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9E6EE" w14:textId="77777777" w:rsidR="006D5C52" w:rsidRPr="00501FFD" w:rsidRDefault="006D5C52" w:rsidP="006D5C52">
      <w:pPr>
        <w:pStyle w:val="Texto"/>
        <w:ind w:firstLine="0"/>
        <w:jc w:val="center"/>
        <w:rPr>
          <w:b/>
          <w:smallCaps/>
          <w:szCs w:val="18"/>
        </w:rPr>
      </w:pPr>
      <w:r w:rsidRPr="00501FFD">
        <w:rPr>
          <w:b/>
          <w:smallCaps/>
          <w:szCs w:val="18"/>
        </w:rPr>
        <w:t>ANEXO I Matrices de Conversión</w:t>
      </w:r>
    </w:p>
    <w:p w14:paraId="106D02B8" w14:textId="77777777" w:rsidR="006D5C52" w:rsidRPr="00501FFD" w:rsidRDefault="00A3211D" w:rsidP="006D5C52">
      <w:pPr>
        <w:pStyle w:val="Texto"/>
        <w:ind w:firstLine="0"/>
        <w:jc w:val="center"/>
        <w:rPr>
          <w:b/>
          <w:smallCaps/>
          <w:szCs w:val="18"/>
        </w:rPr>
      </w:pPr>
      <w:r w:rsidRPr="00501FFD">
        <w:rPr>
          <w:b/>
          <w:smallCaps/>
          <w:szCs w:val="18"/>
        </w:rPr>
        <w:t>Índice</w:t>
      </w:r>
    </w:p>
    <w:p w14:paraId="410E008B" w14:textId="77777777" w:rsidR="006D5C52" w:rsidRPr="00501FFD" w:rsidRDefault="006D5C52" w:rsidP="007977FC">
      <w:pPr>
        <w:pStyle w:val="Texto"/>
        <w:numPr>
          <w:ilvl w:val="0"/>
          <w:numId w:val="24"/>
        </w:numPr>
        <w:spacing w:after="80" w:line="230" w:lineRule="exact"/>
        <w:rPr>
          <w:smallCaps/>
          <w:szCs w:val="18"/>
        </w:rPr>
      </w:pPr>
      <w:r w:rsidRPr="00501FFD">
        <w:rPr>
          <w:smallCaps/>
          <w:szCs w:val="18"/>
        </w:rPr>
        <w:t>Aspectos Generales</w:t>
      </w:r>
    </w:p>
    <w:p w14:paraId="5137BB12" w14:textId="77777777" w:rsidR="006D5C52" w:rsidRPr="00501FFD" w:rsidRDefault="006D5C52" w:rsidP="007977FC">
      <w:pPr>
        <w:pStyle w:val="Texto"/>
        <w:numPr>
          <w:ilvl w:val="0"/>
          <w:numId w:val="24"/>
        </w:numPr>
        <w:spacing w:after="80" w:line="230" w:lineRule="exact"/>
        <w:rPr>
          <w:smallCaps/>
          <w:szCs w:val="18"/>
        </w:rPr>
      </w:pPr>
      <w:r w:rsidRPr="00501FFD">
        <w:rPr>
          <w:smallCaps/>
          <w:szCs w:val="18"/>
        </w:rPr>
        <w:t>Descripción y Estructura de Datos de las Matrices</w:t>
      </w:r>
    </w:p>
    <w:p w14:paraId="621094ED" w14:textId="77777777" w:rsidR="006D5C52" w:rsidRPr="00501FFD" w:rsidRDefault="006D5C52" w:rsidP="006A1B34">
      <w:pPr>
        <w:pStyle w:val="Texto"/>
        <w:spacing w:after="80" w:line="230" w:lineRule="exact"/>
        <w:rPr>
          <w:smallCaps/>
          <w:szCs w:val="18"/>
        </w:rPr>
      </w:pPr>
      <w:r w:rsidRPr="00501FFD">
        <w:rPr>
          <w:smallCaps/>
          <w:szCs w:val="18"/>
        </w:rPr>
        <w:t>A.1 Matriz Devengado de Gastos</w:t>
      </w:r>
    </w:p>
    <w:p w14:paraId="312E3DD0" w14:textId="77777777" w:rsidR="006D5C52" w:rsidRPr="00501FFD" w:rsidRDefault="006D5C52" w:rsidP="006A1B34">
      <w:pPr>
        <w:pStyle w:val="Texto"/>
        <w:spacing w:after="80" w:line="230" w:lineRule="exact"/>
        <w:rPr>
          <w:smallCaps/>
          <w:szCs w:val="18"/>
        </w:rPr>
      </w:pPr>
      <w:r w:rsidRPr="00501FFD">
        <w:rPr>
          <w:smallCaps/>
          <w:szCs w:val="18"/>
        </w:rPr>
        <w:t>A.2 Matriz Pagado de Gastos</w:t>
      </w:r>
    </w:p>
    <w:p w14:paraId="560615C0" w14:textId="77777777" w:rsidR="006D5C52" w:rsidRPr="00501FFD" w:rsidRDefault="006D5C52" w:rsidP="006A1B34">
      <w:pPr>
        <w:pStyle w:val="Texto"/>
        <w:spacing w:after="80" w:line="230" w:lineRule="exact"/>
        <w:rPr>
          <w:smallCaps/>
          <w:szCs w:val="18"/>
        </w:rPr>
      </w:pPr>
      <w:r w:rsidRPr="00501FFD">
        <w:rPr>
          <w:smallCaps/>
          <w:szCs w:val="18"/>
        </w:rPr>
        <w:t>B.1 Matriz Ingresos Devengados</w:t>
      </w:r>
    </w:p>
    <w:p w14:paraId="427D41A3" w14:textId="77777777" w:rsidR="006D5C52" w:rsidRPr="00501FFD" w:rsidRDefault="006D5C52" w:rsidP="006A1B34">
      <w:pPr>
        <w:pStyle w:val="Texto"/>
        <w:spacing w:after="80" w:line="230" w:lineRule="exact"/>
        <w:rPr>
          <w:smallCaps/>
          <w:szCs w:val="18"/>
        </w:rPr>
      </w:pPr>
      <w:r w:rsidRPr="00501FFD">
        <w:rPr>
          <w:smallCaps/>
          <w:szCs w:val="18"/>
        </w:rPr>
        <w:t>B.2 Matriz Ingresos Recaudados</w:t>
      </w:r>
    </w:p>
    <w:p w14:paraId="5A4BF0B7" w14:textId="77777777" w:rsidR="00B61E0C" w:rsidRPr="00501FFD" w:rsidRDefault="00B61E0C" w:rsidP="006A1B34">
      <w:pPr>
        <w:pStyle w:val="Texto"/>
        <w:spacing w:after="80" w:line="230" w:lineRule="exact"/>
        <w:rPr>
          <w:smallCaps/>
          <w:szCs w:val="18"/>
        </w:rPr>
      </w:pPr>
      <w:r w:rsidRPr="00501FFD">
        <w:rPr>
          <w:smallCaps/>
          <w:szCs w:val="18"/>
        </w:rPr>
        <w:t>B.3 Matriz de Ingresos Devengados y Recaudados Simultáneos</w:t>
      </w:r>
    </w:p>
    <w:p w14:paraId="2E5E88E7" w14:textId="77777777" w:rsidR="00B61E0C" w:rsidRPr="00501FFD" w:rsidRDefault="00B61E0C" w:rsidP="00B61E0C">
      <w:pPr>
        <w:pStyle w:val="texto0"/>
        <w:spacing w:after="120" w:line="260" w:lineRule="exact"/>
        <w:ind w:firstLine="0"/>
        <w:jc w:val="right"/>
        <w:rPr>
          <w:color w:val="0000FF"/>
          <w:sz w:val="16"/>
          <w:szCs w:val="16"/>
          <w:lang w:val="es-ES" w:eastAsia="es-ES"/>
        </w:rPr>
      </w:pPr>
      <w:r w:rsidRPr="00501FFD">
        <w:rPr>
          <w:color w:val="0000FF"/>
          <w:sz w:val="16"/>
          <w:szCs w:val="16"/>
          <w:lang w:val="es-ES" w:eastAsia="es-ES"/>
        </w:rPr>
        <w:t xml:space="preserve">Numeral adicionado DOF </w:t>
      </w:r>
      <w:r w:rsidR="00501FFD" w:rsidRPr="00501FFD">
        <w:rPr>
          <w:color w:val="0000FF"/>
          <w:sz w:val="16"/>
          <w:szCs w:val="16"/>
          <w:lang w:val="es-ES" w:eastAsia="es-ES"/>
        </w:rPr>
        <w:t>27-09-2018</w:t>
      </w:r>
    </w:p>
    <w:p w14:paraId="7BB6D963" w14:textId="77777777" w:rsidR="006D5C52" w:rsidRPr="00501FFD" w:rsidRDefault="006D5C52" w:rsidP="00812BE9">
      <w:pPr>
        <w:pStyle w:val="Texto"/>
        <w:spacing w:before="240" w:line="230" w:lineRule="exact"/>
        <w:ind w:firstLine="0"/>
        <w:jc w:val="center"/>
        <w:rPr>
          <w:b/>
          <w:smallCaps/>
          <w:szCs w:val="18"/>
        </w:rPr>
      </w:pPr>
      <w:r w:rsidRPr="00501FFD">
        <w:rPr>
          <w:b/>
          <w:smallCaps/>
          <w:szCs w:val="18"/>
        </w:rPr>
        <w:t>Aspectos Generales</w:t>
      </w:r>
    </w:p>
    <w:p w14:paraId="30BE9224" w14:textId="77777777" w:rsidR="006D5C52" w:rsidRPr="00501FFD" w:rsidRDefault="006D5C52" w:rsidP="006D5C52">
      <w:pPr>
        <w:pStyle w:val="Texto"/>
        <w:spacing w:line="230" w:lineRule="exact"/>
        <w:rPr>
          <w:szCs w:val="18"/>
        </w:rPr>
      </w:pPr>
      <w:r w:rsidRPr="00501FFD">
        <w:rPr>
          <w:szCs w:val="18"/>
        </w:rPr>
        <w:t>La matriz de conversión es una tabla de relaciones entre Plan de Cuentas y los Clasificadores por Objeto del Gasto, por Tipo de Gasto o el Clasificador por Rubro de Ingresos, permite que toda transacción registrada en los distintos momentos del ejercicio presupuestario, se transforme en un asiento de partida doble en la contabilidad general.</w:t>
      </w:r>
    </w:p>
    <w:p w14:paraId="19F94D91" w14:textId="77777777" w:rsidR="006D5C52" w:rsidRPr="00501FFD" w:rsidRDefault="006D5C52" w:rsidP="006D5C52">
      <w:pPr>
        <w:pStyle w:val="Texto"/>
        <w:spacing w:line="230" w:lineRule="exact"/>
        <w:rPr>
          <w:szCs w:val="18"/>
        </w:rPr>
      </w:pPr>
      <w:r w:rsidRPr="00501FFD">
        <w:rPr>
          <w:szCs w:val="18"/>
        </w:rPr>
        <w:t>En el caso de los Egresos, la matriz identifica la relación que existe entre cada partida genérica del Clasificador por Objeto de Gasto y el Clasificador por Tipo de Gasto, con las cuentas de cargo y abono del Plan de Cuentas.</w:t>
      </w:r>
    </w:p>
    <w:p w14:paraId="0C216907" w14:textId="77777777" w:rsidR="006D5C52" w:rsidRPr="00501FFD" w:rsidRDefault="006D5C52" w:rsidP="006D5C52">
      <w:pPr>
        <w:pStyle w:val="Texto"/>
        <w:spacing w:line="230" w:lineRule="exact"/>
        <w:rPr>
          <w:szCs w:val="18"/>
        </w:rPr>
      </w:pPr>
      <w:r w:rsidRPr="00501FFD">
        <w:rPr>
          <w:szCs w:val="18"/>
        </w:rPr>
        <w:t>En el caso de los Ingresos, la matriz identifica la relación que existe entre cada Tipo del Clasificador por Rubro de Ingresos, pero como lo que se registra es un abono, permite identificar la cuenta de cargo.</w:t>
      </w:r>
    </w:p>
    <w:p w14:paraId="78C6F19B" w14:textId="77777777" w:rsidR="006D5C52" w:rsidRPr="00501FFD" w:rsidRDefault="00B61E0C" w:rsidP="006D5C52">
      <w:pPr>
        <w:pStyle w:val="Texto"/>
        <w:spacing w:line="230" w:lineRule="exact"/>
        <w:rPr>
          <w:szCs w:val="18"/>
        </w:rPr>
      </w:pPr>
      <w:r w:rsidRPr="00501FFD">
        <w:rPr>
          <w:szCs w:val="18"/>
        </w:rPr>
        <w:t>Esta matriz bien diseñada viabiliza y asegura la producción automática de asientos contables o asientos, libros y estados contables y presupuestarios</w:t>
      </w:r>
      <w:r w:rsidR="006D5C52" w:rsidRPr="00501FFD">
        <w:rPr>
          <w:szCs w:val="18"/>
        </w:rPr>
        <w:t>.</w:t>
      </w:r>
    </w:p>
    <w:p w14:paraId="032FACC4" w14:textId="54D2B5E8" w:rsidR="00B61E0C" w:rsidRPr="00501FFD" w:rsidRDefault="00F53C8A" w:rsidP="00B61E0C">
      <w:pPr>
        <w:pStyle w:val="texto0"/>
        <w:spacing w:after="120" w:line="260" w:lineRule="exact"/>
        <w:ind w:firstLine="0"/>
        <w:jc w:val="right"/>
        <w:rPr>
          <w:color w:val="0000FF"/>
          <w:sz w:val="16"/>
          <w:szCs w:val="16"/>
          <w:lang w:val="es-ES" w:eastAsia="es-ES"/>
        </w:rPr>
      </w:pPr>
      <w:r w:rsidRPr="00501FFD">
        <w:rPr>
          <w:color w:val="0000FF"/>
          <w:sz w:val="16"/>
          <w:szCs w:val="16"/>
          <w:lang w:val="es-ES" w:eastAsia="es-ES"/>
        </w:rPr>
        <w:t>Párrafo</w:t>
      </w:r>
      <w:r w:rsidR="00B61E0C" w:rsidRPr="00501FFD">
        <w:rPr>
          <w:color w:val="0000FF"/>
          <w:sz w:val="16"/>
          <w:szCs w:val="16"/>
          <w:lang w:val="es-ES" w:eastAsia="es-ES"/>
        </w:rPr>
        <w:t xml:space="preserve"> reformado DOF </w:t>
      </w:r>
      <w:r w:rsidR="00501FFD" w:rsidRPr="00501FFD">
        <w:rPr>
          <w:color w:val="0000FF"/>
          <w:sz w:val="16"/>
          <w:szCs w:val="16"/>
          <w:lang w:val="es-ES" w:eastAsia="es-ES"/>
        </w:rPr>
        <w:t>27-09-2018</w:t>
      </w:r>
    </w:p>
    <w:p w14:paraId="57038C94" w14:textId="77777777" w:rsidR="006D5C52" w:rsidRPr="00501FFD" w:rsidRDefault="006D5C52" w:rsidP="006D5C52">
      <w:pPr>
        <w:pStyle w:val="Texto"/>
        <w:spacing w:line="230" w:lineRule="exact"/>
        <w:rPr>
          <w:szCs w:val="18"/>
        </w:rPr>
      </w:pPr>
      <w:r w:rsidRPr="00501FFD">
        <w:rPr>
          <w:szCs w:val="18"/>
        </w:rPr>
        <w:t xml:space="preserve">Para que los propósitos de la citada matriz puedan cumplirse, entre los Clasificadores Presupuestarios (por Objeto del Gasto y Tipo de Gasto, y por Rubros de Ingresos, respectivamente) y la Lista de Cuentas de la Contabilidad debe existir una correspondencia que tiende a ser biunívoca. Es </w:t>
      </w:r>
      <w:proofErr w:type="gramStart"/>
      <w:r w:rsidRPr="00501FFD">
        <w:rPr>
          <w:szCs w:val="18"/>
        </w:rPr>
        <w:t>decir</w:t>
      </w:r>
      <w:proofErr w:type="gramEnd"/>
      <w:r w:rsidRPr="00501FFD">
        <w:rPr>
          <w:szCs w:val="18"/>
        </w:rPr>
        <w:t xml:space="preserve"> cada partida de objeto del gasto y del rubro de ingresos, en su mayor nivel de desagregación, se debe corresponder con una cuenta o subcuenta contable.</w:t>
      </w:r>
    </w:p>
    <w:p w14:paraId="3E34FE82" w14:textId="77777777" w:rsidR="006D5C52" w:rsidRPr="00501FFD" w:rsidRDefault="006D5C52" w:rsidP="00812BE9">
      <w:pPr>
        <w:pStyle w:val="Texto"/>
        <w:spacing w:before="240" w:line="230" w:lineRule="exact"/>
        <w:ind w:firstLine="0"/>
        <w:jc w:val="center"/>
        <w:rPr>
          <w:b/>
          <w:smallCaps/>
          <w:szCs w:val="18"/>
        </w:rPr>
      </w:pPr>
      <w:r w:rsidRPr="00501FFD">
        <w:rPr>
          <w:b/>
          <w:smallCaps/>
          <w:szCs w:val="18"/>
        </w:rPr>
        <w:t>Descripción y Estructura de Datos de Matrices</w:t>
      </w:r>
    </w:p>
    <w:p w14:paraId="12148B8F" w14:textId="77777777" w:rsidR="006D5C52" w:rsidRPr="00501FFD" w:rsidRDefault="006D5C52" w:rsidP="006A1B34">
      <w:pPr>
        <w:pStyle w:val="Texto"/>
        <w:spacing w:after="60" w:line="230" w:lineRule="exact"/>
        <w:ind w:firstLine="289"/>
        <w:rPr>
          <w:szCs w:val="18"/>
        </w:rPr>
      </w:pPr>
      <w:r w:rsidRPr="00501FFD">
        <w:rPr>
          <w:szCs w:val="18"/>
        </w:rPr>
        <w:t>La operatividad del Sistema de Contabilidad requiere la interacción de diversas matrices, todas ellas coherentes y sustentadas en similares criterios, a fin de posibilitar el correcto registro presupuestario y contable de la totalidad de las operaciones que se producen.</w:t>
      </w:r>
    </w:p>
    <w:p w14:paraId="393AA79E" w14:textId="77777777" w:rsidR="006D5C52" w:rsidRPr="00501FFD" w:rsidRDefault="006D5C52" w:rsidP="006A1B34">
      <w:pPr>
        <w:pStyle w:val="Texto"/>
        <w:spacing w:after="60" w:line="230" w:lineRule="exact"/>
        <w:ind w:firstLine="289"/>
        <w:rPr>
          <w:szCs w:val="18"/>
        </w:rPr>
      </w:pPr>
      <w:r w:rsidRPr="00501FFD">
        <w:rPr>
          <w:szCs w:val="18"/>
        </w:rPr>
        <w:t>Dado que no en todos los casos son relevantes o significativos los mismos elementos para determinar el impacto patrimonial de las transacciones, se diseñan tablas específicas que reúnen tipos de transacciones de similar naturaleza y características.</w:t>
      </w:r>
    </w:p>
    <w:p w14:paraId="1A3D3ADB" w14:textId="77777777" w:rsidR="006D5C52" w:rsidRPr="00501FFD" w:rsidRDefault="006D5C52" w:rsidP="006A1B34">
      <w:pPr>
        <w:pStyle w:val="Texto"/>
        <w:spacing w:after="60" w:line="230" w:lineRule="exact"/>
        <w:ind w:firstLine="289"/>
        <w:rPr>
          <w:szCs w:val="18"/>
        </w:rPr>
      </w:pPr>
      <w:r w:rsidRPr="00501FFD">
        <w:rPr>
          <w:szCs w:val="18"/>
        </w:rPr>
        <w:t>En general, y en concordancia con lo ya expresado, las matrices de conversión del Sistema de Contabilidad son los instrumentos que permiten generar automáticamente los asientos contables de partida doble, en forma relacionado a la gestión. De esta manera, todos los eventos propios o derivados de la gestión, sean de índole presupuestaria, así como las modificaciones, ajustes y regularizaciones asociados a éstos, generan los registros presupuestarios y contables, al momento de verificarse el hecho.</w:t>
      </w:r>
    </w:p>
    <w:p w14:paraId="3A07B0F6" w14:textId="77777777" w:rsidR="006D5C52" w:rsidRPr="00501FFD" w:rsidRDefault="006D5C52" w:rsidP="006A1B34">
      <w:pPr>
        <w:pStyle w:val="Texto"/>
        <w:spacing w:after="60" w:line="230" w:lineRule="exact"/>
        <w:ind w:firstLine="289"/>
        <w:rPr>
          <w:szCs w:val="18"/>
        </w:rPr>
      </w:pPr>
      <w:r w:rsidRPr="00501FFD">
        <w:rPr>
          <w:szCs w:val="18"/>
        </w:rPr>
        <w:t>Las matrices de conversión se definen considerando aquellos elementos que determinan el impacto patrimonial de los eventos que se registran, determinando la vinculación –en términos de cargos y abonos- con las cuentas contables pertinentes.</w:t>
      </w:r>
    </w:p>
    <w:p w14:paraId="541C9932" w14:textId="77777777" w:rsidR="006D5C52" w:rsidRPr="00501FFD" w:rsidRDefault="006D5C52" w:rsidP="006A1B34">
      <w:pPr>
        <w:pStyle w:val="Texto"/>
        <w:spacing w:after="60" w:line="230" w:lineRule="exact"/>
        <w:ind w:firstLine="289"/>
        <w:rPr>
          <w:szCs w:val="18"/>
        </w:rPr>
      </w:pPr>
      <w:r w:rsidRPr="00501FFD">
        <w:rPr>
          <w:szCs w:val="18"/>
        </w:rPr>
        <w:t>Entre los principales elementos que se consideran para la definición de las matrices se incluyen: Clasificadores Presupuestarios de Ingresos por Rubros y por Objeto del Gasto, Clasificador por Tipo de Gasto, Plan de Cuentas, el momento contable, el evento (el hecho, proceso, etc.) que se registra, los medios de percepción y pago, entre otros.</w:t>
      </w:r>
    </w:p>
    <w:p w14:paraId="682DE61C" w14:textId="77777777" w:rsidR="006D5C52" w:rsidRPr="00501FFD" w:rsidRDefault="006D5C52" w:rsidP="006A1B34">
      <w:pPr>
        <w:pStyle w:val="Texto"/>
        <w:spacing w:after="60" w:line="230" w:lineRule="exact"/>
        <w:ind w:firstLine="289"/>
        <w:rPr>
          <w:szCs w:val="18"/>
        </w:rPr>
      </w:pPr>
      <w:r w:rsidRPr="00501FFD">
        <w:rPr>
          <w:szCs w:val="18"/>
        </w:rPr>
        <w:lastRenderedPageBreak/>
        <w:t>En ciertos casos se utilizan también tablas auxiliares o complementarias, que facilitan la relación entre ciertos elementos particulares con las matrices principales.</w:t>
      </w:r>
    </w:p>
    <w:p w14:paraId="43E19CEF" w14:textId="77777777" w:rsidR="006D5C52" w:rsidRPr="00501FFD" w:rsidRDefault="006D5C52" w:rsidP="006A1B34">
      <w:pPr>
        <w:pStyle w:val="Texto"/>
        <w:spacing w:after="60" w:line="230" w:lineRule="exact"/>
        <w:ind w:firstLine="289"/>
        <w:rPr>
          <w:szCs w:val="18"/>
        </w:rPr>
      </w:pPr>
      <w:r w:rsidRPr="00501FFD">
        <w:rPr>
          <w:szCs w:val="18"/>
        </w:rPr>
        <w:t>De esta manera se recogen todos aquellos datos relativos a la gestión que permiten el adecuado registro de las transacciones, generando l</w:t>
      </w:r>
      <w:r w:rsidR="006A1B34" w:rsidRPr="00501FFD">
        <w:rPr>
          <w:szCs w:val="18"/>
        </w:rPr>
        <w:t>o</w:t>
      </w:r>
      <w:r w:rsidRPr="00501FFD">
        <w:rPr>
          <w:szCs w:val="18"/>
        </w:rPr>
        <w:t>s asientos que reflejan el efecto patrimonial de la totalidad de las operaciones relativas a la gestión de los recursos.</w:t>
      </w:r>
    </w:p>
    <w:p w14:paraId="414E51B8" w14:textId="77777777" w:rsidR="006A1B34" w:rsidRPr="00501FFD" w:rsidRDefault="006F307B" w:rsidP="006A1B34">
      <w:pPr>
        <w:pStyle w:val="Texto"/>
        <w:spacing w:after="60" w:line="220" w:lineRule="exact"/>
        <w:ind w:firstLine="289"/>
        <w:jc w:val="right"/>
        <w:rPr>
          <w:rFonts w:eastAsia="MS Mincho"/>
          <w:iCs/>
          <w:color w:val="0000FF"/>
          <w:sz w:val="16"/>
          <w:szCs w:val="16"/>
        </w:rPr>
      </w:pPr>
      <w:r w:rsidRPr="00501FFD">
        <w:rPr>
          <w:rFonts w:eastAsia="MS Mincho"/>
          <w:iCs/>
          <w:color w:val="0000FF"/>
          <w:sz w:val="16"/>
          <w:szCs w:val="16"/>
        </w:rPr>
        <w:t>Párrafo mejorado</w:t>
      </w:r>
      <w:r w:rsidR="00E65B36" w:rsidRPr="00501FFD">
        <w:rPr>
          <w:rFonts w:eastAsia="MS Mincho"/>
          <w:iCs/>
          <w:color w:val="0000FF"/>
          <w:sz w:val="16"/>
          <w:szCs w:val="16"/>
        </w:rPr>
        <w:t xml:space="preserve"> </w:t>
      </w:r>
      <w:r w:rsidR="006A1B34" w:rsidRPr="00501FFD">
        <w:rPr>
          <w:rFonts w:eastAsia="MS Mincho"/>
          <w:iCs/>
          <w:color w:val="0000FF"/>
          <w:sz w:val="16"/>
          <w:szCs w:val="16"/>
        </w:rPr>
        <w:t>DOF 02-01-2013</w:t>
      </w:r>
    </w:p>
    <w:p w14:paraId="74A1D1F6" w14:textId="77777777" w:rsidR="006D5C52" w:rsidRPr="00501FFD" w:rsidRDefault="006D5C52" w:rsidP="00812BE9">
      <w:pPr>
        <w:pStyle w:val="Texto"/>
        <w:spacing w:before="240" w:line="230" w:lineRule="exact"/>
        <w:ind w:firstLine="0"/>
        <w:jc w:val="center"/>
        <w:rPr>
          <w:b/>
          <w:smallCaps/>
          <w:szCs w:val="18"/>
        </w:rPr>
      </w:pPr>
      <w:r w:rsidRPr="00501FFD">
        <w:rPr>
          <w:b/>
          <w:smallCaps/>
          <w:szCs w:val="18"/>
        </w:rPr>
        <w:t>Modelos de las Matrices de Conversión</w:t>
      </w:r>
    </w:p>
    <w:p w14:paraId="7F00CD90" w14:textId="77777777" w:rsidR="006D5C52" w:rsidRPr="00501FFD" w:rsidRDefault="006D5C52" w:rsidP="006D5C52">
      <w:pPr>
        <w:pStyle w:val="Texto"/>
        <w:rPr>
          <w:lang w:eastAsia="es-AR"/>
        </w:rPr>
      </w:pPr>
      <w:r w:rsidRPr="00501FFD">
        <w:rPr>
          <w:lang w:eastAsia="es-AR"/>
        </w:rPr>
        <w:t xml:space="preserve">A </w:t>
      </w:r>
      <w:proofErr w:type="gramStart"/>
      <w:r w:rsidRPr="00501FFD">
        <w:rPr>
          <w:lang w:eastAsia="es-AR"/>
        </w:rPr>
        <w:t>continuación</w:t>
      </w:r>
      <w:proofErr w:type="gramEnd"/>
      <w:r w:rsidRPr="00501FFD">
        <w:rPr>
          <w:lang w:eastAsia="es-AR"/>
        </w:rPr>
        <w:t xml:space="preserve"> se presentan los modelos de las matrices de conversión: </w:t>
      </w:r>
    </w:p>
    <w:p w14:paraId="5CDB0F9D" w14:textId="77777777" w:rsidR="006D5C52" w:rsidRPr="00501FFD" w:rsidRDefault="006765BD" w:rsidP="006D5C52">
      <w:pPr>
        <w:spacing w:after="240"/>
        <w:jc w:val="center"/>
        <w:rPr>
          <w:rFonts w:ascii="Arial" w:hAnsi="Arial" w:cs="Arial"/>
        </w:rPr>
      </w:pPr>
      <w:r w:rsidRPr="00501FFD">
        <w:rPr>
          <w:rFonts w:ascii="Arial" w:hAnsi="Arial" w:cs="Arial"/>
          <w:noProof/>
          <w:lang w:val="es-MX" w:eastAsia="es-MX"/>
        </w:rPr>
        <w:drawing>
          <wp:inline distT="0" distB="0" distL="0" distR="0" wp14:anchorId="556FB583" wp14:editId="399344E5">
            <wp:extent cx="3739515" cy="2860675"/>
            <wp:effectExtent l="0" t="0" r="0" b="0"/>
            <wp:docPr id="1"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9515" cy="2860675"/>
                    </a:xfrm>
                    <a:prstGeom prst="rect">
                      <a:avLst/>
                    </a:prstGeom>
                    <a:noFill/>
                    <a:ln>
                      <a:noFill/>
                    </a:ln>
                  </pic:spPr>
                </pic:pic>
              </a:graphicData>
            </a:graphic>
          </wp:inline>
        </w:drawing>
      </w:r>
    </w:p>
    <w:p w14:paraId="5AF2CF14" w14:textId="77777777" w:rsidR="006D5C52" w:rsidRPr="00501FFD" w:rsidRDefault="006D5C52" w:rsidP="00812BE9">
      <w:pPr>
        <w:pStyle w:val="Texto"/>
        <w:spacing w:before="240" w:line="230" w:lineRule="exact"/>
        <w:ind w:firstLine="0"/>
        <w:jc w:val="center"/>
        <w:rPr>
          <w:b/>
          <w:smallCaps/>
          <w:szCs w:val="18"/>
        </w:rPr>
      </w:pPr>
      <w:r w:rsidRPr="00501FFD">
        <w:rPr>
          <w:b/>
          <w:smallCaps/>
          <w:szCs w:val="18"/>
        </w:rPr>
        <w:t>A.1 Matriz Devengado de Gasto</w:t>
      </w:r>
    </w:p>
    <w:p w14:paraId="2FFF1253" w14:textId="77777777" w:rsidR="006D5C52" w:rsidRPr="00501FFD" w:rsidRDefault="006D5C52" w:rsidP="006D5C52">
      <w:pPr>
        <w:pStyle w:val="Texto"/>
        <w:spacing w:line="360" w:lineRule="exact"/>
        <w:rPr>
          <w:szCs w:val="18"/>
        </w:rPr>
      </w:pPr>
      <w:r w:rsidRPr="00501FFD">
        <w:rPr>
          <w:szCs w:val="18"/>
        </w:rPr>
        <w:t>La Matriz Devengado del Gastos relaciona las partidas del Clasificador por Objeto del Gasto y el Clasificador por Tipo de Gasto, con las cuentas de la contabilidad, el objeto del gasto y el tipo de gasto definen la cuenta de cargo o abono del asiento, ya sea gasto o inversión.</w:t>
      </w:r>
    </w:p>
    <w:p w14:paraId="676ECEBF" w14:textId="77777777" w:rsidR="006D5C52" w:rsidRPr="00501FFD" w:rsidRDefault="006D5C52" w:rsidP="006D5C52">
      <w:pPr>
        <w:pStyle w:val="Texto"/>
        <w:spacing w:line="360" w:lineRule="exact"/>
        <w:rPr>
          <w:szCs w:val="18"/>
        </w:rPr>
      </w:pPr>
      <w:r w:rsidRPr="00501FFD">
        <w:rPr>
          <w:szCs w:val="18"/>
        </w:rPr>
        <w:t>Si el gasto es de tipo corriente, la cuenta de cargo corresponde a Egresos (es decir, una “pérdida” o costo). Si el tipo de gasto es inversión o capital, la cuenta de cargo será una cuenta de activo no circulante o inversiones, según sea el objeto del gasto; la cuenta de abono será una cuenta de pasivo, reflejando la obligación a pagar correspondiente.</w:t>
      </w:r>
    </w:p>
    <w:p w14:paraId="20FE5200" w14:textId="77777777" w:rsidR="006D5C52" w:rsidRPr="00501FFD" w:rsidRDefault="006D5C52" w:rsidP="006D5C52">
      <w:pPr>
        <w:pStyle w:val="Texto"/>
        <w:spacing w:line="360" w:lineRule="exact"/>
        <w:rPr>
          <w:szCs w:val="18"/>
        </w:rPr>
      </w:pPr>
      <w:r w:rsidRPr="00501FFD">
        <w:rPr>
          <w:szCs w:val="18"/>
        </w:rPr>
        <w:t>Sin embargo, existen situaciones en las que las partidas del gasto no permiten por sí solas determinar automática y directamente la cuenta de abono y donde además en necesario no perder información de utilidad para el usuario.</w:t>
      </w:r>
    </w:p>
    <w:p w14:paraId="579C90F5" w14:textId="77777777" w:rsidR="006D5C52" w:rsidRPr="00501FFD" w:rsidRDefault="006D5C52" w:rsidP="006D5C52">
      <w:pPr>
        <w:pStyle w:val="Texto"/>
        <w:spacing w:line="360" w:lineRule="exact"/>
        <w:rPr>
          <w:szCs w:val="18"/>
        </w:rPr>
      </w:pPr>
      <w:r w:rsidRPr="00501FFD">
        <w:rPr>
          <w:szCs w:val="18"/>
        </w:rPr>
        <w:t>Un ejemplo de lo anterior, es el caso del registro de gastos capitalizables en las construcciones en proceso en obras por administración donde para el registro presupuestario de estos gastos es necesario identificar, si las obras son en Bienes de Dominio Público o en Bienes de Dominio Privado y la partida genérica a la que corresponde afectar.</w:t>
      </w:r>
    </w:p>
    <w:p w14:paraId="2C71E15E" w14:textId="77777777" w:rsidR="006D5C52" w:rsidRPr="00501FFD" w:rsidRDefault="006D5C52" w:rsidP="006D5C52">
      <w:pPr>
        <w:pStyle w:val="Texto"/>
        <w:spacing w:line="360" w:lineRule="exact"/>
        <w:rPr>
          <w:szCs w:val="18"/>
        </w:rPr>
      </w:pPr>
      <w:r w:rsidRPr="00501FFD">
        <w:rPr>
          <w:szCs w:val="18"/>
        </w:rPr>
        <w:lastRenderedPageBreak/>
        <w:t>Para el registro contable, además de lo anterior, en el caso de los Bienes de Dominio Público, es necesario conocer a que categoría de bienes corresponde afectar. Dicha información, se obtiene a partir de los Programas y Proyectos registrados en la “Cartera de Proyectos” e incluidos la “Clave” de cada uno de ellos.</w:t>
      </w:r>
    </w:p>
    <w:p w14:paraId="27DFAF3D" w14:textId="77777777" w:rsidR="006D5C52" w:rsidRPr="00501FFD" w:rsidRDefault="006D5C52" w:rsidP="006D5C52">
      <w:pPr>
        <w:pStyle w:val="Texto"/>
        <w:spacing w:line="360" w:lineRule="exact"/>
        <w:rPr>
          <w:szCs w:val="18"/>
        </w:rPr>
      </w:pPr>
      <w:r w:rsidRPr="00501FFD">
        <w:rPr>
          <w:szCs w:val="18"/>
        </w:rPr>
        <w:t>Las mencionadas particularidades se señalan en la columna “Datos Complementarios”.</w:t>
      </w:r>
    </w:p>
    <w:tbl>
      <w:tblPr>
        <w:tblW w:w="71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72" w:type="dxa"/>
          <w:right w:w="72" w:type="dxa"/>
        </w:tblCellMar>
        <w:tblLook w:val="0000" w:firstRow="0" w:lastRow="0" w:firstColumn="0" w:lastColumn="0" w:noHBand="0" w:noVBand="0"/>
      </w:tblPr>
      <w:tblGrid>
        <w:gridCol w:w="1578"/>
        <w:gridCol w:w="1540"/>
        <w:gridCol w:w="1821"/>
        <w:gridCol w:w="1239"/>
        <w:gridCol w:w="980"/>
      </w:tblGrid>
      <w:tr w:rsidR="006D5C52" w:rsidRPr="00501FFD" w14:paraId="576ABE6B" w14:textId="77777777" w:rsidTr="006D5C52">
        <w:trPr>
          <w:trHeight w:val="20"/>
          <w:jc w:val="center"/>
        </w:trPr>
        <w:tc>
          <w:tcPr>
            <w:tcW w:w="1578" w:type="dxa"/>
            <w:vMerge w:val="restart"/>
            <w:shd w:val="clear" w:color="auto" w:fill="D9D9D9"/>
            <w:vAlign w:val="center"/>
          </w:tcPr>
          <w:p w14:paraId="4B5273B4" w14:textId="77777777" w:rsidR="006D5C52" w:rsidRPr="00501FFD" w:rsidRDefault="006D5C52" w:rsidP="006D5C52">
            <w:pPr>
              <w:pStyle w:val="Texto"/>
              <w:spacing w:line="360" w:lineRule="exact"/>
              <w:ind w:firstLine="0"/>
              <w:jc w:val="center"/>
              <w:rPr>
                <w:b/>
                <w:i/>
                <w:szCs w:val="18"/>
              </w:rPr>
            </w:pPr>
            <w:r w:rsidRPr="00501FFD">
              <w:rPr>
                <w:b/>
                <w:i/>
                <w:szCs w:val="18"/>
                <w:lang w:val="es-MX"/>
              </w:rPr>
              <w:t>Objeto del Gasto</w:t>
            </w:r>
          </w:p>
        </w:tc>
        <w:tc>
          <w:tcPr>
            <w:tcW w:w="1540" w:type="dxa"/>
            <w:vMerge w:val="restart"/>
            <w:shd w:val="clear" w:color="auto" w:fill="D9D9D9"/>
            <w:vAlign w:val="center"/>
          </w:tcPr>
          <w:p w14:paraId="352D913D" w14:textId="77777777" w:rsidR="006D5C52" w:rsidRPr="00501FFD" w:rsidRDefault="006D5C52" w:rsidP="006D5C52">
            <w:pPr>
              <w:pStyle w:val="Texto"/>
              <w:spacing w:line="360" w:lineRule="exact"/>
              <w:ind w:firstLine="0"/>
              <w:jc w:val="center"/>
              <w:rPr>
                <w:b/>
                <w:i/>
                <w:szCs w:val="18"/>
              </w:rPr>
            </w:pPr>
            <w:r w:rsidRPr="00501FFD">
              <w:rPr>
                <w:b/>
                <w:i/>
                <w:szCs w:val="18"/>
                <w:lang w:val="es-MX"/>
              </w:rPr>
              <w:t>Tipo de Gasto</w:t>
            </w:r>
          </w:p>
        </w:tc>
        <w:tc>
          <w:tcPr>
            <w:tcW w:w="1821" w:type="dxa"/>
            <w:vMerge w:val="restart"/>
            <w:shd w:val="clear" w:color="auto" w:fill="D9D9D9"/>
            <w:vAlign w:val="center"/>
          </w:tcPr>
          <w:p w14:paraId="3029AAA0" w14:textId="77777777" w:rsidR="006D5C52" w:rsidRPr="00501FFD" w:rsidRDefault="006D5C52" w:rsidP="006D5C52">
            <w:pPr>
              <w:pStyle w:val="Texto"/>
              <w:spacing w:line="360" w:lineRule="exact"/>
              <w:ind w:firstLine="0"/>
              <w:jc w:val="center"/>
              <w:rPr>
                <w:b/>
                <w:i/>
                <w:szCs w:val="18"/>
                <w:lang w:val="es-MX"/>
              </w:rPr>
            </w:pPr>
            <w:r w:rsidRPr="00501FFD">
              <w:rPr>
                <w:b/>
                <w:i/>
                <w:szCs w:val="18"/>
                <w:lang w:val="es-MX"/>
              </w:rPr>
              <w:t>Datos Complementarios</w:t>
            </w:r>
          </w:p>
        </w:tc>
        <w:tc>
          <w:tcPr>
            <w:tcW w:w="2219" w:type="dxa"/>
            <w:gridSpan w:val="2"/>
            <w:shd w:val="clear" w:color="auto" w:fill="D9D9D9"/>
            <w:vAlign w:val="center"/>
          </w:tcPr>
          <w:p w14:paraId="49839151" w14:textId="77777777" w:rsidR="006D5C52" w:rsidRPr="00501FFD" w:rsidRDefault="006D5C52" w:rsidP="006D5C52">
            <w:pPr>
              <w:pStyle w:val="Texto"/>
              <w:spacing w:line="360" w:lineRule="exact"/>
              <w:ind w:firstLine="0"/>
              <w:jc w:val="center"/>
              <w:rPr>
                <w:b/>
                <w:i/>
                <w:szCs w:val="18"/>
              </w:rPr>
            </w:pPr>
            <w:r w:rsidRPr="00501FFD">
              <w:rPr>
                <w:b/>
                <w:i/>
                <w:szCs w:val="18"/>
                <w:lang w:val="es-MX"/>
              </w:rPr>
              <w:t>Cuenta Contable de</w:t>
            </w:r>
          </w:p>
        </w:tc>
      </w:tr>
      <w:tr w:rsidR="006D5C52" w:rsidRPr="00501FFD" w14:paraId="47FD3C53" w14:textId="77777777" w:rsidTr="006D5C52">
        <w:trPr>
          <w:trHeight w:val="20"/>
          <w:jc w:val="center"/>
        </w:trPr>
        <w:tc>
          <w:tcPr>
            <w:tcW w:w="1578" w:type="dxa"/>
            <w:vMerge/>
            <w:shd w:val="clear" w:color="auto" w:fill="D9D9D9"/>
            <w:vAlign w:val="center"/>
          </w:tcPr>
          <w:p w14:paraId="35180196" w14:textId="77777777" w:rsidR="006D5C52" w:rsidRPr="00501FFD" w:rsidRDefault="006D5C52" w:rsidP="006D5C52">
            <w:pPr>
              <w:pStyle w:val="Texto"/>
              <w:spacing w:line="360" w:lineRule="exact"/>
              <w:ind w:firstLine="0"/>
              <w:jc w:val="center"/>
              <w:rPr>
                <w:b/>
                <w:i/>
                <w:szCs w:val="18"/>
                <w:lang w:val="es-MX"/>
              </w:rPr>
            </w:pPr>
          </w:p>
        </w:tc>
        <w:tc>
          <w:tcPr>
            <w:tcW w:w="1540" w:type="dxa"/>
            <w:vMerge/>
            <w:shd w:val="clear" w:color="auto" w:fill="D9D9D9"/>
            <w:vAlign w:val="center"/>
          </w:tcPr>
          <w:p w14:paraId="7501B4DA" w14:textId="77777777" w:rsidR="006D5C52" w:rsidRPr="00501FFD" w:rsidRDefault="006D5C52" w:rsidP="006D5C52">
            <w:pPr>
              <w:pStyle w:val="Texto"/>
              <w:spacing w:line="360" w:lineRule="exact"/>
              <w:ind w:firstLine="0"/>
              <w:jc w:val="center"/>
              <w:rPr>
                <w:b/>
                <w:i/>
                <w:szCs w:val="18"/>
                <w:lang w:val="es-MX"/>
              </w:rPr>
            </w:pPr>
          </w:p>
        </w:tc>
        <w:tc>
          <w:tcPr>
            <w:tcW w:w="1821" w:type="dxa"/>
            <w:vMerge/>
            <w:shd w:val="clear" w:color="auto" w:fill="D9D9D9"/>
            <w:vAlign w:val="center"/>
          </w:tcPr>
          <w:p w14:paraId="5D83F579" w14:textId="77777777" w:rsidR="006D5C52" w:rsidRPr="00501FFD" w:rsidRDefault="006D5C52" w:rsidP="006D5C52">
            <w:pPr>
              <w:pStyle w:val="Texto"/>
              <w:spacing w:line="360" w:lineRule="exact"/>
              <w:ind w:firstLine="0"/>
              <w:jc w:val="center"/>
              <w:rPr>
                <w:b/>
                <w:i/>
                <w:szCs w:val="18"/>
                <w:lang w:val="es-MX"/>
              </w:rPr>
            </w:pPr>
          </w:p>
        </w:tc>
        <w:tc>
          <w:tcPr>
            <w:tcW w:w="1239" w:type="dxa"/>
            <w:shd w:val="clear" w:color="auto" w:fill="D9D9D9"/>
            <w:vAlign w:val="center"/>
          </w:tcPr>
          <w:p w14:paraId="2A6CFA8D" w14:textId="77777777" w:rsidR="006D5C52" w:rsidRPr="00501FFD" w:rsidRDefault="006D5C52" w:rsidP="006D5C52">
            <w:pPr>
              <w:pStyle w:val="Texto"/>
              <w:spacing w:line="360" w:lineRule="exact"/>
              <w:ind w:firstLine="0"/>
              <w:jc w:val="center"/>
              <w:rPr>
                <w:b/>
                <w:i/>
                <w:szCs w:val="18"/>
                <w:lang w:val="es-MX"/>
              </w:rPr>
            </w:pPr>
            <w:r w:rsidRPr="00501FFD">
              <w:rPr>
                <w:b/>
                <w:i/>
                <w:szCs w:val="18"/>
                <w:lang w:val="es-MX"/>
              </w:rPr>
              <w:t>Cargo</w:t>
            </w:r>
          </w:p>
        </w:tc>
        <w:tc>
          <w:tcPr>
            <w:tcW w:w="980" w:type="dxa"/>
            <w:shd w:val="clear" w:color="auto" w:fill="D9D9D9"/>
            <w:vAlign w:val="center"/>
          </w:tcPr>
          <w:p w14:paraId="31D4B3AA" w14:textId="77777777" w:rsidR="006D5C52" w:rsidRPr="00501FFD" w:rsidRDefault="006D5C52" w:rsidP="006D5C52">
            <w:pPr>
              <w:pStyle w:val="Texto"/>
              <w:spacing w:line="360" w:lineRule="exact"/>
              <w:ind w:firstLine="0"/>
              <w:jc w:val="center"/>
              <w:rPr>
                <w:b/>
                <w:i/>
                <w:szCs w:val="18"/>
                <w:lang w:val="es-MX"/>
              </w:rPr>
            </w:pPr>
            <w:r w:rsidRPr="00501FFD">
              <w:rPr>
                <w:b/>
                <w:i/>
                <w:szCs w:val="18"/>
                <w:lang w:val="es-MX"/>
              </w:rPr>
              <w:t>Abono</w:t>
            </w:r>
          </w:p>
        </w:tc>
      </w:tr>
    </w:tbl>
    <w:p w14:paraId="59002580" w14:textId="77777777" w:rsidR="00C855FE" w:rsidRPr="00501FFD" w:rsidRDefault="00C855FE" w:rsidP="00812BE9">
      <w:pPr>
        <w:pStyle w:val="Texto"/>
        <w:spacing w:line="274" w:lineRule="exact"/>
        <w:ind w:firstLine="0"/>
        <w:rPr>
          <w:b/>
          <w:smallCaps/>
          <w:szCs w:val="18"/>
        </w:rPr>
      </w:pPr>
    </w:p>
    <w:p w14:paraId="75AB882C" w14:textId="77777777" w:rsidR="006D5C52" w:rsidRPr="00501FFD" w:rsidRDefault="006D5C52" w:rsidP="00812BE9">
      <w:pPr>
        <w:pStyle w:val="Texto"/>
        <w:spacing w:before="240" w:line="230" w:lineRule="exact"/>
        <w:ind w:firstLine="0"/>
        <w:jc w:val="center"/>
        <w:rPr>
          <w:b/>
          <w:smallCaps/>
          <w:szCs w:val="18"/>
        </w:rPr>
      </w:pPr>
      <w:r w:rsidRPr="00501FFD">
        <w:rPr>
          <w:b/>
          <w:smallCaps/>
          <w:szCs w:val="18"/>
        </w:rPr>
        <w:t>A.2 Matriz de Pagado de Gastos</w:t>
      </w:r>
    </w:p>
    <w:p w14:paraId="5093F6AC" w14:textId="77777777" w:rsidR="006D5C52" w:rsidRPr="00501FFD" w:rsidRDefault="006D5C52" w:rsidP="006D5C52">
      <w:pPr>
        <w:pStyle w:val="Texto"/>
        <w:spacing w:line="274" w:lineRule="exact"/>
        <w:rPr>
          <w:szCs w:val="18"/>
        </w:rPr>
      </w:pPr>
      <w:r w:rsidRPr="00501FFD">
        <w:rPr>
          <w:szCs w:val="18"/>
        </w:rPr>
        <w:t>La Matriz Pagado de Egresos relaciona el medio de pago, con las cuentas del Plan de Cuentas, la cuenta del debe será la cuenta del haber del asiento del devengado de egresos, la cuenta del haber está definida por el medio de pago:</w:t>
      </w:r>
    </w:p>
    <w:p w14:paraId="576AF388" w14:textId="77777777" w:rsidR="006D5C52" w:rsidRPr="00501FFD" w:rsidRDefault="006D5C52" w:rsidP="007977FC">
      <w:pPr>
        <w:pStyle w:val="Texto"/>
        <w:numPr>
          <w:ilvl w:val="0"/>
          <w:numId w:val="25"/>
        </w:numPr>
        <w:spacing w:line="274" w:lineRule="exact"/>
        <w:rPr>
          <w:szCs w:val="18"/>
        </w:rPr>
      </w:pPr>
      <w:r w:rsidRPr="00501FFD">
        <w:rPr>
          <w:szCs w:val="18"/>
        </w:rPr>
        <w:t>Si es efectivo la cuenta será Caja.</w:t>
      </w:r>
    </w:p>
    <w:p w14:paraId="3D0D9A73" w14:textId="77777777" w:rsidR="006D5C52" w:rsidRPr="00501FFD" w:rsidRDefault="006D5C52" w:rsidP="00812BE9">
      <w:pPr>
        <w:pStyle w:val="Texto"/>
        <w:numPr>
          <w:ilvl w:val="0"/>
          <w:numId w:val="25"/>
        </w:numPr>
        <w:spacing w:after="240" w:line="274" w:lineRule="exact"/>
        <w:ind w:hanging="431"/>
        <w:rPr>
          <w:szCs w:val="18"/>
        </w:rPr>
      </w:pPr>
      <w:r w:rsidRPr="00501FFD">
        <w:rPr>
          <w:szCs w:val="18"/>
        </w:rPr>
        <w:t>Si se trata de pago por Bancos, mediante cheque o transferencia bancaria, la cuenta surgirá de relacionar el medio de pago con la moneda.</w:t>
      </w:r>
    </w:p>
    <w:tbl>
      <w:tblPr>
        <w:tblW w:w="71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72" w:type="dxa"/>
          <w:right w:w="72" w:type="dxa"/>
        </w:tblCellMar>
        <w:tblLook w:val="0000" w:firstRow="0" w:lastRow="0" w:firstColumn="0" w:lastColumn="0" w:noHBand="0" w:noVBand="0"/>
      </w:tblPr>
      <w:tblGrid>
        <w:gridCol w:w="1578"/>
        <w:gridCol w:w="1540"/>
        <w:gridCol w:w="1821"/>
        <w:gridCol w:w="1239"/>
        <w:gridCol w:w="980"/>
      </w:tblGrid>
      <w:tr w:rsidR="006D5C52" w:rsidRPr="00501FFD" w14:paraId="2D5C381C" w14:textId="77777777" w:rsidTr="006D5C52">
        <w:trPr>
          <w:trHeight w:val="20"/>
          <w:jc w:val="center"/>
        </w:trPr>
        <w:tc>
          <w:tcPr>
            <w:tcW w:w="1578" w:type="dxa"/>
            <w:vMerge w:val="restart"/>
            <w:shd w:val="clear" w:color="auto" w:fill="D9D9D9"/>
            <w:vAlign w:val="center"/>
          </w:tcPr>
          <w:p w14:paraId="4DEAF2C9" w14:textId="77777777" w:rsidR="006D5C52" w:rsidRPr="00501FFD" w:rsidRDefault="006D5C52" w:rsidP="006D5C52">
            <w:pPr>
              <w:pStyle w:val="Texto"/>
              <w:spacing w:line="274" w:lineRule="exact"/>
              <w:ind w:firstLine="0"/>
              <w:jc w:val="center"/>
              <w:rPr>
                <w:b/>
                <w:i/>
                <w:szCs w:val="18"/>
              </w:rPr>
            </w:pPr>
            <w:r w:rsidRPr="00501FFD">
              <w:rPr>
                <w:b/>
                <w:i/>
                <w:szCs w:val="18"/>
                <w:lang w:val="es-MX"/>
              </w:rPr>
              <w:t>Objeto del Gasto</w:t>
            </w:r>
          </w:p>
        </w:tc>
        <w:tc>
          <w:tcPr>
            <w:tcW w:w="1540" w:type="dxa"/>
            <w:vMerge w:val="restart"/>
            <w:shd w:val="clear" w:color="auto" w:fill="D9D9D9"/>
            <w:vAlign w:val="center"/>
          </w:tcPr>
          <w:p w14:paraId="4970EE06" w14:textId="77777777" w:rsidR="006D5C52" w:rsidRPr="00501FFD" w:rsidRDefault="006D5C52" w:rsidP="006D5C52">
            <w:pPr>
              <w:pStyle w:val="Texto"/>
              <w:spacing w:line="274" w:lineRule="exact"/>
              <w:ind w:firstLine="0"/>
              <w:jc w:val="center"/>
              <w:rPr>
                <w:b/>
                <w:i/>
                <w:szCs w:val="18"/>
              </w:rPr>
            </w:pPr>
            <w:r w:rsidRPr="00501FFD">
              <w:rPr>
                <w:b/>
                <w:i/>
                <w:szCs w:val="18"/>
                <w:lang w:val="es-MX"/>
              </w:rPr>
              <w:t>Medio de Pago</w:t>
            </w:r>
          </w:p>
        </w:tc>
        <w:tc>
          <w:tcPr>
            <w:tcW w:w="1821" w:type="dxa"/>
            <w:vMerge w:val="restart"/>
            <w:shd w:val="clear" w:color="auto" w:fill="D9D9D9"/>
            <w:vAlign w:val="center"/>
          </w:tcPr>
          <w:p w14:paraId="0C683054" w14:textId="77777777" w:rsidR="006D5C52" w:rsidRPr="00501FFD" w:rsidRDefault="006D5C52" w:rsidP="006D5C52">
            <w:pPr>
              <w:pStyle w:val="Texto"/>
              <w:spacing w:line="274" w:lineRule="exact"/>
              <w:ind w:firstLine="0"/>
              <w:jc w:val="center"/>
              <w:rPr>
                <w:b/>
                <w:i/>
                <w:szCs w:val="18"/>
                <w:lang w:val="es-MX"/>
              </w:rPr>
            </w:pPr>
            <w:r w:rsidRPr="00501FFD">
              <w:rPr>
                <w:b/>
                <w:i/>
                <w:szCs w:val="18"/>
                <w:lang w:val="es-MX"/>
              </w:rPr>
              <w:t>Moneda</w:t>
            </w:r>
          </w:p>
        </w:tc>
        <w:tc>
          <w:tcPr>
            <w:tcW w:w="2219" w:type="dxa"/>
            <w:gridSpan w:val="2"/>
            <w:shd w:val="clear" w:color="auto" w:fill="D9D9D9"/>
            <w:vAlign w:val="center"/>
          </w:tcPr>
          <w:p w14:paraId="1412B952" w14:textId="77777777" w:rsidR="006D5C52" w:rsidRPr="00501FFD" w:rsidRDefault="006D5C52" w:rsidP="006D5C52">
            <w:pPr>
              <w:pStyle w:val="Texto"/>
              <w:spacing w:line="274" w:lineRule="exact"/>
              <w:ind w:firstLine="0"/>
              <w:jc w:val="center"/>
              <w:rPr>
                <w:b/>
                <w:i/>
                <w:szCs w:val="18"/>
              </w:rPr>
            </w:pPr>
            <w:r w:rsidRPr="00501FFD">
              <w:rPr>
                <w:b/>
                <w:i/>
                <w:szCs w:val="18"/>
                <w:lang w:val="es-MX"/>
              </w:rPr>
              <w:t>Cuenta Contable de</w:t>
            </w:r>
          </w:p>
        </w:tc>
      </w:tr>
      <w:tr w:rsidR="006D5C52" w:rsidRPr="00501FFD" w14:paraId="2CDE90B7" w14:textId="77777777" w:rsidTr="006D5C52">
        <w:trPr>
          <w:trHeight w:val="20"/>
          <w:jc w:val="center"/>
        </w:trPr>
        <w:tc>
          <w:tcPr>
            <w:tcW w:w="1578" w:type="dxa"/>
            <w:vMerge/>
            <w:shd w:val="clear" w:color="auto" w:fill="D9D9D9"/>
            <w:vAlign w:val="center"/>
          </w:tcPr>
          <w:p w14:paraId="45E1624A" w14:textId="77777777" w:rsidR="006D5C52" w:rsidRPr="00501FFD" w:rsidRDefault="006D5C52" w:rsidP="006D5C52">
            <w:pPr>
              <w:pStyle w:val="Texto"/>
              <w:spacing w:line="274" w:lineRule="exact"/>
              <w:ind w:firstLine="0"/>
              <w:jc w:val="center"/>
              <w:rPr>
                <w:b/>
                <w:i/>
                <w:szCs w:val="18"/>
                <w:lang w:val="es-MX"/>
              </w:rPr>
            </w:pPr>
          </w:p>
        </w:tc>
        <w:tc>
          <w:tcPr>
            <w:tcW w:w="1540" w:type="dxa"/>
            <w:vMerge/>
            <w:shd w:val="clear" w:color="auto" w:fill="D9D9D9"/>
            <w:vAlign w:val="center"/>
          </w:tcPr>
          <w:p w14:paraId="72847BBC" w14:textId="77777777" w:rsidR="006D5C52" w:rsidRPr="00501FFD" w:rsidRDefault="006D5C52" w:rsidP="006D5C52">
            <w:pPr>
              <w:pStyle w:val="Texto"/>
              <w:spacing w:line="274" w:lineRule="exact"/>
              <w:ind w:firstLine="0"/>
              <w:jc w:val="center"/>
              <w:rPr>
                <w:b/>
                <w:i/>
                <w:szCs w:val="18"/>
                <w:lang w:val="es-MX"/>
              </w:rPr>
            </w:pPr>
          </w:p>
        </w:tc>
        <w:tc>
          <w:tcPr>
            <w:tcW w:w="1821" w:type="dxa"/>
            <w:vMerge/>
            <w:shd w:val="clear" w:color="auto" w:fill="D9D9D9"/>
            <w:vAlign w:val="center"/>
          </w:tcPr>
          <w:p w14:paraId="5F8BC6BE" w14:textId="77777777" w:rsidR="006D5C52" w:rsidRPr="00501FFD" w:rsidRDefault="006D5C52" w:rsidP="006D5C52">
            <w:pPr>
              <w:pStyle w:val="Texto"/>
              <w:spacing w:line="274" w:lineRule="exact"/>
              <w:ind w:firstLine="0"/>
              <w:jc w:val="center"/>
              <w:rPr>
                <w:b/>
                <w:i/>
                <w:szCs w:val="18"/>
                <w:lang w:val="es-MX"/>
              </w:rPr>
            </w:pPr>
          </w:p>
        </w:tc>
        <w:tc>
          <w:tcPr>
            <w:tcW w:w="1239" w:type="dxa"/>
            <w:shd w:val="clear" w:color="auto" w:fill="D9D9D9"/>
            <w:vAlign w:val="center"/>
          </w:tcPr>
          <w:p w14:paraId="10545326" w14:textId="77777777" w:rsidR="006D5C52" w:rsidRPr="00501FFD" w:rsidRDefault="006D5C52" w:rsidP="006D5C52">
            <w:pPr>
              <w:pStyle w:val="Texto"/>
              <w:spacing w:line="274" w:lineRule="exact"/>
              <w:ind w:firstLine="0"/>
              <w:jc w:val="center"/>
              <w:rPr>
                <w:b/>
                <w:i/>
                <w:szCs w:val="18"/>
                <w:lang w:val="es-MX"/>
              </w:rPr>
            </w:pPr>
            <w:r w:rsidRPr="00501FFD">
              <w:rPr>
                <w:b/>
                <w:i/>
                <w:szCs w:val="18"/>
                <w:lang w:val="es-MX"/>
              </w:rPr>
              <w:t>Cargo</w:t>
            </w:r>
          </w:p>
        </w:tc>
        <w:tc>
          <w:tcPr>
            <w:tcW w:w="980" w:type="dxa"/>
            <w:shd w:val="clear" w:color="auto" w:fill="D9D9D9"/>
            <w:vAlign w:val="center"/>
          </w:tcPr>
          <w:p w14:paraId="0E069068" w14:textId="77777777" w:rsidR="006D5C52" w:rsidRPr="00501FFD" w:rsidRDefault="006D5C52" w:rsidP="006D5C52">
            <w:pPr>
              <w:pStyle w:val="Texto"/>
              <w:spacing w:line="274" w:lineRule="exact"/>
              <w:ind w:firstLine="0"/>
              <w:jc w:val="center"/>
              <w:rPr>
                <w:b/>
                <w:i/>
                <w:szCs w:val="18"/>
                <w:lang w:val="es-MX"/>
              </w:rPr>
            </w:pPr>
            <w:r w:rsidRPr="00501FFD">
              <w:rPr>
                <w:b/>
                <w:i/>
                <w:szCs w:val="18"/>
                <w:lang w:val="es-MX"/>
              </w:rPr>
              <w:t>Abono</w:t>
            </w:r>
          </w:p>
        </w:tc>
      </w:tr>
    </w:tbl>
    <w:p w14:paraId="71629964" w14:textId="77777777" w:rsidR="006D5C52" w:rsidRPr="00501FFD" w:rsidRDefault="006D5C52" w:rsidP="006D5C52">
      <w:pPr>
        <w:pStyle w:val="Texto"/>
        <w:spacing w:line="274" w:lineRule="exact"/>
      </w:pPr>
    </w:p>
    <w:p w14:paraId="6EA37428" w14:textId="77777777" w:rsidR="006D5C52" w:rsidRPr="00501FFD" w:rsidRDefault="006D5C52" w:rsidP="00812BE9">
      <w:pPr>
        <w:pStyle w:val="Texto"/>
        <w:spacing w:before="240" w:line="230" w:lineRule="exact"/>
        <w:ind w:firstLine="0"/>
        <w:jc w:val="center"/>
        <w:rPr>
          <w:b/>
          <w:smallCaps/>
          <w:szCs w:val="18"/>
        </w:rPr>
      </w:pPr>
      <w:r w:rsidRPr="00501FFD">
        <w:rPr>
          <w:b/>
          <w:smallCaps/>
          <w:szCs w:val="18"/>
        </w:rPr>
        <w:t>B.1 Matriz Ingresos Devengados</w:t>
      </w:r>
    </w:p>
    <w:p w14:paraId="0FAC12DA" w14:textId="7FE202B4" w:rsidR="006D5C52" w:rsidRPr="00501FFD" w:rsidRDefault="0003662C" w:rsidP="006D5C52">
      <w:pPr>
        <w:pStyle w:val="Texto"/>
        <w:spacing w:line="274" w:lineRule="exact"/>
        <w:rPr>
          <w:szCs w:val="18"/>
        </w:rPr>
      </w:pPr>
      <w:r w:rsidRPr="00501FFD">
        <w:rPr>
          <w:szCs w:val="18"/>
        </w:rPr>
        <w:t>La matriz de Ingresos Devengados relaciona el Tipo de Ingreso del Clasificador por Rubros de Ingresos con el Plan de Cuentas, el código del Tipo de Ingreso determina la cuenta contable de abono; en los casos en que no sea posible determinar la cuenta contable de abono de Ingreso, deberá relacionarse con la cuenta contable que corresponda</w:t>
      </w:r>
      <w:r w:rsidR="006D5C52" w:rsidRPr="00501FFD">
        <w:rPr>
          <w:szCs w:val="18"/>
        </w:rPr>
        <w:t>.</w:t>
      </w:r>
    </w:p>
    <w:p w14:paraId="575BF376" w14:textId="329969B0" w:rsidR="0003662C" w:rsidRPr="00501FFD" w:rsidRDefault="00F53C8A" w:rsidP="0003662C">
      <w:pPr>
        <w:pStyle w:val="texto0"/>
        <w:spacing w:after="120" w:line="260" w:lineRule="exact"/>
        <w:ind w:firstLine="0"/>
        <w:jc w:val="right"/>
        <w:rPr>
          <w:color w:val="0000FF"/>
          <w:sz w:val="16"/>
          <w:szCs w:val="16"/>
          <w:lang w:val="es-ES" w:eastAsia="es-ES"/>
        </w:rPr>
      </w:pPr>
      <w:r w:rsidRPr="003A0636">
        <w:rPr>
          <w:color w:val="0000FF"/>
          <w:sz w:val="16"/>
          <w:szCs w:val="16"/>
          <w:lang w:val="es-ES" w:eastAsia="es-ES"/>
        </w:rPr>
        <w:t>Párrafo</w:t>
      </w:r>
      <w:r w:rsidR="0003662C" w:rsidRPr="003A0636">
        <w:rPr>
          <w:color w:val="0000FF"/>
          <w:sz w:val="16"/>
          <w:szCs w:val="16"/>
          <w:lang w:val="es-ES" w:eastAsia="es-ES"/>
        </w:rPr>
        <w:t xml:space="preserve"> reformado DOF </w:t>
      </w:r>
      <w:r w:rsidR="000A6F58" w:rsidRPr="003A0636">
        <w:rPr>
          <w:color w:val="0000FF"/>
          <w:sz w:val="16"/>
          <w:szCs w:val="16"/>
          <w:lang w:val="es-ES" w:eastAsia="es-ES"/>
        </w:rPr>
        <w:t>09</w:t>
      </w:r>
      <w:r w:rsidR="00501FFD" w:rsidRPr="003A0636">
        <w:rPr>
          <w:color w:val="0000FF"/>
          <w:sz w:val="16"/>
          <w:szCs w:val="16"/>
          <w:lang w:val="es-ES" w:eastAsia="es-ES"/>
        </w:rPr>
        <w:t>-</w:t>
      </w:r>
      <w:r w:rsidR="00EF74DF" w:rsidRPr="003A0636">
        <w:rPr>
          <w:color w:val="0000FF"/>
          <w:sz w:val="16"/>
          <w:szCs w:val="16"/>
          <w:lang w:val="es-ES" w:eastAsia="es-ES"/>
        </w:rPr>
        <w:t>0</w:t>
      </w:r>
      <w:r w:rsidR="000A6F58" w:rsidRPr="003A0636">
        <w:rPr>
          <w:color w:val="0000FF"/>
          <w:sz w:val="16"/>
          <w:szCs w:val="16"/>
          <w:lang w:val="es-ES" w:eastAsia="es-ES"/>
        </w:rPr>
        <w:t>8</w:t>
      </w:r>
      <w:r w:rsidR="00501FFD" w:rsidRPr="003A0636">
        <w:rPr>
          <w:color w:val="0000FF"/>
          <w:sz w:val="16"/>
          <w:szCs w:val="16"/>
          <w:lang w:val="es-ES" w:eastAsia="es-ES"/>
        </w:rPr>
        <w:t>-</w:t>
      </w:r>
      <w:r w:rsidR="00EF74DF" w:rsidRPr="003A0636">
        <w:rPr>
          <w:color w:val="0000FF"/>
          <w:sz w:val="16"/>
          <w:szCs w:val="16"/>
          <w:lang w:val="es-ES" w:eastAsia="es-ES"/>
        </w:rPr>
        <w:t>2023</w:t>
      </w:r>
    </w:p>
    <w:p w14:paraId="7D97CD88" w14:textId="77777777" w:rsidR="006D5C52" w:rsidRPr="00501FFD" w:rsidRDefault="0003662C" w:rsidP="006D5C52">
      <w:pPr>
        <w:pStyle w:val="Texto"/>
        <w:spacing w:line="274" w:lineRule="exact"/>
        <w:rPr>
          <w:szCs w:val="18"/>
          <w:lang w:val="es-MX"/>
        </w:rPr>
      </w:pPr>
      <w:r w:rsidRPr="00501FFD">
        <w:rPr>
          <w:szCs w:val="18"/>
          <w:lang w:val="es-MX"/>
        </w:rPr>
        <w:t>Con respecto a las particularidades relacionadas a la recaudación o cobro de los Ingresos, adicionalmente al Tipo de Ingreso, cuenta por cobrar o documento fuente, se reflejan en la matriz a través de la columna “Características”</w:t>
      </w:r>
      <w:r w:rsidR="006D5C52" w:rsidRPr="00501FFD">
        <w:rPr>
          <w:szCs w:val="18"/>
          <w:lang w:val="es-MX"/>
        </w:rPr>
        <w:t>.</w:t>
      </w:r>
    </w:p>
    <w:p w14:paraId="43B4C82D" w14:textId="427847B3" w:rsidR="0003662C" w:rsidRPr="00501FFD" w:rsidRDefault="00F53C8A" w:rsidP="00812BE9">
      <w:pPr>
        <w:pStyle w:val="texto0"/>
        <w:spacing w:after="240" w:line="260" w:lineRule="exact"/>
        <w:ind w:firstLine="0"/>
        <w:jc w:val="right"/>
        <w:rPr>
          <w:color w:val="0000FF"/>
          <w:sz w:val="16"/>
          <w:szCs w:val="16"/>
          <w:lang w:val="es-ES" w:eastAsia="es-ES"/>
        </w:rPr>
      </w:pPr>
      <w:r w:rsidRPr="00501FFD">
        <w:rPr>
          <w:color w:val="0000FF"/>
          <w:sz w:val="16"/>
          <w:szCs w:val="16"/>
          <w:lang w:val="es-ES" w:eastAsia="es-ES"/>
        </w:rPr>
        <w:t>Párrafo</w:t>
      </w:r>
      <w:r w:rsidR="0003662C" w:rsidRPr="00501FFD">
        <w:rPr>
          <w:color w:val="0000FF"/>
          <w:sz w:val="16"/>
          <w:szCs w:val="16"/>
          <w:lang w:val="es-ES" w:eastAsia="es-ES"/>
        </w:rPr>
        <w:t xml:space="preserve"> reformado DOF </w:t>
      </w:r>
      <w:r w:rsidR="00501FFD" w:rsidRPr="00501FFD">
        <w:rPr>
          <w:color w:val="0000FF"/>
          <w:sz w:val="16"/>
          <w:szCs w:val="16"/>
          <w:lang w:val="es-ES" w:eastAsia="es-ES"/>
        </w:rPr>
        <w:t>27-09-2018</w:t>
      </w:r>
    </w:p>
    <w:tbl>
      <w:tblPr>
        <w:tblW w:w="57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72" w:type="dxa"/>
          <w:right w:w="72" w:type="dxa"/>
        </w:tblCellMar>
        <w:tblLook w:val="0000" w:firstRow="0" w:lastRow="0" w:firstColumn="0" w:lastColumn="0" w:noHBand="0" w:noVBand="0"/>
      </w:tblPr>
      <w:tblGrid>
        <w:gridCol w:w="1731"/>
        <w:gridCol w:w="1821"/>
        <w:gridCol w:w="1239"/>
        <w:gridCol w:w="980"/>
      </w:tblGrid>
      <w:tr w:rsidR="0003662C" w:rsidRPr="00501FFD" w14:paraId="112CE77D" w14:textId="77777777" w:rsidTr="009546D4">
        <w:trPr>
          <w:trHeight w:val="20"/>
          <w:jc w:val="center"/>
        </w:trPr>
        <w:tc>
          <w:tcPr>
            <w:tcW w:w="1731" w:type="dxa"/>
            <w:vMerge w:val="restart"/>
            <w:shd w:val="clear" w:color="auto" w:fill="D9D9D9"/>
            <w:vAlign w:val="center"/>
          </w:tcPr>
          <w:p w14:paraId="0970443D" w14:textId="77777777" w:rsidR="0003662C" w:rsidRPr="00501FFD" w:rsidRDefault="0003662C" w:rsidP="009546D4">
            <w:pPr>
              <w:pStyle w:val="Texto"/>
              <w:spacing w:after="60" w:line="274" w:lineRule="exact"/>
              <w:ind w:firstLine="0"/>
              <w:jc w:val="center"/>
              <w:rPr>
                <w:b/>
                <w:i/>
                <w:szCs w:val="18"/>
              </w:rPr>
            </w:pPr>
            <w:r w:rsidRPr="00501FFD">
              <w:rPr>
                <w:b/>
                <w:i/>
                <w:szCs w:val="18"/>
                <w:lang w:val="es-MX"/>
              </w:rPr>
              <w:t>Tipo de Ingresos</w:t>
            </w:r>
          </w:p>
        </w:tc>
        <w:tc>
          <w:tcPr>
            <w:tcW w:w="1821" w:type="dxa"/>
            <w:vMerge w:val="restart"/>
            <w:shd w:val="clear" w:color="auto" w:fill="D9D9D9"/>
            <w:vAlign w:val="center"/>
          </w:tcPr>
          <w:p w14:paraId="32F67C20" w14:textId="77777777" w:rsidR="0003662C" w:rsidRPr="00501FFD" w:rsidRDefault="0003662C" w:rsidP="009546D4">
            <w:pPr>
              <w:pStyle w:val="Texto"/>
              <w:spacing w:after="60" w:line="274" w:lineRule="exact"/>
              <w:ind w:firstLine="0"/>
              <w:jc w:val="center"/>
              <w:rPr>
                <w:b/>
                <w:i/>
                <w:szCs w:val="18"/>
                <w:lang w:val="es-MX"/>
              </w:rPr>
            </w:pPr>
            <w:r w:rsidRPr="00501FFD">
              <w:rPr>
                <w:b/>
                <w:i/>
                <w:szCs w:val="18"/>
                <w:lang w:val="es-MX"/>
              </w:rPr>
              <w:t>Características</w:t>
            </w:r>
          </w:p>
        </w:tc>
        <w:tc>
          <w:tcPr>
            <w:tcW w:w="2219" w:type="dxa"/>
            <w:gridSpan w:val="2"/>
            <w:shd w:val="clear" w:color="auto" w:fill="D9D9D9"/>
            <w:vAlign w:val="center"/>
          </w:tcPr>
          <w:p w14:paraId="3504B8A8" w14:textId="77777777" w:rsidR="0003662C" w:rsidRPr="00501FFD" w:rsidRDefault="0003662C" w:rsidP="009546D4">
            <w:pPr>
              <w:pStyle w:val="Texto"/>
              <w:spacing w:after="60" w:line="274" w:lineRule="exact"/>
              <w:ind w:firstLine="0"/>
              <w:jc w:val="center"/>
              <w:rPr>
                <w:b/>
                <w:i/>
                <w:szCs w:val="18"/>
              </w:rPr>
            </w:pPr>
            <w:r w:rsidRPr="00501FFD">
              <w:rPr>
                <w:b/>
                <w:i/>
                <w:szCs w:val="18"/>
                <w:lang w:val="es-MX"/>
              </w:rPr>
              <w:t>Cuenta Contable de</w:t>
            </w:r>
          </w:p>
        </w:tc>
      </w:tr>
      <w:tr w:rsidR="0003662C" w:rsidRPr="00501FFD" w14:paraId="5B8693FD" w14:textId="77777777" w:rsidTr="009546D4">
        <w:trPr>
          <w:trHeight w:val="20"/>
          <w:jc w:val="center"/>
        </w:trPr>
        <w:tc>
          <w:tcPr>
            <w:tcW w:w="1731" w:type="dxa"/>
            <w:vMerge/>
            <w:shd w:val="clear" w:color="auto" w:fill="D9D9D9"/>
            <w:vAlign w:val="center"/>
          </w:tcPr>
          <w:p w14:paraId="02B973D1" w14:textId="77777777" w:rsidR="0003662C" w:rsidRPr="00501FFD" w:rsidRDefault="0003662C" w:rsidP="009546D4">
            <w:pPr>
              <w:pStyle w:val="Texto"/>
              <w:spacing w:after="60" w:line="274" w:lineRule="exact"/>
              <w:ind w:firstLine="0"/>
              <w:jc w:val="center"/>
              <w:rPr>
                <w:b/>
                <w:i/>
                <w:szCs w:val="18"/>
                <w:lang w:val="es-MX"/>
              </w:rPr>
            </w:pPr>
          </w:p>
        </w:tc>
        <w:tc>
          <w:tcPr>
            <w:tcW w:w="1821" w:type="dxa"/>
            <w:vMerge/>
            <w:shd w:val="clear" w:color="auto" w:fill="D9D9D9"/>
            <w:vAlign w:val="center"/>
          </w:tcPr>
          <w:p w14:paraId="1F9CBE64" w14:textId="77777777" w:rsidR="0003662C" w:rsidRPr="00501FFD" w:rsidRDefault="0003662C" w:rsidP="009546D4">
            <w:pPr>
              <w:pStyle w:val="Texto"/>
              <w:spacing w:after="60" w:line="274" w:lineRule="exact"/>
              <w:ind w:firstLine="0"/>
              <w:jc w:val="center"/>
              <w:rPr>
                <w:b/>
                <w:i/>
                <w:szCs w:val="18"/>
                <w:lang w:val="es-MX"/>
              </w:rPr>
            </w:pPr>
          </w:p>
        </w:tc>
        <w:tc>
          <w:tcPr>
            <w:tcW w:w="1239" w:type="dxa"/>
            <w:shd w:val="clear" w:color="auto" w:fill="D9D9D9"/>
            <w:vAlign w:val="center"/>
          </w:tcPr>
          <w:p w14:paraId="5B40D546" w14:textId="77777777" w:rsidR="0003662C" w:rsidRPr="00501FFD" w:rsidRDefault="0003662C" w:rsidP="009546D4">
            <w:pPr>
              <w:pStyle w:val="Texto"/>
              <w:spacing w:after="60" w:line="274" w:lineRule="exact"/>
              <w:ind w:firstLine="0"/>
              <w:jc w:val="center"/>
              <w:rPr>
                <w:b/>
                <w:i/>
                <w:szCs w:val="18"/>
                <w:lang w:val="es-MX"/>
              </w:rPr>
            </w:pPr>
            <w:r w:rsidRPr="00501FFD">
              <w:rPr>
                <w:b/>
                <w:i/>
                <w:szCs w:val="18"/>
                <w:lang w:val="es-MX"/>
              </w:rPr>
              <w:t>Cargo</w:t>
            </w:r>
          </w:p>
        </w:tc>
        <w:tc>
          <w:tcPr>
            <w:tcW w:w="980" w:type="dxa"/>
            <w:shd w:val="clear" w:color="auto" w:fill="D9D9D9"/>
            <w:vAlign w:val="center"/>
          </w:tcPr>
          <w:p w14:paraId="6142D231" w14:textId="77777777" w:rsidR="0003662C" w:rsidRPr="00501FFD" w:rsidRDefault="0003662C" w:rsidP="009546D4">
            <w:pPr>
              <w:pStyle w:val="Texto"/>
              <w:spacing w:after="60" w:line="274" w:lineRule="exact"/>
              <w:ind w:firstLine="0"/>
              <w:jc w:val="center"/>
              <w:rPr>
                <w:b/>
                <w:i/>
                <w:szCs w:val="18"/>
                <w:lang w:val="es-MX"/>
              </w:rPr>
            </w:pPr>
            <w:r w:rsidRPr="00501FFD">
              <w:rPr>
                <w:b/>
                <w:i/>
                <w:szCs w:val="18"/>
                <w:lang w:val="es-MX"/>
              </w:rPr>
              <w:t>Abono</w:t>
            </w:r>
          </w:p>
        </w:tc>
      </w:tr>
    </w:tbl>
    <w:p w14:paraId="54E84A38" w14:textId="77777777" w:rsidR="0003662C" w:rsidRPr="00501FFD" w:rsidRDefault="0003662C" w:rsidP="0003662C">
      <w:pPr>
        <w:pStyle w:val="texto0"/>
        <w:spacing w:after="120" w:line="260" w:lineRule="exact"/>
        <w:ind w:firstLine="0"/>
        <w:jc w:val="right"/>
        <w:rPr>
          <w:color w:val="0000FF"/>
          <w:sz w:val="16"/>
          <w:szCs w:val="16"/>
          <w:lang w:val="es-ES" w:eastAsia="es-ES"/>
        </w:rPr>
      </w:pPr>
      <w:r w:rsidRPr="00501FFD">
        <w:rPr>
          <w:color w:val="0000FF"/>
          <w:sz w:val="16"/>
          <w:szCs w:val="16"/>
          <w:lang w:val="es-ES" w:eastAsia="es-ES"/>
        </w:rPr>
        <w:t xml:space="preserve">Cuadro reformado DOF </w:t>
      </w:r>
      <w:r w:rsidR="00501FFD" w:rsidRPr="00501FFD">
        <w:rPr>
          <w:color w:val="0000FF"/>
          <w:sz w:val="16"/>
          <w:szCs w:val="16"/>
          <w:lang w:val="es-ES" w:eastAsia="es-ES"/>
        </w:rPr>
        <w:t>27-09-2018</w:t>
      </w:r>
    </w:p>
    <w:p w14:paraId="6E74231A" w14:textId="77777777" w:rsidR="0003662C" w:rsidRPr="00501FFD" w:rsidRDefault="0003662C" w:rsidP="006D5C52">
      <w:pPr>
        <w:pStyle w:val="Texto"/>
        <w:spacing w:line="274" w:lineRule="exact"/>
        <w:rPr>
          <w:b/>
          <w:szCs w:val="18"/>
          <w:lang w:val="es-MX"/>
        </w:rPr>
      </w:pPr>
    </w:p>
    <w:p w14:paraId="787397B3" w14:textId="77777777" w:rsidR="006D5C52" w:rsidRPr="00501FFD" w:rsidRDefault="006D5C52" w:rsidP="006D5C52">
      <w:pPr>
        <w:pStyle w:val="Texto"/>
        <w:spacing w:line="274" w:lineRule="exact"/>
        <w:ind w:firstLine="0"/>
        <w:jc w:val="center"/>
        <w:rPr>
          <w:b/>
          <w:smallCaps/>
          <w:szCs w:val="18"/>
        </w:rPr>
      </w:pPr>
      <w:r w:rsidRPr="00501FFD">
        <w:rPr>
          <w:b/>
          <w:smallCaps/>
          <w:szCs w:val="18"/>
        </w:rPr>
        <w:t>B.2 Matriz Ingresos Recaudados</w:t>
      </w:r>
    </w:p>
    <w:p w14:paraId="058FA697" w14:textId="77777777" w:rsidR="006D5C52" w:rsidRPr="00501FFD" w:rsidRDefault="00065684" w:rsidP="006D5C52">
      <w:pPr>
        <w:pStyle w:val="Texto"/>
        <w:spacing w:line="274" w:lineRule="exact"/>
        <w:rPr>
          <w:szCs w:val="18"/>
        </w:rPr>
      </w:pPr>
      <w:r w:rsidRPr="00501FFD">
        <w:rPr>
          <w:szCs w:val="18"/>
        </w:rPr>
        <w:t>La Matriz de Ingresos Recaudados relaciona el Tipo de Ingreso y el medio de recaudación o percepción de los ingresos, la cuenta del abono será la cuenta del cargo del asiento del devengado de ingresos</w:t>
      </w:r>
      <w:r w:rsidR="006D5C52" w:rsidRPr="00501FFD">
        <w:rPr>
          <w:szCs w:val="18"/>
        </w:rPr>
        <w:t>.</w:t>
      </w:r>
    </w:p>
    <w:p w14:paraId="72F6AC5E" w14:textId="1B6371CD" w:rsidR="00065684" w:rsidRPr="00501FFD" w:rsidRDefault="00F53C8A" w:rsidP="00065684">
      <w:pPr>
        <w:pStyle w:val="texto0"/>
        <w:spacing w:after="120" w:line="260" w:lineRule="exact"/>
        <w:ind w:firstLine="0"/>
        <w:jc w:val="right"/>
        <w:rPr>
          <w:color w:val="0000FF"/>
          <w:sz w:val="16"/>
          <w:szCs w:val="16"/>
          <w:lang w:val="es-ES" w:eastAsia="es-ES"/>
        </w:rPr>
      </w:pPr>
      <w:r w:rsidRPr="00501FFD">
        <w:rPr>
          <w:color w:val="0000FF"/>
          <w:sz w:val="16"/>
          <w:szCs w:val="16"/>
          <w:lang w:val="es-ES" w:eastAsia="es-ES"/>
        </w:rPr>
        <w:t>Párrafo</w:t>
      </w:r>
      <w:r w:rsidR="00065684" w:rsidRPr="00501FFD">
        <w:rPr>
          <w:color w:val="0000FF"/>
          <w:sz w:val="16"/>
          <w:szCs w:val="16"/>
          <w:lang w:val="es-ES" w:eastAsia="es-ES"/>
        </w:rPr>
        <w:t xml:space="preserve"> reformado DOF </w:t>
      </w:r>
      <w:r w:rsidR="00501FFD" w:rsidRPr="00501FFD">
        <w:rPr>
          <w:color w:val="0000FF"/>
          <w:sz w:val="16"/>
          <w:szCs w:val="16"/>
          <w:lang w:val="es-ES" w:eastAsia="es-ES"/>
        </w:rPr>
        <w:t>27-09-2018</w:t>
      </w:r>
    </w:p>
    <w:p w14:paraId="7C3F9738" w14:textId="77777777" w:rsidR="006D5C52" w:rsidRPr="00501FFD" w:rsidRDefault="00065684" w:rsidP="006D5C52">
      <w:pPr>
        <w:pStyle w:val="Texto"/>
        <w:spacing w:line="274" w:lineRule="exact"/>
        <w:rPr>
          <w:szCs w:val="18"/>
        </w:rPr>
      </w:pPr>
      <w:r w:rsidRPr="00501FFD">
        <w:rPr>
          <w:szCs w:val="18"/>
        </w:rPr>
        <w:t>El medio de recaudación indica cuál será la cuenta de cargo o debe del asiento</w:t>
      </w:r>
      <w:r w:rsidR="006D5C52" w:rsidRPr="00501FFD">
        <w:rPr>
          <w:szCs w:val="18"/>
        </w:rPr>
        <w:t>.</w:t>
      </w:r>
    </w:p>
    <w:p w14:paraId="2E992FF6" w14:textId="26C70F09" w:rsidR="00065684" w:rsidRPr="00501FFD" w:rsidRDefault="00E57E53" w:rsidP="00065684">
      <w:pPr>
        <w:pStyle w:val="texto0"/>
        <w:spacing w:after="120" w:line="260" w:lineRule="exact"/>
        <w:ind w:firstLine="0"/>
        <w:jc w:val="right"/>
        <w:rPr>
          <w:color w:val="0000FF"/>
          <w:sz w:val="16"/>
          <w:szCs w:val="16"/>
          <w:lang w:val="es-ES" w:eastAsia="es-ES"/>
        </w:rPr>
      </w:pPr>
      <w:r w:rsidRPr="00501FFD">
        <w:rPr>
          <w:color w:val="0000FF"/>
          <w:sz w:val="16"/>
          <w:szCs w:val="16"/>
          <w:lang w:val="es-ES" w:eastAsia="es-ES"/>
        </w:rPr>
        <w:lastRenderedPageBreak/>
        <w:t>Párrafo</w:t>
      </w:r>
      <w:r w:rsidR="00065684" w:rsidRPr="00501FFD">
        <w:rPr>
          <w:color w:val="0000FF"/>
          <w:sz w:val="16"/>
          <w:szCs w:val="16"/>
          <w:lang w:val="es-ES" w:eastAsia="es-ES"/>
        </w:rPr>
        <w:t xml:space="preserve"> reformado DOF </w:t>
      </w:r>
      <w:r w:rsidR="00501FFD" w:rsidRPr="00501FFD">
        <w:rPr>
          <w:color w:val="0000FF"/>
          <w:sz w:val="16"/>
          <w:szCs w:val="16"/>
          <w:lang w:val="es-ES" w:eastAsia="es-ES"/>
        </w:rPr>
        <w:t>27-09-2018</w:t>
      </w:r>
    </w:p>
    <w:p w14:paraId="45D1CA82" w14:textId="77777777" w:rsidR="006D5C52" w:rsidRPr="00501FFD" w:rsidRDefault="006D5C52" w:rsidP="007977FC">
      <w:pPr>
        <w:pStyle w:val="Texto"/>
        <w:numPr>
          <w:ilvl w:val="0"/>
          <w:numId w:val="26"/>
        </w:numPr>
        <w:spacing w:line="274" w:lineRule="exact"/>
        <w:rPr>
          <w:szCs w:val="18"/>
        </w:rPr>
      </w:pPr>
      <w:r w:rsidRPr="00501FFD">
        <w:rPr>
          <w:szCs w:val="18"/>
        </w:rPr>
        <w:t>Si la recaudación se realiza a través de Bancos, ya sea por cheques, transferencias o depósito de efectivo, la cuenta surgirá de relacionar el medio de pago con la moneda.</w:t>
      </w:r>
    </w:p>
    <w:p w14:paraId="1C52A469" w14:textId="77777777" w:rsidR="006D5C52" w:rsidRPr="00501FFD" w:rsidRDefault="00065684" w:rsidP="007977FC">
      <w:pPr>
        <w:pStyle w:val="Texto"/>
        <w:numPr>
          <w:ilvl w:val="0"/>
          <w:numId w:val="26"/>
        </w:numPr>
        <w:spacing w:line="274" w:lineRule="exact"/>
        <w:rPr>
          <w:szCs w:val="18"/>
        </w:rPr>
      </w:pPr>
      <w:r w:rsidRPr="00501FFD">
        <w:rPr>
          <w:szCs w:val="18"/>
        </w:rPr>
        <w:t>Si la recaudación se realiza a través de ventanillas recaudadoras la cuenta será Efectivo</w:t>
      </w:r>
      <w:r w:rsidR="006D5C52" w:rsidRPr="00501FFD">
        <w:rPr>
          <w:szCs w:val="18"/>
        </w:rPr>
        <w:t>.</w:t>
      </w:r>
    </w:p>
    <w:p w14:paraId="297A190D" w14:textId="77777777" w:rsidR="00065684" w:rsidRPr="00501FFD" w:rsidRDefault="00065684" w:rsidP="00065684">
      <w:pPr>
        <w:pStyle w:val="texto0"/>
        <w:spacing w:after="120" w:line="260" w:lineRule="exact"/>
        <w:ind w:left="720" w:firstLine="0"/>
        <w:jc w:val="right"/>
        <w:rPr>
          <w:color w:val="0000FF"/>
          <w:sz w:val="16"/>
          <w:szCs w:val="16"/>
          <w:lang w:val="es-ES" w:eastAsia="es-ES"/>
        </w:rPr>
      </w:pPr>
      <w:r w:rsidRPr="00501FFD">
        <w:rPr>
          <w:color w:val="0000FF"/>
          <w:sz w:val="16"/>
          <w:szCs w:val="16"/>
          <w:lang w:val="es-ES" w:eastAsia="es-ES"/>
        </w:rPr>
        <w:t xml:space="preserve">Punto reformado DOF </w:t>
      </w:r>
      <w:r w:rsidR="00501FFD" w:rsidRPr="00501FFD">
        <w:rPr>
          <w:color w:val="0000FF"/>
          <w:sz w:val="16"/>
          <w:szCs w:val="16"/>
          <w:lang w:val="es-ES" w:eastAsia="es-ES"/>
        </w:rPr>
        <w:t>27-09-2018</w:t>
      </w:r>
    </w:p>
    <w:tbl>
      <w:tblPr>
        <w:tblW w:w="71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72" w:type="dxa"/>
          <w:right w:w="72" w:type="dxa"/>
        </w:tblCellMar>
        <w:tblLook w:val="0000" w:firstRow="0" w:lastRow="0" w:firstColumn="0" w:lastColumn="0" w:noHBand="0" w:noVBand="0"/>
      </w:tblPr>
      <w:tblGrid>
        <w:gridCol w:w="1578"/>
        <w:gridCol w:w="1900"/>
        <w:gridCol w:w="1461"/>
        <w:gridCol w:w="1239"/>
        <w:gridCol w:w="980"/>
      </w:tblGrid>
      <w:tr w:rsidR="00065684" w:rsidRPr="00501FFD" w14:paraId="15509231" w14:textId="77777777" w:rsidTr="009546D4">
        <w:trPr>
          <w:trHeight w:val="20"/>
          <w:jc w:val="center"/>
        </w:trPr>
        <w:tc>
          <w:tcPr>
            <w:tcW w:w="1578" w:type="dxa"/>
            <w:vMerge w:val="restart"/>
            <w:shd w:val="clear" w:color="auto" w:fill="D9D9D9"/>
            <w:vAlign w:val="center"/>
          </w:tcPr>
          <w:p w14:paraId="4C1FD772" w14:textId="77777777" w:rsidR="00065684" w:rsidRPr="00501FFD" w:rsidRDefault="00065684" w:rsidP="009546D4">
            <w:pPr>
              <w:pStyle w:val="Texto"/>
              <w:spacing w:after="60" w:line="274" w:lineRule="exact"/>
              <w:ind w:firstLine="0"/>
              <w:jc w:val="center"/>
              <w:rPr>
                <w:b/>
                <w:i/>
                <w:szCs w:val="18"/>
              </w:rPr>
            </w:pPr>
            <w:r w:rsidRPr="00501FFD">
              <w:rPr>
                <w:b/>
                <w:i/>
                <w:szCs w:val="18"/>
                <w:lang w:val="es-MX"/>
              </w:rPr>
              <w:t>Tipo de Ingreso</w:t>
            </w:r>
          </w:p>
        </w:tc>
        <w:tc>
          <w:tcPr>
            <w:tcW w:w="1900" w:type="dxa"/>
            <w:vMerge w:val="restart"/>
            <w:shd w:val="clear" w:color="auto" w:fill="D9D9D9"/>
            <w:vAlign w:val="center"/>
          </w:tcPr>
          <w:p w14:paraId="7C991471" w14:textId="77777777" w:rsidR="00065684" w:rsidRPr="00501FFD" w:rsidRDefault="00065684" w:rsidP="009546D4">
            <w:pPr>
              <w:pStyle w:val="Texto"/>
              <w:spacing w:after="60" w:line="274" w:lineRule="exact"/>
              <w:ind w:firstLine="0"/>
              <w:jc w:val="center"/>
              <w:rPr>
                <w:b/>
                <w:i/>
                <w:szCs w:val="18"/>
              </w:rPr>
            </w:pPr>
            <w:r w:rsidRPr="00501FFD">
              <w:rPr>
                <w:b/>
                <w:i/>
                <w:szCs w:val="18"/>
                <w:lang w:val="es-MX"/>
              </w:rPr>
              <w:t>Características</w:t>
            </w:r>
          </w:p>
        </w:tc>
        <w:tc>
          <w:tcPr>
            <w:tcW w:w="1461" w:type="dxa"/>
            <w:vMerge w:val="restart"/>
            <w:shd w:val="clear" w:color="auto" w:fill="D9D9D9"/>
            <w:vAlign w:val="center"/>
          </w:tcPr>
          <w:p w14:paraId="17B21FB3" w14:textId="77777777" w:rsidR="00065684" w:rsidRPr="00501FFD" w:rsidRDefault="00065684" w:rsidP="009546D4">
            <w:pPr>
              <w:pStyle w:val="Texto"/>
              <w:spacing w:after="60" w:line="274" w:lineRule="exact"/>
              <w:ind w:firstLine="0"/>
              <w:jc w:val="center"/>
              <w:rPr>
                <w:b/>
                <w:i/>
                <w:szCs w:val="18"/>
                <w:lang w:val="es-MX"/>
              </w:rPr>
            </w:pPr>
            <w:r w:rsidRPr="00501FFD">
              <w:rPr>
                <w:b/>
                <w:i/>
                <w:szCs w:val="18"/>
                <w:lang w:val="es-MX"/>
              </w:rPr>
              <w:t>Medio de Recaudación o Percepción</w:t>
            </w:r>
          </w:p>
        </w:tc>
        <w:tc>
          <w:tcPr>
            <w:tcW w:w="2219" w:type="dxa"/>
            <w:gridSpan w:val="2"/>
            <w:shd w:val="clear" w:color="auto" w:fill="D9D9D9"/>
            <w:vAlign w:val="center"/>
          </w:tcPr>
          <w:p w14:paraId="2776D831" w14:textId="77777777" w:rsidR="00065684" w:rsidRPr="00501FFD" w:rsidRDefault="00065684" w:rsidP="009546D4">
            <w:pPr>
              <w:pStyle w:val="Texto"/>
              <w:spacing w:after="60" w:line="274" w:lineRule="exact"/>
              <w:ind w:firstLine="0"/>
              <w:jc w:val="center"/>
              <w:rPr>
                <w:b/>
                <w:i/>
                <w:szCs w:val="18"/>
              </w:rPr>
            </w:pPr>
            <w:r w:rsidRPr="00501FFD">
              <w:rPr>
                <w:b/>
                <w:i/>
                <w:szCs w:val="18"/>
                <w:lang w:val="es-MX"/>
              </w:rPr>
              <w:t>Cuenta Contable de</w:t>
            </w:r>
          </w:p>
        </w:tc>
      </w:tr>
      <w:tr w:rsidR="00065684" w:rsidRPr="00501FFD" w14:paraId="205DE8EB" w14:textId="77777777" w:rsidTr="009546D4">
        <w:trPr>
          <w:trHeight w:val="20"/>
          <w:jc w:val="center"/>
        </w:trPr>
        <w:tc>
          <w:tcPr>
            <w:tcW w:w="1578" w:type="dxa"/>
            <w:vMerge/>
            <w:shd w:val="clear" w:color="auto" w:fill="D9D9D9"/>
            <w:vAlign w:val="center"/>
          </w:tcPr>
          <w:p w14:paraId="4F0512BA" w14:textId="77777777" w:rsidR="00065684" w:rsidRPr="00501FFD" w:rsidRDefault="00065684" w:rsidP="009546D4">
            <w:pPr>
              <w:pStyle w:val="Texto"/>
              <w:spacing w:after="60" w:line="274" w:lineRule="exact"/>
              <w:ind w:firstLine="0"/>
              <w:jc w:val="center"/>
              <w:rPr>
                <w:b/>
                <w:i/>
                <w:szCs w:val="18"/>
                <w:lang w:val="es-MX"/>
              </w:rPr>
            </w:pPr>
          </w:p>
        </w:tc>
        <w:tc>
          <w:tcPr>
            <w:tcW w:w="1900" w:type="dxa"/>
            <w:vMerge/>
            <w:shd w:val="clear" w:color="auto" w:fill="D9D9D9"/>
            <w:vAlign w:val="center"/>
          </w:tcPr>
          <w:p w14:paraId="10AC5ADD" w14:textId="77777777" w:rsidR="00065684" w:rsidRPr="00501FFD" w:rsidRDefault="00065684" w:rsidP="009546D4">
            <w:pPr>
              <w:pStyle w:val="Texto"/>
              <w:spacing w:after="60" w:line="274" w:lineRule="exact"/>
              <w:ind w:firstLine="0"/>
              <w:jc w:val="center"/>
              <w:rPr>
                <w:b/>
                <w:i/>
                <w:szCs w:val="18"/>
                <w:lang w:val="es-MX"/>
              </w:rPr>
            </w:pPr>
          </w:p>
        </w:tc>
        <w:tc>
          <w:tcPr>
            <w:tcW w:w="1461" w:type="dxa"/>
            <w:vMerge/>
            <w:shd w:val="clear" w:color="auto" w:fill="D9D9D9"/>
            <w:vAlign w:val="center"/>
          </w:tcPr>
          <w:p w14:paraId="3F269C56" w14:textId="77777777" w:rsidR="00065684" w:rsidRPr="00501FFD" w:rsidRDefault="00065684" w:rsidP="009546D4">
            <w:pPr>
              <w:pStyle w:val="Texto"/>
              <w:spacing w:after="60" w:line="274" w:lineRule="exact"/>
              <w:ind w:firstLine="0"/>
              <w:jc w:val="center"/>
              <w:rPr>
                <w:b/>
                <w:i/>
                <w:szCs w:val="18"/>
                <w:lang w:val="es-MX"/>
              </w:rPr>
            </w:pPr>
          </w:p>
        </w:tc>
        <w:tc>
          <w:tcPr>
            <w:tcW w:w="1239" w:type="dxa"/>
            <w:shd w:val="clear" w:color="auto" w:fill="D9D9D9"/>
            <w:vAlign w:val="center"/>
          </w:tcPr>
          <w:p w14:paraId="47487718" w14:textId="77777777" w:rsidR="00065684" w:rsidRPr="00501FFD" w:rsidRDefault="00065684" w:rsidP="009546D4">
            <w:pPr>
              <w:pStyle w:val="Texto"/>
              <w:spacing w:after="60" w:line="274" w:lineRule="exact"/>
              <w:ind w:firstLine="0"/>
              <w:jc w:val="center"/>
              <w:rPr>
                <w:b/>
                <w:i/>
                <w:szCs w:val="18"/>
                <w:lang w:val="es-MX"/>
              </w:rPr>
            </w:pPr>
            <w:r w:rsidRPr="00501FFD">
              <w:rPr>
                <w:b/>
                <w:i/>
                <w:szCs w:val="18"/>
                <w:lang w:val="es-MX"/>
              </w:rPr>
              <w:t>Cargo</w:t>
            </w:r>
          </w:p>
        </w:tc>
        <w:tc>
          <w:tcPr>
            <w:tcW w:w="980" w:type="dxa"/>
            <w:shd w:val="clear" w:color="auto" w:fill="D9D9D9"/>
            <w:vAlign w:val="center"/>
          </w:tcPr>
          <w:p w14:paraId="420DA41E" w14:textId="77777777" w:rsidR="00065684" w:rsidRPr="00501FFD" w:rsidRDefault="00065684" w:rsidP="009546D4">
            <w:pPr>
              <w:pStyle w:val="Texto"/>
              <w:spacing w:after="60" w:line="274" w:lineRule="exact"/>
              <w:ind w:firstLine="0"/>
              <w:jc w:val="center"/>
              <w:rPr>
                <w:b/>
                <w:i/>
                <w:szCs w:val="18"/>
                <w:lang w:val="es-MX"/>
              </w:rPr>
            </w:pPr>
            <w:r w:rsidRPr="00501FFD">
              <w:rPr>
                <w:b/>
                <w:i/>
                <w:szCs w:val="18"/>
                <w:lang w:val="es-MX"/>
              </w:rPr>
              <w:t>Abono</w:t>
            </w:r>
          </w:p>
        </w:tc>
      </w:tr>
    </w:tbl>
    <w:p w14:paraId="4DBD46ED" w14:textId="77777777" w:rsidR="00065684" w:rsidRPr="00501FFD" w:rsidRDefault="00065684" w:rsidP="00065684">
      <w:pPr>
        <w:pStyle w:val="texto0"/>
        <w:spacing w:after="120" w:line="260" w:lineRule="exact"/>
        <w:ind w:firstLine="0"/>
        <w:jc w:val="right"/>
        <w:rPr>
          <w:color w:val="0000FF"/>
          <w:sz w:val="16"/>
          <w:szCs w:val="16"/>
          <w:lang w:val="es-ES" w:eastAsia="es-ES"/>
        </w:rPr>
      </w:pPr>
      <w:r w:rsidRPr="00501FFD">
        <w:rPr>
          <w:color w:val="0000FF"/>
          <w:sz w:val="16"/>
          <w:szCs w:val="16"/>
          <w:lang w:val="es-ES" w:eastAsia="es-ES"/>
        </w:rPr>
        <w:t xml:space="preserve">Cuadro reformado DOF </w:t>
      </w:r>
      <w:r w:rsidR="00501FFD" w:rsidRPr="00501FFD">
        <w:rPr>
          <w:color w:val="0000FF"/>
          <w:sz w:val="16"/>
          <w:szCs w:val="16"/>
          <w:lang w:val="es-ES" w:eastAsia="es-ES"/>
        </w:rPr>
        <w:t>27-09-2018</w:t>
      </w:r>
    </w:p>
    <w:p w14:paraId="7156DDD8" w14:textId="77777777" w:rsidR="006D5C52" w:rsidRPr="00501FFD" w:rsidRDefault="00065684" w:rsidP="006D5C52">
      <w:pPr>
        <w:pStyle w:val="Texto"/>
        <w:spacing w:line="274" w:lineRule="exact"/>
        <w:rPr>
          <w:szCs w:val="18"/>
        </w:rPr>
      </w:pPr>
      <w:r w:rsidRPr="00501FFD">
        <w:rPr>
          <w:szCs w:val="18"/>
        </w:rPr>
        <w:t xml:space="preserve">En aquellos casos en que </w:t>
      </w:r>
      <w:proofErr w:type="gramStart"/>
      <w:r w:rsidRPr="00501FFD">
        <w:rPr>
          <w:szCs w:val="18"/>
        </w:rPr>
        <w:t>no  se</w:t>
      </w:r>
      <w:proofErr w:type="gramEnd"/>
      <w:r w:rsidRPr="00501FFD">
        <w:rPr>
          <w:szCs w:val="18"/>
        </w:rPr>
        <w:t xml:space="preserve"> afecte una cuenta por cobrar previamente, es decir, se reconoce el ingreso hasta su obtención, deben registrarse simultáneamente las etapas de devengado y recaudado al momento de éste último. En estos casos, las dos matrices: Ingresos Devengados e Ingresos Recaudados, operan en forma simultánea, generando los asientos correspondientes en el mismo momento</w:t>
      </w:r>
      <w:r w:rsidR="006D5C52" w:rsidRPr="00501FFD">
        <w:rPr>
          <w:szCs w:val="18"/>
        </w:rPr>
        <w:t>.</w:t>
      </w:r>
    </w:p>
    <w:p w14:paraId="2C8988F4" w14:textId="3D98A283" w:rsidR="00065684" w:rsidRPr="00501FFD" w:rsidRDefault="00F53C8A" w:rsidP="00065684">
      <w:pPr>
        <w:pStyle w:val="texto0"/>
        <w:spacing w:after="120" w:line="260" w:lineRule="exact"/>
        <w:ind w:firstLine="0"/>
        <w:jc w:val="right"/>
        <w:rPr>
          <w:color w:val="0000FF"/>
          <w:sz w:val="16"/>
          <w:szCs w:val="16"/>
          <w:lang w:val="es-ES" w:eastAsia="es-ES"/>
        </w:rPr>
      </w:pPr>
      <w:r w:rsidRPr="00501FFD">
        <w:rPr>
          <w:color w:val="0000FF"/>
          <w:sz w:val="16"/>
          <w:szCs w:val="16"/>
          <w:lang w:val="es-ES" w:eastAsia="es-ES"/>
        </w:rPr>
        <w:t>Párrafo</w:t>
      </w:r>
      <w:r w:rsidR="00065684" w:rsidRPr="00501FFD">
        <w:rPr>
          <w:color w:val="0000FF"/>
          <w:sz w:val="16"/>
          <w:szCs w:val="16"/>
          <w:lang w:val="es-ES" w:eastAsia="es-ES"/>
        </w:rPr>
        <w:t xml:space="preserve"> reformado DOF </w:t>
      </w:r>
      <w:r w:rsidR="00501FFD" w:rsidRPr="00501FFD">
        <w:rPr>
          <w:color w:val="0000FF"/>
          <w:sz w:val="16"/>
          <w:szCs w:val="16"/>
          <w:lang w:val="es-ES" w:eastAsia="es-ES"/>
        </w:rPr>
        <w:t>27-09-2018</w:t>
      </w:r>
    </w:p>
    <w:p w14:paraId="3357B841" w14:textId="77777777" w:rsidR="00812BE9" w:rsidRPr="00501FFD" w:rsidRDefault="00812BE9" w:rsidP="00812BE9">
      <w:pPr>
        <w:pStyle w:val="Texto"/>
        <w:spacing w:before="240" w:after="240" w:line="240" w:lineRule="exact"/>
        <w:ind w:firstLine="0"/>
        <w:jc w:val="center"/>
        <w:rPr>
          <w:b/>
          <w:smallCaps/>
        </w:rPr>
      </w:pPr>
      <w:r w:rsidRPr="00501FFD">
        <w:rPr>
          <w:b/>
          <w:smallCaps/>
        </w:rPr>
        <w:t>B.3 Matriz de Ingresos Devengados y Recaudados Simultáneos</w:t>
      </w:r>
    </w:p>
    <w:p w14:paraId="4744779F" w14:textId="77777777" w:rsidR="00812BE9" w:rsidRPr="00501FFD" w:rsidRDefault="00812BE9" w:rsidP="00812BE9">
      <w:pPr>
        <w:pStyle w:val="texto0"/>
        <w:spacing w:after="120" w:line="260" w:lineRule="exact"/>
        <w:ind w:firstLine="0"/>
        <w:jc w:val="right"/>
        <w:rPr>
          <w:color w:val="0000FF"/>
          <w:sz w:val="16"/>
          <w:szCs w:val="16"/>
          <w:lang w:val="es-ES" w:eastAsia="es-ES"/>
        </w:rPr>
      </w:pPr>
      <w:r w:rsidRPr="00501FFD">
        <w:rPr>
          <w:color w:val="0000FF"/>
          <w:sz w:val="16"/>
          <w:szCs w:val="16"/>
          <w:lang w:val="es-ES" w:eastAsia="es-ES"/>
        </w:rPr>
        <w:t xml:space="preserve">Numeral adicionado DOF </w:t>
      </w:r>
      <w:r w:rsidR="00501FFD" w:rsidRPr="00501FFD">
        <w:rPr>
          <w:color w:val="0000FF"/>
          <w:sz w:val="16"/>
          <w:szCs w:val="16"/>
          <w:lang w:val="es-ES" w:eastAsia="es-ES"/>
        </w:rPr>
        <w:t>27-09-2018</w:t>
      </w:r>
    </w:p>
    <w:p w14:paraId="28ADD8B8" w14:textId="77777777" w:rsidR="00812BE9" w:rsidRPr="00501FFD" w:rsidRDefault="00812BE9" w:rsidP="00812BE9">
      <w:pPr>
        <w:pStyle w:val="Texto"/>
        <w:spacing w:line="274" w:lineRule="exact"/>
        <w:rPr>
          <w:szCs w:val="18"/>
        </w:rPr>
      </w:pPr>
      <w:r w:rsidRPr="00501FFD">
        <w:rPr>
          <w:szCs w:val="18"/>
        </w:rPr>
        <w:t>La Matriz de Ingresos Devengados y Recaudados Simultáneos relaciona el Tipo de Ingreso con la cuenta contable de Ingresos y el medio de recaudación o percepción, son casos en los que se reconocerá el ingreso hasta su obtención.</w:t>
      </w:r>
    </w:p>
    <w:p w14:paraId="305FC909" w14:textId="239F580E" w:rsidR="00812BE9" w:rsidRPr="00501FFD" w:rsidRDefault="00F53C8A" w:rsidP="00812BE9">
      <w:pPr>
        <w:pStyle w:val="texto0"/>
        <w:spacing w:after="120" w:line="260" w:lineRule="exact"/>
        <w:ind w:firstLine="0"/>
        <w:jc w:val="right"/>
        <w:rPr>
          <w:color w:val="0000FF"/>
          <w:sz w:val="16"/>
          <w:szCs w:val="16"/>
          <w:lang w:val="es-ES" w:eastAsia="es-ES"/>
        </w:rPr>
      </w:pPr>
      <w:r w:rsidRPr="00501FFD">
        <w:rPr>
          <w:color w:val="0000FF"/>
          <w:sz w:val="16"/>
          <w:szCs w:val="16"/>
          <w:lang w:val="es-ES" w:eastAsia="es-ES"/>
        </w:rPr>
        <w:t>Párrafo</w:t>
      </w:r>
      <w:r w:rsidR="00812BE9" w:rsidRPr="00501FFD">
        <w:rPr>
          <w:color w:val="0000FF"/>
          <w:sz w:val="16"/>
          <w:szCs w:val="16"/>
          <w:lang w:val="es-ES" w:eastAsia="es-ES"/>
        </w:rPr>
        <w:t xml:space="preserve"> adicionado DOF </w:t>
      </w:r>
      <w:r w:rsidR="00501FFD" w:rsidRPr="00501FFD">
        <w:rPr>
          <w:color w:val="0000FF"/>
          <w:sz w:val="16"/>
          <w:szCs w:val="16"/>
          <w:lang w:val="es-ES" w:eastAsia="es-ES"/>
        </w:rPr>
        <w:t>27-09-2018</w:t>
      </w:r>
    </w:p>
    <w:p w14:paraId="65B02EF7" w14:textId="77777777" w:rsidR="00812BE9" w:rsidRPr="00501FFD" w:rsidRDefault="00812BE9" w:rsidP="00812BE9">
      <w:pPr>
        <w:pStyle w:val="Texto"/>
        <w:spacing w:line="274" w:lineRule="exact"/>
        <w:rPr>
          <w:szCs w:val="18"/>
        </w:rPr>
      </w:pPr>
      <w:r w:rsidRPr="00501FFD">
        <w:rPr>
          <w:szCs w:val="18"/>
        </w:rPr>
        <w:t>El código del Tipo de Ingreso determina la cuenta contable de abono; en los casos en que no sea posible determinar la cuenta contable de abono a través del Ingreso, como es el caso de Financiamientos, deberá relacionarse con la cuenta contable que corresponda.</w:t>
      </w:r>
    </w:p>
    <w:p w14:paraId="3306AB9F" w14:textId="3301CA1C" w:rsidR="00812BE9" w:rsidRPr="00501FFD" w:rsidRDefault="00F53C8A" w:rsidP="00812BE9">
      <w:pPr>
        <w:pStyle w:val="texto0"/>
        <w:spacing w:after="120" w:line="260" w:lineRule="exact"/>
        <w:ind w:firstLine="0"/>
        <w:jc w:val="right"/>
        <w:rPr>
          <w:color w:val="0000FF"/>
          <w:sz w:val="16"/>
          <w:szCs w:val="16"/>
          <w:lang w:val="es-ES" w:eastAsia="es-ES"/>
        </w:rPr>
      </w:pPr>
      <w:r w:rsidRPr="00501FFD">
        <w:rPr>
          <w:color w:val="0000FF"/>
          <w:sz w:val="16"/>
          <w:szCs w:val="16"/>
          <w:lang w:val="es-ES" w:eastAsia="es-ES"/>
        </w:rPr>
        <w:t>Párrafo</w:t>
      </w:r>
      <w:r w:rsidR="00812BE9" w:rsidRPr="00501FFD">
        <w:rPr>
          <w:color w:val="0000FF"/>
          <w:sz w:val="16"/>
          <w:szCs w:val="16"/>
          <w:lang w:val="es-ES" w:eastAsia="es-ES"/>
        </w:rPr>
        <w:t xml:space="preserve"> adicionado DOF </w:t>
      </w:r>
      <w:r w:rsidR="00501FFD" w:rsidRPr="00501FFD">
        <w:rPr>
          <w:color w:val="0000FF"/>
          <w:sz w:val="16"/>
          <w:szCs w:val="16"/>
          <w:lang w:val="es-ES" w:eastAsia="es-ES"/>
        </w:rPr>
        <w:t>27-09-2018</w:t>
      </w:r>
    </w:p>
    <w:tbl>
      <w:tblPr>
        <w:tblW w:w="52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72" w:type="dxa"/>
          <w:right w:w="72" w:type="dxa"/>
        </w:tblCellMar>
        <w:tblLook w:val="0000" w:firstRow="0" w:lastRow="0" w:firstColumn="0" w:lastColumn="0" w:noHBand="0" w:noVBand="0"/>
      </w:tblPr>
      <w:tblGrid>
        <w:gridCol w:w="1578"/>
        <w:gridCol w:w="1461"/>
        <w:gridCol w:w="1239"/>
        <w:gridCol w:w="980"/>
      </w:tblGrid>
      <w:tr w:rsidR="00812BE9" w:rsidRPr="00501FFD" w14:paraId="2900946B" w14:textId="77777777" w:rsidTr="009546D4">
        <w:trPr>
          <w:trHeight w:val="20"/>
          <w:jc w:val="center"/>
        </w:trPr>
        <w:tc>
          <w:tcPr>
            <w:tcW w:w="1578" w:type="dxa"/>
            <w:vMerge w:val="restart"/>
            <w:shd w:val="clear" w:color="auto" w:fill="D9D9D9"/>
            <w:vAlign w:val="center"/>
          </w:tcPr>
          <w:p w14:paraId="21F2D033" w14:textId="77777777" w:rsidR="00812BE9" w:rsidRPr="00501FFD" w:rsidRDefault="00812BE9" w:rsidP="009546D4">
            <w:pPr>
              <w:pStyle w:val="Texto"/>
              <w:spacing w:after="60" w:line="274" w:lineRule="exact"/>
              <w:ind w:firstLine="0"/>
              <w:jc w:val="center"/>
              <w:rPr>
                <w:b/>
                <w:i/>
                <w:szCs w:val="18"/>
              </w:rPr>
            </w:pPr>
            <w:r w:rsidRPr="00501FFD">
              <w:rPr>
                <w:b/>
                <w:i/>
                <w:szCs w:val="18"/>
                <w:lang w:val="es-MX"/>
              </w:rPr>
              <w:t>Tipo de Ingreso</w:t>
            </w:r>
          </w:p>
        </w:tc>
        <w:tc>
          <w:tcPr>
            <w:tcW w:w="1461" w:type="dxa"/>
            <w:vMerge w:val="restart"/>
            <w:shd w:val="clear" w:color="auto" w:fill="D9D9D9"/>
            <w:vAlign w:val="center"/>
          </w:tcPr>
          <w:p w14:paraId="7B29FB68" w14:textId="77777777" w:rsidR="00812BE9" w:rsidRPr="00501FFD" w:rsidRDefault="00812BE9" w:rsidP="009546D4">
            <w:pPr>
              <w:pStyle w:val="Texto"/>
              <w:spacing w:after="60" w:line="274" w:lineRule="exact"/>
              <w:ind w:firstLine="0"/>
              <w:jc w:val="center"/>
              <w:rPr>
                <w:b/>
                <w:i/>
                <w:szCs w:val="18"/>
                <w:lang w:val="es-MX"/>
              </w:rPr>
            </w:pPr>
            <w:r w:rsidRPr="00501FFD">
              <w:rPr>
                <w:b/>
                <w:i/>
                <w:szCs w:val="18"/>
                <w:lang w:val="es-MX"/>
              </w:rPr>
              <w:t>Medio de Recaudación o Percepción</w:t>
            </w:r>
          </w:p>
        </w:tc>
        <w:tc>
          <w:tcPr>
            <w:tcW w:w="2219" w:type="dxa"/>
            <w:gridSpan w:val="2"/>
            <w:shd w:val="clear" w:color="auto" w:fill="D9D9D9"/>
            <w:vAlign w:val="center"/>
          </w:tcPr>
          <w:p w14:paraId="149EBE8B" w14:textId="77777777" w:rsidR="00812BE9" w:rsidRPr="00501FFD" w:rsidRDefault="00812BE9" w:rsidP="009546D4">
            <w:pPr>
              <w:pStyle w:val="Texto"/>
              <w:spacing w:after="60" w:line="274" w:lineRule="exact"/>
              <w:ind w:firstLine="0"/>
              <w:jc w:val="center"/>
              <w:rPr>
                <w:b/>
                <w:i/>
                <w:szCs w:val="18"/>
              </w:rPr>
            </w:pPr>
            <w:r w:rsidRPr="00501FFD">
              <w:rPr>
                <w:b/>
                <w:i/>
                <w:szCs w:val="18"/>
                <w:lang w:val="es-MX"/>
              </w:rPr>
              <w:t>Cuenta Contable de</w:t>
            </w:r>
          </w:p>
        </w:tc>
      </w:tr>
      <w:tr w:rsidR="00812BE9" w:rsidRPr="00501FFD" w14:paraId="45BABA7A" w14:textId="77777777" w:rsidTr="009546D4">
        <w:trPr>
          <w:trHeight w:val="20"/>
          <w:jc w:val="center"/>
        </w:trPr>
        <w:tc>
          <w:tcPr>
            <w:tcW w:w="1578" w:type="dxa"/>
            <w:vMerge/>
            <w:shd w:val="clear" w:color="auto" w:fill="D9D9D9"/>
            <w:vAlign w:val="center"/>
          </w:tcPr>
          <w:p w14:paraId="164A9002" w14:textId="77777777" w:rsidR="00812BE9" w:rsidRPr="00501FFD" w:rsidRDefault="00812BE9" w:rsidP="009546D4">
            <w:pPr>
              <w:pStyle w:val="Texto"/>
              <w:spacing w:after="60" w:line="274" w:lineRule="exact"/>
              <w:ind w:firstLine="0"/>
              <w:jc w:val="center"/>
              <w:rPr>
                <w:b/>
                <w:i/>
                <w:szCs w:val="18"/>
                <w:lang w:val="es-MX"/>
              </w:rPr>
            </w:pPr>
          </w:p>
        </w:tc>
        <w:tc>
          <w:tcPr>
            <w:tcW w:w="1461" w:type="dxa"/>
            <w:vMerge/>
            <w:shd w:val="clear" w:color="auto" w:fill="D9D9D9"/>
            <w:vAlign w:val="center"/>
          </w:tcPr>
          <w:p w14:paraId="45836CFA" w14:textId="77777777" w:rsidR="00812BE9" w:rsidRPr="00501FFD" w:rsidRDefault="00812BE9" w:rsidP="009546D4">
            <w:pPr>
              <w:pStyle w:val="Texto"/>
              <w:spacing w:after="60" w:line="274" w:lineRule="exact"/>
              <w:ind w:firstLine="0"/>
              <w:jc w:val="center"/>
              <w:rPr>
                <w:b/>
                <w:i/>
                <w:szCs w:val="18"/>
                <w:lang w:val="es-MX"/>
              </w:rPr>
            </w:pPr>
          </w:p>
        </w:tc>
        <w:tc>
          <w:tcPr>
            <w:tcW w:w="1239" w:type="dxa"/>
            <w:shd w:val="clear" w:color="auto" w:fill="D9D9D9"/>
            <w:vAlign w:val="center"/>
          </w:tcPr>
          <w:p w14:paraId="5DF87AE6" w14:textId="77777777" w:rsidR="00812BE9" w:rsidRPr="00501FFD" w:rsidRDefault="00812BE9" w:rsidP="009546D4">
            <w:pPr>
              <w:pStyle w:val="Texto"/>
              <w:spacing w:after="60" w:line="274" w:lineRule="exact"/>
              <w:ind w:firstLine="0"/>
              <w:jc w:val="center"/>
              <w:rPr>
                <w:b/>
                <w:i/>
                <w:szCs w:val="18"/>
                <w:lang w:val="es-MX"/>
              </w:rPr>
            </w:pPr>
            <w:r w:rsidRPr="00501FFD">
              <w:rPr>
                <w:b/>
                <w:i/>
                <w:szCs w:val="18"/>
                <w:lang w:val="es-MX"/>
              </w:rPr>
              <w:t>Cargo</w:t>
            </w:r>
          </w:p>
        </w:tc>
        <w:tc>
          <w:tcPr>
            <w:tcW w:w="980" w:type="dxa"/>
            <w:shd w:val="clear" w:color="auto" w:fill="D9D9D9"/>
            <w:vAlign w:val="center"/>
          </w:tcPr>
          <w:p w14:paraId="208FBFB8" w14:textId="77777777" w:rsidR="00812BE9" w:rsidRPr="00501FFD" w:rsidRDefault="00812BE9" w:rsidP="009546D4">
            <w:pPr>
              <w:pStyle w:val="Texto"/>
              <w:spacing w:after="60" w:line="274" w:lineRule="exact"/>
              <w:ind w:firstLine="0"/>
              <w:jc w:val="center"/>
              <w:rPr>
                <w:b/>
                <w:i/>
                <w:szCs w:val="18"/>
                <w:lang w:val="es-MX"/>
              </w:rPr>
            </w:pPr>
            <w:r w:rsidRPr="00501FFD">
              <w:rPr>
                <w:b/>
                <w:i/>
                <w:szCs w:val="18"/>
                <w:lang w:val="es-MX"/>
              </w:rPr>
              <w:t>Abono</w:t>
            </w:r>
          </w:p>
        </w:tc>
      </w:tr>
    </w:tbl>
    <w:p w14:paraId="2790C2D9" w14:textId="77777777" w:rsidR="00812BE9" w:rsidRPr="00501FFD" w:rsidRDefault="00812BE9" w:rsidP="00812BE9">
      <w:pPr>
        <w:pStyle w:val="texto0"/>
        <w:spacing w:after="120" w:line="260" w:lineRule="exact"/>
        <w:ind w:firstLine="0"/>
        <w:jc w:val="right"/>
        <w:rPr>
          <w:color w:val="0000FF"/>
          <w:sz w:val="16"/>
          <w:szCs w:val="16"/>
          <w:lang w:val="es-ES" w:eastAsia="es-ES"/>
        </w:rPr>
      </w:pPr>
      <w:r w:rsidRPr="00501FFD">
        <w:rPr>
          <w:color w:val="0000FF"/>
          <w:sz w:val="16"/>
          <w:szCs w:val="16"/>
          <w:lang w:val="es-ES" w:eastAsia="es-ES"/>
        </w:rPr>
        <w:t xml:space="preserve">Cuadro adicionado DOF </w:t>
      </w:r>
      <w:r w:rsidR="00501FFD" w:rsidRPr="00501FFD">
        <w:rPr>
          <w:color w:val="0000FF"/>
          <w:sz w:val="16"/>
          <w:szCs w:val="16"/>
          <w:lang w:val="es-ES" w:eastAsia="es-ES"/>
        </w:rPr>
        <w:t>27-09-2018</w:t>
      </w:r>
    </w:p>
    <w:p w14:paraId="778FC137" w14:textId="77777777" w:rsidR="006D5C52" w:rsidRPr="00501FFD" w:rsidRDefault="006D5C52" w:rsidP="006D5C52">
      <w:pPr>
        <w:pStyle w:val="Texto"/>
        <w:spacing w:line="274" w:lineRule="exact"/>
        <w:rPr>
          <w:szCs w:val="18"/>
        </w:rPr>
      </w:pPr>
    </w:p>
    <w:p w14:paraId="60F458A2" w14:textId="77777777" w:rsidR="006D5C52" w:rsidRPr="00501FFD" w:rsidRDefault="006D5C52" w:rsidP="003B4B67">
      <w:pPr>
        <w:pStyle w:val="Texto"/>
        <w:framePr w:h="678" w:hRule="exact" w:wrap="auto" w:hAnchor="text"/>
        <w:rPr>
          <w:smallCaps/>
          <w:lang w:val="pt-PT"/>
        </w:rPr>
        <w:sectPr w:rsidR="006D5C52" w:rsidRPr="00501FFD" w:rsidSect="00ED68F9">
          <w:footerReference w:type="even" r:id="rId9"/>
          <w:footerReference w:type="default" r:id="rId10"/>
          <w:pgSz w:w="12240" w:h="15840" w:code="1"/>
          <w:pgMar w:top="1152" w:right="1699" w:bottom="1296" w:left="1699" w:header="426" w:footer="706" w:gutter="0"/>
          <w:cols w:space="708"/>
          <w:docGrid w:linePitch="360"/>
        </w:sectPr>
      </w:pPr>
    </w:p>
    <w:p w14:paraId="18F93039" w14:textId="77777777" w:rsidR="005A3D4C" w:rsidRPr="00501FFD" w:rsidRDefault="005A3D4C" w:rsidP="00527E79">
      <w:pPr>
        <w:pStyle w:val="Texto"/>
        <w:spacing w:before="240" w:after="240" w:line="240" w:lineRule="exact"/>
        <w:ind w:firstLine="0"/>
        <w:jc w:val="center"/>
        <w:rPr>
          <w:b/>
          <w:smallCaps/>
        </w:rPr>
      </w:pPr>
      <w:r w:rsidRPr="00501FFD">
        <w:rPr>
          <w:b/>
          <w:smallCaps/>
        </w:rPr>
        <w:lastRenderedPageBreak/>
        <w:t>A.1 Matriz Devengado de Gastos</w:t>
      </w:r>
    </w:p>
    <w:tbl>
      <w:tblPr>
        <w:tblW w:w="13176" w:type="dxa"/>
        <w:tblInd w:w="144" w:type="dxa"/>
        <w:tblLayout w:type="fixed"/>
        <w:tblCellMar>
          <w:left w:w="72" w:type="dxa"/>
          <w:right w:w="72" w:type="dxa"/>
        </w:tblCellMar>
        <w:tblLook w:val="0000" w:firstRow="0" w:lastRow="0" w:firstColumn="0" w:lastColumn="0" w:noHBand="0" w:noVBand="0"/>
      </w:tblPr>
      <w:tblGrid>
        <w:gridCol w:w="566"/>
        <w:gridCol w:w="2935"/>
        <w:gridCol w:w="695"/>
        <w:gridCol w:w="1365"/>
        <w:gridCol w:w="900"/>
        <w:gridCol w:w="3097"/>
        <w:gridCol w:w="751"/>
        <w:gridCol w:w="2867"/>
      </w:tblGrid>
      <w:tr w:rsidR="005A3D4C" w:rsidRPr="00501FFD" w14:paraId="0E508D43" w14:textId="77777777" w:rsidTr="006D644C">
        <w:trPr>
          <w:trHeight w:val="20"/>
          <w:tblHeader/>
        </w:trPr>
        <w:tc>
          <w:tcPr>
            <w:tcW w:w="566" w:type="dxa"/>
            <w:vMerge w:val="restart"/>
            <w:tcBorders>
              <w:top w:val="single" w:sz="6" w:space="0" w:color="auto"/>
              <w:left w:val="single" w:sz="6" w:space="0" w:color="auto"/>
              <w:right w:val="single" w:sz="6" w:space="0" w:color="auto"/>
            </w:tcBorders>
            <w:shd w:val="clear" w:color="auto" w:fill="D9D9D9"/>
            <w:noWrap/>
            <w:tcMar>
              <w:left w:w="72" w:type="dxa"/>
              <w:right w:w="72" w:type="dxa"/>
            </w:tcMar>
            <w:vAlign w:val="center"/>
          </w:tcPr>
          <w:p w14:paraId="2ABBA75E" w14:textId="77777777" w:rsidR="005A3D4C" w:rsidRPr="00501FFD" w:rsidRDefault="005A3D4C" w:rsidP="006D644C">
            <w:pPr>
              <w:pStyle w:val="Texto"/>
              <w:spacing w:before="30" w:after="20" w:line="240" w:lineRule="auto"/>
              <w:ind w:firstLine="0"/>
              <w:jc w:val="center"/>
              <w:rPr>
                <w:b/>
                <w:color w:val="000000"/>
                <w:sz w:val="16"/>
                <w:szCs w:val="16"/>
                <w:lang w:val="es-MX"/>
              </w:rPr>
            </w:pPr>
            <w:r w:rsidRPr="00501FFD">
              <w:rPr>
                <w:b/>
                <w:color w:val="000000"/>
                <w:sz w:val="16"/>
                <w:szCs w:val="16"/>
                <w:lang w:val="es-MX"/>
              </w:rPr>
              <w:t>COG</w:t>
            </w:r>
          </w:p>
        </w:tc>
        <w:tc>
          <w:tcPr>
            <w:tcW w:w="2935" w:type="dxa"/>
            <w:vMerge w:val="restart"/>
            <w:tcBorders>
              <w:top w:val="single" w:sz="6" w:space="0" w:color="auto"/>
              <w:left w:val="single" w:sz="6" w:space="0" w:color="auto"/>
              <w:right w:val="single" w:sz="6" w:space="0" w:color="auto"/>
            </w:tcBorders>
            <w:shd w:val="clear" w:color="auto" w:fill="D9D9D9"/>
            <w:vAlign w:val="center"/>
          </w:tcPr>
          <w:p w14:paraId="7C107E83" w14:textId="77777777" w:rsidR="005A3D4C" w:rsidRPr="00501FFD" w:rsidRDefault="005A3D4C" w:rsidP="006D644C">
            <w:pPr>
              <w:pStyle w:val="Texto"/>
              <w:spacing w:before="30" w:after="20" w:line="240" w:lineRule="auto"/>
              <w:ind w:firstLine="0"/>
              <w:jc w:val="center"/>
              <w:rPr>
                <w:b/>
                <w:color w:val="000000"/>
                <w:sz w:val="16"/>
                <w:szCs w:val="16"/>
                <w:lang w:val="es-MX"/>
              </w:rPr>
            </w:pPr>
            <w:r w:rsidRPr="00501FFD">
              <w:rPr>
                <w:b/>
                <w:color w:val="000000"/>
                <w:sz w:val="16"/>
                <w:szCs w:val="16"/>
                <w:lang w:val="es-MX"/>
              </w:rPr>
              <w:t>Nombre del COG</w:t>
            </w:r>
          </w:p>
        </w:tc>
        <w:tc>
          <w:tcPr>
            <w:tcW w:w="695" w:type="dxa"/>
            <w:vMerge w:val="restart"/>
            <w:tcBorders>
              <w:top w:val="single" w:sz="6" w:space="0" w:color="auto"/>
              <w:left w:val="single" w:sz="6" w:space="0" w:color="auto"/>
              <w:right w:val="single" w:sz="6" w:space="0" w:color="auto"/>
            </w:tcBorders>
            <w:shd w:val="clear" w:color="auto" w:fill="D9D9D9"/>
            <w:vAlign w:val="center"/>
          </w:tcPr>
          <w:p w14:paraId="1FD25EBA" w14:textId="77777777" w:rsidR="005A3D4C" w:rsidRPr="00501FFD" w:rsidRDefault="005A3D4C" w:rsidP="006D644C">
            <w:pPr>
              <w:pStyle w:val="Texto"/>
              <w:spacing w:before="30" w:after="20" w:line="240" w:lineRule="auto"/>
              <w:ind w:firstLine="0"/>
              <w:jc w:val="center"/>
              <w:rPr>
                <w:b/>
                <w:color w:val="000000"/>
                <w:sz w:val="16"/>
                <w:szCs w:val="16"/>
                <w:lang w:val="es-MX"/>
              </w:rPr>
            </w:pPr>
            <w:r w:rsidRPr="00501FFD">
              <w:rPr>
                <w:b/>
                <w:color w:val="000000"/>
                <w:sz w:val="16"/>
                <w:szCs w:val="16"/>
                <w:lang w:val="es-MX"/>
              </w:rPr>
              <w:t>Tipo</w:t>
            </w:r>
          </w:p>
          <w:p w14:paraId="6488D837" w14:textId="77777777" w:rsidR="005A3D4C" w:rsidRPr="00501FFD" w:rsidRDefault="005A3D4C" w:rsidP="006D644C">
            <w:pPr>
              <w:pStyle w:val="Texto"/>
              <w:spacing w:before="30" w:after="20" w:line="240" w:lineRule="auto"/>
              <w:ind w:firstLine="0"/>
              <w:jc w:val="center"/>
              <w:rPr>
                <w:b/>
                <w:color w:val="000000"/>
                <w:sz w:val="16"/>
                <w:szCs w:val="16"/>
                <w:lang w:val="es-MX"/>
              </w:rPr>
            </w:pPr>
            <w:r w:rsidRPr="00501FFD">
              <w:rPr>
                <w:b/>
                <w:color w:val="000000"/>
                <w:sz w:val="16"/>
                <w:szCs w:val="16"/>
                <w:lang w:val="es-MX"/>
              </w:rPr>
              <w:t>Gasto</w:t>
            </w:r>
          </w:p>
        </w:tc>
        <w:tc>
          <w:tcPr>
            <w:tcW w:w="1365" w:type="dxa"/>
            <w:vMerge w:val="restart"/>
            <w:tcBorders>
              <w:top w:val="single" w:sz="6" w:space="0" w:color="auto"/>
              <w:left w:val="single" w:sz="6" w:space="0" w:color="auto"/>
              <w:right w:val="single" w:sz="6" w:space="0" w:color="auto"/>
            </w:tcBorders>
            <w:shd w:val="clear" w:color="auto" w:fill="D9D9D9"/>
            <w:vAlign w:val="center"/>
          </w:tcPr>
          <w:p w14:paraId="70DB9D3B" w14:textId="77777777" w:rsidR="005A3D4C" w:rsidRPr="00501FFD" w:rsidRDefault="005A3D4C" w:rsidP="006D644C">
            <w:pPr>
              <w:pStyle w:val="Texto"/>
              <w:spacing w:before="30" w:after="20" w:line="240" w:lineRule="auto"/>
              <w:ind w:firstLine="0"/>
              <w:jc w:val="center"/>
              <w:rPr>
                <w:b/>
                <w:color w:val="000000"/>
                <w:sz w:val="16"/>
                <w:szCs w:val="16"/>
                <w:lang w:val="es-MX"/>
              </w:rPr>
            </w:pPr>
            <w:r w:rsidRPr="00501FFD">
              <w:rPr>
                <w:b/>
                <w:color w:val="000000"/>
                <w:sz w:val="16"/>
                <w:szCs w:val="16"/>
                <w:lang w:val="es-MX"/>
              </w:rPr>
              <w:t>Características</w:t>
            </w:r>
          </w:p>
        </w:tc>
        <w:tc>
          <w:tcPr>
            <w:tcW w:w="7615"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342BC5D0"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b/>
                <w:color w:val="000000"/>
                <w:sz w:val="16"/>
                <w:szCs w:val="16"/>
                <w:lang w:val="es-MX"/>
              </w:rPr>
              <w:t>Cuentas Contables</w:t>
            </w:r>
          </w:p>
        </w:tc>
      </w:tr>
      <w:tr w:rsidR="005A3D4C" w:rsidRPr="00501FFD" w14:paraId="20B27AF9" w14:textId="77777777" w:rsidTr="006D644C">
        <w:trPr>
          <w:trHeight w:val="20"/>
          <w:tblHeader/>
        </w:trPr>
        <w:tc>
          <w:tcPr>
            <w:tcW w:w="566" w:type="dxa"/>
            <w:vMerge/>
            <w:tcBorders>
              <w:left w:val="single" w:sz="6" w:space="0" w:color="auto"/>
              <w:bottom w:val="single" w:sz="6" w:space="0" w:color="auto"/>
              <w:right w:val="single" w:sz="6" w:space="0" w:color="auto"/>
            </w:tcBorders>
            <w:shd w:val="clear" w:color="auto" w:fill="D9D9D9"/>
            <w:vAlign w:val="center"/>
          </w:tcPr>
          <w:p w14:paraId="43480EDE" w14:textId="77777777" w:rsidR="005A3D4C" w:rsidRPr="00501FFD" w:rsidRDefault="005A3D4C" w:rsidP="006D644C">
            <w:pPr>
              <w:pStyle w:val="Texto"/>
              <w:spacing w:before="30" w:after="20" w:line="240" w:lineRule="auto"/>
              <w:ind w:firstLine="0"/>
              <w:jc w:val="center"/>
              <w:rPr>
                <w:color w:val="000000"/>
                <w:sz w:val="16"/>
                <w:szCs w:val="16"/>
                <w:lang w:val="es-MX"/>
              </w:rPr>
            </w:pPr>
          </w:p>
        </w:tc>
        <w:tc>
          <w:tcPr>
            <w:tcW w:w="2935" w:type="dxa"/>
            <w:vMerge/>
            <w:tcBorders>
              <w:left w:val="single" w:sz="6" w:space="0" w:color="auto"/>
              <w:bottom w:val="single" w:sz="6" w:space="0" w:color="auto"/>
              <w:right w:val="single" w:sz="6" w:space="0" w:color="auto"/>
            </w:tcBorders>
            <w:shd w:val="clear" w:color="auto" w:fill="D9D9D9"/>
            <w:vAlign w:val="center"/>
          </w:tcPr>
          <w:p w14:paraId="3E6F3816" w14:textId="77777777" w:rsidR="005A3D4C" w:rsidRPr="00501FFD" w:rsidRDefault="005A3D4C" w:rsidP="006D644C">
            <w:pPr>
              <w:pStyle w:val="Texto"/>
              <w:spacing w:before="30" w:after="20" w:line="240" w:lineRule="auto"/>
              <w:ind w:firstLine="0"/>
              <w:jc w:val="left"/>
              <w:rPr>
                <w:color w:val="000000"/>
                <w:sz w:val="16"/>
                <w:szCs w:val="16"/>
                <w:lang w:val="es-MX"/>
              </w:rPr>
            </w:pPr>
          </w:p>
        </w:tc>
        <w:tc>
          <w:tcPr>
            <w:tcW w:w="695" w:type="dxa"/>
            <w:vMerge/>
            <w:tcBorders>
              <w:left w:val="single" w:sz="6" w:space="0" w:color="auto"/>
              <w:bottom w:val="single" w:sz="6" w:space="0" w:color="auto"/>
              <w:right w:val="single" w:sz="6" w:space="0" w:color="auto"/>
            </w:tcBorders>
            <w:shd w:val="clear" w:color="auto" w:fill="D9D9D9"/>
            <w:vAlign w:val="center"/>
          </w:tcPr>
          <w:p w14:paraId="4BC76AE0" w14:textId="77777777" w:rsidR="005A3D4C" w:rsidRPr="00501FFD" w:rsidRDefault="005A3D4C" w:rsidP="006D644C">
            <w:pPr>
              <w:pStyle w:val="Texto"/>
              <w:spacing w:before="30" w:after="20" w:line="240" w:lineRule="auto"/>
              <w:ind w:firstLine="0"/>
              <w:jc w:val="center"/>
              <w:rPr>
                <w:color w:val="000000"/>
                <w:sz w:val="16"/>
                <w:szCs w:val="16"/>
                <w:lang w:val="es-MX"/>
              </w:rPr>
            </w:pPr>
          </w:p>
        </w:tc>
        <w:tc>
          <w:tcPr>
            <w:tcW w:w="1365" w:type="dxa"/>
            <w:vMerge/>
            <w:tcBorders>
              <w:left w:val="single" w:sz="6" w:space="0" w:color="auto"/>
              <w:bottom w:val="single" w:sz="6" w:space="0" w:color="auto"/>
              <w:right w:val="single" w:sz="6" w:space="0" w:color="auto"/>
            </w:tcBorders>
            <w:shd w:val="clear" w:color="auto" w:fill="D9D9D9"/>
            <w:vAlign w:val="center"/>
          </w:tcPr>
          <w:p w14:paraId="3C5BE6C5" w14:textId="77777777" w:rsidR="005A3D4C" w:rsidRPr="00501FFD" w:rsidRDefault="005A3D4C" w:rsidP="006D644C">
            <w:pPr>
              <w:pStyle w:val="Texto"/>
              <w:spacing w:before="30" w:after="20" w:line="240" w:lineRule="auto"/>
              <w:ind w:firstLine="0"/>
              <w:jc w:val="center"/>
              <w:rPr>
                <w:color w:val="000000"/>
                <w:sz w:val="16"/>
                <w:szCs w:val="16"/>
                <w:lang w:val="es-MX"/>
              </w:rPr>
            </w:pPr>
          </w:p>
        </w:tc>
        <w:tc>
          <w:tcPr>
            <w:tcW w:w="900" w:type="dxa"/>
            <w:tcBorders>
              <w:top w:val="single" w:sz="6" w:space="0" w:color="auto"/>
              <w:left w:val="single" w:sz="6" w:space="0" w:color="auto"/>
              <w:bottom w:val="single" w:sz="6" w:space="0" w:color="auto"/>
              <w:right w:val="single" w:sz="6" w:space="0" w:color="auto"/>
            </w:tcBorders>
            <w:shd w:val="clear" w:color="auto" w:fill="D9D9D9"/>
            <w:vAlign w:val="center"/>
          </w:tcPr>
          <w:p w14:paraId="2CB0F3C7"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b/>
                <w:color w:val="000000"/>
                <w:sz w:val="16"/>
                <w:szCs w:val="16"/>
                <w:lang w:val="es-MX"/>
              </w:rPr>
              <w:t>Cargo</w:t>
            </w:r>
          </w:p>
        </w:tc>
        <w:tc>
          <w:tcPr>
            <w:tcW w:w="3097" w:type="dxa"/>
            <w:tcBorders>
              <w:top w:val="single" w:sz="6" w:space="0" w:color="auto"/>
              <w:left w:val="single" w:sz="6" w:space="0" w:color="auto"/>
              <w:bottom w:val="single" w:sz="6" w:space="0" w:color="auto"/>
              <w:right w:val="single" w:sz="6" w:space="0" w:color="auto"/>
            </w:tcBorders>
            <w:shd w:val="clear" w:color="auto" w:fill="D9D9D9"/>
            <w:vAlign w:val="center"/>
          </w:tcPr>
          <w:p w14:paraId="1B84D577"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b/>
                <w:color w:val="000000"/>
                <w:sz w:val="16"/>
                <w:szCs w:val="16"/>
                <w:lang w:val="es-MX"/>
              </w:rPr>
              <w:t>Cuenta Cargo</w:t>
            </w:r>
          </w:p>
        </w:tc>
        <w:tc>
          <w:tcPr>
            <w:tcW w:w="751" w:type="dxa"/>
            <w:tcBorders>
              <w:top w:val="single" w:sz="6" w:space="0" w:color="auto"/>
              <w:left w:val="single" w:sz="6" w:space="0" w:color="auto"/>
              <w:bottom w:val="single" w:sz="6" w:space="0" w:color="auto"/>
              <w:right w:val="single" w:sz="6" w:space="0" w:color="auto"/>
            </w:tcBorders>
            <w:shd w:val="clear" w:color="auto" w:fill="D9D9D9"/>
            <w:vAlign w:val="center"/>
          </w:tcPr>
          <w:p w14:paraId="51FDE43C"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b/>
                <w:color w:val="000000"/>
                <w:sz w:val="16"/>
                <w:szCs w:val="16"/>
                <w:lang w:val="es-MX"/>
              </w:rPr>
              <w:t>Abono</w:t>
            </w:r>
          </w:p>
        </w:tc>
        <w:tc>
          <w:tcPr>
            <w:tcW w:w="2867" w:type="dxa"/>
            <w:tcBorders>
              <w:top w:val="single" w:sz="6" w:space="0" w:color="auto"/>
              <w:left w:val="single" w:sz="6" w:space="0" w:color="auto"/>
              <w:bottom w:val="single" w:sz="6" w:space="0" w:color="auto"/>
              <w:right w:val="single" w:sz="6" w:space="0" w:color="auto"/>
            </w:tcBorders>
            <w:shd w:val="clear" w:color="auto" w:fill="D9D9D9"/>
            <w:vAlign w:val="center"/>
          </w:tcPr>
          <w:p w14:paraId="1429BFDF"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b/>
                <w:color w:val="000000"/>
                <w:sz w:val="16"/>
                <w:szCs w:val="16"/>
                <w:lang w:val="es-MX"/>
              </w:rPr>
              <w:t>Cuenta Abono</w:t>
            </w:r>
          </w:p>
        </w:tc>
      </w:tr>
      <w:tr w:rsidR="005A3D4C" w:rsidRPr="00501FFD" w14:paraId="6BC2A99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A245555"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111</w:t>
            </w:r>
          </w:p>
        </w:tc>
        <w:tc>
          <w:tcPr>
            <w:tcW w:w="2935" w:type="dxa"/>
            <w:tcBorders>
              <w:top w:val="single" w:sz="6" w:space="0" w:color="auto"/>
              <w:left w:val="single" w:sz="6" w:space="0" w:color="auto"/>
              <w:bottom w:val="single" w:sz="6" w:space="0" w:color="auto"/>
              <w:right w:val="single" w:sz="6" w:space="0" w:color="auto"/>
            </w:tcBorders>
            <w:vAlign w:val="center"/>
          </w:tcPr>
          <w:p w14:paraId="5EEA8487"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Dietas</w:t>
            </w:r>
          </w:p>
        </w:tc>
        <w:tc>
          <w:tcPr>
            <w:tcW w:w="695" w:type="dxa"/>
            <w:tcBorders>
              <w:top w:val="single" w:sz="6" w:space="0" w:color="auto"/>
              <w:left w:val="single" w:sz="6" w:space="0" w:color="auto"/>
              <w:bottom w:val="single" w:sz="6" w:space="0" w:color="auto"/>
              <w:right w:val="single" w:sz="6" w:space="0" w:color="auto"/>
            </w:tcBorders>
            <w:vAlign w:val="center"/>
          </w:tcPr>
          <w:p w14:paraId="65EB298C"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9A5DF64"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B77B8A6"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5.1.1.1</w:t>
            </w:r>
          </w:p>
        </w:tc>
        <w:tc>
          <w:tcPr>
            <w:tcW w:w="3097" w:type="dxa"/>
            <w:tcBorders>
              <w:top w:val="single" w:sz="6" w:space="0" w:color="auto"/>
              <w:left w:val="single" w:sz="6" w:space="0" w:color="auto"/>
              <w:bottom w:val="single" w:sz="6" w:space="0" w:color="auto"/>
              <w:right w:val="single" w:sz="6" w:space="0" w:color="auto"/>
            </w:tcBorders>
            <w:vAlign w:val="center"/>
          </w:tcPr>
          <w:p w14:paraId="7AF3906B"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Remuneraciones al Personal de carácter Permanente </w:t>
            </w:r>
          </w:p>
        </w:tc>
        <w:tc>
          <w:tcPr>
            <w:tcW w:w="751" w:type="dxa"/>
            <w:tcBorders>
              <w:top w:val="single" w:sz="6" w:space="0" w:color="auto"/>
              <w:left w:val="single" w:sz="6" w:space="0" w:color="auto"/>
              <w:bottom w:val="single" w:sz="6" w:space="0" w:color="auto"/>
              <w:right w:val="single" w:sz="6" w:space="0" w:color="auto"/>
            </w:tcBorders>
            <w:vAlign w:val="center"/>
          </w:tcPr>
          <w:p w14:paraId="6CF84A16"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0C3F1985"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0456BB5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5F1722E"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112</w:t>
            </w:r>
          </w:p>
        </w:tc>
        <w:tc>
          <w:tcPr>
            <w:tcW w:w="2935" w:type="dxa"/>
            <w:tcBorders>
              <w:top w:val="single" w:sz="6" w:space="0" w:color="auto"/>
              <w:left w:val="single" w:sz="6" w:space="0" w:color="auto"/>
              <w:bottom w:val="single" w:sz="6" w:space="0" w:color="auto"/>
              <w:right w:val="single" w:sz="6" w:space="0" w:color="auto"/>
            </w:tcBorders>
            <w:vAlign w:val="center"/>
          </w:tcPr>
          <w:p w14:paraId="3AB624A8"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Haberes</w:t>
            </w:r>
          </w:p>
        </w:tc>
        <w:tc>
          <w:tcPr>
            <w:tcW w:w="695" w:type="dxa"/>
            <w:tcBorders>
              <w:top w:val="single" w:sz="6" w:space="0" w:color="auto"/>
              <w:left w:val="single" w:sz="6" w:space="0" w:color="auto"/>
              <w:bottom w:val="single" w:sz="6" w:space="0" w:color="auto"/>
              <w:right w:val="single" w:sz="6" w:space="0" w:color="auto"/>
            </w:tcBorders>
            <w:vAlign w:val="center"/>
          </w:tcPr>
          <w:p w14:paraId="78A9019E"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6AFFA45"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820E3E3"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5.1.1.1</w:t>
            </w:r>
          </w:p>
        </w:tc>
        <w:tc>
          <w:tcPr>
            <w:tcW w:w="3097" w:type="dxa"/>
            <w:tcBorders>
              <w:top w:val="single" w:sz="6" w:space="0" w:color="auto"/>
              <w:left w:val="single" w:sz="6" w:space="0" w:color="auto"/>
              <w:bottom w:val="single" w:sz="6" w:space="0" w:color="auto"/>
              <w:right w:val="single" w:sz="6" w:space="0" w:color="auto"/>
            </w:tcBorders>
            <w:vAlign w:val="center"/>
          </w:tcPr>
          <w:p w14:paraId="10D3457F"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Remuneraciones al Personal de carácter Permanente </w:t>
            </w:r>
          </w:p>
        </w:tc>
        <w:tc>
          <w:tcPr>
            <w:tcW w:w="751" w:type="dxa"/>
            <w:tcBorders>
              <w:top w:val="single" w:sz="6" w:space="0" w:color="auto"/>
              <w:left w:val="single" w:sz="6" w:space="0" w:color="auto"/>
              <w:bottom w:val="single" w:sz="6" w:space="0" w:color="auto"/>
              <w:right w:val="single" w:sz="6" w:space="0" w:color="auto"/>
            </w:tcBorders>
            <w:vAlign w:val="center"/>
          </w:tcPr>
          <w:p w14:paraId="141DDE4C"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58E5D62F"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309B33F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E5DD286"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113</w:t>
            </w:r>
          </w:p>
        </w:tc>
        <w:tc>
          <w:tcPr>
            <w:tcW w:w="2935" w:type="dxa"/>
            <w:tcBorders>
              <w:top w:val="single" w:sz="6" w:space="0" w:color="auto"/>
              <w:left w:val="single" w:sz="6" w:space="0" w:color="auto"/>
              <w:bottom w:val="single" w:sz="6" w:space="0" w:color="auto"/>
              <w:right w:val="single" w:sz="6" w:space="0" w:color="auto"/>
            </w:tcBorders>
            <w:vAlign w:val="center"/>
          </w:tcPr>
          <w:p w14:paraId="406210F5"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Sueldos base al personal permanente</w:t>
            </w:r>
          </w:p>
        </w:tc>
        <w:tc>
          <w:tcPr>
            <w:tcW w:w="695" w:type="dxa"/>
            <w:tcBorders>
              <w:top w:val="single" w:sz="6" w:space="0" w:color="auto"/>
              <w:left w:val="single" w:sz="6" w:space="0" w:color="auto"/>
              <w:bottom w:val="single" w:sz="6" w:space="0" w:color="auto"/>
              <w:right w:val="single" w:sz="6" w:space="0" w:color="auto"/>
            </w:tcBorders>
            <w:vAlign w:val="center"/>
          </w:tcPr>
          <w:p w14:paraId="0D315C47"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9ADB808"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879D323"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5.1.1.1</w:t>
            </w:r>
          </w:p>
        </w:tc>
        <w:tc>
          <w:tcPr>
            <w:tcW w:w="3097" w:type="dxa"/>
            <w:tcBorders>
              <w:top w:val="single" w:sz="6" w:space="0" w:color="auto"/>
              <w:left w:val="single" w:sz="6" w:space="0" w:color="auto"/>
              <w:bottom w:val="single" w:sz="6" w:space="0" w:color="auto"/>
              <w:right w:val="single" w:sz="6" w:space="0" w:color="auto"/>
            </w:tcBorders>
            <w:vAlign w:val="center"/>
          </w:tcPr>
          <w:p w14:paraId="54A5C373"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Remuneraciones al Personal de carácter Permanente </w:t>
            </w:r>
          </w:p>
        </w:tc>
        <w:tc>
          <w:tcPr>
            <w:tcW w:w="751" w:type="dxa"/>
            <w:tcBorders>
              <w:top w:val="single" w:sz="6" w:space="0" w:color="auto"/>
              <w:left w:val="single" w:sz="6" w:space="0" w:color="auto"/>
              <w:bottom w:val="single" w:sz="6" w:space="0" w:color="auto"/>
              <w:right w:val="single" w:sz="6" w:space="0" w:color="auto"/>
            </w:tcBorders>
            <w:vAlign w:val="center"/>
          </w:tcPr>
          <w:p w14:paraId="7647F588"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41A34BAE"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385C396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D2672AF"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114</w:t>
            </w:r>
          </w:p>
        </w:tc>
        <w:tc>
          <w:tcPr>
            <w:tcW w:w="2935" w:type="dxa"/>
            <w:tcBorders>
              <w:top w:val="single" w:sz="6" w:space="0" w:color="auto"/>
              <w:left w:val="single" w:sz="6" w:space="0" w:color="auto"/>
              <w:bottom w:val="single" w:sz="6" w:space="0" w:color="auto"/>
              <w:right w:val="single" w:sz="6" w:space="0" w:color="auto"/>
            </w:tcBorders>
            <w:vAlign w:val="center"/>
          </w:tcPr>
          <w:p w14:paraId="570A947D"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Remuneraciones por adscripción laboral en el extranjero</w:t>
            </w:r>
          </w:p>
        </w:tc>
        <w:tc>
          <w:tcPr>
            <w:tcW w:w="695" w:type="dxa"/>
            <w:tcBorders>
              <w:top w:val="single" w:sz="6" w:space="0" w:color="auto"/>
              <w:left w:val="single" w:sz="6" w:space="0" w:color="auto"/>
              <w:bottom w:val="single" w:sz="6" w:space="0" w:color="auto"/>
              <w:right w:val="single" w:sz="6" w:space="0" w:color="auto"/>
            </w:tcBorders>
            <w:vAlign w:val="center"/>
          </w:tcPr>
          <w:p w14:paraId="4BEF7559"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C75AD6D"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98AFD20"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5.1.1.1</w:t>
            </w:r>
          </w:p>
        </w:tc>
        <w:tc>
          <w:tcPr>
            <w:tcW w:w="3097" w:type="dxa"/>
            <w:tcBorders>
              <w:top w:val="single" w:sz="6" w:space="0" w:color="auto"/>
              <w:left w:val="single" w:sz="6" w:space="0" w:color="auto"/>
              <w:bottom w:val="single" w:sz="6" w:space="0" w:color="auto"/>
              <w:right w:val="single" w:sz="6" w:space="0" w:color="auto"/>
            </w:tcBorders>
            <w:vAlign w:val="center"/>
          </w:tcPr>
          <w:p w14:paraId="341D75E3"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Remuneraciones al Personal de carácter Permanente </w:t>
            </w:r>
          </w:p>
        </w:tc>
        <w:tc>
          <w:tcPr>
            <w:tcW w:w="751" w:type="dxa"/>
            <w:tcBorders>
              <w:top w:val="single" w:sz="6" w:space="0" w:color="auto"/>
              <w:left w:val="single" w:sz="6" w:space="0" w:color="auto"/>
              <w:bottom w:val="single" w:sz="6" w:space="0" w:color="auto"/>
              <w:right w:val="single" w:sz="6" w:space="0" w:color="auto"/>
            </w:tcBorders>
            <w:vAlign w:val="center"/>
          </w:tcPr>
          <w:p w14:paraId="69406752"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66C8972B"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1FBE4093"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5138DD2"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121</w:t>
            </w:r>
          </w:p>
        </w:tc>
        <w:tc>
          <w:tcPr>
            <w:tcW w:w="2935" w:type="dxa"/>
            <w:tcBorders>
              <w:top w:val="single" w:sz="6" w:space="0" w:color="auto"/>
              <w:left w:val="single" w:sz="6" w:space="0" w:color="auto"/>
              <w:bottom w:val="single" w:sz="6" w:space="0" w:color="auto"/>
              <w:right w:val="single" w:sz="6" w:space="0" w:color="auto"/>
            </w:tcBorders>
            <w:vAlign w:val="center"/>
          </w:tcPr>
          <w:p w14:paraId="1A3483DD"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Honorarios asimilables a salarios</w:t>
            </w:r>
          </w:p>
        </w:tc>
        <w:tc>
          <w:tcPr>
            <w:tcW w:w="695" w:type="dxa"/>
            <w:tcBorders>
              <w:top w:val="single" w:sz="6" w:space="0" w:color="auto"/>
              <w:left w:val="single" w:sz="6" w:space="0" w:color="auto"/>
              <w:bottom w:val="single" w:sz="6" w:space="0" w:color="auto"/>
              <w:right w:val="single" w:sz="6" w:space="0" w:color="auto"/>
            </w:tcBorders>
            <w:vAlign w:val="center"/>
          </w:tcPr>
          <w:p w14:paraId="6BB36F34"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DBE0763"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E2E5793"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5.1.1.2</w:t>
            </w:r>
          </w:p>
        </w:tc>
        <w:tc>
          <w:tcPr>
            <w:tcW w:w="3097" w:type="dxa"/>
            <w:tcBorders>
              <w:top w:val="single" w:sz="6" w:space="0" w:color="auto"/>
              <w:left w:val="single" w:sz="6" w:space="0" w:color="auto"/>
              <w:bottom w:val="single" w:sz="6" w:space="0" w:color="auto"/>
              <w:right w:val="single" w:sz="6" w:space="0" w:color="auto"/>
            </w:tcBorders>
            <w:vAlign w:val="center"/>
          </w:tcPr>
          <w:p w14:paraId="32E290D9"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Remuneraciones al Personal de carácter Transitorio </w:t>
            </w:r>
          </w:p>
        </w:tc>
        <w:tc>
          <w:tcPr>
            <w:tcW w:w="751" w:type="dxa"/>
            <w:tcBorders>
              <w:top w:val="single" w:sz="6" w:space="0" w:color="auto"/>
              <w:left w:val="single" w:sz="6" w:space="0" w:color="auto"/>
              <w:bottom w:val="single" w:sz="6" w:space="0" w:color="auto"/>
              <w:right w:val="single" w:sz="6" w:space="0" w:color="auto"/>
            </w:tcBorders>
            <w:vAlign w:val="center"/>
          </w:tcPr>
          <w:p w14:paraId="38DBA4A2"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5D479F7C"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29E505B3"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0C009CA"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122</w:t>
            </w:r>
          </w:p>
        </w:tc>
        <w:tc>
          <w:tcPr>
            <w:tcW w:w="2935" w:type="dxa"/>
            <w:tcBorders>
              <w:top w:val="single" w:sz="6" w:space="0" w:color="auto"/>
              <w:left w:val="single" w:sz="6" w:space="0" w:color="auto"/>
              <w:bottom w:val="single" w:sz="6" w:space="0" w:color="auto"/>
              <w:right w:val="single" w:sz="6" w:space="0" w:color="auto"/>
            </w:tcBorders>
            <w:vAlign w:val="center"/>
          </w:tcPr>
          <w:p w14:paraId="424461AD"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Sueldos base al personal eventual</w:t>
            </w:r>
          </w:p>
        </w:tc>
        <w:tc>
          <w:tcPr>
            <w:tcW w:w="695" w:type="dxa"/>
            <w:tcBorders>
              <w:top w:val="single" w:sz="6" w:space="0" w:color="auto"/>
              <w:left w:val="single" w:sz="6" w:space="0" w:color="auto"/>
              <w:bottom w:val="single" w:sz="6" w:space="0" w:color="auto"/>
              <w:right w:val="single" w:sz="6" w:space="0" w:color="auto"/>
            </w:tcBorders>
            <w:vAlign w:val="center"/>
          </w:tcPr>
          <w:p w14:paraId="5463F4C6"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9B24259"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6A811D1"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5.1.1.2</w:t>
            </w:r>
          </w:p>
        </w:tc>
        <w:tc>
          <w:tcPr>
            <w:tcW w:w="3097" w:type="dxa"/>
            <w:tcBorders>
              <w:top w:val="single" w:sz="6" w:space="0" w:color="auto"/>
              <w:left w:val="single" w:sz="6" w:space="0" w:color="auto"/>
              <w:bottom w:val="single" w:sz="6" w:space="0" w:color="auto"/>
              <w:right w:val="single" w:sz="6" w:space="0" w:color="auto"/>
            </w:tcBorders>
            <w:vAlign w:val="center"/>
          </w:tcPr>
          <w:p w14:paraId="58C075B0"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Remuneraciones al Personal de carácter Transitorio </w:t>
            </w:r>
          </w:p>
        </w:tc>
        <w:tc>
          <w:tcPr>
            <w:tcW w:w="751" w:type="dxa"/>
            <w:tcBorders>
              <w:top w:val="single" w:sz="6" w:space="0" w:color="auto"/>
              <w:left w:val="single" w:sz="6" w:space="0" w:color="auto"/>
              <w:bottom w:val="single" w:sz="6" w:space="0" w:color="auto"/>
              <w:right w:val="single" w:sz="6" w:space="0" w:color="auto"/>
            </w:tcBorders>
            <w:vAlign w:val="center"/>
          </w:tcPr>
          <w:p w14:paraId="6A6FB6F4"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5ACA9C8F"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4D8F622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2185F25"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123</w:t>
            </w:r>
          </w:p>
        </w:tc>
        <w:tc>
          <w:tcPr>
            <w:tcW w:w="2935" w:type="dxa"/>
            <w:tcBorders>
              <w:top w:val="single" w:sz="6" w:space="0" w:color="auto"/>
              <w:left w:val="single" w:sz="6" w:space="0" w:color="auto"/>
              <w:bottom w:val="single" w:sz="6" w:space="0" w:color="auto"/>
              <w:right w:val="single" w:sz="6" w:space="0" w:color="auto"/>
            </w:tcBorders>
            <w:vAlign w:val="center"/>
          </w:tcPr>
          <w:p w14:paraId="0C06F459"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Retribuciones por servicios de carácter social</w:t>
            </w:r>
          </w:p>
        </w:tc>
        <w:tc>
          <w:tcPr>
            <w:tcW w:w="695" w:type="dxa"/>
            <w:tcBorders>
              <w:top w:val="single" w:sz="6" w:space="0" w:color="auto"/>
              <w:left w:val="single" w:sz="6" w:space="0" w:color="auto"/>
              <w:bottom w:val="single" w:sz="6" w:space="0" w:color="auto"/>
              <w:right w:val="single" w:sz="6" w:space="0" w:color="auto"/>
            </w:tcBorders>
            <w:vAlign w:val="center"/>
          </w:tcPr>
          <w:p w14:paraId="01D8AF03"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70BEADCD"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E1E75A7"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5.1.1.2</w:t>
            </w:r>
          </w:p>
        </w:tc>
        <w:tc>
          <w:tcPr>
            <w:tcW w:w="3097" w:type="dxa"/>
            <w:tcBorders>
              <w:top w:val="single" w:sz="6" w:space="0" w:color="auto"/>
              <w:left w:val="single" w:sz="6" w:space="0" w:color="auto"/>
              <w:bottom w:val="single" w:sz="6" w:space="0" w:color="auto"/>
              <w:right w:val="single" w:sz="6" w:space="0" w:color="auto"/>
            </w:tcBorders>
            <w:vAlign w:val="center"/>
          </w:tcPr>
          <w:p w14:paraId="519472E4"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Remuneraciones al Personal de carácter Transitorio </w:t>
            </w:r>
          </w:p>
        </w:tc>
        <w:tc>
          <w:tcPr>
            <w:tcW w:w="751" w:type="dxa"/>
            <w:tcBorders>
              <w:top w:val="single" w:sz="6" w:space="0" w:color="auto"/>
              <w:left w:val="single" w:sz="6" w:space="0" w:color="auto"/>
              <w:bottom w:val="single" w:sz="6" w:space="0" w:color="auto"/>
              <w:right w:val="single" w:sz="6" w:space="0" w:color="auto"/>
            </w:tcBorders>
            <w:vAlign w:val="center"/>
          </w:tcPr>
          <w:p w14:paraId="47086BE5"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29200C94"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092B228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0B66571"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124</w:t>
            </w:r>
          </w:p>
        </w:tc>
        <w:tc>
          <w:tcPr>
            <w:tcW w:w="2935" w:type="dxa"/>
            <w:tcBorders>
              <w:top w:val="single" w:sz="6" w:space="0" w:color="auto"/>
              <w:left w:val="single" w:sz="6" w:space="0" w:color="auto"/>
              <w:bottom w:val="single" w:sz="6" w:space="0" w:color="auto"/>
              <w:right w:val="single" w:sz="6" w:space="0" w:color="auto"/>
            </w:tcBorders>
            <w:vAlign w:val="center"/>
          </w:tcPr>
          <w:p w14:paraId="405E54A7"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Retribución a los representantes de los trabajadores y de los patrones en la Junta de Conciliación y Arbitraje</w:t>
            </w:r>
          </w:p>
        </w:tc>
        <w:tc>
          <w:tcPr>
            <w:tcW w:w="695" w:type="dxa"/>
            <w:tcBorders>
              <w:top w:val="single" w:sz="6" w:space="0" w:color="auto"/>
              <w:left w:val="single" w:sz="6" w:space="0" w:color="auto"/>
              <w:bottom w:val="single" w:sz="6" w:space="0" w:color="auto"/>
              <w:right w:val="single" w:sz="6" w:space="0" w:color="auto"/>
            </w:tcBorders>
            <w:vAlign w:val="center"/>
          </w:tcPr>
          <w:p w14:paraId="7DE251C5"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E68013A"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7040848"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5.1.1.2</w:t>
            </w:r>
          </w:p>
        </w:tc>
        <w:tc>
          <w:tcPr>
            <w:tcW w:w="3097" w:type="dxa"/>
            <w:tcBorders>
              <w:top w:val="single" w:sz="6" w:space="0" w:color="auto"/>
              <w:left w:val="single" w:sz="6" w:space="0" w:color="auto"/>
              <w:bottom w:val="single" w:sz="6" w:space="0" w:color="auto"/>
              <w:right w:val="single" w:sz="6" w:space="0" w:color="auto"/>
            </w:tcBorders>
            <w:vAlign w:val="center"/>
          </w:tcPr>
          <w:p w14:paraId="60BE6F85"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Remuneraciones al Personal de carácter Transitorio </w:t>
            </w:r>
          </w:p>
        </w:tc>
        <w:tc>
          <w:tcPr>
            <w:tcW w:w="751" w:type="dxa"/>
            <w:tcBorders>
              <w:top w:val="single" w:sz="6" w:space="0" w:color="auto"/>
              <w:left w:val="single" w:sz="6" w:space="0" w:color="auto"/>
              <w:bottom w:val="single" w:sz="6" w:space="0" w:color="auto"/>
              <w:right w:val="single" w:sz="6" w:space="0" w:color="auto"/>
            </w:tcBorders>
            <w:vAlign w:val="center"/>
          </w:tcPr>
          <w:p w14:paraId="04C93875"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36878CA3"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60CD918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6D882A9"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131</w:t>
            </w:r>
          </w:p>
        </w:tc>
        <w:tc>
          <w:tcPr>
            <w:tcW w:w="2935" w:type="dxa"/>
            <w:tcBorders>
              <w:top w:val="single" w:sz="6" w:space="0" w:color="auto"/>
              <w:left w:val="single" w:sz="6" w:space="0" w:color="auto"/>
              <w:bottom w:val="single" w:sz="6" w:space="0" w:color="auto"/>
              <w:right w:val="single" w:sz="6" w:space="0" w:color="auto"/>
            </w:tcBorders>
            <w:vAlign w:val="center"/>
          </w:tcPr>
          <w:p w14:paraId="4B1983A2"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Primas por años de servicios efectivos prestados</w:t>
            </w:r>
          </w:p>
        </w:tc>
        <w:tc>
          <w:tcPr>
            <w:tcW w:w="695" w:type="dxa"/>
            <w:tcBorders>
              <w:top w:val="single" w:sz="6" w:space="0" w:color="auto"/>
              <w:left w:val="single" w:sz="6" w:space="0" w:color="auto"/>
              <w:bottom w:val="single" w:sz="6" w:space="0" w:color="auto"/>
              <w:right w:val="single" w:sz="6" w:space="0" w:color="auto"/>
            </w:tcBorders>
            <w:vAlign w:val="center"/>
          </w:tcPr>
          <w:p w14:paraId="2CDBA975"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200AB8C"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EC1DC9E"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5.1.1.3</w:t>
            </w:r>
          </w:p>
        </w:tc>
        <w:tc>
          <w:tcPr>
            <w:tcW w:w="3097" w:type="dxa"/>
            <w:tcBorders>
              <w:top w:val="single" w:sz="6" w:space="0" w:color="auto"/>
              <w:left w:val="single" w:sz="6" w:space="0" w:color="auto"/>
              <w:bottom w:val="single" w:sz="6" w:space="0" w:color="auto"/>
              <w:right w:val="single" w:sz="6" w:space="0" w:color="auto"/>
            </w:tcBorders>
            <w:vAlign w:val="center"/>
          </w:tcPr>
          <w:p w14:paraId="1E399389"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Remuneraciones Adicionales y Especiales </w:t>
            </w:r>
          </w:p>
        </w:tc>
        <w:tc>
          <w:tcPr>
            <w:tcW w:w="751" w:type="dxa"/>
            <w:tcBorders>
              <w:top w:val="single" w:sz="6" w:space="0" w:color="auto"/>
              <w:left w:val="single" w:sz="6" w:space="0" w:color="auto"/>
              <w:bottom w:val="single" w:sz="6" w:space="0" w:color="auto"/>
              <w:right w:val="single" w:sz="6" w:space="0" w:color="auto"/>
            </w:tcBorders>
            <w:vAlign w:val="center"/>
          </w:tcPr>
          <w:p w14:paraId="21DDBC2C"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5288AFD0"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6AAE6B4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95404FD"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132</w:t>
            </w:r>
          </w:p>
        </w:tc>
        <w:tc>
          <w:tcPr>
            <w:tcW w:w="2935" w:type="dxa"/>
            <w:tcBorders>
              <w:top w:val="single" w:sz="6" w:space="0" w:color="auto"/>
              <w:left w:val="single" w:sz="6" w:space="0" w:color="auto"/>
              <w:bottom w:val="single" w:sz="6" w:space="0" w:color="auto"/>
              <w:right w:val="single" w:sz="6" w:space="0" w:color="auto"/>
            </w:tcBorders>
            <w:vAlign w:val="center"/>
          </w:tcPr>
          <w:p w14:paraId="375032CE"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Primas de vacaciones, dominical y gratificación de fin de año</w:t>
            </w:r>
          </w:p>
        </w:tc>
        <w:tc>
          <w:tcPr>
            <w:tcW w:w="695" w:type="dxa"/>
            <w:tcBorders>
              <w:top w:val="single" w:sz="6" w:space="0" w:color="auto"/>
              <w:left w:val="single" w:sz="6" w:space="0" w:color="auto"/>
              <w:bottom w:val="single" w:sz="6" w:space="0" w:color="auto"/>
              <w:right w:val="single" w:sz="6" w:space="0" w:color="auto"/>
            </w:tcBorders>
            <w:vAlign w:val="center"/>
          </w:tcPr>
          <w:p w14:paraId="1AB9DAF6"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711C5D7"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FDFA4F8"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5.1.1.3</w:t>
            </w:r>
          </w:p>
        </w:tc>
        <w:tc>
          <w:tcPr>
            <w:tcW w:w="3097" w:type="dxa"/>
            <w:tcBorders>
              <w:top w:val="single" w:sz="6" w:space="0" w:color="auto"/>
              <w:left w:val="single" w:sz="6" w:space="0" w:color="auto"/>
              <w:bottom w:val="single" w:sz="6" w:space="0" w:color="auto"/>
              <w:right w:val="single" w:sz="6" w:space="0" w:color="auto"/>
            </w:tcBorders>
            <w:vAlign w:val="center"/>
          </w:tcPr>
          <w:p w14:paraId="31C88C18"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Remuneraciones Adicionales y Especiales </w:t>
            </w:r>
          </w:p>
        </w:tc>
        <w:tc>
          <w:tcPr>
            <w:tcW w:w="751" w:type="dxa"/>
            <w:tcBorders>
              <w:top w:val="single" w:sz="6" w:space="0" w:color="auto"/>
              <w:left w:val="single" w:sz="6" w:space="0" w:color="auto"/>
              <w:bottom w:val="single" w:sz="6" w:space="0" w:color="auto"/>
              <w:right w:val="single" w:sz="6" w:space="0" w:color="auto"/>
            </w:tcBorders>
            <w:vAlign w:val="center"/>
          </w:tcPr>
          <w:p w14:paraId="75B351ED"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7B5AEFCC"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0D505B7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0577577"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133</w:t>
            </w:r>
          </w:p>
        </w:tc>
        <w:tc>
          <w:tcPr>
            <w:tcW w:w="2935" w:type="dxa"/>
            <w:tcBorders>
              <w:top w:val="single" w:sz="6" w:space="0" w:color="auto"/>
              <w:left w:val="single" w:sz="6" w:space="0" w:color="auto"/>
              <w:bottom w:val="single" w:sz="6" w:space="0" w:color="auto"/>
              <w:right w:val="single" w:sz="6" w:space="0" w:color="auto"/>
            </w:tcBorders>
            <w:vAlign w:val="center"/>
          </w:tcPr>
          <w:p w14:paraId="76421FCF"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Horas extraordinarias</w:t>
            </w:r>
          </w:p>
        </w:tc>
        <w:tc>
          <w:tcPr>
            <w:tcW w:w="695" w:type="dxa"/>
            <w:tcBorders>
              <w:top w:val="single" w:sz="6" w:space="0" w:color="auto"/>
              <w:left w:val="single" w:sz="6" w:space="0" w:color="auto"/>
              <w:bottom w:val="single" w:sz="6" w:space="0" w:color="auto"/>
              <w:right w:val="single" w:sz="6" w:space="0" w:color="auto"/>
            </w:tcBorders>
            <w:vAlign w:val="center"/>
          </w:tcPr>
          <w:p w14:paraId="61CB3046"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B07D2CF"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62F1FD3"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5.1.1.3</w:t>
            </w:r>
          </w:p>
        </w:tc>
        <w:tc>
          <w:tcPr>
            <w:tcW w:w="3097" w:type="dxa"/>
            <w:tcBorders>
              <w:top w:val="single" w:sz="6" w:space="0" w:color="auto"/>
              <w:left w:val="single" w:sz="6" w:space="0" w:color="auto"/>
              <w:bottom w:val="single" w:sz="6" w:space="0" w:color="auto"/>
              <w:right w:val="single" w:sz="6" w:space="0" w:color="auto"/>
            </w:tcBorders>
            <w:vAlign w:val="center"/>
          </w:tcPr>
          <w:p w14:paraId="58E4A636"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Remuneraciones Adicionales y Especiales </w:t>
            </w:r>
          </w:p>
        </w:tc>
        <w:tc>
          <w:tcPr>
            <w:tcW w:w="751" w:type="dxa"/>
            <w:tcBorders>
              <w:top w:val="single" w:sz="6" w:space="0" w:color="auto"/>
              <w:left w:val="single" w:sz="6" w:space="0" w:color="auto"/>
              <w:bottom w:val="single" w:sz="6" w:space="0" w:color="auto"/>
              <w:right w:val="single" w:sz="6" w:space="0" w:color="auto"/>
            </w:tcBorders>
            <w:vAlign w:val="center"/>
          </w:tcPr>
          <w:p w14:paraId="56C9472C"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02BC4FDC"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23B52EE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ED225C5"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134</w:t>
            </w:r>
          </w:p>
        </w:tc>
        <w:tc>
          <w:tcPr>
            <w:tcW w:w="2935" w:type="dxa"/>
            <w:tcBorders>
              <w:top w:val="single" w:sz="6" w:space="0" w:color="auto"/>
              <w:left w:val="single" w:sz="6" w:space="0" w:color="auto"/>
              <w:bottom w:val="single" w:sz="6" w:space="0" w:color="auto"/>
              <w:right w:val="single" w:sz="6" w:space="0" w:color="auto"/>
            </w:tcBorders>
            <w:vAlign w:val="center"/>
          </w:tcPr>
          <w:p w14:paraId="3EFFEE38"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Compensaciones</w:t>
            </w:r>
          </w:p>
        </w:tc>
        <w:tc>
          <w:tcPr>
            <w:tcW w:w="695" w:type="dxa"/>
            <w:tcBorders>
              <w:top w:val="single" w:sz="6" w:space="0" w:color="auto"/>
              <w:left w:val="single" w:sz="6" w:space="0" w:color="auto"/>
              <w:bottom w:val="single" w:sz="6" w:space="0" w:color="auto"/>
              <w:right w:val="single" w:sz="6" w:space="0" w:color="auto"/>
            </w:tcBorders>
            <w:vAlign w:val="center"/>
          </w:tcPr>
          <w:p w14:paraId="7B62A7F7"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2D2B5D4"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8964CAC"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5.1.1.3</w:t>
            </w:r>
          </w:p>
        </w:tc>
        <w:tc>
          <w:tcPr>
            <w:tcW w:w="3097" w:type="dxa"/>
            <w:tcBorders>
              <w:top w:val="single" w:sz="6" w:space="0" w:color="auto"/>
              <w:left w:val="single" w:sz="6" w:space="0" w:color="auto"/>
              <w:bottom w:val="single" w:sz="6" w:space="0" w:color="auto"/>
              <w:right w:val="single" w:sz="6" w:space="0" w:color="auto"/>
            </w:tcBorders>
            <w:vAlign w:val="center"/>
          </w:tcPr>
          <w:p w14:paraId="79084756"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Remuneraciones Adicionales y Especiales </w:t>
            </w:r>
          </w:p>
        </w:tc>
        <w:tc>
          <w:tcPr>
            <w:tcW w:w="751" w:type="dxa"/>
            <w:tcBorders>
              <w:top w:val="single" w:sz="6" w:space="0" w:color="auto"/>
              <w:left w:val="single" w:sz="6" w:space="0" w:color="auto"/>
              <w:bottom w:val="single" w:sz="6" w:space="0" w:color="auto"/>
              <w:right w:val="single" w:sz="6" w:space="0" w:color="auto"/>
            </w:tcBorders>
            <w:vAlign w:val="center"/>
          </w:tcPr>
          <w:p w14:paraId="4DA59AD0"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6530FF0B"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73568004"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8D50897"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135</w:t>
            </w:r>
          </w:p>
        </w:tc>
        <w:tc>
          <w:tcPr>
            <w:tcW w:w="2935" w:type="dxa"/>
            <w:tcBorders>
              <w:top w:val="single" w:sz="6" w:space="0" w:color="auto"/>
              <w:left w:val="single" w:sz="6" w:space="0" w:color="auto"/>
              <w:bottom w:val="single" w:sz="6" w:space="0" w:color="auto"/>
              <w:right w:val="single" w:sz="6" w:space="0" w:color="auto"/>
            </w:tcBorders>
            <w:vAlign w:val="center"/>
          </w:tcPr>
          <w:p w14:paraId="1FB77D4C"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Sobrehaberes</w:t>
            </w:r>
          </w:p>
        </w:tc>
        <w:tc>
          <w:tcPr>
            <w:tcW w:w="695" w:type="dxa"/>
            <w:tcBorders>
              <w:top w:val="single" w:sz="6" w:space="0" w:color="auto"/>
              <w:left w:val="single" w:sz="6" w:space="0" w:color="auto"/>
              <w:bottom w:val="single" w:sz="6" w:space="0" w:color="auto"/>
              <w:right w:val="single" w:sz="6" w:space="0" w:color="auto"/>
            </w:tcBorders>
            <w:vAlign w:val="center"/>
          </w:tcPr>
          <w:p w14:paraId="5D4E8A93"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29270B8F"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9F344D7"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5.1.1.3</w:t>
            </w:r>
          </w:p>
        </w:tc>
        <w:tc>
          <w:tcPr>
            <w:tcW w:w="3097" w:type="dxa"/>
            <w:tcBorders>
              <w:top w:val="single" w:sz="6" w:space="0" w:color="auto"/>
              <w:left w:val="single" w:sz="6" w:space="0" w:color="auto"/>
              <w:bottom w:val="single" w:sz="6" w:space="0" w:color="auto"/>
              <w:right w:val="single" w:sz="6" w:space="0" w:color="auto"/>
            </w:tcBorders>
            <w:vAlign w:val="center"/>
          </w:tcPr>
          <w:p w14:paraId="64A4C86A"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Remuneraciones Adicionales y Especiales </w:t>
            </w:r>
          </w:p>
        </w:tc>
        <w:tc>
          <w:tcPr>
            <w:tcW w:w="751" w:type="dxa"/>
            <w:tcBorders>
              <w:top w:val="single" w:sz="6" w:space="0" w:color="auto"/>
              <w:left w:val="single" w:sz="6" w:space="0" w:color="auto"/>
              <w:bottom w:val="single" w:sz="6" w:space="0" w:color="auto"/>
              <w:right w:val="single" w:sz="6" w:space="0" w:color="auto"/>
            </w:tcBorders>
            <w:vAlign w:val="center"/>
          </w:tcPr>
          <w:p w14:paraId="20A98252"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21F94847"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10D9457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87A0A72"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136</w:t>
            </w:r>
          </w:p>
        </w:tc>
        <w:tc>
          <w:tcPr>
            <w:tcW w:w="2935" w:type="dxa"/>
            <w:tcBorders>
              <w:top w:val="single" w:sz="6" w:space="0" w:color="auto"/>
              <w:left w:val="single" w:sz="6" w:space="0" w:color="auto"/>
              <w:bottom w:val="single" w:sz="6" w:space="0" w:color="auto"/>
              <w:right w:val="single" w:sz="6" w:space="0" w:color="auto"/>
            </w:tcBorders>
            <w:vAlign w:val="center"/>
          </w:tcPr>
          <w:p w14:paraId="5CEF8DF4"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Asignaciones de técnico, de mando, por comisión, de vuelo y de técnico especial</w:t>
            </w:r>
          </w:p>
        </w:tc>
        <w:tc>
          <w:tcPr>
            <w:tcW w:w="695" w:type="dxa"/>
            <w:tcBorders>
              <w:top w:val="single" w:sz="6" w:space="0" w:color="auto"/>
              <w:left w:val="single" w:sz="6" w:space="0" w:color="auto"/>
              <w:bottom w:val="single" w:sz="6" w:space="0" w:color="auto"/>
              <w:right w:val="single" w:sz="6" w:space="0" w:color="auto"/>
            </w:tcBorders>
            <w:vAlign w:val="center"/>
          </w:tcPr>
          <w:p w14:paraId="6D25C1F9"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C8F62B8"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3CB1107"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5.1.1.3</w:t>
            </w:r>
          </w:p>
        </w:tc>
        <w:tc>
          <w:tcPr>
            <w:tcW w:w="3097" w:type="dxa"/>
            <w:tcBorders>
              <w:top w:val="single" w:sz="6" w:space="0" w:color="auto"/>
              <w:left w:val="single" w:sz="6" w:space="0" w:color="auto"/>
              <w:bottom w:val="single" w:sz="6" w:space="0" w:color="auto"/>
              <w:right w:val="single" w:sz="6" w:space="0" w:color="auto"/>
            </w:tcBorders>
            <w:vAlign w:val="center"/>
          </w:tcPr>
          <w:p w14:paraId="2058E767"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Remuneraciones Adicionales y Especiales </w:t>
            </w:r>
          </w:p>
        </w:tc>
        <w:tc>
          <w:tcPr>
            <w:tcW w:w="751" w:type="dxa"/>
            <w:tcBorders>
              <w:top w:val="single" w:sz="6" w:space="0" w:color="auto"/>
              <w:left w:val="single" w:sz="6" w:space="0" w:color="auto"/>
              <w:bottom w:val="single" w:sz="6" w:space="0" w:color="auto"/>
              <w:right w:val="single" w:sz="6" w:space="0" w:color="auto"/>
            </w:tcBorders>
            <w:vAlign w:val="center"/>
          </w:tcPr>
          <w:p w14:paraId="0DB21431"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03BD5101"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6B62F34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A4BBA1A"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137</w:t>
            </w:r>
          </w:p>
        </w:tc>
        <w:tc>
          <w:tcPr>
            <w:tcW w:w="2935" w:type="dxa"/>
            <w:tcBorders>
              <w:top w:val="single" w:sz="6" w:space="0" w:color="auto"/>
              <w:left w:val="single" w:sz="6" w:space="0" w:color="auto"/>
              <w:bottom w:val="single" w:sz="6" w:space="0" w:color="auto"/>
              <w:right w:val="single" w:sz="6" w:space="0" w:color="auto"/>
            </w:tcBorders>
            <w:vAlign w:val="center"/>
          </w:tcPr>
          <w:p w14:paraId="462F74A7"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Honorarios especiales</w:t>
            </w:r>
          </w:p>
        </w:tc>
        <w:tc>
          <w:tcPr>
            <w:tcW w:w="695" w:type="dxa"/>
            <w:tcBorders>
              <w:top w:val="single" w:sz="6" w:space="0" w:color="auto"/>
              <w:left w:val="single" w:sz="6" w:space="0" w:color="auto"/>
              <w:bottom w:val="single" w:sz="6" w:space="0" w:color="auto"/>
              <w:right w:val="single" w:sz="6" w:space="0" w:color="auto"/>
            </w:tcBorders>
            <w:vAlign w:val="center"/>
          </w:tcPr>
          <w:p w14:paraId="259AF23A"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44B6074"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AC023A0"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5.1.1.3</w:t>
            </w:r>
          </w:p>
        </w:tc>
        <w:tc>
          <w:tcPr>
            <w:tcW w:w="3097" w:type="dxa"/>
            <w:tcBorders>
              <w:top w:val="single" w:sz="6" w:space="0" w:color="auto"/>
              <w:left w:val="single" w:sz="6" w:space="0" w:color="auto"/>
              <w:bottom w:val="single" w:sz="6" w:space="0" w:color="auto"/>
              <w:right w:val="single" w:sz="6" w:space="0" w:color="auto"/>
            </w:tcBorders>
            <w:vAlign w:val="center"/>
          </w:tcPr>
          <w:p w14:paraId="582370AA"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Remuneraciones Adicionales y Especiales </w:t>
            </w:r>
          </w:p>
        </w:tc>
        <w:tc>
          <w:tcPr>
            <w:tcW w:w="751" w:type="dxa"/>
            <w:tcBorders>
              <w:top w:val="single" w:sz="6" w:space="0" w:color="auto"/>
              <w:left w:val="single" w:sz="6" w:space="0" w:color="auto"/>
              <w:bottom w:val="single" w:sz="6" w:space="0" w:color="auto"/>
              <w:right w:val="single" w:sz="6" w:space="0" w:color="auto"/>
            </w:tcBorders>
            <w:vAlign w:val="center"/>
          </w:tcPr>
          <w:p w14:paraId="62A604CB"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1612D430"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0F2C95B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E1AD8D5"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138</w:t>
            </w:r>
          </w:p>
        </w:tc>
        <w:tc>
          <w:tcPr>
            <w:tcW w:w="2935" w:type="dxa"/>
            <w:tcBorders>
              <w:top w:val="single" w:sz="6" w:space="0" w:color="auto"/>
              <w:left w:val="single" w:sz="6" w:space="0" w:color="auto"/>
              <w:bottom w:val="single" w:sz="6" w:space="0" w:color="auto"/>
              <w:right w:val="single" w:sz="6" w:space="0" w:color="auto"/>
            </w:tcBorders>
            <w:vAlign w:val="center"/>
          </w:tcPr>
          <w:p w14:paraId="76FD4382"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Participaciones por vigilancia en el cumplimiento de las leyes y custodia de valores</w:t>
            </w:r>
          </w:p>
        </w:tc>
        <w:tc>
          <w:tcPr>
            <w:tcW w:w="695" w:type="dxa"/>
            <w:tcBorders>
              <w:top w:val="single" w:sz="6" w:space="0" w:color="auto"/>
              <w:left w:val="single" w:sz="6" w:space="0" w:color="auto"/>
              <w:bottom w:val="single" w:sz="6" w:space="0" w:color="auto"/>
              <w:right w:val="single" w:sz="6" w:space="0" w:color="auto"/>
            </w:tcBorders>
            <w:vAlign w:val="center"/>
          </w:tcPr>
          <w:p w14:paraId="6D13D426"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2CBEB4CF"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B2B3E8B"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5.1.1.3</w:t>
            </w:r>
          </w:p>
        </w:tc>
        <w:tc>
          <w:tcPr>
            <w:tcW w:w="3097" w:type="dxa"/>
            <w:tcBorders>
              <w:top w:val="single" w:sz="6" w:space="0" w:color="auto"/>
              <w:left w:val="single" w:sz="6" w:space="0" w:color="auto"/>
              <w:bottom w:val="single" w:sz="6" w:space="0" w:color="auto"/>
              <w:right w:val="single" w:sz="6" w:space="0" w:color="auto"/>
            </w:tcBorders>
            <w:vAlign w:val="center"/>
          </w:tcPr>
          <w:p w14:paraId="350B3011"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Remuneraciones Adicionales y Especiales </w:t>
            </w:r>
          </w:p>
        </w:tc>
        <w:tc>
          <w:tcPr>
            <w:tcW w:w="751" w:type="dxa"/>
            <w:tcBorders>
              <w:top w:val="single" w:sz="6" w:space="0" w:color="auto"/>
              <w:left w:val="single" w:sz="6" w:space="0" w:color="auto"/>
              <w:bottom w:val="single" w:sz="6" w:space="0" w:color="auto"/>
              <w:right w:val="single" w:sz="6" w:space="0" w:color="auto"/>
            </w:tcBorders>
            <w:vAlign w:val="center"/>
          </w:tcPr>
          <w:p w14:paraId="093FC04A"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6DC08EA1"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1809C28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C78AEF4"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lastRenderedPageBreak/>
              <w:t>141</w:t>
            </w:r>
          </w:p>
        </w:tc>
        <w:tc>
          <w:tcPr>
            <w:tcW w:w="2935" w:type="dxa"/>
            <w:tcBorders>
              <w:top w:val="single" w:sz="6" w:space="0" w:color="auto"/>
              <w:left w:val="single" w:sz="6" w:space="0" w:color="auto"/>
              <w:bottom w:val="single" w:sz="6" w:space="0" w:color="auto"/>
              <w:right w:val="single" w:sz="6" w:space="0" w:color="auto"/>
            </w:tcBorders>
            <w:vAlign w:val="center"/>
          </w:tcPr>
          <w:p w14:paraId="7CDC8AD2"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Aportaciones de seguridad social</w:t>
            </w:r>
          </w:p>
        </w:tc>
        <w:tc>
          <w:tcPr>
            <w:tcW w:w="695" w:type="dxa"/>
            <w:tcBorders>
              <w:top w:val="single" w:sz="6" w:space="0" w:color="auto"/>
              <w:left w:val="single" w:sz="6" w:space="0" w:color="auto"/>
              <w:bottom w:val="single" w:sz="6" w:space="0" w:color="auto"/>
              <w:right w:val="single" w:sz="6" w:space="0" w:color="auto"/>
            </w:tcBorders>
            <w:vAlign w:val="center"/>
          </w:tcPr>
          <w:p w14:paraId="33C6A5BB"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6D0D21F"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419CB45"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5.1.1.4</w:t>
            </w:r>
          </w:p>
        </w:tc>
        <w:tc>
          <w:tcPr>
            <w:tcW w:w="3097" w:type="dxa"/>
            <w:tcBorders>
              <w:top w:val="single" w:sz="6" w:space="0" w:color="auto"/>
              <w:left w:val="single" w:sz="6" w:space="0" w:color="auto"/>
              <w:bottom w:val="single" w:sz="6" w:space="0" w:color="auto"/>
              <w:right w:val="single" w:sz="6" w:space="0" w:color="auto"/>
            </w:tcBorders>
            <w:vAlign w:val="center"/>
          </w:tcPr>
          <w:p w14:paraId="1C98185F"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Seguridad Social </w:t>
            </w:r>
          </w:p>
        </w:tc>
        <w:tc>
          <w:tcPr>
            <w:tcW w:w="751" w:type="dxa"/>
            <w:tcBorders>
              <w:top w:val="single" w:sz="6" w:space="0" w:color="auto"/>
              <w:left w:val="single" w:sz="6" w:space="0" w:color="auto"/>
              <w:bottom w:val="single" w:sz="6" w:space="0" w:color="auto"/>
              <w:right w:val="single" w:sz="6" w:space="0" w:color="auto"/>
            </w:tcBorders>
            <w:vAlign w:val="center"/>
          </w:tcPr>
          <w:p w14:paraId="11EBA332"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17E06EDD"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261FE6D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9781E90"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142</w:t>
            </w:r>
          </w:p>
        </w:tc>
        <w:tc>
          <w:tcPr>
            <w:tcW w:w="2935" w:type="dxa"/>
            <w:tcBorders>
              <w:top w:val="single" w:sz="6" w:space="0" w:color="auto"/>
              <w:left w:val="single" w:sz="6" w:space="0" w:color="auto"/>
              <w:bottom w:val="single" w:sz="6" w:space="0" w:color="auto"/>
              <w:right w:val="single" w:sz="6" w:space="0" w:color="auto"/>
            </w:tcBorders>
            <w:vAlign w:val="center"/>
          </w:tcPr>
          <w:p w14:paraId="203967A3"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Aportaciones a fondos de vivienda</w:t>
            </w:r>
          </w:p>
        </w:tc>
        <w:tc>
          <w:tcPr>
            <w:tcW w:w="695" w:type="dxa"/>
            <w:tcBorders>
              <w:top w:val="single" w:sz="6" w:space="0" w:color="auto"/>
              <w:left w:val="single" w:sz="6" w:space="0" w:color="auto"/>
              <w:bottom w:val="single" w:sz="6" w:space="0" w:color="auto"/>
              <w:right w:val="single" w:sz="6" w:space="0" w:color="auto"/>
            </w:tcBorders>
            <w:vAlign w:val="center"/>
          </w:tcPr>
          <w:p w14:paraId="55498C37"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194F612"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AB0CD15"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5.1.1.4</w:t>
            </w:r>
          </w:p>
        </w:tc>
        <w:tc>
          <w:tcPr>
            <w:tcW w:w="3097" w:type="dxa"/>
            <w:tcBorders>
              <w:top w:val="single" w:sz="6" w:space="0" w:color="auto"/>
              <w:left w:val="single" w:sz="6" w:space="0" w:color="auto"/>
              <w:bottom w:val="single" w:sz="6" w:space="0" w:color="auto"/>
              <w:right w:val="single" w:sz="6" w:space="0" w:color="auto"/>
            </w:tcBorders>
            <w:vAlign w:val="center"/>
          </w:tcPr>
          <w:p w14:paraId="7BB86F79"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Seguridad Social </w:t>
            </w:r>
          </w:p>
        </w:tc>
        <w:tc>
          <w:tcPr>
            <w:tcW w:w="751" w:type="dxa"/>
            <w:tcBorders>
              <w:top w:val="single" w:sz="6" w:space="0" w:color="auto"/>
              <w:left w:val="single" w:sz="6" w:space="0" w:color="auto"/>
              <w:bottom w:val="single" w:sz="6" w:space="0" w:color="auto"/>
              <w:right w:val="single" w:sz="6" w:space="0" w:color="auto"/>
            </w:tcBorders>
            <w:vAlign w:val="center"/>
          </w:tcPr>
          <w:p w14:paraId="6D99803F"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34D9E481"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730A094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0E7352C" w14:textId="77777777" w:rsidR="005A3D4C" w:rsidRPr="00501FFD" w:rsidRDefault="005A3D4C" w:rsidP="006D644C">
            <w:pPr>
              <w:pStyle w:val="Texto"/>
              <w:spacing w:before="40" w:after="40" w:line="240" w:lineRule="auto"/>
              <w:ind w:firstLine="0"/>
              <w:jc w:val="center"/>
              <w:rPr>
                <w:color w:val="000000"/>
                <w:sz w:val="16"/>
                <w:szCs w:val="16"/>
                <w:lang w:val="es-MX"/>
              </w:rPr>
            </w:pPr>
            <w:r w:rsidRPr="00501FFD">
              <w:rPr>
                <w:color w:val="000000"/>
                <w:sz w:val="16"/>
                <w:szCs w:val="16"/>
                <w:lang w:val="es-MX"/>
              </w:rPr>
              <w:t>143</w:t>
            </w:r>
          </w:p>
        </w:tc>
        <w:tc>
          <w:tcPr>
            <w:tcW w:w="2935" w:type="dxa"/>
            <w:tcBorders>
              <w:top w:val="single" w:sz="6" w:space="0" w:color="auto"/>
              <w:left w:val="single" w:sz="6" w:space="0" w:color="auto"/>
              <w:bottom w:val="single" w:sz="6" w:space="0" w:color="auto"/>
              <w:right w:val="single" w:sz="6" w:space="0" w:color="auto"/>
            </w:tcBorders>
            <w:vAlign w:val="center"/>
          </w:tcPr>
          <w:p w14:paraId="30EFB0E0"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Aportaciones al sistema para el retiro</w:t>
            </w:r>
          </w:p>
        </w:tc>
        <w:tc>
          <w:tcPr>
            <w:tcW w:w="695" w:type="dxa"/>
            <w:tcBorders>
              <w:top w:val="single" w:sz="6" w:space="0" w:color="auto"/>
              <w:left w:val="single" w:sz="6" w:space="0" w:color="auto"/>
              <w:bottom w:val="single" w:sz="6" w:space="0" w:color="auto"/>
              <w:right w:val="single" w:sz="6" w:space="0" w:color="auto"/>
            </w:tcBorders>
            <w:vAlign w:val="center"/>
          </w:tcPr>
          <w:p w14:paraId="76615DAF" w14:textId="77777777" w:rsidR="005A3D4C" w:rsidRPr="00501FFD" w:rsidRDefault="005A3D4C" w:rsidP="006D644C">
            <w:pPr>
              <w:pStyle w:val="Texto"/>
              <w:spacing w:before="4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053FA63" w14:textId="77777777" w:rsidR="005A3D4C" w:rsidRPr="00501FFD" w:rsidRDefault="005A3D4C" w:rsidP="006D644C">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0B96C87" w14:textId="77777777" w:rsidR="005A3D4C" w:rsidRPr="00501FFD" w:rsidRDefault="005A3D4C" w:rsidP="006D644C">
            <w:pPr>
              <w:pStyle w:val="Texto"/>
              <w:spacing w:before="40" w:after="40" w:line="240" w:lineRule="auto"/>
              <w:ind w:firstLine="0"/>
              <w:rPr>
                <w:color w:val="000000"/>
                <w:sz w:val="16"/>
                <w:szCs w:val="16"/>
                <w:lang w:val="es-MX"/>
              </w:rPr>
            </w:pPr>
            <w:r w:rsidRPr="00501FFD">
              <w:rPr>
                <w:color w:val="000000"/>
                <w:sz w:val="16"/>
                <w:szCs w:val="16"/>
                <w:lang w:val="es-MX"/>
              </w:rPr>
              <w:t>5.1.1.4</w:t>
            </w:r>
          </w:p>
        </w:tc>
        <w:tc>
          <w:tcPr>
            <w:tcW w:w="3097" w:type="dxa"/>
            <w:tcBorders>
              <w:top w:val="single" w:sz="6" w:space="0" w:color="auto"/>
              <w:left w:val="single" w:sz="6" w:space="0" w:color="auto"/>
              <w:bottom w:val="single" w:sz="6" w:space="0" w:color="auto"/>
              <w:right w:val="single" w:sz="6" w:space="0" w:color="auto"/>
            </w:tcBorders>
            <w:vAlign w:val="center"/>
          </w:tcPr>
          <w:p w14:paraId="6485323C"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 xml:space="preserve">Seguridad Social </w:t>
            </w:r>
          </w:p>
        </w:tc>
        <w:tc>
          <w:tcPr>
            <w:tcW w:w="751" w:type="dxa"/>
            <w:tcBorders>
              <w:top w:val="single" w:sz="6" w:space="0" w:color="auto"/>
              <w:left w:val="single" w:sz="6" w:space="0" w:color="auto"/>
              <w:bottom w:val="single" w:sz="6" w:space="0" w:color="auto"/>
              <w:right w:val="single" w:sz="6" w:space="0" w:color="auto"/>
            </w:tcBorders>
            <w:vAlign w:val="center"/>
          </w:tcPr>
          <w:p w14:paraId="64E514AB" w14:textId="77777777" w:rsidR="005A3D4C" w:rsidRPr="00501FFD" w:rsidRDefault="005A3D4C" w:rsidP="006D644C">
            <w:pPr>
              <w:pStyle w:val="Texto"/>
              <w:spacing w:before="40" w:after="4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4356C681" w14:textId="77777777" w:rsidR="005A3D4C" w:rsidRPr="00501FFD" w:rsidRDefault="005A3D4C" w:rsidP="006D644C">
            <w:pPr>
              <w:pStyle w:val="Texto"/>
              <w:spacing w:before="40" w:after="4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46518C3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313788E" w14:textId="77777777" w:rsidR="005A3D4C" w:rsidRPr="00501FFD" w:rsidRDefault="005A3D4C" w:rsidP="006D644C">
            <w:pPr>
              <w:pStyle w:val="Texto"/>
              <w:spacing w:before="40" w:after="40" w:line="240" w:lineRule="auto"/>
              <w:ind w:firstLine="0"/>
              <w:jc w:val="center"/>
              <w:rPr>
                <w:color w:val="000000"/>
                <w:sz w:val="16"/>
                <w:szCs w:val="16"/>
                <w:lang w:val="es-MX"/>
              </w:rPr>
            </w:pPr>
            <w:r w:rsidRPr="00501FFD">
              <w:rPr>
                <w:color w:val="000000"/>
                <w:sz w:val="16"/>
                <w:szCs w:val="16"/>
                <w:lang w:val="es-MX"/>
              </w:rPr>
              <w:t>144</w:t>
            </w:r>
          </w:p>
        </w:tc>
        <w:tc>
          <w:tcPr>
            <w:tcW w:w="2935" w:type="dxa"/>
            <w:tcBorders>
              <w:top w:val="single" w:sz="6" w:space="0" w:color="auto"/>
              <w:left w:val="single" w:sz="6" w:space="0" w:color="auto"/>
              <w:bottom w:val="single" w:sz="6" w:space="0" w:color="auto"/>
              <w:right w:val="single" w:sz="6" w:space="0" w:color="auto"/>
            </w:tcBorders>
            <w:vAlign w:val="center"/>
          </w:tcPr>
          <w:p w14:paraId="7D04D897"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Aportaciones para seguros</w:t>
            </w:r>
          </w:p>
        </w:tc>
        <w:tc>
          <w:tcPr>
            <w:tcW w:w="695" w:type="dxa"/>
            <w:tcBorders>
              <w:top w:val="single" w:sz="6" w:space="0" w:color="auto"/>
              <w:left w:val="single" w:sz="6" w:space="0" w:color="auto"/>
              <w:bottom w:val="single" w:sz="6" w:space="0" w:color="auto"/>
              <w:right w:val="single" w:sz="6" w:space="0" w:color="auto"/>
            </w:tcBorders>
            <w:vAlign w:val="center"/>
          </w:tcPr>
          <w:p w14:paraId="3DF62678" w14:textId="77777777" w:rsidR="005A3D4C" w:rsidRPr="00501FFD" w:rsidRDefault="005A3D4C" w:rsidP="006D644C">
            <w:pPr>
              <w:pStyle w:val="Texto"/>
              <w:spacing w:before="4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272EAF20" w14:textId="77777777" w:rsidR="005A3D4C" w:rsidRPr="00501FFD" w:rsidRDefault="005A3D4C" w:rsidP="006D644C">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50116D2" w14:textId="77777777" w:rsidR="005A3D4C" w:rsidRPr="00501FFD" w:rsidRDefault="005A3D4C" w:rsidP="006D644C">
            <w:pPr>
              <w:pStyle w:val="Texto"/>
              <w:spacing w:before="40" w:after="40" w:line="240" w:lineRule="auto"/>
              <w:ind w:firstLine="0"/>
              <w:rPr>
                <w:color w:val="000000"/>
                <w:sz w:val="16"/>
                <w:szCs w:val="16"/>
                <w:lang w:val="es-MX"/>
              </w:rPr>
            </w:pPr>
            <w:r w:rsidRPr="00501FFD">
              <w:rPr>
                <w:color w:val="000000"/>
                <w:sz w:val="16"/>
                <w:szCs w:val="16"/>
                <w:lang w:val="es-MX"/>
              </w:rPr>
              <w:t>5.1.1.4</w:t>
            </w:r>
          </w:p>
        </w:tc>
        <w:tc>
          <w:tcPr>
            <w:tcW w:w="3097" w:type="dxa"/>
            <w:tcBorders>
              <w:top w:val="single" w:sz="6" w:space="0" w:color="auto"/>
              <w:left w:val="single" w:sz="6" w:space="0" w:color="auto"/>
              <w:bottom w:val="single" w:sz="6" w:space="0" w:color="auto"/>
              <w:right w:val="single" w:sz="6" w:space="0" w:color="auto"/>
            </w:tcBorders>
            <w:vAlign w:val="center"/>
          </w:tcPr>
          <w:p w14:paraId="55D558F8"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 xml:space="preserve">Seguridad Social </w:t>
            </w:r>
          </w:p>
        </w:tc>
        <w:tc>
          <w:tcPr>
            <w:tcW w:w="751" w:type="dxa"/>
            <w:tcBorders>
              <w:top w:val="single" w:sz="6" w:space="0" w:color="auto"/>
              <w:left w:val="single" w:sz="6" w:space="0" w:color="auto"/>
              <w:bottom w:val="single" w:sz="6" w:space="0" w:color="auto"/>
              <w:right w:val="single" w:sz="6" w:space="0" w:color="auto"/>
            </w:tcBorders>
            <w:vAlign w:val="center"/>
          </w:tcPr>
          <w:p w14:paraId="74C30466" w14:textId="77777777" w:rsidR="005A3D4C" w:rsidRPr="00501FFD" w:rsidRDefault="005A3D4C" w:rsidP="006D644C">
            <w:pPr>
              <w:pStyle w:val="Texto"/>
              <w:spacing w:before="40" w:after="4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788CA2E1" w14:textId="77777777" w:rsidR="005A3D4C" w:rsidRPr="00501FFD" w:rsidRDefault="005A3D4C" w:rsidP="006D644C">
            <w:pPr>
              <w:pStyle w:val="Texto"/>
              <w:spacing w:before="40" w:after="4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48D3C0E4"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17E2620" w14:textId="77777777" w:rsidR="005A3D4C" w:rsidRPr="00501FFD" w:rsidRDefault="005A3D4C" w:rsidP="006D644C">
            <w:pPr>
              <w:pStyle w:val="Texto"/>
              <w:spacing w:before="40" w:after="40" w:line="240" w:lineRule="auto"/>
              <w:ind w:firstLine="0"/>
              <w:jc w:val="center"/>
              <w:rPr>
                <w:color w:val="000000"/>
                <w:sz w:val="16"/>
                <w:szCs w:val="16"/>
                <w:lang w:val="es-MX"/>
              </w:rPr>
            </w:pPr>
            <w:r w:rsidRPr="00501FFD">
              <w:rPr>
                <w:color w:val="000000"/>
                <w:sz w:val="16"/>
                <w:szCs w:val="16"/>
                <w:lang w:val="es-MX"/>
              </w:rPr>
              <w:t>151</w:t>
            </w:r>
          </w:p>
        </w:tc>
        <w:tc>
          <w:tcPr>
            <w:tcW w:w="2935" w:type="dxa"/>
            <w:tcBorders>
              <w:top w:val="single" w:sz="6" w:space="0" w:color="auto"/>
              <w:left w:val="single" w:sz="6" w:space="0" w:color="auto"/>
              <w:bottom w:val="single" w:sz="6" w:space="0" w:color="auto"/>
              <w:right w:val="single" w:sz="6" w:space="0" w:color="auto"/>
            </w:tcBorders>
            <w:vAlign w:val="center"/>
          </w:tcPr>
          <w:p w14:paraId="1F898047"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Cuotas para el fondo de ahorro y fondo de trabajo</w:t>
            </w:r>
          </w:p>
        </w:tc>
        <w:tc>
          <w:tcPr>
            <w:tcW w:w="695" w:type="dxa"/>
            <w:tcBorders>
              <w:top w:val="single" w:sz="6" w:space="0" w:color="auto"/>
              <w:left w:val="single" w:sz="6" w:space="0" w:color="auto"/>
              <w:bottom w:val="single" w:sz="6" w:space="0" w:color="auto"/>
              <w:right w:val="single" w:sz="6" w:space="0" w:color="auto"/>
            </w:tcBorders>
            <w:vAlign w:val="center"/>
          </w:tcPr>
          <w:p w14:paraId="790AF7C9" w14:textId="77777777" w:rsidR="005A3D4C" w:rsidRPr="00501FFD" w:rsidRDefault="005A3D4C" w:rsidP="006D644C">
            <w:pPr>
              <w:pStyle w:val="Texto"/>
              <w:spacing w:before="4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4D0CB9D" w14:textId="77777777" w:rsidR="005A3D4C" w:rsidRPr="00501FFD" w:rsidRDefault="005A3D4C" w:rsidP="006D644C">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9200799" w14:textId="77777777" w:rsidR="005A3D4C" w:rsidRPr="00501FFD" w:rsidRDefault="005A3D4C" w:rsidP="006D644C">
            <w:pPr>
              <w:pStyle w:val="Texto"/>
              <w:spacing w:before="40" w:after="40" w:line="240" w:lineRule="auto"/>
              <w:ind w:firstLine="0"/>
              <w:rPr>
                <w:color w:val="000000"/>
                <w:sz w:val="16"/>
                <w:szCs w:val="16"/>
                <w:lang w:val="es-MX"/>
              </w:rPr>
            </w:pPr>
            <w:r w:rsidRPr="00501FFD">
              <w:rPr>
                <w:color w:val="000000"/>
                <w:sz w:val="16"/>
                <w:szCs w:val="16"/>
                <w:lang w:val="es-MX"/>
              </w:rPr>
              <w:t>5.1.1.5</w:t>
            </w:r>
          </w:p>
        </w:tc>
        <w:tc>
          <w:tcPr>
            <w:tcW w:w="3097" w:type="dxa"/>
            <w:tcBorders>
              <w:top w:val="single" w:sz="6" w:space="0" w:color="auto"/>
              <w:left w:val="single" w:sz="6" w:space="0" w:color="auto"/>
              <w:bottom w:val="single" w:sz="6" w:space="0" w:color="auto"/>
              <w:right w:val="single" w:sz="6" w:space="0" w:color="auto"/>
            </w:tcBorders>
            <w:vAlign w:val="center"/>
          </w:tcPr>
          <w:p w14:paraId="6CD04FF2"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 xml:space="preserve">Otras prestaciones sociales y económicas </w:t>
            </w:r>
          </w:p>
        </w:tc>
        <w:tc>
          <w:tcPr>
            <w:tcW w:w="751" w:type="dxa"/>
            <w:tcBorders>
              <w:top w:val="single" w:sz="6" w:space="0" w:color="auto"/>
              <w:left w:val="single" w:sz="6" w:space="0" w:color="auto"/>
              <w:bottom w:val="single" w:sz="6" w:space="0" w:color="auto"/>
              <w:right w:val="single" w:sz="6" w:space="0" w:color="auto"/>
            </w:tcBorders>
            <w:vAlign w:val="center"/>
          </w:tcPr>
          <w:p w14:paraId="0E97EF2D" w14:textId="77777777" w:rsidR="005A3D4C" w:rsidRPr="00501FFD" w:rsidRDefault="005A3D4C" w:rsidP="006D644C">
            <w:pPr>
              <w:pStyle w:val="Texto"/>
              <w:spacing w:before="40" w:after="4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75BF595A" w14:textId="77777777" w:rsidR="005A3D4C" w:rsidRPr="00501FFD" w:rsidRDefault="005A3D4C" w:rsidP="006D644C">
            <w:pPr>
              <w:pStyle w:val="Texto"/>
              <w:spacing w:before="40" w:after="4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53D1928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E9BB394" w14:textId="77777777" w:rsidR="005A3D4C" w:rsidRPr="00501FFD" w:rsidRDefault="005A3D4C" w:rsidP="006D644C">
            <w:pPr>
              <w:pStyle w:val="Texto"/>
              <w:spacing w:before="40" w:after="40" w:line="240" w:lineRule="auto"/>
              <w:ind w:firstLine="0"/>
              <w:jc w:val="center"/>
              <w:rPr>
                <w:color w:val="000000"/>
                <w:sz w:val="16"/>
                <w:szCs w:val="16"/>
                <w:lang w:val="es-MX"/>
              </w:rPr>
            </w:pPr>
            <w:r w:rsidRPr="00501FFD">
              <w:rPr>
                <w:color w:val="000000"/>
                <w:sz w:val="16"/>
                <w:szCs w:val="16"/>
                <w:lang w:val="es-MX"/>
              </w:rPr>
              <w:t>152</w:t>
            </w:r>
          </w:p>
        </w:tc>
        <w:tc>
          <w:tcPr>
            <w:tcW w:w="2935" w:type="dxa"/>
            <w:tcBorders>
              <w:top w:val="single" w:sz="6" w:space="0" w:color="auto"/>
              <w:left w:val="single" w:sz="6" w:space="0" w:color="auto"/>
              <w:bottom w:val="single" w:sz="6" w:space="0" w:color="auto"/>
              <w:right w:val="single" w:sz="6" w:space="0" w:color="auto"/>
            </w:tcBorders>
            <w:vAlign w:val="center"/>
          </w:tcPr>
          <w:p w14:paraId="36454348"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Indemnizaciones</w:t>
            </w:r>
          </w:p>
        </w:tc>
        <w:tc>
          <w:tcPr>
            <w:tcW w:w="695" w:type="dxa"/>
            <w:tcBorders>
              <w:top w:val="single" w:sz="6" w:space="0" w:color="auto"/>
              <w:left w:val="single" w:sz="6" w:space="0" w:color="auto"/>
              <w:bottom w:val="single" w:sz="6" w:space="0" w:color="auto"/>
              <w:right w:val="single" w:sz="6" w:space="0" w:color="auto"/>
            </w:tcBorders>
            <w:vAlign w:val="center"/>
          </w:tcPr>
          <w:p w14:paraId="1A32E738" w14:textId="77777777" w:rsidR="005A3D4C" w:rsidRPr="00501FFD" w:rsidRDefault="005A3D4C" w:rsidP="006D644C">
            <w:pPr>
              <w:pStyle w:val="Texto"/>
              <w:spacing w:before="4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2DDCFC74" w14:textId="77777777" w:rsidR="005A3D4C" w:rsidRPr="00501FFD" w:rsidRDefault="005A3D4C" w:rsidP="006D644C">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1CDAEF5" w14:textId="77777777" w:rsidR="005A3D4C" w:rsidRPr="00501FFD" w:rsidRDefault="005A3D4C" w:rsidP="006D644C">
            <w:pPr>
              <w:pStyle w:val="Texto"/>
              <w:spacing w:before="40" w:after="40" w:line="240" w:lineRule="auto"/>
              <w:ind w:firstLine="0"/>
              <w:rPr>
                <w:color w:val="000000"/>
                <w:sz w:val="16"/>
                <w:szCs w:val="16"/>
                <w:lang w:val="es-MX"/>
              </w:rPr>
            </w:pPr>
            <w:r w:rsidRPr="00501FFD">
              <w:rPr>
                <w:color w:val="000000"/>
                <w:sz w:val="16"/>
                <w:szCs w:val="16"/>
                <w:lang w:val="es-MX"/>
              </w:rPr>
              <w:t>5.1.1.5</w:t>
            </w:r>
          </w:p>
        </w:tc>
        <w:tc>
          <w:tcPr>
            <w:tcW w:w="3097" w:type="dxa"/>
            <w:tcBorders>
              <w:top w:val="single" w:sz="6" w:space="0" w:color="auto"/>
              <w:left w:val="single" w:sz="6" w:space="0" w:color="auto"/>
              <w:bottom w:val="single" w:sz="6" w:space="0" w:color="auto"/>
              <w:right w:val="single" w:sz="6" w:space="0" w:color="auto"/>
            </w:tcBorders>
            <w:vAlign w:val="center"/>
          </w:tcPr>
          <w:p w14:paraId="1ABDA50E"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 xml:space="preserve">Otras prestaciones sociales y económicas </w:t>
            </w:r>
          </w:p>
        </w:tc>
        <w:tc>
          <w:tcPr>
            <w:tcW w:w="751" w:type="dxa"/>
            <w:tcBorders>
              <w:top w:val="single" w:sz="6" w:space="0" w:color="auto"/>
              <w:left w:val="single" w:sz="6" w:space="0" w:color="auto"/>
              <w:bottom w:val="single" w:sz="6" w:space="0" w:color="auto"/>
              <w:right w:val="single" w:sz="6" w:space="0" w:color="auto"/>
            </w:tcBorders>
            <w:vAlign w:val="center"/>
          </w:tcPr>
          <w:p w14:paraId="7871B877" w14:textId="77777777" w:rsidR="005A3D4C" w:rsidRPr="00501FFD" w:rsidRDefault="005A3D4C" w:rsidP="006D644C">
            <w:pPr>
              <w:pStyle w:val="Texto"/>
              <w:spacing w:before="40" w:after="4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3DBE97C7" w14:textId="77777777" w:rsidR="005A3D4C" w:rsidRPr="00501FFD" w:rsidRDefault="005A3D4C" w:rsidP="006D644C">
            <w:pPr>
              <w:pStyle w:val="Texto"/>
              <w:spacing w:before="40" w:after="4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0EBF48C4"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9EEE15E" w14:textId="77777777" w:rsidR="005A3D4C" w:rsidRPr="00501FFD" w:rsidRDefault="005A3D4C" w:rsidP="006D644C">
            <w:pPr>
              <w:pStyle w:val="Texto"/>
              <w:spacing w:before="40" w:after="40" w:line="240" w:lineRule="auto"/>
              <w:ind w:firstLine="0"/>
              <w:jc w:val="center"/>
              <w:rPr>
                <w:color w:val="000000"/>
                <w:sz w:val="16"/>
                <w:szCs w:val="16"/>
                <w:lang w:val="es-MX"/>
              </w:rPr>
            </w:pPr>
            <w:r w:rsidRPr="00501FFD">
              <w:rPr>
                <w:color w:val="000000"/>
                <w:sz w:val="16"/>
                <w:szCs w:val="16"/>
                <w:lang w:val="es-MX"/>
              </w:rPr>
              <w:t>153</w:t>
            </w:r>
          </w:p>
        </w:tc>
        <w:tc>
          <w:tcPr>
            <w:tcW w:w="2935" w:type="dxa"/>
            <w:tcBorders>
              <w:top w:val="single" w:sz="6" w:space="0" w:color="auto"/>
              <w:left w:val="single" w:sz="6" w:space="0" w:color="auto"/>
              <w:bottom w:val="single" w:sz="6" w:space="0" w:color="auto"/>
              <w:right w:val="single" w:sz="6" w:space="0" w:color="auto"/>
            </w:tcBorders>
            <w:vAlign w:val="center"/>
          </w:tcPr>
          <w:p w14:paraId="4C489FF3"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Prestaciones y haberes de retiro</w:t>
            </w:r>
          </w:p>
        </w:tc>
        <w:tc>
          <w:tcPr>
            <w:tcW w:w="695" w:type="dxa"/>
            <w:tcBorders>
              <w:top w:val="single" w:sz="6" w:space="0" w:color="auto"/>
              <w:left w:val="single" w:sz="6" w:space="0" w:color="auto"/>
              <w:bottom w:val="single" w:sz="6" w:space="0" w:color="auto"/>
              <w:right w:val="single" w:sz="6" w:space="0" w:color="auto"/>
            </w:tcBorders>
            <w:vAlign w:val="center"/>
          </w:tcPr>
          <w:p w14:paraId="192D0E16" w14:textId="77777777" w:rsidR="005A3D4C" w:rsidRPr="00501FFD" w:rsidRDefault="005A3D4C" w:rsidP="006D644C">
            <w:pPr>
              <w:pStyle w:val="Texto"/>
              <w:spacing w:before="4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70822F8A" w14:textId="77777777" w:rsidR="005A3D4C" w:rsidRPr="00501FFD" w:rsidRDefault="005A3D4C" w:rsidP="006D644C">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D66C142" w14:textId="77777777" w:rsidR="005A3D4C" w:rsidRPr="00501FFD" w:rsidRDefault="005A3D4C" w:rsidP="006D644C">
            <w:pPr>
              <w:pStyle w:val="Texto"/>
              <w:spacing w:before="40" w:after="40" w:line="240" w:lineRule="auto"/>
              <w:ind w:firstLine="0"/>
              <w:rPr>
                <w:color w:val="000000"/>
                <w:sz w:val="16"/>
                <w:szCs w:val="16"/>
                <w:lang w:val="es-MX"/>
              </w:rPr>
            </w:pPr>
            <w:r w:rsidRPr="00501FFD">
              <w:rPr>
                <w:color w:val="000000"/>
                <w:sz w:val="16"/>
                <w:szCs w:val="16"/>
                <w:lang w:val="es-MX"/>
              </w:rPr>
              <w:t>5.1.1.5</w:t>
            </w:r>
          </w:p>
        </w:tc>
        <w:tc>
          <w:tcPr>
            <w:tcW w:w="3097" w:type="dxa"/>
            <w:tcBorders>
              <w:top w:val="single" w:sz="6" w:space="0" w:color="auto"/>
              <w:left w:val="single" w:sz="6" w:space="0" w:color="auto"/>
              <w:bottom w:val="single" w:sz="6" w:space="0" w:color="auto"/>
              <w:right w:val="single" w:sz="6" w:space="0" w:color="auto"/>
            </w:tcBorders>
            <w:vAlign w:val="center"/>
          </w:tcPr>
          <w:p w14:paraId="7A10F231"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 xml:space="preserve">Otras prestaciones sociales y económicas </w:t>
            </w:r>
          </w:p>
        </w:tc>
        <w:tc>
          <w:tcPr>
            <w:tcW w:w="751" w:type="dxa"/>
            <w:tcBorders>
              <w:top w:val="single" w:sz="6" w:space="0" w:color="auto"/>
              <w:left w:val="single" w:sz="6" w:space="0" w:color="auto"/>
              <w:bottom w:val="single" w:sz="6" w:space="0" w:color="auto"/>
              <w:right w:val="single" w:sz="6" w:space="0" w:color="auto"/>
            </w:tcBorders>
            <w:vAlign w:val="center"/>
          </w:tcPr>
          <w:p w14:paraId="77282D3F" w14:textId="77777777" w:rsidR="005A3D4C" w:rsidRPr="00501FFD" w:rsidRDefault="005A3D4C" w:rsidP="006D644C">
            <w:pPr>
              <w:pStyle w:val="Texto"/>
              <w:spacing w:before="40" w:after="4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5B5CB602" w14:textId="77777777" w:rsidR="005A3D4C" w:rsidRPr="00501FFD" w:rsidRDefault="005A3D4C" w:rsidP="006D644C">
            <w:pPr>
              <w:pStyle w:val="Texto"/>
              <w:spacing w:before="40" w:after="4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7248A21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B57391B" w14:textId="77777777" w:rsidR="005A3D4C" w:rsidRPr="00501FFD" w:rsidRDefault="005A3D4C" w:rsidP="006D644C">
            <w:pPr>
              <w:pStyle w:val="Texto"/>
              <w:spacing w:before="40" w:after="40" w:line="240" w:lineRule="auto"/>
              <w:ind w:firstLine="0"/>
              <w:jc w:val="center"/>
              <w:rPr>
                <w:color w:val="000000"/>
                <w:sz w:val="16"/>
                <w:szCs w:val="16"/>
                <w:lang w:val="es-MX"/>
              </w:rPr>
            </w:pPr>
            <w:r w:rsidRPr="00501FFD">
              <w:rPr>
                <w:color w:val="000000"/>
                <w:sz w:val="16"/>
                <w:szCs w:val="16"/>
                <w:lang w:val="es-MX"/>
              </w:rPr>
              <w:t>154</w:t>
            </w:r>
          </w:p>
        </w:tc>
        <w:tc>
          <w:tcPr>
            <w:tcW w:w="2935" w:type="dxa"/>
            <w:tcBorders>
              <w:top w:val="single" w:sz="6" w:space="0" w:color="auto"/>
              <w:left w:val="single" w:sz="6" w:space="0" w:color="auto"/>
              <w:bottom w:val="single" w:sz="6" w:space="0" w:color="auto"/>
              <w:right w:val="single" w:sz="6" w:space="0" w:color="auto"/>
            </w:tcBorders>
            <w:vAlign w:val="center"/>
          </w:tcPr>
          <w:p w14:paraId="3C369999"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Prestaciones contractuales</w:t>
            </w:r>
          </w:p>
        </w:tc>
        <w:tc>
          <w:tcPr>
            <w:tcW w:w="695" w:type="dxa"/>
            <w:tcBorders>
              <w:top w:val="single" w:sz="6" w:space="0" w:color="auto"/>
              <w:left w:val="single" w:sz="6" w:space="0" w:color="auto"/>
              <w:bottom w:val="single" w:sz="6" w:space="0" w:color="auto"/>
              <w:right w:val="single" w:sz="6" w:space="0" w:color="auto"/>
            </w:tcBorders>
            <w:vAlign w:val="center"/>
          </w:tcPr>
          <w:p w14:paraId="15AF65CA" w14:textId="77777777" w:rsidR="005A3D4C" w:rsidRPr="00501FFD" w:rsidRDefault="005A3D4C" w:rsidP="006D644C">
            <w:pPr>
              <w:pStyle w:val="Texto"/>
              <w:spacing w:before="4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4E0BCBF" w14:textId="77777777" w:rsidR="005A3D4C" w:rsidRPr="00501FFD" w:rsidRDefault="005A3D4C" w:rsidP="006D644C">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CB58E01" w14:textId="77777777" w:rsidR="005A3D4C" w:rsidRPr="00501FFD" w:rsidRDefault="005A3D4C" w:rsidP="006D644C">
            <w:pPr>
              <w:pStyle w:val="Texto"/>
              <w:spacing w:before="40" w:after="40" w:line="240" w:lineRule="auto"/>
              <w:ind w:firstLine="0"/>
              <w:rPr>
                <w:color w:val="000000"/>
                <w:sz w:val="16"/>
                <w:szCs w:val="16"/>
                <w:lang w:val="es-MX"/>
              </w:rPr>
            </w:pPr>
            <w:r w:rsidRPr="00501FFD">
              <w:rPr>
                <w:color w:val="000000"/>
                <w:sz w:val="16"/>
                <w:szCs w:val="16"/>
                <w:lang w:val="es-MX"/>
              </w:rPr>
              <w:t>5.1.1.5</w:t>
            </w:r>
          </w:p>
        </w:tc>
        <w:tc>
          <w:tcPr>
            <w:tcW w:w="3097" w:type="dxa"/>
            <w:tcBorders>
              <w:top w:val="single" w:sz="6" w:space="0" w:color="auto"/>
              <w:left w:val="single" w:sz="6" w:space="0" w:color="auto"/>
              <w:bottom w:val="single" w:sz="6" w:space="0" w:color="auto"/>
              <w:right w:val="single" w:sz="6" w:space="0" w:color="auto"/>
            </w:tcBorders>
            <w:vAlign w:val="center"/>
          </w:tcPr>
          <w:p w14:paraId="1C15930F"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 xml:space="preserve">Otras prestaciones sociales y económicas </w:t>
            </w:r>
          </w:p>
        </w:tc>
        <w:tc>
          <w:tcPr>
            <w:tcW w:w="751" w:type="dxa"/>
            <w:tcBorders>
              <w:top w:val="single" w:sz="6" w:space="0" w:color="auto"/>
              <w:left w:val="single" w:sz="6" w:space="0" w:color="auto"/>
              <w:bottom w:val="single" w:sz="6" w:space="0" w:color="auto"/>
              <w:right w:val="single" w:sz="6" w:space="0" w:color="auto"/>
            </w:tcBorders>
            <w:vAlign w:val="center"/>
          </w:tcPr>
          <w:p w14:paraId="02B76000" w14:textId="77777777" w:rsidR="005A3D4C" w:rsidRPr="00501FFD" w:rsidRDefault="005A3D4C" w:rsidP="006D644C">
            <w:pPr>
              <w:pStyle w:val="Texto"/>
              <w:spacing w:before="40" w:after="4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4FEA804B" w14:textId="77777777" w:rsidR="005A3D4C" w:rsidRPr="00501FFD" w:rsidRDefault="005A3D4C" w:rsidP="006D644C">
            <w:pPr>
              <w:pStyle w:val="Texto"/>
              <w:spacing w:before="40" w:after="4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1EF5FF9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77F9CA7" w14:textId="77777777" w:rsidR="005A3D4C" w:rsidRPr="00501FFD" w:rsidRDefault="005A3D4C" w:rsidP="006D644C">
            <w:pPr>
              <w:pStyle w:val="Texto"/>
              <w:spacing w:before="40" w:after="40" w:line="240" w:lineRule="auto"/>
              <w:ind w:firstLine="0"/>
              <w:jc w:val="center"/>
              <w:rPr>
                <w:color w:val="000000"/>
                <w:sz w:val="16"/>
                <w:szCs w:val="16"/>
                <w:lang w:val="es-MX"/>
              </w:rPr>
            </w:pPr>
            <w:r w:rsidRPr="00501FFD">
              <w:rPr>
                <w:color w:val="000000"/>
                <w:sz w:val="16"/>
                <w:szCs w:val="16"/>
                <w:lang w:val="es-MX"/>
              </w:rPr>
              <w:t>155</w:t>
            </w:r>
          </w:p>
        </w:tc>
        <w:tc>
          <w:tcPr>
            <w:tcW w:w="2935" w:type="dxa"/>
            <w:tcBorders>
              <w:top w:val="single" w:sz="6" w:space="0" w:color="auto"/>
              <w:left w:val="single" w:sz="6" w:space="0" w:color="auto"/>
              <w:bottom w:val="single" w:sz="6" w:space="0" w:color="auto"/>
              <w:right w:val="single" w:sz="6" w:space="0" w:color="auto"/>
            </w:tcBorders>
            <w:vAlign w:val="center"/>
          </w:tcPr>
          <w:p w14:paraId="25A9B160"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Apoyos a la capacitación de los servidores públicos</w:t>
            </w:r>
          </w:p>
        </w:tc>
        <w:tc>
          <w:tcPr>
            <w:tcW w:w="695" w:type="dxa"/>
            <w:tcBorders>
              <w:top w:val="single" w:sz="6" w:space="0" w:color="auto"/>
              <w:left w:val="single" w:sz="6" w:space="0" w:color="auto"/>
              <w:bottom w:val="single" w:sz="6" w:space="0" w:color="auto"/>
              <w:right w:val="single" w:sz="6" w:space="0" w:color="auto"/>
            </w:tcBorders>
            <w:vAlign w:val="center"/>
          </w:tcPr>
          <w:p w14:paraId="7A066944" w14:textId="77777777" w:rsidR="005A3D4C" w:rsidRPr="00501FFD" w:rsidRDefault="005A3D4C" w:rsidP="006D644C">
            <w:pPr>
              <w:pStyle w:val="Texto"/>
              <w:spacing w:before="4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3015B26" w14:textId="77777777" w:rsidR="005A3D4C" w:rsidRPr="00501FFD" w:rsidRDefault="005A3D4C" w:rsidP="006D644C">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612ADFA" w14:textId="77777777" w:rsidR="005A3D4C" w:rsidRPr="00501FFD" w:rsidRDefault="005A3D4C" w:rsidP="006D644C">
            <w:pPr>
              <w:pStyle w:val="Texto"/>
              <w:spacing w:before="40" w:after="40" w:line="240" w:lineRule="auto"/>
              <w:ind w:firstLine="0"/>
              <w:rPr>
                <w:color w:val="000000"/>
                <w:sz w:val="16"/>
                <w:szCs w:val="16"/>
                <w:lang w:val="es-MX"/>
              </w:rPr>
            </w:pPr>
            <w:r w:rsidRPr="00501FFD">
              <w:rPr>
                <w:color w:val="000000"/>
                <w:sz w:val="16"/>
                <w:szCs w:val="16"/>
                <w:lang w:val="es-MX"/>
              </w:rPr>
              <w:t>5.1.1.5</w:t>
            </w:r>
          </w:p>
        </w:tc>
        <w:tc>
          <w:tcPr>
            <w:tcW w:w="3097" w:type="dxa"/>
            <w:tcBorders>
              <w:top w:val="single" w:sz="6" w:space="0" w:color="auto"/>
              <w:left w:val="single" w:sz="6" w:space="0" w:color="auto"/>
              <w:bottom w:val="single" w:sz="6" w:space="0" w:color="auto"/>
              <w:right w:val="single" w:sz="6" w:space="0" w:color="auto"/>
            </w:tcBorders>
            <w:vAlign w:val="center"/>
          </w:tcPr>
          <w:p w14:paraId="55A91C3F"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 xml:space="preserve">Otras prestaciones sociales y económicas </w:t>
            </w:r>
          </w:p>
        </w:tc>
        <w:tc>
          <w:tcPr>
            <w:tcW w:w="751" w:type="dxa"/>
            <w:tcBorders>
              <w:top w:val="single" w:sz="6" w:space="0" w:color="auto"/>
              <w:left w:val="single" w:sz="6" w:space="0" w:color="auto"/>
              <w:bottom w:val="single" w:sz="6" w:space="0" w:color="auto"/>
              <w:right w:val="single" w:sz="6" w:space="0" w:color="auto"/>
            </w:tcBorders>
            <w:vAlign w:val="center"/>
          </w:tcPr>
          <w:p w14:paraId="53AD8137" w14:textId="77777777" w:rsidR="005A3D4C" w:rsidRPr="00501FFD" w:rsidRDefault="005A3D4C" w:rsidP="006D644C">
            <w:pPr>
              <w:pStyle w:val="Texto"/>
              <w:spacing w:before="40" w:after="4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4242FD23" w14:textId="77777777" w:rsidR="005A3D4C" w:rsidRPr="00501FFD" w:rsidRDefault="005A3D4C" w:rsidP="006D644C">
            <w:pPr>
              <w:pStyle w:val="Texto"/>
              <w:spacing w:before="40" w:after="4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181C32C3"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E5BB99E" w14:textId="77777777" w:rsidR="005A3D4C" w:rsidRPr="00501FFD" w:rsidRDefault="005A3D4C" w:rsidP="006D644C">
            <w:pPr>
              <w:pStyle w:val="Texto"/>
              <w:spacing w:before="40" w:after="40" w:line="240" w:lineRule="auto"/>
              <w:ind w:firstLine="0"/>
              <w:jc w:val="center"/>
              <w:rPr>
                <w:color w:val="000000"/>
                <w:sz w:val="16"/>
                <w:szCs w:val="16"/>
                <w:lang w:val="es-MX"/>
              </w:rPr>
            </w:pPr>
            <w:r w:rsidRPr="00501FFD">
              <w:rPr>
                <w:color w:val="000000"/>
                <w:sz w:val="16"/>
                <w:szCs w:val="16"/>
                <w:lang w:val="es-MX"/>
              </w:rPr>
              <w:t>159</w:t>
            </w:r>
          </w:p>
        </w:tc>
        <w:tc>
          <w:tcPr>
            <w:tcW w:w="2935" w:type="dxa"/>
            <w:tcBorders>
              <w:top w:val="single" w:sz="6" w:space="0" w:color="auto"/>
              <w:left w:val="single" w:sz="6" w:space="0" w:color="auto"/>
              <w:bottom w:val="single" w:sz="6" w:space="0" w:color="auto"/>
              <w:right w:val="single" w:sz="6" w:space="0" w:color="auto"/>
            </w:tcBorders>
            <w:vAlign w:val="center"/>
          </w:tcPr>
          <w:p w14:paraId="7FECDA35"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Otras prestaciones sociales y económicas</w:t>
            </w:r>
          </w:p>
        </w:tc>
        <w:tc>
          <w:tcPr>
            <w:tcW w:w="695" w:type="dxa"/>
            <w:tcBorders>
              <w:top w:val="single" w:sz="6" w:space="0" w:color="auto"/>
              <w:left w:val="single" w:sz="6" w:space="0" w:color="auto"/>
              <w:bottom w:val="single" w:sz="6" w:space="0" w:color="auto"/>
              <w:right w:val="single" w:sz="6" w:space="0" w:color="auto"/>
            </w:tcBorders>
            <w:vAlign w:val="center"/>
          </w:tcPr>
          <w:p w14:paraId="3C7C0E1A" w14:textId="77777777" w:rsidR="005A3D4C" w:rsidRPr="00501FFD" w:rsidRDefault="005A3D4C" w:rsidP="006D644C">
            <w:pPr>
              <w:pStyle w:val="Texto"/>
              <w:spacing w:before="4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7E35D62E" w14:textId="77777777" w:rsidR="005A3D4C" w:rsidRPr="00501FFD" w:rsidRDefault="005A3D4C" w:rsidP="006D644C">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266A1A3" w14:textId="77777777" w:rsidR="005A3D4C" w:rsidRPr="00501FFD" w:rsidRDefault="005A3D4C" w:rsidP="006D644C">
            <w:pPr>
              <w:pStyle w:val="Texto"/>
              <w:spacing w:before="40" w:after="40" w:line="240" w:lineRule="auto"/>
              <w:ind w:firstLine="0"/>
              <w:rPr>
                <w:color w:val="000000"/>
                <w:sz w:val="16"/>
                <w:szCs w:val="16"/>
                <w:lang w:val="es-MX"/>
              </w:rPr>
            </w:pPr>
            <w:r w:rsidRPr="00501FFD">
              <w:rPr>
                <w:color w:val="000000"/>
                <w:sz w:val="16"/>
                <w:szCs w:val="16"/>
                <w:lang w:val="es-MX"/>
              </w:rPr>
              <w:t>5.1.1.5</w:t>
            </w:r>
          </w:p>
        </w:tc>
        <w:tc>
          <w:tcPr>
            <w:tcW w:w="3097" w:type="dxa"/>
            <w:tcBorders>
              <w:top w:val="single" w:sz="6" w:space="0" w:color="auto"/>
              <w:left w:val="single" w:sz="6" w:space="0" w:color="auto"/>
              <w:bottom w:val="single" w:sz="6" w:space="0" w:color="auto"/>
              <w:right w:val="single" w:sz="6" w:space="0" w:color="auto"/>
            </w:tcBorders>
            <w:vAlign w:val="center"/>
          </w:tcPr>
          <w:p w14:paraId="6653DF07"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 xml:space="preserve">Otras prestaciones sociales y económicas </w:t>
            </w:r>
          </w:p>
        </w:tc>
        <w:tc>
          <w:tcPr>
            <w:tcW w:w="751" w:type="dxa"/>
            <w:tcBorders>
              <w:top w:val="single" w:sz="6" w:space="0" w:color="auto"/>
              <w:left w:val="single" w:sz="6" w:space="0" w:color="auto"/>
              <w:bottom w:val="single" w:sz="6" w:space="0" w:color="auto"/>
              <w:right w:val="single" w:sz="6" w:space="0" w:color="auto"/>
            </w:tcBorders>
            <w:vAlign w:val="center"/>
          </w:tcPr>
          <w:p w14:paraId="3A9FF047" w14:textId="77777777" w:rsidR="005A3D4C" w:rsidRPr="00501FFD" w:rsidRDefault="005A3D4C" w:rsidP="006D644C">
            <w:pPr>
              <w:pStyle w:val="Texto"/>
              <w:spacing w:before="40" w:after="4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24D19A61" w14:textId="77777777" w:rsidR="005A3D4C" w:rsidRPr="00501FFD" w:rsidRDefault="005A3D4C" w:rsidP="006D644C">
            <w:pPr>
              <w:pStyle w:val="Texto"/>
              <w:spacing w:before="40" w:after="4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0A1DAD73"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CD42D2C" w14:textId="77777777" w:rsidR="005A3D4C" w:rsidRPr="00501FFD" w:rsidRDefault="005A3D4C" w:rsidP="006D644C">
            <w:pPr>
              <w:pStyle w:val="Texto"/>
              <w:spacing w:before="40" w:after="20" w:line="240" w:lineRule="auto"/>
              <w:ind w:firstLine="0"/>
              <w:jc w:val="center"/>
              <w:rPr>
                <w:color w:val="000000"/>
                <w:sz w:val="16"/>
                <w:szCs w:val="16"/>
                <w:lang w:val="es-MX"/>
              </w:rPr>
            </w:pPr>
            <w:r w:rsidRPr="00501FFD">
              <w:rPr>
                <w:color w:val="000000"/>
                <w:sz w:val="16"/>
                <w:szCs w:val="16"/>
                <w:lang w:val="es-MX"/>
              </w:rPr>
              <w:t>171</w:t>
            </w:r>
          </w:p>
        </w:tc>
        <w:tc>
          <w:tcPr>
            <w:tcW w:w="2935" w:type="dxa"/>
            <w:tcBorders>
              <w:top w:val="single" w:sz="6" w:space="0" w:color="auto"/>
              <w:left w:val="single" w:sz="6" w:space="0" w:color="auto"/>
              <w:bottom w:val="single" w:sz="6" w:space="0" w:color="auto"/>
              <w:right w:val="single" w:sz="6" w:space="0" w:color="auto"/>
            </w:tcBorders>
            <w:vAlign w:val="center"/>
          </w:tcPr>
          <w:p w14:paraId="42D5ABA7" w14:textId="77777777" w:rsidR="005A3D4C" w:rsidRPr="00501FFD" w:rsidRDefault="005A3D4C" w:rsidP="006D644C">
            <w:pPr>
              <w:pStyle w:val="Texto"/>
              <w:spacing w:before="40" w:after="20" w:line="240" w:lineRule="auto"/>
              <w:ind w:firstLine="0"/>
              <w:jc w:val="left"/>
              <w:rPr>
                <w:color w:val="000000"/>
                <w:sz w:val="16"/>
                <w:szCs w:val="16"/>
                <w:lang w:val="es-MX"/>
              </w:rPr>
            </w:pPr>
            <w:r w:rsidRPr="00501FFD">
              <w:rPr>
                <w:color w:val="000000"/>
                <w:sz w:val="16"/>
                <w:szCs w:val="16"/>
                <w:lang w:val="es-MX"/>
              </w:rPr>
              <w:t>Estímulos</w:t>
            </w:r>
          </w:p>
        </w:tc>
        <w:tc>
          <w:tcPr>
            <w:tcW w:w="695" w:type="dxa"/>
            <w:tcBorders>
              <w:top w:val="single" w:sz="6" w:space="0" w:color="auto"/>
              <w:left w:val="single" w:sz="6" w:space="0" w:color="auto"/>
              <w:bottom w:val="single" w:sz="6" w:space="0" w:color="auto"/>
              <w:right w:val="single" w:sz="6" w:space="0" w:color="auto"/>
            </w:tcBorders>
            <w:vAlign w:val="center"/>
          </w:tcPr>
          <w:p w14:paraId="1A270820" w14:textId="77777777" w:rsidR="005A3D4C" w:rsidRPr="00501FFD" w:rsidRDefault="005A3D4C" w:rsidP="006D644C">
            <w:pPr>
              <w:pStyle w:val="Texto"/>
              <w:spacing w:before="4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66F8106" w14:textId="77777777" w:rsidR="005A3D4C" w:rsidRPr="00501FFD" w:rsidRDefault="005A3D4C" w:rsidP="006D644C">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EB5B55E" w14:textId="77777777" w:rsidR="005A3D4C" w:rsidRPr="00501FFD" w:rsidRDefault="005A3D4C" w:rsidP="006D644C">
            <w:pPr>
              <w:pStyle w:val="Texto"/>
              <w:spacing w:before="40" w:after="20" w:line="240" w:lineRule="auto"/>
              <w:ind w:firstLine="0"/>
              <w:rPr>
                <w:color w:val="000000"/>
                <w:sz w:val="16"/>
                <w:szCs w:val="16"/>
                <w:lang w:val="es-MX"/>
              </w:rPr>
            </w:pPr>
            <w:r w:rsidRPr="00501FFD">
              <w:rPr>
                <w:color w:val="000000"/>
                <w:sz w:val="16"/>
                <w:szCs w:val="16"/>
                <w:lang w:val="es-MX"/>
              </w:rPr>
              <w:t>5.1.1.6</w:t>
            </w:r>
          </w:p>
        </w:tc>
        <w:tc>
          <w:tcPr>
            <w:tcW w:w="3097" w:type="dxa"/>
            <w:tcBorders>
              <w:top w:val="single" w:sz="6" w:space="0" w:color="auto"/>
              <w:left w:val="single" w:sz="6" w:space="0" w:color="auto"/>
              <w:bottom w:val="single" w:sz="6" w:space="0" w:color="auto"/>
              <w:right w:val="single" w:sz="6" w:space="0" w:color="auto"/>
            </w:tcBorders>
            <w:vAlign w:val="center"/>
          </w:tcPr>
          <w:p w14:paraId="7BFBD074" w14:textId="77777777" w:rsidR="005A3D4C" w:rsidRPr="00501FFD" w:rsidRDefault="005A3D4C" w:rsidP="006D644C">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Pago de estímulos a servidores públicos </w:t>
            </w:r>
          </w:p>
        </w:tc>
        <w:tc>
          <w:tcPr>
            <w:tcW w:w="751" w:type="dxa"/>
            <w:tcBorders>
              <w:top w:val="single" w:sz="6" w:space="0" w:color="auto"/>
              <w:left w:val="single" w:sz="6" w:space="0" w:color="auto"/>
              <w:bottom w:val="single" w:sz="6" w:space="0" w:color="auto"/>
              <w:right w:val="single" w:sz="6" w:space="0" w:color="auto"/>
            </w:tcBorders>
            <w:vAlign w:val="center"/>
          </w:tcPr>
          <w:p w14:paraId="0678F545" w14:textId="77777777" w:rsidR="005A3D4C" w:rsidRPr="00501FFD" w:rsidRDefault="005A3D4C" w:rsidP="006D644C">
            <w:pPr>
              <w:pStyle w:val="Texto"/>
              <w:spacing w:before="40" w:after="2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696606BF" w14:textId="77777777" w:rsidR="005A3D4C" w:rsidRPr="00501FFD" w:rsidRDefault="005A3D4C" w:rsidP="006D644C">
            <w:pPr>
              <w:pStyle w:val="Texto"/>
              <w:spacing w:before="40" w:after="2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627107A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F93C302" w14:textId="77777777" w:rsidR="005A3D4C" w:rsidRPr="00501FFD" w:rsidRDefault="005A3D4C" w:rsidP="006D644C">
            <w:pPr>
              <w:pStyle w:val="Texto"/>
              <w:spacing w:before="40" w:after="20" w:line="240" w:lineRule="auto"/>
              <w:ind w:firstLine="0"/>
              <w:jc w:val="center"/>
              <w:rPr>
                <w:color w:val="000000"/>
                <w:sz w:val="16"/>
                <w:szCs w:val="16"/>
                <w:lang w:val="es-MX"/>
              </w:rPr>
            </w:pPr>
            <w:r w:rsidRPr="00501FFD">
              <w:rPr>
                <w:color w:val="000000"/>
                <w:sz w:val="16"/>
                <w:szCs w:val="16"/>
                <w:lang w:val="es-MX"/>
              </w:rPr>
              <w:t>172</w:t>
            </w:r>
          </w:p>
        </w:tc>
        <w:tc>
          <w:tcPr>
            <w:tcW w:w="2935" w:type="dxa"/>
            <w:tcBorders>
              <w:top w:val="single" w:sz="6" w:space="0" w:color="auto"/>
              <w:left w:val="single" w:sz="6" w:space="0" w:color="auto"/>
              <w:bottom w:val="single" w:sz="6" w:space="0" w:color="auto"/>
              <w:right w:val="single" w:sz="6" w:space="0" w:color="auto"/>
            </w:tcBorders>
            <w:vAlign w:val="center"/>
          </w:tcPr>
          <w:p w14:paraId="52AD0056" w14:textId="77777777" w:rsidR="005A3D4C" w:rsidRPr="00501FFD" w:rsidRDefault="005A3D4C" w:rsidP="006D644C">
            <w:pPr>
              <w:pStyle w:val="Texto"/>
              <w:spacing w:before="40" w:after="20" w:line="240" w:lineRule="auto"/>
              <w:ind w:firstLine="0"/>
              <w:jc w:val="left"/>
              <w:rPr>
                <w:color w:val="000000"/>
                <w:sz w:val="16"/>
                <w:szCs w:val="16"/>
                <w:lang w:val="es-MX"/>
              </w:rPr>
            </w:pPr>
            <w:r w:rsidRPr="00501FFD">
              <w:rPr>
                <w:color w:val="000000"/>
                <w:sz w:val="16"/>
                <w:szCs w:val="16"/>
                <w:lang w:val="es-MX"/>
              </w:rPr>
              <w:t>Recompensas</w:t>
            </w:r>
          </w:p>
        </w:tc>
        <w:tc>
          <w:tcPr>
            <w:tcW w:w="695" w:type="dxa"/>
            <w:tcBorders>
              <w:top w:val="single" w:sz="6" w:space="0" w:color="auto"/>
              <w:left w:val="single" w:sz="6" w:space="0" w:color="auto"/>
              <w:bottom w:val="single" w:sz="6" w:space="0" w:color="auto"/>
              <w:right w:val="single" w:sz="6" w:space="0" w:color="auto"/>
            </w:tcBorders>
            <w:vAlign w:val="center"/>
          </w:tcPr>
          <w:p w14:paraId="51F2D090" w14:textId="77777777" w:rsidR="005A3D4C" w:rsidRPr="00501FFD" w:rsidRDefault="005A3D4C" w:rsidP="006D644C">
            <w:pPr>
              <w:pStyle w:val="Texto"/>
              <w:spacing w:before="4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B37FEAC" w14:textId="77777777" w:rsidR="005A3D4C" w:rsidRPr="00501FFD" w:rsidRDefault="005A3D4C" w:rsidP="006D644C">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E320EEF" w14:textId="77777777" w:rsidR="005A3D4C" w:rsidRPr="00501FFD" w:rsidRDefault="005A3D4C" w:rsidP="006D644C">
            <w:pPr>
              <w:pStyle w:val="Texto"/>
              <w:spacing w:before="40" w:after="20" w:line="240" w:lineRule="auto"/>
              <w:ind w:firstLine="0"/>
              <w:rPr>
                <w:color w:val="000000"/>
                <w:sz w:val="16"/>
                <w:szCs w:val="16"/>
                <w:lang w:val="es-MX"/>
              </w:rPr>
            </w:pPr>
            <w:r w:rsidRPr="00501FFD">
              <w:rPr>
                <w:color w:val="000000"/>
                <w:sz w:val="16"/>
                <w:szCs w:val="16"/>
                <w:lang w:val="es-MX"/>
              </w:rPr>
              <w:t>5.1.1.6</w:t>
            </w:r>
          </w:p>
        </w:tc>
        <w:tc>
          <w:tcPr>
            <w:tcW w:w="3097" w:type="dxa"/>
            <w:tcBorders>
              <w:top w:val="single" w:sz="6" w:space="0" w:color="auto"/>
              <w:left w:val="single" w:sz="6" w:space="0" w:color="auto"/>
              <w:bottom w:val="single" w:sz="6" w:space="0" w:color="auto"/>
              <w:right w:val="single" w:sz="6" w:space="0" w:color="auto"/>
            </w:tcBorders>
            <w:vAlign w:val="center"/>
          </w:tcPr>
          <w:p w14:paraId="4173C9CE" w14:textId="77777777" w:rsidR="005A3D4C" w:rsidRPr="00501FFD" w:rsidRDefault="005A3D4C" w:rsidP="006D644C">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Pago de estímulos a servidores públicos </w:t>
            </w:r>
          </w:p>
        </w:tc>
        <w:tc>
          <w:tcPr>
            <w:tcW w:w="751" w:type="dxa"/>
            <w:tcBorders>
              <w:top w:val="single" w:sz="6" w:space="0" w:color="auto"/>
              <w:left w:val="single" w:sz="6" w:space="0" w:color="auto"/>
              <w:bottom w:val="single" w:sz="6" w:space="0" w:color="auto"/>
              <w:right w:val="single" w:sz="6" w:space="0" w:color="auto"/>
            </w:tcBorders>
            <w:vAlign w:val="center"/>
          </w:tcPr>
          <w:p w14:paraId="1211BBA8" w14:textId="77777777" w:rsidR="005A3D4C" w:rsidRPr="00501FFD" w:rsidRDefault="005A3D4C" w:rsidP="006D644C">
            <w:pPr>
              <w:pStyle w:val="Texto"/>
              <w:spacing w:before="40" w:after="2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4D58CB03" w14:textId="77777777" w:rsidR="005A3D4C" w:rsidRPr="00501FFD" w:rsidRDefault="005A3D4C" w:rsidP="006D644C">
            <w:pPr>
              <w:pStyle w:val="Texto"/>
              <w:spacing w:before="40" w:after="20" w:line="240" w:lineRule="auto"/>
              <w:ind w:firstLine="0"/>
              <w:jc w:val="left"/>
              <w:rPr>
                <w:sz w:val="16"/>
                <w:szCs w:val="16"/>
                <w:lang w:val="es-MX"/>
              </w:rPr>
            </w:pPr>
            <w:r w:rsidRPr="00501FFD">
              <w:rPr>
                <w:sz w:val="16"/>
                <w:szCs w:val="16"/>
                <w:lang w:val="es-MX"/>
              </w:rPr>
              <w:t xml:space="preserve">Servicios Personales por Pagar a Corto Plazo </w:t>
            </w:r>
          </w:p>
        </w:tc>
      </w:tr>
      <w:tr w:rsidR="005A3D4C" w:rsidRPr="00501FFD" w14:paraId="562FF0C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53FA282" w14:textId="77777777" w:rsidR="005A3D4C" w:rsidRPr="00501FFD" w:rsidRDefault="005A3D4C" w:rsidP="006D644C">
            <w:pPr>
              <w:pStyle w:val="Texto"/>
              <w:spacing w:before="40" w:after="20" w:line="240" w:lineRule="auto"/>
              <w:ind w:firstLine="0"/>
              <w:jc w:val="center"/>
              <w:rPr>
                <w:color w:val="000000"/>
                <w:sz w:val="16"/>
                <w:szCs w:val="16"/>
                <w:lang w:val="es-MX"/>
              </w:rPr>
            </w:pPr>
            <w:r w:rsidRPr="00501FFD">
              <w:rPr>
                <w:color w:val="000000"/>
                <w:sz w:val="16"/>
                <w:szCs w:val="16"/>
                <w:lang w:val="es-MX"/>
              </w:rPr>
              <w:t>211</w:t>
            </w:r>
          </w:p>
        </w:tc>
        <w:tc>
          <w:tcPr>
            <w:tcW w:w="2935" w:type="dxa"/>
            <w:tcBorders>
              <w:top w:val="single" w:sz="6" w:space="0" w:color="auto"/>
              <w:left w:val="single" w:sz="6" w:space="0" w:color="auto"/>
              <w:bottom w:val="single" w:sz="6" w:space="0" w:color="auto"/>
              <w:right w:val="single" w:sz="6" w:space="0" w:color="auto"/>
            </w:tcBorders>
            <w:vAlign w:val="center"/>
          </w:tcPr>
          <w:p w14:paraId="154A0CFA" w14:textId="77777777" w:rsidR="005A3D4C" w:rsidRPr="00501FFD" w:rsidRDefault="005A3D4C" w:rsidP="006D644C">
            <w:pPr>
              <w:pStyle w:val="Texto"/>
              <w:spacing w:before="40" w:after="20" w:line="240" w:lineRule="auto"/>
              <w:ind w:firstLine="0"/>
              <w:jc w:val="left"/>
              <w:rPr>
                <w:color w:val="000000"/>
                <w:sz w:val="16"/>
                <w:szCs w:val="16"/>
                <w:lang w:val="es-MX"/>
              </w:rPr>
            </w:pPr>
            <w:r w:rsidRPr="00501FFD">
              <w:rPr>
                <w:color w:val="000000"/>
                <w:sz w:val="16"/>
                <w:szCs w:val="16"/>
                <w:lang w:val="es-MX"/>
              </w:rPr>
              <w:t>Materiales, útiles y equipos menores de oficina</w:t>
            </w:r>
          </w:p>
        </w:tc>
        <w:tc>
          <w:tcPr>
            <w:tcW w:w="695" w:type="dxa"/>
            <w:tcBorders>
              <w:top w:val="single" w:sz="6" w:space="0" w:color="auto"/>
              <w:left w:val="single" w:sz="6" w:space="0" w:color="auto"/>
              <w:bottom w:val="single" w:sz="6" w:space="0" w:color="auto"/>
              <w:right w:val="single" w:sz="6" w:space="0" w:color="auto"/>
            </w:tcBorders>
            <w:vAlign w:val="center"/>
          </w:tcPr>
          <w:p w14:paraId="54E08BB1" w14:textId="77777777" w:rsidR="005A3D4C" w:rsidRPr="00501FFD" w:rsidRDefault="005A3D4C" w:rsidP="006D644C">
            <w:pPr>
              <w:pStyle w:val="Texto"/>
              <w:spacing w:before="4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55BD9F8" w14:textId="77777777" w:rsidR="005A3D4C" w:rsidRPr="00501FFD" w:rsidRDefault="005A3D4C" w:rsidP="006D644C">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FC5E2AC" w14:textId="77777777" w:rsidR="005A3D4C" w:rsidRPr="00501FFD" w:rsidRDefault="005A3D4C" w:rsidP="006D644C">
            <w:pPr>
              <w:pStyle w:val="Texto"/>
              <w:spacing w:before="40" w:after="20" w:line="240" w:lineRule="auto"/>
              <w:ind w:firstLine="0"/>
              <w:rPr>
                <w:color w:val="000000"/>
                <w:sz w:val="16"/>
                <w:szCs w:val="16"/>
                <w:lang w:val="es-MX"/>
              </w:rPr>
            </w:pPr>
            <w:r w:rsidRPr="00501FFD">
              <w:rPr>
                <w:color w:val="000000"/>
                <w:sz w:val="16"/>
                <w:szCs w:val="16"/>
                <w:lang w:val="es-MX"/>
              </w:rPr>
              <w:t>5.1.2.1</w:t>
            </w:r>
          </w:p>
        </w:tc>
        <w:tc>
          <w:tcPr>
            <w:tcW w:w="3097" w:type="dxa"/>
            <w:tcBorders>
              <w:top w:val="single" w:sz="6" w:space="0" w:color="auto"/>
              <w:left w:val="single" w:sz="6" w:space="0" w:color="auto"/>
              <w:bottom w:val="single" w:sz="6" w:space="0" w:color="auto"/>
              <w:right w:val="single" w:sz="6" w:space="0" w:color="auto"/>
            </w:tcBorders>
            <w:vAlign w:val="center"/>
          </w:tcPr>
          <w:p w14:paraId="1595C9B0" w14:textId="77777777" w:rsidR="005A3D4C" w:rsidRPr="00501FFD" w:rsidRDefault="005A3D4C" w:rsidP="006D644C">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Materiales de Administración, Emisión de documentos y Artículos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2E671950" w14:textId="77777777" w:rsidR="005A3D4C" w:rsidRPr="00501FFD" w:rsidRDefault="005A3D4C" w:rsidP="006D644C">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442EAA1" w14:textId="77777777" w:rsidR="005A3D4C" w:rsidRPr="00501FFD" w:rsidRDefault="005A3D4C" w:rsidP="006D644C">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1131A58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835481B" w14:textId="77777777" w:rsidR="005A3D4C" w:rsidRPr="00501FFD" w:rsidRDefault="005A3D4C" w:rsidP="006D644C">
            <w:pPr>
              <w:pStyle w:val="Texto"/>
              <w:spacing w:before="40" w:after="20" w:line="240" w:lineRule="auto"/>
              <w:ind w:firstLine="0"/>
              <w:jc w:val="center"/>
              <w:rPr>
                <w:color w:val="000000"/>
                <w:sz w:val="16"/>
                <w:szCs w:val="16"/>
                <w:lang w:val="es-MX"/>
              </w:rPr>
            </w:pPr>
            <w:r w:rsidRPr="00501FFD">
              <w:rPr>
                <w:color w:val="000000"/>
                <w:sz w:val="16"/>
                <w:szCs w:val="16"/>
                <w:lang w:val="es-MX"/>
              </w:rPr>
              <w:t>212</w:t>
            </w:r>
          </w:p>
        </w:tc>
        <w:tc>
          <w:tcPr>
            <w:tcW w:w="2935" w:type="dxa"/>
            <w:tcBorders>
              <w:top w:val="single" w:sz="6" w:space="0" w:color="auto"/>
              <w:left w:val="single" w:sz="6" w:space="0" w:color="auto"/>
              <w:bottom w:val="single" w:sz="6" w:space="0" w:color="auto"/>
              <w:right w:val="single" w:sz="6" w:space="0" w:color="auto"/>
            </w:tcBorders>
            <w:vAlign w:val="center"/>
          </w:tcPr>
          <w:p w14:paraId="7F1BFBA9" w14:textId="77777777" w:rsidR="005A3D4C" w:rsidRPr="00501FFD" w:rsidRDefault="005A3D4C" w:rsidP="006D644C">
            <w:pPr>
              <w:pStyle w:val="Texto"/>
              <w:spacing w:before="40" w:after="20" w:line="240" w:lineRule="auto"/>
              <w:ind w:firstLine="0"/>
              <w:jc w:val="left"/>
              <w:rPr>
                <w:color w:val="000000"/>
                <w:sz w:val="16"/>
                <w:szCs w:val="16"/>
                <w:lang w:val="es-MX"/>
              </w:rPr>
            </w:pPr>
            <w:r w:rsidRPr="00501FFD">
              <w:rPr>
                <w:color w:val="000000"/>
                <w:sz w:val="16"/>
                <w:szCs w:val="16"/>
                <w:lang w:val="es-MX"/>
              </w:rPr>
              <w:t>Materiales y útiles de impresión y reproducción</w:t>
            </w:r>
          </w:p>
        </w:tc>
        <w:tc>
          <w:tcPr>
            <w:tcW w:w="695" w:type="dxa"/>
            <w:tcBorders>
              <w:top w:val="single" w:sz="6" w:space="0" w:color="auto"/>
              <w:left w:val="single" w:sz="6" w:space="0" w:color="auto"/>
              <w:bottom w:val="single" w:sz="6" w:space="0" w:color="auto"/>
              <w:right w:val="single" w:sz="6" w:space="0" w:color="auto"/>
            </w:tcBorders>
            <w:vAlign w:val="center"/>
          </w:tcPr>
          <w:p w14:paraId="6F928A03" w14:textId="77777777" w:rsidR="005A3D4C" w:rsidRPr="00501FFD" w:rsidRDefault="005A3D4C" w:rsidP="006D644C">
            <w:pPr>
              <w:pStyle w:val="Texto"/>
              <w:spacing w:before="4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3C58C99" w14:textId="77777777" w:rsidR="005A3D4C" w:rsidRPr="00501FFD" w:rsidRDefault="005A3D4C" w:rsidP="006D644C">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CAFBEFF" w14:textId="77777777" w:rsidR="005A3D4C" w:rsidRPr="00501FFD" w:rsidRDefault="005A3D4C" w:rsidP="006D644C">
            <w:pPr>
              <w:pStyle w:val="Texto"/>
              <w:spacing w:before="40" w:after="20" w:line="240" w:lineRule="auto"/>
              <w:ind w:firstLine="0"/>
              <w:rPr>
                <w:color w:val="000000"/>
                <w:sz w:val="16"/>
                <w:szCs w:val="16"/>
                <w:lang w:val="es-MX"/>
              </w:rPr>
            </w:pPr>
            <w:r w:rsidRPr="00501FFD">
              <w:rPr>
                <w:color w:val="000000"/>
                <w:sz w:val="16"/>
                <w:szCs w:val="16"/>
                <w:lang w:val="es-MX"/>
              </w:rPr>
              <w:t>5.1.2.1</w:t>
            </w:r>
          </w:p>
        </w:tc>
        <w:tc>
          <w:tcPr>
            <w:tcW w:w="3097" w:type="dxa"/>
            <w:tcBorders>
              <w:top w:val="single" w:sz="6" w:space="0" w:color="auto"/>
              <w:left w:val="single" w:sz="6" w:space="0" w:color="auto"/>
              <w:bottom w:val="single" w:sz="6" w:space="0" w:color="auto"/>
              <w:right w:val="single" w:sz="6" w:space="0" w:color="auto"/>
            </w:tcBorders>
            <w:vAlign w:val="center"/>
          </w:tcPr>
          <w:p w14:paraId="6D3F0850" w14:textId="77777777" w:rsidR="005A3D4C" w:rsidRPr="00501FFD" w:rsidRDefault="005A3D4C" w:rsidP="006D644C">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Materiales de Administración, Emisión de documentos y Artículos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262ED070" w14:textId="77777777" w:rsidR="005A3D4C" w:rsidRPr="00501FFD" w:rsidRDefault="005A3D4C" w:rsidP="006D644C">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CFF1766" w14:textId="77777777" w:rsidR="005A3D4C" w:rsidRPr="00501FFD" w:rsidRDefault="005A3D4C" w:rsidP="006D644C">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52640714"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8A82773" w14:textId="77777777" w:rsidR="005A3D4C" w:rsidRPr="00501FFD" w:rsidRDefault="005A3D4C" w:rsidP="006D644C">
            <w:pPr>
              <w:pStyle w:val="Texto"/>
              <w:spacing w:before="40" w:after="20" w:line="240" w:lineRule="auto"/>
              <w:ind w:firstLine="0"/>
              <w:jc w:val="center"/>
              <w:rPr>
                <w:color w:val="000000"/>
                <w:sz w:val="16"/>
                <w:szCs w:val="16"/>
                <w:lang w:val="es-MX"/>
              </w:rPr>
            </w:pPr>
            <w:r w:rsidRPr="00501FFD">
              <w:rPr>
                <w:color w:val="000000"/>
                <w:sz w:val="16"/>
                <w:szCs w:val="16"/>
                <w:lang w:val="es-MX"/>
              </w:rPr>
              <w:t>213</w:t>
            </w:r>
          </w:p>
        </w:tc>
        <w:tc>
          <w:tcPr>
            <w:tcW w:w="2935" w:type="dxa"/>
            <w:tcBorders>
              <w:top w:val="single" w:sz="6" w:space="0" w:color="auto"/>
              <w:left w:val="single" w:sz="6" w:space="0" w:color="auto"/>
              <w:bottom w:val="single" w:sz="6" w:space="0" w:color="auto"/>
              <w:right w:val="single" w:sz="6" w:space="0" w:color="auto"/>
            </w:tcBorders>
            <w:vAlign w:val="center"/>
          </w:tcPr>
          <w:p w14:paraId="25FE46D6" w14:textId="77777777" w:rsidR="005A3D4C" w:rsidRPr="00501FFD" w:rsidRDefault="005A3D4C" w:rsidP="006D644C">
            <w:pPr>
              <w:pStyle w:val="Texto"/>
              <w:spacing w:before="40" w:after="20" w:line="240" w:lineRule="auto"/>
              <w:ind w:firstLine="0"/>
              <w:jc w:val="left"/>
              <w:rPr>
                <w:color w:val="000000"/>
                <w:sz w:val="16"/>
                <w:szCs w:val="16"/>
                <w:lang w:val="es-MX"/>
              </w:rPr>
            </w:pPr>
            <w:r w:rsidRPr="00501FFD">
              <w:rPr>
                <w:color w:val="000000"/>
                <w:sz w:val="16"/>
                <w:szCs w:val="16"/>
                <w:lang w:val="es-MX"/>
              </w:rPr>
              <w:t>Material estadístico y geográfico</w:t>
            </w:r>
          </w:p>
        </w:tc>
        <w:tc>
          <w:tcPr>
            <w:tcW w:w="695" w:type="dxa"/>
            <w:tcBorders>
              <w:top w:val="single" w:sz="6" w:space="0" w:color="auto"/>
              <w:left w:val="single" w:sz="6" w:space="0" w:color="auto"/>
              <w:bottom w:val="single" w:sz="6" w:space="0" w:color="auto"/>
              <w:right w:val="single" w:sz="6" w:space="0" w:color="auto"/>
            </w:tcBorders>
            <w:vAlign w:val="center"/>
          </w:tcPr>
          <w:p w14:paraId="26F05457" w14:textId="77777777" w:rsidR="005A3D4C" w:rsidRPr="00501FFD" w:rsidRDefault="005A3D4C" w:rsidP="006D644C">
            <w:pPr>
              <w:pStyle w:val="Texto"/>
              <w:spacing w:before="4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CE043DA" w14:textId="77777777" w:rsidR="005A3D4C" w:rsidRPr="00501FFD" w:rsidRDefault="005A3D4C" w:rsidP="006D644C">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297EF83" w14:textId="77777777" w:rsidR="005A3D4C" w:rsidRPr="00501FFD" w:rsidRDefault="005A3D4C" w:rsidP="006D644C">
            <w:pPr>
              <w:pStyle w:val="Texto"/>
              <w:spacing w:before="40" w:after="20" w:line="240" w:lineRule="auto"/>
              <w:ind w:firstLine="0"/>
              <w:rPr>
                <w:color w:val="000000"/>
                <w:sz w:val="16"/>
                <w:szCs w:val="16"/>
                <w:lang w:val="es-MX"/>
              </w:rPr>
            </w:pPr>
            <w:r w:rsidRPr="00501FFD">
              <w:rPr>
                <w:color w:val="000000"/>
                <w:sz w:val="16"/>
                <w:szCs w:val="16"/>
                <w:lang w:val="es-MX"/>
              </w:rPr>
              <w:t>5.1.2.1</w:t>
            </w:r>
          </w:p>
        </w:tc>
        <w:tc>
          <w:tcPr>
            <w:tcW w:w="3097" w:type="dxa"/>
            <w:tcBorders>
              <w:top w:val="single" w:sz="6" w:space="0" w:color="auto"/>
              <w:left w:val="single" w:sz="6" w:space="0" w:color="auto"/>
              <w:bottom w:val="single" w:sz="6" w:space="0" w:color="auto"/>
              <w:right w:val="single" w:sz="6" w:space="0" w:color="auto"/>
            </w:tcBorders>
            <w:vAlign w:val="center"/>
          </w:tcPr>
          <w:p w14:paraId="49CC7564" w14:textId="77777777" w:rsidR="005A3D4C" w:rsidRPr="00501FFD" w:rsidRDefault="005A3D4C" w:rsidP="006D644C">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Materiales de Administración, Emisión de documentos y Artículos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43C06075" w14:textId="77777777" w:rsidR="005A3D4C" w:rsidRPr="00501FFD" w:rsidRDefault="005A3D4C" w:rsidP="006D644C">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6414E42" w14:textId="77777777" w:rsidR="005A3D4C" w:rsidRPr="00501FFD" w:rsidRDefault="005A3D4C" w:rsidP="006D644C">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448550E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2706095" w14:textId="77777777" w:rsidR="005A3D4C" w:rsidRPr="00501FFD" w:rsidRDefault="005A3D4C" w:rsidP="006D644C">
            <w:pPr>
              <w:pStyle w:val="Texto"/>
              <w:spacing w:before="40" w:after="20" w:line="240" w:lineRule="auto"/>
              <w:ind w:firstLine="0"/>
              <w:jc w:val="center"/>
              <w:rPr>
                <w:color w:val="000000"/>
                <w:sz w:val="16"/>
                <w:szCs w:val="16"/>
                <w:lang w:val="es-MX"/>
              </w:rPr>
            </w:pPr>
            <w:r w:rsidRPr="00501FFD">
              <w:rPr>
                <w:color w:val="000000"/>
                <w:sz w:val="16"/>
                <w:szCs w:val="16"/>
                <w:lang w:val="es-MX"/>
              </w:rPr>
              <w:t>214</w:t>
            </w:r>
          </w:p>
        </w:tc>
        <w:tc>
          <w:tcPr>
            <w:tcW w:w="2935" w:type="dxa"/>
            <w:tcBorders>
              <w:top w:val="single" w:sz="6" w:space="0" w:color="auto"/>
              <w:left w:val="single" w:sz="6" w:space="0" w:color="auto"/>
              <w:bottom w:val="single" w:sz="6" w:space="0" w:color="auto"/>
              <w:right w:val="single" w:sz="6" w:space="0" w:color="auto"/>
            </w:tcBorders>
            <w:vAlign w:val="center"/>
          </w:tcPr>
          <w:p w14:paraId="0C361790" w14:textId="77777777" w:rsidR="005A3D4C" w:rsidRPr="00501FFD" w:rsidRDefault="005A3D4C" w:rsidP="006D644C">
            <w:pPr>
              <w:pStyle w:val="Texto"/>
              <w:spacing w:before="40" w:after="20" w:line="240" w:lineRule="auto"/>
              <w:ind w:firstLine="0"/>
              <w:jc w:val="left"/>
              <w:rPr>
                <w:color w:val="000000"/>
                <w:sz w:val="16"/>
                <w:szCs w:val="16"/>
                <w:lang w:val="es-MX"/>
              </w:rPr>
            </w:pPr>
            <w:r w:rsidRPr="00501FFD">
              <w:rPr>
                <w:color w:val="000000"/>
                <w:sz w:val="16"/>
                <w:szCs w:val="16"/>
                <w:lang w:val="es-MX"/>
              </w:rPr>
              <w:t>Materiales, útiles y equipos menores de tecnologías de la información y comunicaciones</w:t>
            </w:r>
          </w:p>
        </w:tc>
        <w:tc>
          <w:tcPr>
            <w:tcW w:w="695" w:type="dxa"/>
            <w:tcBorders>
              <w:top w:val="single" w:sz="6" w:space="0" w:color="auto"/>
              <w:left w:val="single" w:sz="6" w:space="0" w:color="auto"/>
              <w:bottom w:val="single" w:sz="6" w:space="0" w:color="auto"/>
              <w:right w:val="single" w:sz="6" w:space="0" w:color="auto"/>
            </w:tcBorders>
            <w:vAlign w:val="center"/>
          </w:tcPr>
          <w:p w14:paraId="1232A437" w14:textId="77777777" w:rsidR="005A3D4C" w:rsidRPr="00501FFD" w:rsidRDefault="005A3D4C" w:rsidP="006D644C">
            <w:pPr>
              <w:pStyle w:val="Texto"/>
              <w:spacing w:before="4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BD28E99" w14:textId="77777777" w:rsidR="005A3D4C" w:rsidRPr="00501FFD" w:rsidRDefault="005A3D4C" w:rsidP="006D644C">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7B55B67" w14:textId="77777777" w:rsidR="005A3D4C" w:rsidRPr="00501FFD" w:rsidRDefault="005A3D4C" w:rsidP="006D644C">
            <w:pPr>
              <w:pStyle w:val="Texto"/>
              <w:spacing w:before="40" w:after="20" w:line="240" w:lineRule="auto"/>
              <w:ind w:firstLine="0"/>
              <w:rPr>
                <w:color w:val="000000"/>
                <w:sz w:val="16"/>
                <w:szCs w:val="16"/>
                <w:lang w:val="es-MX"/>
              </w:rPr>
            </w:pPr>
            <w:r w:rsidRPr="00501FFD">
              <w:rPr>
                <w:color w:val="000000"/>
                <w:sz w:val="16"/>
                <w:szCs w:val="16"/>
                <w:lang w:val="es-MX"/>
              </w:rPr>
              <w:t>5.1.2.1</w:t>
            </w:r>
          </w:p>
        </w:tc>
        <w:tc>
          <w:tcPr>
            <w:tcW w:w="3097" w:type="dxa"/>
            <w:tcBorders>
              <w:top w:val="single" w:sz="6" w:space="0" w:color="auto"/>
              <w:left w:val="single" w:sz="6" w:space="0" w:color="auto"/>
              <w:bottom w:val="single" w:sz="6" w:space="0" w:color="auto"/>
              <w:right w:val="single" w:sz="6" w:space="0" w:color="auto"/>
            </w:tcBorders>
            <w:vAlign w:val="center"/>
          </w:tcPr>
          <w:p w14:paraId="23802D66" w14:textId="77777777" w:rsidR="005A3D4C" w:rsidRPr="00501FFD" w:rsidRDefault="005A3D4C" w:rsidP="006D644C">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Materiales de Administración, Emisión de documentos y Artículos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075A77A0" w14:textId="77777777" w:rsidR="005A3D4C" w:rsidRPr="00501FFD" w:rsidRDefault="005A3D4C" w:rsidP="006D644C">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4ABF93C" w14:textId="77777777" w:rsidR="005A3D4C" w:rsidRPr="00501FFD" w:rsidRDefault="005A3D4C" w:rsidP="006D644C">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1D4D524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97DB384" w14:textId="77777777" w:rsidR="005A3D4C" w:rsidRPr="00501FFD" w:rsidRDefault="005A3D4C" w:rsidP="006D644C">
            <w:pPr>
              <w:pStyle w:val="Texto"/>
              <w:spacing w:before="40" w:after="20" w:line="240" w:lineRule="auto"/>
              <w:ind w:firstLine="0"/>
              <w:jc w:val="center"/>
              <w:rPr>
                <w:color w:val="000000"/>
                <w:sz w:val="16"/>
                <w:szCs w:val="16"/>
                <w:lang w:val="es-MX"/>
              </w:rPr>
            </w:pPr>
            <w:r w:rsidRPr="00501FFD">
              <w:rPr>
                <w:color w:val="000000"/>
                <w:sz w:val="16"/>
                <w:szCs w:val="16"/>
                <w:lang w:val="es-MX"/>
              </w:rPr>
              <w:t>215</w:t>
            </w:r>
          </w:p>
        </w:tc>
        <w:tc>
          <w:tcPr>
            <w:tcW w:w="2935" w:type="dxa"/>
            <w:tcBorders>
              <w:top w:val="single" w:sz="6" w:space="0" w:color="auto"/>
              <w:left w:val="single" w:sz="6" w:space="0" w:color="auto"/>
              <w:bottom w:val="single" w:sz="6" w:space="0" w:color="auto"/>
              <w:right w:val="single" w:sz="6" w:space="0" w:color="auto"/>
            </w:tcBorders>
            <w:vAlign w:val="center"/>
          </w:tcPr>
          <w:p w14:paraId="765CA39E" w14:textId="77777777" w:rsidR="005A3D4C" w:rsidRPr="00501FFD" w:rsidRDefault="005A3D4C" w:rsidP="006D644C">
            <w:pPr>
              <w:pStyle w:val="Texto"/>
              <w:spacing w:before="40" w:after="20" w:line="240" w:lineRule="auto"/>
              <w:ind w:firstLine="0"/>
              <w:jc w:val="left"/>
              <w:rPr>
                <w:color w:val="000000"/>
                <w:sz w:val="16"/>
                <w:szCs w:val="16"/>
                <w:lang w:val="es-MX"/>
              </w:rPr>
            </w:pPr>
            <w:r w:rsidRPr="00501FFD">
              <w:rPr>
                <w:color w:val="000000"/>
                <w:sz w:val="16"/>
                <w:szCs w:val="16"/>
                <w:lang w:val="es-MX"/>
              </w:rPr>
              <w:t>Material impreso e información digital</w:t>
            </w:r>
          </w:p>
        </w:tc>
        <w:tc>
          <w:tcPr>
            <w:tcW w:w="695" w:type="dxa"/>
            <w:tcBorders>
              <w:top w:val="single" w:sz="6" w:space="0" w:color="auto"/>
              <w:left w:val="single" w:sz="6" w:space="0" w:color="auto"/>
              <w:bottom w:val="single" w:sz="6" w:space="0" w:color="auto"/>
              <w:right w:val="single" w:sz="6" w:space="0" w:color="auto"/>
            </w:tcBorders>
            <w:vAlign w:val="center"/>
          </w:tcPr>
          <w:p w14:paraId="5AFDEE57" w14:textId="77777777" w:rsidR="005A3D4C" w:rsidRPr="00501FFD" w:rsidRDefault="005A3D4C" w:rsidP="006D644C">
            <w:pPr>
              <w:pStyle w:val="Texto"/>
              <w:spacing w:before="4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AAD68E1" w14:textId="77777777" w:rsidR="005A3D4C" w:rsidRPr="00501FFD" w:rsidRDefault="005A3D4C" w:rsidP="006D644C">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99D6172" w14:textId="77777777" w:rsidR="005A3D4C" w:rsidRPr="00501FFD" w:rsidRDefault="005A3D4C" w:rsidP="006D644C">
            <w:pPr>
              <w:pStyle w:val="Texto"/>
              <w:spacing w:before="40" w:after="20" w:line="240" w:lineRule="auto"/>
              <w:ind w:firstLine="0"/>
              <w:rPr>
                <w:color w:val="000000"/>
                <w:sz w:val="16"/>
                <w:szCs w:val="16"/>
                <w:lang w:val="es-MX"/>
              </w:rPr>
            </w:pPr>
            <w:r w:rsidRPr="00501FFD">
              <w:rPr>
                <w:color w:val="000000"/>
                <w:sz w:val="16"/>
                <w:szCs w:val="16"/>
                <w:lang w:val="es-MX"/>
              </w:rPr>
              <w:t>5.1.2.1</w:t>
            </w:r>
          </w:p>
        </w:tc>
        <w:tc>
          <w:tcPr>
            <w:tcW w:w="3097" w:type="dxa"/>
            <w:tcBorders>
              <w:top w:val="single" w:sz="6" w:space="0" w:color="auto"/>
              <w:left w:val="single" w:sz="6" w:space="0" w:color="auto"/>
              <w:bottom w:val="single" w:sz="6" w:space="0" w:color="auto"/>
              <w:right w:val="single" w:sz="6" w:space="0" w:color="auto"/>
            </w:tcBorders>
            <w:vAlign w:val="center"/>
          </w:tcPr>
          <w:p w14:paraId="35B026DC" w14:textId="77777777" w:rsidR="005A3D4C" w:rsidRPr="00501FFD" w:rsidRDefault="005A3D4C" w:rsidP="006D644C">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Materiales de Administración, Emisión de documentos y Artículos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41CF9499" w14:textId="77777777" w:rsidR="005A3D4C" w:rsidRPr="00501FFD" w:rsidRDefault="005A3D4C" w:rsidP="006D644C">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38480C8" w14:textId="77777777" w:rsidR="005A3D4C" w:rsidRPr="00501FFD" w:rsidRDefault="005A3D4C" w:rsidP="006D644C">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2BFF7F2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A5A0432" w14:textId="77777777" w:rsidR="005A3D4C" w:rsidRPr="00501FFD" w:rsidRDefault="005A3D4C" w:rsidP="006D644C">
            <w:pPr>
              <w:pStyle w:val="Texto"/>
              <w:spacing w:before="40" w:after="20" w:line="240" w:lineRule="auto"/>
              <w:ind w:firstLine="0"/>
              <w:jc w:val="center"/>
              <w:rPr>
                <w:color w:val="000000"/>
                <w:sz w:val="16"/>
                <w:szCs w:val="16"/>
                <w:lang w:val="es-MX"/>
              </w:rPr>
            </w:pPr>
            <w:r w:rsidRPr="00501FFD">
              <w:rPr>
                <w:color w:val="000000"/>
                <w:sz w:val="16"/>
                <w:szCs w:val="16"/>
                <w:lang w:val="es-MX"/>
              </w:rPr>
              <w:t>216</w:t>
            </w:r>
          </w:p>
        </w:tc>
        <w:tc>
          <w:tcPr>
            <w:tcW w:w="2935" w:type="dxa"/>
            <w:tcBorders>
              <w:top w:val="single" w:sz="6" w:space="0" w:color="auto"/>
              <w:left w:val="single" w:sz="6" w:space="0" w:color="auto"/>
              <w:bottom w:val="single" w:sz="6" w:space="0" w:color="auto"/>
              <w:right w:val="single" w:sz="6" w:space="0" w:color="auto"/>
            </w:tcBorders>
            <w:vAlign w:val="center"/>
          </w:tcPr>
          <w:p w14:paraId="2A5FD7EB" w14:textId="77777777" w:rsidR="005A3D4C" w:rsidRPr="00501FFD" w:rsidRDefault="005A3D4C" w:rsidP="006D644C">
            <w:pPr>
              <w:pStyle w:val="Texto"/>
              <w:spacing w:before="40" w:after="20" w:line="240" w:lineRule="auto"/>
              <w:ind w:firstLine="0"/>
              <w:jc w:val="left"/>
              <w:rPr>
                <w:color w:val="000000"/>
                <w:sz w:val="16"/>
                <w:szCs w:val="16"/>
                <w:lang w:val="es-MX"/>
              </w:rPr>
            </w:pPr>
            <w:r w:rsidRPr="00501FFD">
              <w:rPr>
                <w:color w:val="000000"/>
                <w:sz w:val="16"/>
                <w:szCs w:val="16"/>
                <w:lang w:val="es-MX"/>
              </w:rPr>
              <w:t>Material de limpieza</w:t>
            </w:r>
          </w:p>
        </w:tc>
        <w:tc>
          <w:tcPr>
            <w:tcW w:w="695" w:type="dxa"/>
            <w:tcBorders>
              <w:top w:val="single" w:sz="6" w:space="0" w:color="auto"/>
              <w:left w:val="single" w:sz="6" w:space="0" w:color="auto"/>
              <w:bottom w:val="single" w:sz="6" w:space="0" w:color="auto"/>
              <w:right w:val="single" w:sz="6" w:space="0" w:color="auto"/>
            </w:tcBorders>
            <w:vAlign w:val="center"/>
          </w:tcPr>
          <w:p w14:paraId="39EB1F79" w14:textId="77777777" w:rsidR="005A3D4C" w:rsidRPr="00501FFD" w:rsidRDefault="005A3D4C" w:rsidP="006D644C">
            <w:pPr>
              <w:pStyle w:val="Texto"/>
              <w:spacing w:before="4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C233B47" w14:textId="77777777" w:rsidR="005A3D4C" w:rsidRPr="00501FFD" w:rsidRDefault="005A3D4C" w:rsidP="006D644C">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EA5CFDC" w14:textId="77777777" w:rsidR="005A3D4C" w:rsidRPr="00501FFD" w:rsidRDefault="005A3D4C" w:rsidP="006D644C">
            <w:pPr>
              <w:pStyle w:val="Texto"/>
              <w:spacing w:before="40" w:after="20" w:line="240" w:lineRule="auto"/>
              <w:ind w:firstLine="0"/>
              <w:rPr>
                <w:color w:val="000000"/>
                <w:sz w:val="16"/>
                <w:szCs w:val="16"/>
                <w:lang w:val="es-MX"/>
              </w:rPr>
            </w:pPr>
            <w:r w:rsidRPr="00501FFD">
              <w:rPr>
                <w:color w:val="000000"/>
                <w:sz w:val="16"/>
                <w:szCs w:val="16"/>
                <w:lang w:val="es-MX"/>
              </w:rPr>
              <w:t>5.1.2.1</w:t>
            </w:r>
          </w:p>
        </w:tc>
        <w:tc>
          <w:tcPr>
            <w:tcW w:w="3097" w:type="dxa"/>
            <w:tcBorders>
              <w:top w:val="single" w:sz="6" w:space="0" w:color="auto"/>
              <w:left w:val="single" w:sz="6" w:space="0" w:color="auto"/>
              <w:bottom w:val="single" w:sz="6" w:space="0" w:color="auto"/>
              <w:right w:val="single" w:sz="6" w:space="0" w:color="auto"/>
            </w:tcBorders>
            <w:vAlign w:val="center"/>
          </w:tcPr>
          <w:p w14:paraId="7A24062E" w14:textId="77777777" w:rsidR="005A3D4C" w:rsidRPr="00501FFD" w:rsidRDefault="005A3D4C" w:rsidP="006D644C">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Materiales de Administración, Emisión de documentos y Artículos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530E1C0E" w14:textId="77777777" w:rsidR="005A3D4C" w:rsidRPr="00501FFD" w:rsidRDefault="005A3D4C" w:rsidP="006D644C">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F571CFA" w14:textId="77777777" w:rsidR="005A3D4C" w:rsidRPr="00501FFD" w:rsidRDefault="005A3D4C" w:rsidP="006D644C">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7987371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3BD0CCD" w14:textId="77777777" w:rsidR="005A3D4C" w:rsidRPr="00501FFD" w:rsidRDefault="005A3D4C" w:rsidP="006D644C">
            <w:pPr>
              <w:pStyle w:val="Texto"/>
              <w:spacing w:before="40" w:after="20" w:line="240" w:lineRule="auto"/>
              <w:ind w:firstLine="0"/>
              <w:jc w:val="center"/>
              <w:rPr>
                <w:color w:val="000000"/>
                <w:sz w:val="16"/>
                <w:szCs w:val="16"/>
                <w:lang w:val="es-MX"/>
              </w:rPr>
            </w:pPr>
            <w:r w:rsidRPr="00501FFD">
              <w:rPr>
                <w:color w:val="000000"/>
                <w:sz w:val="16"/>
                <w:szCs w:val="16"/>
                <w:lang w:val="es-MX"/>
              </w:rPr>
              <w:lastRenderedPageBreak/>
              <w:t>217</w:t>
            </w:r>
          </w:p>
        </w:tc>
        <w:tc>
          <w:tcPr>
            <w:tcW w:w="2935" w:type="dxa"/>
            <w:tcBorders>
              <w:top w:val="single" w:sz="6" w:space="0" w:color="auto"/>
              <w:left w:val="single" w:sz="6" w:space="0" w:color="auto"/>
              <w:bottom w:val="single" w:sz="6" w:space="0" w:color="auto"/>
              <w:right w:val="single" w:sz="6" w:space="0" w:color="auto"/>
            </w:tcBorders>
            <w:vAlign w:val="center"/>
          </w:tcPr>
          <w:p w14:paraId="06A0D8F6" w14:textId="77777777" w:rsidR="005A3D4C" w:rsidRPr="00501FFD" w:rsidRDefault="005A3D4C" w:rsidP="006D644C">
            <w:pPr>
              <w:pStyle w:val="Texto"/>
              <w:spacing w:before="40" w:after="20" w:line="240" w:lineRule="auto"/>
              <w:ind w:firstLine="0"/>
              <w:jc w:val="left"/>
              <w:rPr>
                <w:color w:val="000000"/>
                <w:sz w:val="16"/>
                <w:szCs w:val="16"/>
                <w:lang w:val="es-MX"/>
              </w:rPr>
            </w:pPr>
            <w:r w:rsidRPr="00501FFD">
              <w:rPr>
                <w:color w:val="000000"/>
                <w:sz w:val="16"/>
                <w:szCs w:val="16"/>
                <w:lang w:val="es-MX"/>
              </w:rPr>
              <w:t>Materiales y útiles de enseñanza</w:t>
            </w:r>
          </w:p>
        </w:tc>
        <w:tc>
          <w:tcPr>
            <w:tcW w:w="695" w:type="dxa"/>
            <w:tcBorders>
              <w:top w:val="single" w:sz="6" w:space="0" w:color="auto"/>
              <w:left w:val="single" w:sz="6" w:space="0" w:color="auto"/>
              <w:bottom w:val="single" w:sz="6" w:space="0" w:color="auto"/>
              <w:right w:val="single" w:sz="6" w:space="0" w:color="auto"/>
            </w:tcBorders>
            <w:vAlign w:val="center"/>
          </w:tcPr>
          <w:p w14:paraId="63B00997" w14:textId="77777777" w:rsidR="005A3D4C" w:rsidRPr="00501FFD" w:rsidRDefault="005A3D4C" w:rsidP="006D644C">
            <w:pPr>
              <w:pStyle w:val="Texto"/>
              <w:spacing w:before="4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736CD6D8" w14:textId="77777777" w:rsidR="005A3D4C" w:rsidRPr="00501FFD" w:rsidRDefault="005A3D4C" w:rsidP="006D644C">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17B1960" w14:textId="77777777" w:rsidR="005A3D4C" w:rsidRPr="00501FFD" w:rsidRDefault="005A3D4C" w:rsidP="006D644C">
            <w:pPr>
              <w:pStyle w:val="Texto"/>
              <w:spacing w:before="40" w:after="20" w:line="240" w:lineRule="auto"/>
              <w:ind w:firstLine="0"/>
              <w:rPr>
                <w:color w:val="000000"/>
                <w:sz w:val="16"/>
                <w:szCs w:val="16"/>
                <w:lang w:val="es-MX"/>
              </w:rPr>
            </w:pPr>
            <w:r w:rsidRPr="00501FFD">
              <w:rPr>
                <w:color w:val="000000"/>
                <w:sz w:val="16"/>
                <w:szCs w:val="16"/>
                <w:lang w:val="es-MX"/>
              </w:rPr>
              <w:t>5.1.2.1</w:t>
            </w:r>
          </w:p>
        </w:tc>
        <w:tc>
          <w:tcPr>
            <w:tcW w:w="3097" w:type="dxa"/>
            <w:tcBorders>
              <w:top w:val="single" w:sz="6" w:space="0" w:color="auto"/>
              <w:left w:val="single" w:sz="6" w:space="0" w:color="auto"/>
              <w:bottom w:val="single" w:sz="6" w:space="0" w:color="auto"/>
              <w:right w:val="single" w:sz="6" w:space="0" w:color="auto"/>
            </w:tcBorders>
            <w:vAlign w:val="center"/>
          </w:tcPr>
          <w:p w14:paraId="5A8949EC" w14:textId="77777777" w:rsidR="005A3D4C" w:rsidRPr="00501FFD" w:rsidRDefault="005A3D4C" w:rsidP="006D644C">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Materiales de Administración, Emisión de documentos y Artículos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5FE5B89A" w14:textId="77777777" w:rsidR="005A3D4C" w:rsidRPr="00501FFD" w:rsidRDefault="005A3D4C" w:rsidP="006D644C">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AE7CBEF" w14:textId="77777777" w:rsidR="005A3D4C" w:rsidRPr="00501FFD" w:rsidRDefault="005A3D4C" w:rsidP="006D644C">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4E51247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35927B9"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218</w:t>
            </w:r>
          </w:p>
        </w:tc>
        <w:tc>
          <w:tcPr>
            <w:tcW w:w="2935" w:type="dxa"/>
            <w:tcBorders>
              <w:top w:val="single" w:sz="6" w:space="0" w:color="auto"/>
              <w:left w:val="single" w:sz="6" w:space="0" w:color="auto"/>
              <w:bottom w:val="single" w:sz="6" w:space="0" w:color="auto"/>
              <w:right w:val="single" w:sz="6" w:space="0" w:color="auto"/>
            </w:tcBorders>
            <w:vAlign w:val="center"/>
          </w:tcPr>
          <w:p w14:paraId="1E55D13B"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Materiales para el registro e identificación de bienes y personas</w:t>
            </w:r>
          </w:p>
        </w:tc>
        <w:tc>
          <w:tcPr>
            <w:tcW w:w="695" w:type="dxa"/>
            <w:tcBorders>
              <w:top w:val="single" w:sz="6" w:space="0" w:color="auto"/>
              <w:left w:val="single" w:sz="6" w:space="0" w:color="auto"/>
              <w:bottom w:val="single" w:sz="6" w:space="0" w:color="auto"/>
              <w:right w:val="single" w:sz="6" w:space="0" w:color="auto"/>
            </w:tcBorders>
            <w:vAlign w:val="center"/>
          </w:tcPr>
          <w:p w14:paraId="5D4882EC"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1D3844E"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A8785BE"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5.1.2.1</w:t>
            </w:r>
          </w:p>
        </w:tc>
        <w:tc>
          <w:tcPr>
            <w:tcW w:w="3097" w:type="dxa"/>
            <w:tcBorders>
              <w:top w:val="single" w:sz="6" w:space="0" w:color="auto"/>
              <w:left w:val="single" w:sz="6" w:space="0" w:color="auto"/>
              <w:bottom w:val="single" w:sz="6" w:space="0" w:color="auto"/>
              <w:right w:val="single" w:sz="6" w:space="0" w:color="auto"/>
            </w:tcBorders>
            <w:vAlign w:val="center"/>
          </w:tcPr>
          <w:p w14:paraId="6C22A8F5"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Materiales de Administración, Emisión de documentos y Artículos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08B89E2B"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D987F1C"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51FD724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9F00A00"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221</w:t>
            </w:r>
          </w:p>
        </w:tc>
        <w:tc>
          <w:tcPr>
            <w:tcW w:w="2935" w:type="dxa"/>
            <w:tcBorders>
              <w:top w:val="single" w:sz="6" w:space="0" w:color="auto"/>
              <w:left w:val="single" w:sz="6" w:space="0" w:color="auto"/>
              <w:bottom w:val="single" w:sz="6" w:space="0" w:color="auto"/>
              <w:right w:val="single" w:sz="6" w:space="0" w:color="auto"/>
            </w:tcBorders>
            <w:vAlign w:val="center"/>
          </w:tcPr>
          <w:p w14:paraId="28BC5AA6"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Productos alimenticios para personas</w:t>
            </w:r>
          </w:p>
        </w:tc>
        <w:tc>
          <w:tcPr>
            <w:tcW w:w="695" w:type="dxa"/>
            <w:tcBorders>
              <w:top w:val="single" w:sz="6" w:space="0" w:color="auto"/>
              <w:left w:val="single" w:sz="6" w:space="0" w:color="auto"/>
              <w:bottom w:val="single" w:sz="6" w:space="0" w:color="auto"/>
              <w:right w:val="single" w:sz="6" w:space="0" w:color="auto"/>
            </w:tcBorders>
            <w:vAlign w:val="center"/>
          </w:tcPr>
          <w:p w14:paraId="5CEE5211"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DCF461E"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3C1D4F9"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5.1.2.2</w:t>
            </w:r>
          </w:p>
        </w:tc>
        <w:tc>
          <w:tcPr>
            <w:tcW w:w="3097" w:type="dxa"/>
            <w:tcBorders>
              <w:top w:val="single" w:sz="6" w:space="0" w:color="auto"/>
              <w:left w:val="single" w:sz="6" w:space="0" w:color="auto"/>
              <w:bottom w:val="single" w:sz="6" w:space="0" w:color="auto"/>
              <w:right w:val="single" w:sz="6" w:space="0" w:color="auto"/>
            </w:tcBorders>
            <w:vAlign w:val="center"/>
          </w:tcPr>
          <w:p w14:paraId="4E1439C2"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Alimentos y Utensilios </w:t>
            </w:r>
          </w:p>
        </w:tc>
        <w:tc>
          <w:tcPr>
            <w:tcW w:w="751" w:type="dxa"/>
            <w:tcBorders>
              <w:top w:val="single" w:sz="6" w:space="0" w:color="auto"/>
              <w:left w:val="single" w:sz="6" w:space="0" w:color="auto"/>
              <w:bottom w:val="single" w:sz="6" w:space="0" w:color="auto"/>
              <w:right w:val="single" w:sz="6" w:space="0" w:color="auto"/>
            </w:tcBorders>
            <w:vAlign w:val="center"/>
          </w:tcPr>
          <w:p w14:paraId="78F8B77E"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8A44BD0"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6886D7F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3152605"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222</w:t>
            </w:r>
          </w:p>
        </w:tc>
        <w:tc>
          <w:tcPr>
            <w:tcW w:w="2935" w:type="dxa"/>
            <w:tcBorders>
              <w:top w:val="single" w:sz="6" w:space="0" w:color="auto"/>
              <w:left w:val="single" w:sz="6" w:space="0" w:color="auto"/>
              <w:bottom w:val="single" w:sz="6" w:space="0" w:color="auto"/>
              <w:right w:val="single" w:sz="6" w:space="0" w:color="auto"/>
            </w:tcBorders>
            <w:vAlign w:val="center"/>
          </w:tcPr>
          <w:p w14:paraId="5D6051B3"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Productos alimenticios para animales</w:t>
            </w:r>
          </w:p>
        </w:tc>
        <w:tc>
          <w:tcPr>
            <w:tcW w:w="695" w:type="dxa"/>
            <w:tcBorders>
              <w:top w:val="single" w:sz="6" w:space="0" w:color="auto"/>
              <w:left w:val="single" w:sz="6" w:space="0" w:color="auto"/>
              <w:bottom w:val="single" w:sz="6" w:space="0" w:color="auto"/>
              <w:right w:val="single" w:sz="6" w:space="0" w:color="auto"/>
            </w:tcBorders>
            <w:vAlign w:val="center"/>
          </w:tcPr>
          <w:p w14:paraId="532B2F99"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ACDDCD2"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69D2EC6"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5.1.2.2</w:t>
            </w:r>
          </w:p>
        </w:tc>
        <w:tc>
          <w:tcPr>
            <w:tcW w:w="3097" w:type="dxa"/>
            <w:tcBorders>
              <w:top w:val="single" w:sz="6" w:space="0" w:color="auto"/>
              <w:left w:val="single" w:sz="6" w:space="0" w:color="auto"/>
              <w:bottom w:val="single" w:sz="6" w:space="0" w:color="auto"/>
              <w:right w:val="single" w:sz="6" w:space="0" w:color="auto"/>
            </w:tcBorders>
            <w:vAlign w:val="center"/>
          </w:tcPr>
          <w:p w14:paraId="5718042C"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Alimentos y Utensilios </w:t>
            </w:r>
          </w:p>
        </w:tc>
        <w:tc>
          <w:tcPr>
            <w:tcW w:w="751" w:type="dxa"/>
            <w:tcBorders>
              <w:top w:val="single" w:sz="6" w:space="0" w:color="auto"/>
              <w:left w:val="single" w:sz="6" w:space="0" w:color="auto"/>
              <w:bottom w:val="single" w:sz="6" w:space="0" w:color="auto"/>
              <w:right w:val="single" w:sz="6" w:space="0" w:color="auto"/>
            </w:tcBorders>
            <w:vAlign w:val="center"/>
          </w:tcPr>
          <w:p w14:paraId="4F64E633"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CE000AD"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078805E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81921E3"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223</w:t>
            </w:r>
          </w:p>
        </w:tc>
        <w:tc>
          <w:tcPr>
            <w:tcW w:w="2935" w:type="dxa"/>
            <w:tcBorders>
              <w:top w:val="single" w:sz="6" w:space="0" w:color="auto"/>
              <w:left w:val="single" w:sz="6" w:space="0" w:color="auto"/>
              <w:bottom w:val="single" w:sz="6" w:space="0" w:color="auto"/>
              <w:right w:val="single" w:sz="6" w:space="0" w:color="auto"/>
            </w:tcBorders>
            <w:vAlign w:val="center"/>
          </w:tcPr>
          <w:p w14:paraId="1735C98C"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Utensilios para el servicio de alimentación</w:t>
            </w:r>
          </w:p>
        </w:tc>
        <w:tc>
          <w:tcPr>
            <w:tcW w:w="695" w:type="dxa"/>
            <w:tcBorders>
              <w:top w:val="single" w:sz="6" w:space="0" w:color="auto"/>
              <w:left w:val="single" w:sz="6" w:space="0" w:color="auto"/>
              <w:bottom w:val="single" w:sz="6" w:space="0" w:color="auto"/>
              <w:right w:val="single" w:sz="6" w:space="0" w:color="auto"/>
            </w:tcBorders>
            <w:vAlign w:val="center"/>
          </w:tcPr>
          <w:p w14:paraId="0581CFA9"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0084B07"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9333412"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5.1.2.2</w:t>
            </w:r>
          </w:p>
        </w:tc>
        <w:tc>
          <w:tcPr>
            <w:tcW w:w="3097" w:type="dxa"/>
            <w:tcBorders>
              <w:top w:val="single" w:sz="6" w:space="0" w:color="auto"/>
              <w:left w:val="single" w:sz="6" w:space="0" w:color="auto"/>
              <w:bottom w:val="single" w:sz="6" w:space="0" w:color="auto"/>
              <w:right w:val="single" w:sz="6" w:space="0" w:color="auto"/>
            </w:tcBorders>
            <w:vAlign w:val="center"/>
          </w:tcPr>
          <w:p w14:paraId="7C6158EC"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Alimentos y Utensilios </w:t>
            </w:r>
          </w:p>
        </w:tc>
        <w:tc>
          <w:tcPr>
            <w:tcW w:w="751" w:type="dxa"/>
            <w:tcBorders>
              <w:top w:val="single" w:sz="6" w:space="0" w:color="auto"/>
              <w:left w:val="single" w:sz="6" w:space="0" w:color="auto"/>
              <w:bottom w:val="single" w:sz="6" w:space="0" w:color="auto"/>
              <w:right w:val="single" w:sz="6" w:space="0" w:color="auto"/>
            </w:tcBorders>
            <w:vAlign w:val="center"/>
          </w:tcPr>
          <w:p w14:paraId="3D9D5364"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794EE55"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71E2FB2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8572C4A"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231</w:t>
            </w:r>
          </w:p>
        </w:tc>
        <w:tc>
          <w:tcPr>
            <w:tcW w:w="2935" w:type="dxa"/>
            <w:tcBorders>
              <w:top w:val="single" w:sz="6" w:space="0" w:color="auto"/>
              <w:left w:val="single" w:sz="6" w:space="0" w:color="auto"/>
              <w:bottom w:val="single" w:sz="6" w:space="0" w:color="auto"/>
              <w:right w:val="single" w:sz="6" w:space="0" w:color="auto"/>
            </w:tcBorders>
            <w:vAlign w:val="center"/>
          </w:tcPr>
          <w:p w14:paraId="134ABD4C"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Productos alimenticios, agropecuarios y forestales adquiridos como materia prima</w:t>
            </w:r>
          </w:p>
        </w:tc>
        <w:tc>
          <w:tcPr>
            <w:tcW w:w="695" w:type="dxa"/>
            <w:tcBorders>
              <w:top w:val="single" w:sz="6" w:space="0" w:color="auto"/>
              <w:left w:val="single" w:sz="6" w:space="0" w:color="auto"/>
              <w:bottom w:val="single" w:sz="6" w:space="0" w:color="auto"/>
              <w:right w:val="single" w:sz="6" w:space="0" w:color="auto"/>
            </w:tcBorders>
            <w:vAlign w:val="center"/>
          </w:tcPr>
          <w:p w14:paraId="354CB8BE"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B582A56"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05D12DC"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5.1.2.3</w:t>
            </w:r>
          </w:p>
        </w:tc>
        <w:tc>
          <w:tcPr>
            <w:tcW w:w="3097" w:type="dxa"/>
            <w:tcBorders>
              <w:top w:val="single" w:sz="6" w:space="0" w:color="auto"/>
              <w:left w:val="single" w:sz="6" w:space="0" w:color="auto"/>
              <w:bottom w:val="single" w:sz="6" w:space="0" w:color="auto"/>
              <w:right w:val="single" w:sz="6" w:space="0" w:color="auto"/>
            </w:tcBorders>
            <w:vAlign w:val="center"/>
          </w:tcPr>
          <w:p w14:paraId="6DA97828"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Materias Primas y Materiales de Producción y Comercialización </w:t>
            </w:r>
          </w:p>
        </w:tc>
        <w:tc>
          <w:tcPr>
            <w:tcW w:w="751" w:type="dxa"/>
            <w:tcBorders>
              <w:top w:val="single" w:sz="6" w:space="0" w:color="auto"/>
              <w:left w:val="single" w:sz="6" w:space="0" w:color="auto"/>
              <w:bottom w:val="single" w:sz="6" w:space="0" w:color="auto"/>
              <w:right w:val="single" w:sz="6" w:space="0" w:color="auto"/>
            </w:tcBorders>
            <w:vAlign w:val="center"/>
          </w:tcPr>
          <w:p w14:paraId="19738880"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048549F"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103EAD6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BC8F0A4"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232</w:t>
            </w:r>
          </w:p>
        </w:tc>
        <w:tc>
          <w:tcPr>
            <w:tcW w:w="2935" w:type="dxa"/>
            <w:tcBorders>
              <w:top w:val="single" w:sz="6" w:space="0" w:color="auto"/>
              <w:left w:val="single" w:sz="6" w:space="0" w:color="auto"/>
              <w:bottom w:val="single" w:sz="6" w:space="0" w:color="auto"/>
              <w:right w:val="single" w:sz="6" w:space="0" w:color="auto"/>
            </w:tcBorders>
            <w:vAlign w:val="center"/>
          </w:tcPr>
          <w:p w14:paraId="56C488BC"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Insumos textiles adquiridos como materia prima</w:t>
            </w:r>
          </w:p>
        </w:tc>
        <w:tc>
          <w:tcPr>
            <w:tcW w:w="695" w:type="dxa"/>
            <w:tcBorders>
              <w:top w:val="single" w:sz="6" w:space="0" w:color="auto"/>
              <w:left w:val="single" w:sz="6" w:space="0" w:color="auto"/>
              <w:bottom w:val="single" w:sz="6" w:space="0" w:color="auto"/>
              <w:right w:val="single" w:sz="6" w:space="0" w:color="auto"/>
            </w:tcBorders>
            <w:vAlign w:val="center"/>
          </w:tcPr>
          <w:p w14:paraId="4CBE873D"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456FB10"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7EA6EBA"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5.1.2.3</w:t>
            </w:r>
          </w:p>
        </w:tc>
        <w:tc>
          <w:tcPr>
            <w:tcW w:w="3097" w:type="dxa"/>
            <w:tcBorders>
              <w:top w:val="single" w:sz="6" w:space="0" w:color="auto"/>
              <w:left w:val="single" w:sz="6" w:space="0" w:color="auto"/>
              <w:bottom w:val="single" w:sz="6" w:space="0" w:color="auto"/>
              <w:right w:val="single" w:sz="6" w:space="0" w:color="auto"/>
            </w:tcBorders>
            <w:vAlign w:val="center"/>
          </w:tcPr>
          <w:p w14:paraId="57A6AE36"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Materias Primas y Materiales de Producción y Comercialización </w:t>
            </w:r>
          </w:p>
        </w:tc>
        <w:tc>
          <w:tcPr>
            <w:tcW w:w="751" w:type="dxa"/>
            <w:tcBorders>
              <w:top w:val="single" w:sz="6" w:space="0" w:color="auto"/>
              <w:left w:val="single" w:sz="6" w:space="0" w:color="auto"/>
              <w:bottom w:val="single" w:sz="6" w:space="0" w:color="auto"/>
              <w:right w:val="single" w:sz="6" w:space="0" w:color="auto"/>
            </w:tcBorders>
            <w:vAlign w:val="center"/>
          </w:tcPr>
          <w:p w14:paraId="307622E3"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F252D11"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4F9345E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F8F4C84"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233</w:t>
            </w:r>
          </w:p>
        </w:tc>
        <w:tc>
          <w:tcPr>
            <w:tcW w:w="2935" w:type="dxa"/>
            <w:tcBorders>
              <w:top w:val="single" w:sz="6" w:space="0" w:color="auto"/>
              <w:left w:val="single" w:sz="6" w:space="0" w:color="auto"/>
              <w:bottom w:val="single" w:sz="6" w:space="0" w:color="auto"/>
              <w:right w:val="single" w:sz="6" w:space="0" w:color="auto"/>
            </w:tcBorders>
            <w:vAlign w:val="center"/>
          </w:tcPr>
          <w:p w14:paraId="477746B5"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Productos de papel, cartón e impresos adquiridos como materia prima</w:t>
            </w:r>
          </w:p>
        </w:tc>
        <w:tc>
          <w:tcPr>
            <w:tcW w:w="695" w:type="dxa"/>
            <w:tcBorders>
              <w:top w:val="single" w:sz="6" w:space="0" w:color="auto"/>
              <w:left w:val="single" w:sz="6" w:space="0" w:color="auto"/>
              <w:bottom w:val="single" w:sz="6" w:space="0" w:color="auto"/>
              <w:right w:val="single" w:sz="6" w:space="0" w:color="auto"/>
            </w:tcBorders>
            <w:vAlign w:val="center"/>
          </w:tcPr>
          <w:p w14:paraId="45E07707"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F432940"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E9250B1"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5.1.2.3</w:t>
            </w:r>
          </w:p>
        </w:tc>
        <w:tc>
          <w:tcPr>
            <w:tcW w:w="3097" w:type="dxa"/>
            <w:tcBorders>
              <w:top w:val="single" w:sz="6" w:space="0" w:color="auto"/>
              <w:left w:val="single" w:sz="6" w:space="0" w:color="auto"/>
              <w:bottom w:val="single" w:sz="6" w:space="0" w:color="auto"/>
              <w:right w:val="single" w:sz="6" w:space="0" w:color="auto"/>
            </w:tcBorders>
            <w:vAlign w:val="center"/>
          </w:tcPr>
          <w:p w14:paraId="2E2E8B57"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Materias Primas y Materiales de Producción y Comercialización </w:t>
            </w:r>
          </w:p>
        </w:tc>
        <w:tc>
          <w:tcPr>
            <w:tcW w:w="751" w:type="dxa"/>
            <w:tcBorders>
              <w:top w:val="single" w:sz="6" w:space="0" w:color="auto"/>
              <w:left w:val="single" w:sz="6" w:space="0" w:color="auto"/>
              <w:bottom w:val="single" w:sz="6" w:space="0" w:color="auto"/>
              <w:right w:val="single" w:sz="6" w:space="0" w:color="auto"/>
            </w:tcBorders>
            <w:vAlign w:val="center"/>
          </w:tcPr>
          <w:p w14:paraId="4AA457CE"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DC95374"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12C1C8C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FEDBB08"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234</w:t>
            </w:r>
          </w:p>
        </w:tc>
        <w:tc>
          <w:tcPr>
            <w:tcW w:w="2935" w:type="dxa"/>
            <w:tcBorders>
              <w:top w:val="single" w:sz="6" w:space="0" w:color="auto"/>
              <w:left w:val="single" w:sz="6" w:space="0" w:color="auto"/>
              <w:bottom w:val="single" w:sz="6" w:space="0" w:color="auto"/>
              <w:right w:val="single" w:sz="6" w:space="0" w:color="auto"/>
            </w:tcBorders>
            <w:vAlign w:val="center"/>
          </w:tcPr>
          <w:p w14:paraId="3E2D155F"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Combustibles, lubricantes, aditivos, carbón y sus derivados adquiridos como materia prima</w:t>
            </w:r>
          </w:p>
        </w:tc>
        <w:tc>
          <w:tcPr>
            <w:tcW w:w="695" w:type="dxa"/>
            <w:tcBorders>
              <w:top w:val="single" w:sz="6" w:space="0" w:color="auto"/>
              <w:left w:val="single" w:sz="6" w:space="0" w:color="auto"/>
              <w:bottom w:val="single" w:sz="6" w:space="0" w:color="auto"/>
              <w:right w:val="single" w:sz="6" w:space="0" w:color="auto"/>
            </w:tcBorders>
            <w:vAlign w:val="center"/>
          </w:tcPr>
          <w:p w14:paraId="6299B3D4"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D94AF72"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C1B83AE"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5.1.2.3</w:t>
            </w:r>
          </w:p>
        </w:tc>
        <w:tc>
          <w:tcPr>
            <w:tcW w:w="3097" w:type="dxa"/>
            <w:tcBorders>
              <w:top w:val="single" w:sz="6" w:space="0" w:color="auto"/>
              <w:left w:val="single" w:sz="6" w:space="0" w:color="auto"/>
              <w:bottom w:val="single" w:sz="6" w:space="0" w:color="auto"/>
              <w:right w:val="single" w:sz="6" w:space="0" w:color="auto"/>
            </w:tcBorders>
            <w:vAlign w:val="center"/>
          </w:tcPr>
          <w:p w14:paraId="169766D5"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Materias Primas y Materiales de Producción y Comercialización </w:t>
            </w:r>
          </w:p>
        </w:tc>
        <w:tc>
          <w:tcPr>
            <w:tcW w:w="751" w:type="dxa"/>
            <w:tcBorders>
              <w:top w:val="single" w:sz="6" w:space="0" w:color="auto"/>
              <w:left w:val="single" w:sz="6" w:space="0" w:color="auto"/>
              <w:bottom w:val="single" w:sz="6" w:space="0" w:color="auto"/>
              <w:right w:val="single" w:sz="6" w:space="0" w:color="auto"/>
            </w:tcBorders>
            <w:vAlign w:val="center"/>
          </w:tcPr>
          <w:p w14:paraId="4950AAD5"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6B682B9"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3E53BB2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F403E67"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235</w:t>
            </w:r>
          </w:p>
        </w:tc>
        <w:tc>
          <w:tcPr>
            <w:tcW w:w="2935" w:type="dxa"/>
            <w:tcBorders>
              <w:top w:val="single" w:sz="6" w:space="0" w:color="auto"/>
              <w:left w:val="single" w:sz="6" w:space="0" w:color="auto"/>
              <w:bottom w:val="single" w:sz="6" w:space="0" w:color="auto"/>
              <w:right w:val="single" w:sz="6" w:space="0" w:color="auto"/>
            </w:tcBorders>
            <w:vAlign w:val="center"/>
          </w:tcPr>
          <w:p w14:paraId="4EA6D387"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Productos químicos, farmacéuticos y de laboratorio adquiridos como materia prima</w:t>
            </w:r>
          </w:p>
        </w:tc>
        <w:tc>
          <w:tcPr>
            <w:tcW w:w="695" w:type="dxa"/>
            <w:tcBorders>
              <w:top w:val="single" w:sz="6" w:space="0" w:color="auto"/>
              <w:left w:val="single" w:sz="6" w:space="0" w:color="auto"/>
              <w:bottom w:val="single" w:sz="6" w:space="0" w:color="auto"/>
              <w:right w:val="single" w:sz="6" w:space="0" w:color="auto"/>
            </w:tcBorders>
            <w:vAlign w:val="center"/>
          </w:tcPr>
          <w:p w14:paraId="710DC146"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7BC9576"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8BEB398"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5.1.2.3</w:t>
            </w:r>
          </w:p>
        </w:tc>
        <w:tc>
          <w:tcPr>
            <w:tcW w:w="3097" w:type="dxa"/>
            <w:tcBorders>
              <w:top w:val="single" w:sz="6" w:space="0" w:color="auto"/>
              <w:left w:val="single" w:sz="6" w:space="0" w:color="auto"/>
              <w:bottom w:val="single" w:sz="6" w:space="0" w:color="auto"/>
              <w:right w:val="single" w:sz="6" w:space="0" w:color="auto"/>
            </w:tcBorders>
            <w:vAlign w:val="center"/>
          </w:tcPr>
          <w:p w14:paraId="26FCC55B"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Materias Primas y Materiales de Producción y Comercialización </w:t>
            </w:r>
          </w:p>
        </w:tc>
        <w:tc>
          <w:tcPr>
            <w:tcW w:w="751" w:type="dxa"/>
            <w:tcBorders>
              <w:top w:val="single" w:sz="6" w:space="0" w:color="auto"/>
              <w:left w:val="single" w:sz="6" w:space="0" w:color="auto"/>
              <w:bottom w:val="single" w:sz="6" w:space="0" w:color="auto"/>
              <w:right w:val="single" w:sz="6" w:space="0" w:color="auto"/>
            </w:tcBorders>
            <w:vAlign w:val="center"/>
          </w:tcPr>
          <w:p w14:paraId="4A2C068E"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6044EE7"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7D1CE67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D407D39"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236</w:t>
            </w:r>
          </w:p>
        </w:tc>
        <w:tc>
          <w:tcPr>
            <w:tcW w:w="2935" w:type="dxa"/>
            <w:tcBorders>
              <w:top w:val="single" w:sz="6" w:space="0" w:color="auto"/>
              <w:left w:val="single" w:sz="6" w:space="0" w:color="auto"/>
              <w:bottom w:val="single" w:sz="6" w:space="0" w:color="auto"/>
              <w:right w:val="single" w:sz="6" w:space="0" w:color="auto"/>
            </w:tcBorders>
            <w:vAlign w:val="center"/>
          </w:tcPr>
          <w:p w14:paraId="1E10BF50"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Productos metálicos y a base de minerales no metálicos adquiridos como materia prima</w:t>
            </w:r>
          </w:p>
        </w:tc>
        <w:tc>
          <w:tcPr>
            <w:tcW w:w="695" w:type="dxa"/>
            <w:tcBorders>
              <w:top w:val="single" w:sz="6" w:space="0" w:color="auto"/>
              <w:left w:val="single" w:sz="6" w:space="0" w:color="auto"/>
              <w:bottom w:val="single" w:sz="6" w:space="0" w:color="auto"/>
              <w:right w:val="single" w:sz="6" w:space="0" w:color="auto"/>
            </w:tcBorders>
            <w:vAlign w:val="center"/>
          </w:tcPr>
          <w:p w14:paraId="03881E1B"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7F7B493"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4D718D0"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5.1.2.3</w:t>
            </w:r>
          </w:p>
        </w:tc>
        <w:tc>
          <w:tcPr>
            <w:tcW w:w="3097" w:type="dxa"/>
            <w:tcBorders>
              <w:top w:val="single" w:sz="6" w:space="0" w:color="auto"/>
              <w:left w:val="single" w:sz="6" w:space="0" w:color="auto"/>
              <w:bottom w:val="single" w:sz="6" w:space="0" w:color="auto"/>
              <w:right w:val="single" w:sz="6" w:space="0" w:color="auto"/>
            </w:tcBorders>
            <w:vAlign w:val="center"/>
          </w:tcPr>
          <w:p w14:paraId="1ADF99E3"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Materias Primas y Materiales de Producción y Comercialización </w:t>
            </w:r>
          </w:p>
        </w:tc>
        <w:tc>
          <w:tcPr>
            <w:tcW w:w="751" w:type="dxa"/>
            <w:tcBorders>
              <w:top w:val="single" w:sz="6" w:space="0" w:color="auto"/>
              <w:left w:val="single" w:sz="6" w:space="0" w:color="auto"/>
              <w:bottom w:val="single" w:sz="6" w:space="0" w:color="auto"/>
              <w:right w:val="single" w:sz="6" w:space="0" w:color="auto"/>
            </w:tcBorders>
            <w:vAlign w:val="center"/>
          </w:tcPr>
          <w:p w14:paraId="0F1F6765"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2CE3D92"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6B0ED31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8C39BE2"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237</w:t>
            </w:r>
          </w:p>
        </w:tc>
        <w:tc>
          <w:tcPr>
            <w:tcW w:w="2935" w:type="dxa"/>
            <w:tcBorders>
              <w:top w:val="single" w:sz="6" w:space="0" w:color="auto"/>
              <w:left w:val="single" w:sz="6" w:space="0" w:color="auto"/>
              <w:bottom w:val="single" w:sz="6" w:space="0" w:color="auto"/>
              <w:right w:val="single" w:sz="6" w:space="0" w:color="auto"/>
            </w:tcBorders>
            <w:vAlign w:val="center"/>
          </w:tcPr>
          <w:p w14:paraId="63400FC8"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Productos de cuero, piel, plástico y hule adquiridos como materia prima</w:t>
            </w:r>
          </w:p>
        </w:tc>
        <w:tc>
          <w:tcPr>
            <w:tcW w:w="695" w:type="dxa"/>
            <w:tcBorders>
              <w:top w:val="single" w:sz="6" w:space="0" w:color="auto"/>
              <w:left w:val="single" w:sz="6" w:space="0" w:color="auto"/>
              <w:bottom w:val="single" w:sz="6" w:space="0" w:color="auto"/>
              <w:right w:val="single" w:sz="6" w:space="0" w:color="auto"/>
            </w:tcBorders>
            <w:vAlign w:val="center"/>
          </w:tcPr>
          <w:p w14:paraId="2BAA4DF7"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F7DBC32"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5A99E3C"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5.1.2.3</w:t>
            </w:r>
          </w:p>
        </w:tc>
        <w:tc>
          <w:tcPr>
            <w:tcW w:w="3097" w:type="dxa"/>
            <w:tcBorders>
              <w:top w:val="single" w:sz="6" w:space="0" w:color="auto"/>
              <w:left w:val="single" w:sz="6" w:space="0" w:color="auto"/>
              <w:bottom w:val="single" w:sz="6" w:space="0" w:color="auto"/>
              <w:right w:val="single" w:sz="6" w:space="0" w:color="auto"/>
            </w:tcBorders>
            <w:vAlign w:val="center"/>
          </w:tcPr>
          <w:p w14:paraId="672835FE"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Materias Primas y Materiales de Producción y Comercialización </w:t>
            </w:r>
          </w:p>
        </w:tc>
        <w:tc>
          <w:tcPr>
            <w:tcW w:w="751" w:type="dxa"/>
            <w:tcBorders>
              <w:top w:val="single" w:sz="6" w:space="0" w:color="auto"/>
              <w:left w:val="single" w:sz="6" w:space="0" w:color="auto"/>
              <w:bottom w:val="single" w:sz="6" w:space="0" w:color="auto"/>
              <w:right w:val="single" w:sz="6" w:space="0" w:color="auto"/>
            </w:tcBorders>
            <w:vAlign w:val="center"/>
          </w:tcPr>
          <w:p w14:paraId="0CAC3515"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57D1802"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6B3491A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2C56623"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238</w:t>
            </w:r>
          </w:p>
        </w:tc>
        <w:tc>
          <w:tcPr>
            <w:tcW w:w="2935" w:type="dxa"/>
            <w:tcBorders>
              <w:top w:val="single" w:sz="6" w:space="0" w:color="auto"/>
              <w:left w:val="single" w:sz="6" w:space="0" w:color="auto"/>
              <w:bottom w:val="single" w:sz="6" w:space="0" w:color="auto"/>
              <w:right w:val="single" w:sz="6" w:space="0" w:color="auto"/>
            </w:tcBorders>
            <w:vAlign w:val="center"/>
          </w:tcPr>
          <w:p w14:paraId="59EC1086"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Mercancías adquiridas para su Comercialización</w:t>
            </w:r>
          </w:p>
        </w:tc>
        <w:tc>
          <w:tcPr>
            <w:tcW w:w="695" w:type="dxa"/>
            <w:tcBorders>
              <w:top w:val="single" w:sz="6" w:space="0" w:color="auto"/>
              <w:left w:val="single" w:sz="6" w:space="0" w:color="auto"/>
              <w:bottom w:val="single" w:sz="6" w:space="0" w:color="auto"/>
              <w:right w:val="single" w:sz="6" w:space="0" w:color="auto"/>
            </w:tcBorders>
            <w:vAlign w:val="center"/>
          </w:tcPr>
          <w:p w14:paraId="5042CD47"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2DCA0C83"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B4ED0C3"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5.1.2.3</w:t>
            </w:r>
          </w:p>
        </w:tc>
        <w:tc>
          <w:tcPr>
            <w:tcW w:w="3097" w:type="dxa"/>
            <w:tcBorders>
              <w:top w:val="single" w:sz="6" w:space="0" w:color="auto"/>
              <w:left w:val="single" w:sz="6" w:space="0" w:color="auto"/>
              <w:bottom w:val="single" w:sz="6" w:space="0" w:color="auto"/>
              <w:right w:val="single" w:sz="6" w:space="0" w:color="auto"/>
            </w:tcBorders>
            <w:vAlign w:val="center"/>
          </w:tcPr>
          <w:p w14:paraId="59AB9424"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Materias Primas y Materiales de Producción y Comercialización </w:t>
            </w:r>
          </w:p>
        </w:tc>
        <w:tc>
          <w:tcPr>
            <w:tcW w:w="751" w:type="dxa"/>
            <w:tcBorders>
              <w:top w:val="single" w:sz="6" w:space="0" w:color="auto"/>
              <w:left w:val="single" w:sz="6" w:space="0" w:color="auto"/>
              <w:bottom w:val="single" w:sz="6" w:space="0" w:color="auto"/>
              <w:right w:val="single" w:sz="6" w:space="0" w:color="auto"/>
            </w:tcBorders>
            <w:vAlign w:val="center"/>
          </w:tcPr>
          <w:p w14:paraId="265F17F9"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9277EB4"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12878F8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AC4EB2B"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239</w:t>
            </w:r>
          </w:p>
        </w:tc>
        <w:tc>
          <w:tcPr>
            <w:tcW w:w="2935" w:type="dxa"/>
            <w:tcBorders>
              <w:top w:val="single" w:sz="6" w:space="0" w:color="auto"/>
              <w:left w:val="single" w:sz="6" w:space="0" w:color="auto"/>
              <w:bottom w:val="single" w:sz="6" w:space="0" w:color="auto"/>
              <w:right w:val="single" w:sz="6" w:space="0" w:color="auto"/>
            </w:tcBorders>
            <w:vAlign w:val="center"/>
          </w:tcPr>
          <w:p w14:paraId="4F7EA451"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Otros productos adquiridos como materia prima</w:t>
            </w:r>
          </w:p>
        </w:tc>
        <w:tc>
          <w:tcPr>
            <w:tcW w:w="695" w:type="dxa"/>
            <w:tcBorders>
              <w:top w:val="single" w:sz="6" w:space="0" w:color="auto"/>
              <w:left w:val="single" w:sz="6" w:space="0" w:color="auto"/>
              <w:bottom w:val="single" w:sz="6" w:space="0" w:color="auto"/>
              <w:right w:val="single" w:sz="6" w:space="0" w:color="auto"/>
            </w:tcBorders>
            <w:vAlign w:val="center"/>
          </w:tcPr>
          <w:p w14:paraId="48728D25"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D9D967C"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1A30F47"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5.1.2.3</w:t>
            </w:r>
          </w:p>
        </w:tc>
        <w:tc>
          <w:tcPr>
            <w:tcW w:w="3097" w:type="dxa"/>
            <w:tcBorders>
              <w:top w:val="single" w:sz="6" w:space="0" w:color="auto"/>
              <w:left w:val="single" w:sz="6" w:space="0" w:color="auto"/>
              <w:bottom w:val="single" w:sz="6" w:space="0" w:color="auto"/>
              <w:right w:val="single" w:sz="6" w:space="0" w:color="auto"/>
            </w:tcBorders>
            <w:vAlign w:val="center"/>
          </w:tcPr>
          <w:p w14:paraId="778DF6EC"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Materias Primas y Materiales de Producción y Comercialización </w:t>
            </w:r>
          </w:p>
        </w:tc>
        <w:tc>
          <w:tcPr>
            <w:tcW w:w="751" w:type="dxa"/>
            <w:tcBorders>
              <w:top w:val="single" w:sz="6" w:space="0" w:color="auto"/>
              <w:left w:val="single" w:sz="6" w:space="0" w:color="auto"/>
              <w:bottom w:val="single" w:sz="6" w:space="0" w:color="auto"/>
              <w:right w:val="single" w:sz="6" w:space="0" w:color="auto"/>
            </w:tcBorders>
            <w:vAlign w:val="center"/>
          </w:tcPr>
          <w:p w14:paraId="1C46BDAA"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0E6D508"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6062DD8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59A6FBB"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241</w:t>
            </w:r>
          </w:p>
        </w:tc>
        <w:tc>
          <w:tcPr>
            <w:tcW w:w="2935" w:type="dxa"/>
            <w:tcBorders>
              <w:top w:val="single" w:sz="6" w:space="0" w:color="auto"/>
              <w:left w:val="single" w:sz="6" w:space="0" w:color="auto"/>
              <w:bottom w:val="single" w:sz="6" w:space="0" w:color="auto"/>
              <w:right w:val="single" w:sz="6" w:space="0" w:color="auto"/>
            </w:tcBorders>
            <w:vAlign w:val="center"/>
          </w:tcPr>
          <w:p w14:paraId="40BD4787"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Productos minerales no metálicos</w:t>
            </w:r>
          </w:p>
        </w:tc>
        <w:tc>
          <w:tcPr>
            <w:tcW w:w="695" w:type="dxa"/>
            <w:tcBorders>
              <w:top w:val="single" w:sz="6" w:space="0" w:color="auto"/>
              <w:left w:val="single" w:sz="6" w:space="0" w:color="auto"/>
              <w:bottom w:val="single" w:sz="6" w:space="0" w:color="auto"/>
              <w:right w:val="single" w:sz="6" w:space="0" w:color="auto"/>
            </w:tcBorders>
            <w:vAlign w:val="center"/>
          </w:tcPr>
          <w:p w14:paraId="386DE3C7"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AC82C0C"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C4EB1A3"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5.1.2.4</w:t>
            </w:r>
          </w:p>
        </w:tc>
        <w:tc>
          <w:tcPr>
            <w:tcW w:w="3097" w:type="dxa"/>
            <w:tcBorders>
              <w:top w:val="single" w:sz="6" w:space="0" w:color="auto"/>
              <w:left w:val="single" w:sz="6" w:space="0" w:color="auto"/>
              <w:bottom w:val="single" w:sz="6" w:space="0" w:color="auto"/>
              <w:right w:val="single" w:sz="6" w:space="0" w:color="auto"/>
            </w:tcBorders>
            <w:vAlign w:val="center"/>
          </w:tcPr>
          <w:p w14:paraId="120175A3"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Materiales y Artículos de Construcción y de reparación </w:t>
            </w:r>
          </w:p>
        </w:tc>
        <w:tc>
          <w:tcPr>
            <w:tcW w:w="751" w:type="dxa"/>
            <w:tcBorders>
              <w:top w:val="single" w:sz="6" w:space="0" w:color="auto"/>
              <w:left w:val="single" w:sz="6" w:space="0" w:color="auto"/>
              <w:bottom w:val="single" w:sz="6" w:space="0" w:color="auto"/>
              <w:right w:val="single" w:sz="6" w:space="0" w:color="auto"/>
            </w:tcBorders>
            <w:vAlign w:val="center"/>
          </w:tcPr>
          <w:p w14:paraId="5D0AA343"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C263241"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53E1FC31"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BDA4077"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242</w:t>
            </w:r>
          </w:p>
        </w:tc>
        <w:tc>
          <w:tcPr>
            <w:tcW w:w="2935" w:type="dxa"/>
            <w:tcBorders>
              <w:top w:val="single" w:sz="6" w:space="0" w:color="auto"/>
              <w:left w:val="single" w:sz="6" w:space="0" w:color="auto"/>
              <w:bottom w:val="single" w:sz="6" w:space="0" w:color="auto"/>
              <w:right w:val="single" w:sz="6" w:space="0" w:color="auto"/>
            </w:tcBorders>
            <w:vAlign w:val="center"/>
          </w:tcPr>
          <w:p w14:paraId="0EE7F1B2"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Cemento y productos de concreto</w:t>
            </w:r>
          </w:p>
        </w:tc>
        <w:tc>
          <w:tcPr>
            <w:tcW w:w="695" w:type="dxa"/>
            <w:tcBorders>
              <w:top w:val="single" w:sz="6" w:space="0" w:color="auto"/>
              <w:left w:val="single" w:sz="6" w:space="0" w:color="auto"/>
              <w:bottom w:val="single" w:sz="6" w:space="0" w:color="auto"/>
              <w:right w:val="single" w:sz="6" w:space="0" w:color="auto"/>
            </w:tcBorders>
            <w:vAlign w:val="center"/>
          </w:tcPr>
          <w:p w14:paraId="732FF2AF"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17E062F"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ABFEE0D"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5.1.2.4</w:t>
            </w:r>
          </w:p>
        </w:tc>
        <w:tc>
          <w:tcPr>
            <w:tcW w:w="3097" w:type="dxa"/>
            <w:tcBorders>
              <w:top w:val="single" w:sz="6" w:space="0" w:color="auto"/>
              <w:left w:val="single" w:sz="6" w:space="0" w:color="auto"/>
              <w:bottom w:val="single" w:sz="6" w:space="0" w:color="auto"/>
              <w:right w:val="single" w:sz="6" w:space="0" w:color="auto"/>
            </w:tcBorders>
            <w:vAlign w:val="center"/>
          </w:tcPr>
          <w:p w14:paraId="201C2C4F"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Materiales y Artículos de Construcción y de reparación </w:t>
            </w:r>
          </w:p>
        </w:tc>
        <w:tc>
          <w:tcPr>
            <w:tcW w:w="751" w:type="dxa"/>
            <w:tcBorders>
              <w:top w:val="single" w:sz="6" w:space="0" w:color="auto"/>
              <w:left w:val="single" w:sz="6" w:space="0" w:color="auto"/>
              <w:bottom w:val="single" w:sz="6" w:space="0" w:color="auto"/>
              <w:right w:val="single" w:sz="6" w:space="0" w:color="auto"/>
            </w:tcBorders>
            <w:vAlign w:val="center"/>
          </w:tcPr>
          <w:p w14:paraId="73DCA664"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2E84668"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250A0B4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F94B9BF"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243</w:t>
            </w:r>
          </w:p>
        </w:tc>
        <w:tc>
          <w:tcPr>
            <w:tcW w:w="2935" w:type="dxa"/>
            <w:tcBorders>
              <w:top w:val="single" w:sz="6" w:space="0" w:color="auto"/>
              <w:left w:val="single" w:sz="6" w:space="0" w:color="auto"/>
              <w:bottom w:val="single" w:sz="6" w:space="0" w:color="auto"/>
              <w:right w:val="single" w:sz="6" w:space="0" w:color="auto"/>
            </w:tcBorders>
            <w:vAlign w:val="center"/>
          </w:tcPr>
          <w:p w14:paraId="27A694FA"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Cal, yeso y productos de yeso</w:t>
            </w:r>
          </w:p>
        </w:tc>
        <w:tc>
          <w:tcPr>
            <w:tcW w:w="695" w:type="dxa"/>
            <w:tcBorders>
              <w:top w:val="single" w:sz="6" w:space="0" w:color="auto"/>
              <w:left w:val="single" w:sz="6" w:space="0" w:color="auto"/>
              <w:bottom w:val="single" w:sz="6" w:space="0" w:color="auto"/>
              <w:right w:val="single" w:sz="6" w:space="0" w:color="auto"/>
            </w:tcBorders>
            <w:vAlign w:val="center"/>
          </w:tcPr>
          <w:p w14:paraId="3CAE0453"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7AE8C542"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EE45E66"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5.1.2.4</w:t>
            </w:r>
          </w:p>
        </w:tc>
        <w:tc>
          <w:tcPr>
            <w:tcW w:w="3097" w:type="dxa"/>
            <w:tcBorders>
              <w:top w:val="single" w:sz="6" w:space="0" w:color="auto"/>
              <w:left w:val="single" w:sz="6" w:space="0" w:color="auto"/>
              <w:bottom w:val="single" w:sz="6" w:space="0" w:color="auto"/>
              <w:right w:val="single" w:sz="6" w:space="0" w:color="auto"/>
            </w:tcBorders>
            <w:vAlign w:val="center"/>
          </w:tcPr>
          <w:p w14:paraId="2A065EC6"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Materiales y Artículos de Construcción y de reparación </w:t>
            </w:r>
          </w:p>
        </w:tc>
        <w:tc>
          <w:tcPr>
            <w:tcW w:w="751" w:type="dxa"/>
            <w:tcBorders>
              <w:top w:val="single" w:sz="6" w:space="0" w:color="auto"/>
              <w:left w:val="single" w:sz="6" w:space="0" w:color="auto"/>
              <w:bottom w:val="single" w:sz="6" w:space="0" w:color="auto"/>
              <w:right w:val="single" w:sz="6" w:space="0" w:color="auto"/>
            </w:tcBorders>
            <w:vAlign w:val="center"/>
          </w:tcPr>
          <w:p w14:paraId="516EA519"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CC0A1C0"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37BBC0C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D5F9C68"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244</w:t>
            </w:r>
          </w:p>
        </w:tc>
        <w:tc>
          <w:tcPr>
            <w:tcW w:w="2935" w:type="dxa"/>
            <w:tcBorders>
              <w:top w:val="single" w:sz="6" w:space="0" w:color="auto"/>
              <w:left w:val="single" w:sz="6" w:space="0" w:color="auto"/>
              <w:bottom w:val="single" w:sz="6" w:space="0" w:color="auto"/>
              <w:right w:val="single" w:sz="6" w:space="0" w:color="auto"/>
            </w:tcBorders>
            <w:vAlign w:val="center"/>
          </w:tcPr>
          <w:p w14:paraId="27FFEDB1"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Madera y productos de madera</w:t>
            </w:r>
          </w:p>
        </w:tc>
        <w:tc>
          <w:tcPr>
            <w:tcW w:w="695" w:type="dxa"/>
            <w:tcBorders>
              <w:top w:val="single" w:sz="6" w:space="0" w:color="auto"/>
              <w:left w:val="single" w:sz="6" w:space="0" w:color="auto"/>
              <w:bottom w:val="single" w:sz="6" w:space="0" w:color="auto"/>
              <w:right w:val="single" w:sz="6" w:space="0" w:color="auto"/>
            </w:tcBorders>
            <w:vAlign w:val="center"/>
          </w:tcPr>
          <w:p w14:paraId="204E63B6"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7A5410BC"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612F16A"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5.1.2.4</w:t>
            </w:r>
          </w:p>
        </w:tc>
        <w:tc>
          <w:tcPr>
            <w:tcW w:w="3097" w:type="dxa"/>
            <w:tcBorders>
              <w:top w:val="single" w:sz="6" w:space="0" w:color="auto"/>
              <w:left w:val="single" w:sz="6" w:space="0" w:color="auto"/>
              <w:bottom w:val="single" w:sz="6" w:space="0" w:color="auto"/>
              <w:right w:val="single" w:sz="6" w:space="0" w:color="auto"/>
            </w:tcBorders>
            <w:vAlign w:val="center"/>
          </w:tcPr>
          <w:p w14:paraId="1FC41F64"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Materiales y Artículos de Construcción y de reparación </w:t>
            </w:r>
          </w:p>
        </w:tc>
        <w:tc>
          <w:tcPr>
            <w:tcW w:w="751" w:type="dxa"/>
            <w:tcBorders>
              <w:top w:val="single" w:sz="6" w:space="0" w:color="auto"/>
              <w:left w:val="single" w:sz="6" w:space="0" w:color="auto"/>
              <w:bottom w:val="single" w:sz="6" w:space="0" w:color="auto"/>
              <w:right w:val="single" w:sz="6" w:space="0" w:color="auto"/>
            </w:tcBorders>
            <w:vAlign w:val="center"/>
          </w:tcPr>
          <w:p w14:paraId="41F4F56D"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D7835FB"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4C19EE6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8DFE0B9"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lastRenderedPageBreak/>
              <w:t>245</w:t>
            </w:r>
          </w:p>
        </w:tc>
        <w:tc>
          <w:tcPr>
            <w:tcW w:w="2935" w:type="dxa"/>
            <w:tcBorders>
              <w:top w:val="single" w:sz="6" w:space="0" w:color="auto"/>
              <w:left w:val="single" w:sz="6" w:space="0" w:color="auto"/>
              <w:bottom w:val="single" w:sz="6" w:space="0" w:color="auto"/>
              <w:right w:val="single" w:sz="6" w:space="0" w:color="auto"/>
            </w:tcBorders>
            <w:vAlign w:val="center"/>
          </w:tcPr>
          <w:p w14:paraId="7FBCDCCA"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Vidrio y productos de vidrio</w:t>
            </w:r>
          </w:p>
        </w:tc>
        <w:tc>
          <w:tcPr>
            <w:tcW w:w="695" w:type="dxa"/>
            <w:tcBorders>
              <w:top w:val="single" w:sz="6" w:space="0" w:color="auto"/>
              <w:left w:val="single" w:sz="6" w:space="0" w:color="auto"/>
              <w:bottom w:val="single" w:sz="6" w:space="0" w:color="auto"/>
              <w:right w:val="single" w:sz="6" w:space="0" w:color="auto"/>
            </w:tcBorders>
            <w:vAlign w:val="center"/>
          </w:tcPr>
          <w:p w14:paraId="0B6F2B72"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2E263D8"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21D2E7D"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5.1.2.4</w:t>
            </w:r>
          </w:p>
        </w:tc>
        <w:tc>
          <w:tcPr>
            <w:tcW w:w="3097" w:type="dxa"/>
            <w:tcBorders>
              <w:top w:val="single" w:sz="6" w:space="0" w:color="auto"/>
              <w:left w:val="single" w:sz="6" w:space="0" w:color="auto"/>
              <w:bottom w:val="single" w:sz="6" w:space="0" w:color="auto"/>
              <w:right w:val="single" w:sz="6" w:space="0" w:color="auto"/>
            </w:tcBorders>
            <w:vAlign w:val="center"/>
          </w:tcPr>
          <w:p w14:paraId="348D1CCB"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Materiales y Artículos de Construcción y de reparación </w:t>
            </w:r>
          </w:p>
        </w:tc>
        <w:tc>
          <w:tcPr>
            <w:tcW w:w="751" w:type="dxa"/>
            <w:tcBorders>
              <w:top w:val="single" w:sz="6" w:space="0" w:color="auto"/>
              <w:left w:val="single" w:sz="6" w:space="0" w:color="auto"/>
              <w:bottom w:val="single" w:sz="6" w:space="0" w:color="auto"/>
              <w:right w:val="single" w:sz="6" w:space="0" w:color="auto"/>
            </w:tcBorders>
            <w:vAlign w:val="center"/>
          </w:tcPr>
          <w:p w14:paraId="2496781C"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B8A84EB"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5CBA1F84"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9DCE19B"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246</w:t>
            </w:r>
          </w:p>
        </w:tc>
        <w:tc>
          <w:tcPr>
            <w:tcW w:w="2935" w:type="dxa"/>
            <w:tcBorders>
              <w:top w:val="single" w:sz="6" w:space="0" w:color="auto"/>
              <w:left w:val="single" w:sz="6" w:space="0" w:color="auto"/>
              <w:bottom w:val="single" w:sz="6" w:space="0" w:color="auto"/>
              <w:right w:val="single" w:sz="6" w:space="0" w:color="auto"/>
            </w:tcBorders>
            <w:vAlign w:val="center"/>
          </w:tcPr>
          <w:p w14:paraId="49C7C383"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Material eléctrico y electrónico</w:t>
            </w:r>
          </w:p>
        </w:tc>
        <w:tc>
          <w:tcPr>
            <w:tcW w:w="695" w:type="dxa"/>
            <w:tcBorders>
              <w:top w:val="single" w:sz="6" w:space="0" w:color="auto"/>
              <w:left w:val="single" w:sz="6" w:space="0" w:color="auto"/>
              <w:bottom w:val="single" w:sz="6" w:space="0" w:color="auto"/>
              <w:right w:val="single" w:sz="6" w:space="0" w:color="auto"/>
            </w:tcBorders>
            <w:vAlign w:val="center"/>
          </w:tcPr>
          <w:p w14:paraId="0FA44804"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2C6B899C"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48AFC71"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5.1.2.4</w:t>
            </w:r>
          </w:p>
        </w:tc>
        <w:tc>
          <w:tcPr>
            <w:tcW w:w="3097" w:type="dxa"/>
            <w:tcBorders>
              <w:top w:val="single" w:sz="6" w:space="0" w:color="auto"/>
              <w:left w:val="single" w:sz="6" w:space="0" w:color="auto"/>
              <w:bottom w:val="single" w:sz="6" w:space="0" w:color="auto"/>
              <w:right w:val="single" w:sz="6" w:space="0" w:color="auto"/>
            </w:tcBorders>
            <w:vAlign w:val="center"/>
          </w:tcPr>
          <w:p w14:paraId="53033B90"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Materiales y Artículos de Construcción y de reparación </w:t>
            </w:r>
          </w:p>
        </w:tc>
        <w:tc>
          <w:tcPr>
            <w:tcW w:w="751" w:type="dxa"/>
            <w:tcBorders>
              <w:top w:val="single" w:sz="6" w:space="0" w:color="auto"/>
              <w:left w:val="single" w:sz="6" w:space="0" w:color="auto"/>
              <w:bottom w:val="single" w:sz="6" w:space="0" w:color="auto"/>
              <w:right w:val="single" w:sz="6" w:space="0" w:color="auto"/>
            </w:tcBorders>
            <w:vAlign w:val="center"/>
          </w:tcPr>
          <w:p w14:paraId="3E10EC36"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A42B8D9"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639A37A1"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B57FE1E"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247</w:t>
            </w:r>
          </w:p>
        </w:tc>
        <w:tc>
          <w:tcPr>
            <w:tcW w:w="2935" w:type="dxa"/>
            <w:tcBorders>
              <w:top w:val="single" w:sz="6" w:space="0" w:color="auto"/>
              <w:left w:val="single" w:sz="6" w:space="0" w:color="auto"/>
              <w:bottom w:val="single" w:sz="6" w:space="0" w:color="auto"/>
              <w:right w:val="single" w:sz="6" w:space="0" w:color="auto"/>
            </w:tcBorders>
            <w:vAlign w:val="center"/>
          </w:tcPr>
          <w:p w14:paraId="29BCA5B5"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Artículos metálicos para la construcción</w:t>
            </w:r>
          </w:p>
        </w:tc>
        <w:tc>
          <w:tcPr>
            <w:tcW w:w="695" w:type="dxa"/>
            <w:tcBorders>
              <w:top w:val="single" w:sz="6" w:space="0" w:color="auto"/>
              <w:left w:val="single" w:sz="6" w:space="0" w:color="auto"/>
              <w:bottom w:val="single" w:sz="6" w:space="0" w:color="auto"/>
              <w:right w:val="single" w:sz="6" w:space="0" w:color="auto"/>
            </w:tcBorders>
            <w:vAlign w:val="center"/>
          </w:tcPr>
          <w:p w14:paraId="452DDE4E"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BB6301B"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7602026"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5.1.2.4</w:t>
            </w:r>
          </w:p>
        </w:tc>
        <w:tc>
          <w:tcPr>
            <w:tcW w:w="3097" w:type="dxa"/>
            <w:tcBorders>
              <w:top w:val="single" w:sz="6" w:space="0" w:color="auto"/>
              <w:left w:val="single" w:sz="6" w:space="0" w:color="auto"/>
              <w:bottom w:val="single" w:sz="6" w:space="0" w:color="auto"/>
              <w:right w:val="single" w:sz="6" w:space="0" w:color="auto"/>
            </w:tcBorders>
            <w:vAlign w:val="center"/>
          </w:tcPr>
          <w:p w14:paraId="6DBE2F50"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Materiales y Artículos de Construcción y de reparación </w:t>
            </w:r>
          </w:p>
        </w:tc>
        <w:tc>
          <w:tcPr>
            <w:tcW w:w="751" w:type="dxa"/>
            <w:tcBorders>
              <w:top w:val="single" w:sz="6" w:space="0" w:color="auto"/>
              <w:left w:val="single" w:sz="6" w:space="0" w:color="auto"/>
              <w:bottom w:val="single" w:sz="6" w:space="0" w:color="auto"/>
              <w:right w:val="single" w:sz="6" w:space="0" w:color="auto"/>
            </w:tcBorders>
            <w:vAlign w:val="center"/>
          </w:tcPr>
          <w:p w14:paraId="342A0447"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AF2E724"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0F0CCFA1"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E54F661"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248</w:t>
            </w:r>
          </w:p>
        </w:tc>
        <w:tc>
          <w:tcPr>
            <w:tcW w:w="2935" w:type="dxa"/>
            <w:tcBorders>
              <w:top w:val="single" w:sz="6" w:space="0" w:color="auto"/>
              <w:left w:val="single" w:sz="6" w:space="0" w:color="auto"/>
              <w:bottom w:val="single" w:sz="6" w:space="0" w:color="auto"/>
              <w:right w:val="single" w:sz="6" w:space="0" w:color="auto"/>
            </w:tcBorders>
            <w:vAlign w:val="center"/>
          </w:tcPr>
          <w:p w14:paraId="0C7CA761"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Materiales complementarios</w:t>
            </w:r>
          </w:p>
        </w:tc>
        <w:tc>
          <w:tcPr>
            <w:tcW w:w="695" w:type="dxa"/>
            <w:tcBorders>
              <w:top w:val="single" w:sz="6" w:space="0" w:color="auto"/>
              <w:left w:val="single" w:sz="6" w:space="0" w:color="auto"/>
              <w:bottom w:val="single" w:sz="6" w:space="0" w:color="auto"/>
              <w:right w:val="single" w:sz="6" w:space="0" w:color="auto"/>
            </w:tcBorders>
            <w:vAlign w:val="center"/>
          </w:tcPr>
          <w:p w14:paraId="252DFA4C"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FE80914"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3B12B71"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5.1.2.4</w:t>
            </w:r>
          </w:p>
        </w:tc>
        <w:tc>
          <w:tcPr>
            <w:tcW w:w="3097" w:type="dxa"/>
            <w:tcBorders>
              <w:top w:val="single" w:sz="6" w:space="0" w:color="auto"/>
              <w:left w:val="single" w:sz="6" w:space="0" w:color="auto"/>
              <w:bottom w:val="single" w:sz="6" w:space="0" w:color="auto"/>
              <w:right w:val="single" w:sz="6" w:space="0" w:color="auto"/>
            </w:tcBorders>
            <w:vAlign w:val="center"/>
          </w:tcPr>
          <w:p w14:paraId="2EDC6C89"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Materiales y Artículos de Construcción y de reparación </w:t>
            </w:r>
          </w:p>
        </w:tc>
        <w:tc>
          <w:tcPr>
            <w:tcW w:w="751" w:type="dxa"/>
            <w:tcBorders>
              <w:top w:val="single" w:sz="6" w:space="0" w:color="auto"/>
              <w:left w:val="single" w:sz="6" w:space="0" w:color="auto"/>
              <w:bottom w:val="single" w:sz="6" w:space="0" w:color="auto"/>
              <w:right w:val="single" w:sz="6" w:space="0" w:color="auto"/>
            </w:tcBorders>
            <w:vAlign w:val="center"/>
          </w:tcPr>
          <w:p w14:paraId="593C9F7B"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5BF181D"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6B319FF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98604B7"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249</w:t>
            </w:r>
          </w:p>
        </w:tc>
        <w:tc>
          <w:tcPr>
            <w:tcW w:w="2935" w:type="dxa"/>
            <w:tcBorders>
              <w:top w:val="single" w:sz="6" w:space="0" w:color="auto"/>
              <w:left w:val="single" w:sz="6" w:space="0" w:color="auto"/>
              <w:bottom w:val="single" w:sz="6" w:space="0" w:color="auto"/>
              <w:right w:val="single" w:sz="6" w:space="0" w:color="auto"/>
            </w:tcBorders>
            <w:vAlign w:val="center"/>
          </w:tcPr>
          <w:p w14:paraId="256FC749"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Otros materiales y artículos de construcción y reparación</w:t>
            </w:r>
          </w:p>
        </w:tc>
        <w:tc>
          <w:tcPr>
            <w:tcW w:w="695" w:type="dxa"/>
            <w:tcBorders>
              <w:top w:val="single" w:sz="6" w:space="0" w:color="auto"/>
              <w:left w:val="single" w:sz="6" w:space="0" w:color="auto"/>
              <w:bottom w:val="single" w:sz="6" w:space="0" w:color="auto"/>
              <w:right w:val="single" w:sz="6" w:space="0" w:color="auto"/>
            </w:tcBorders>
            <w:vAlign w:val="center"/>
          </w:tcPr>
          <w:p w14:paraId="4C3CF716"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9DFF057"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F142247"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5.1.2.4</w:t>
            </w:r>
          </w:p>
        </w:tc>
        <w:tc>
          <w:tcPr>
            <w:tcW w:w="3097" w:type="dxa"/>
            <w:tcBorders>
              <w:top w:val="single" w:sz="6" w:space="0" w:color="auto"/>
              <w:left w:val="single" w:sz="6" w:space="0" w:color="auto"/>
              <w:bottom w:val="single" w:sz="6" w:space="0" w:color="auto"/>
              <w:right w:val="single" w:sz="6" w:space="0" w:color="auto"/>
            </w:tcBorders>
            <w:vAlign w:val="center"/>
          </w:tcPr>
          <w:p w14:paraId="4273F47B"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Materiales y Artículos de Construcción y de reparación </w:t>
            </w:r>
          </w:p>
        </w:tc>
        <w:tc>
          <w:tcPr>
            <w:tcW w:w="751" w:type="dxa"/>
            <w:tcBorders>
              <w:top w:val="single" w:sz="6" w:space="0" w:color="auto"/>
              <w:left w:val="single" w:sz="6" w:space="0" w:color="auto"/>
              <w:bottom w:val="single" w:sz="6" w:space="0" w:color="auto"/>
              <w:right w:val="single" w:sz="6" w:space="0" w:color="auto"/>
            </w:tcBorders>
            <w:vAlign w:val="center"/>
          </w:tcPr>
          <w:p w14:paraId="7576E1BB"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CBEB4F9"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2CBFDA13"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9D32CD5"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251</w:t>
            </w:r>
          </w:p>
        </w:tc>
        <w:tc>
          <w:tcPr>
            <w:tcW w:w="2935" w:type="dxa"/>
            <w:tcBorders>
              <w:top w:val="single" w:sz="6" w:space="0" w:color="auto"/>
              <w:left w:val="single" w:sz="6" w:space="0" w:color="auto"/>
              <w:bottom w:val="single" w:sz="6" w:space="0" w:color="auto"/>
              <w:right w:val="single" w:sz="6" w:space="0" w:color="auto"/>
            </w:tcBorders>
            <w:vAlign w:val="center"/>
          </w:tcPr>
          <w:p w14:paraId="656BE0B0"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Productos químicos básicos</w:t>
            </w:r>
          </w:p>
        </w:tc>
        <w:tc>
          <w:tcPr>
            <w:tcW w:w="695" w:type="dxa"/>
            <w:tcBorders>
              <w:top w:val="single" w:sz="6" w:space="0" w:color="auto"/>
              <w:left w:val="single" w:sz="6" w:space="0" w:color="auto"/>
              <w:bottom w:val="single" w:sz="6" w:space="0" w:color="auto"/>
              <w:right w:val="single" w:sz="6" w:space="0" w:color="auto"/>
            </w:tcBorders>
            <w:vAlign w:val="center"/>
          </w:tcPr>
          <w:p w14:paraId="76979CB2"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16353EC"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A9756EE"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5.1.2.5</w:t>
            </w:r>
          </w:p>
        </w:tc>
        <w:tc>
          <w:tcPr>
            <w:tcW w:w="3097" w:type="dxa"/>
            <w:tcBorders>
              <w:top w:val="single" w:sz="6" w:space="0" w:color="auto"/>
              <w:left w:val="single" w:sz="6" w:space="0" w:color="auto"/>
              <w:bottom w:val="single" w:sz="6" w:space="0" w:color="auto"/>
              <w:right w:val="single" w:sz="6" w:space="0" w:color="auto"/>
            </w:tcBorders>
            <w:vAlign w:val="center"/>
          </w:tcPr>
          <w:p w14:paraId="2AEECC44"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Productos Químicos, Farmacéuticos y de Laboratorio </w:t>
            </w:r>
          </w:p>
        </w:tc>
        <w:tc>
          <w:tcPr>
            <w:tcW w:w="751" w:type="dxa"/>
            <w:tcBorders>
              <w:top w:val="single" w:sz="6" w:space="0" w:color="auto"/>
              <w:left w:val="single" w:sz="6" w:space="0" w:color="auto"/>
              <w:bottom w:val="single" w:sz="6" w:space="0" w:color="auto"/>
              <w:right w:val="single" w:sz="6" w:space="0" w:color="auto"/>
            </w:tcBorders>
            <w:vAlign w:val="center"/>
          </w:tcPr>
          <w:p w14:paraId="261F2472"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3C5F7CB"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65D9218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71DCEA3"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252</w:t>
            </w:r>
          </w:p>
        </w:tc>
        <w:tc>
          <w:tcPr>
            <w:tcW w:w="2935" w:type="dxa"/>
            <w:tcBorders>
              <w:top w:val="single" w:sz="6" w:space="0" w:color="auto"/>
              <w:left w:val="single" w:sz="6" w:space="0" w:color="auto"/>
              <w:bottom w:val="single" w:sz="6" w:space="0" w:color="auto"/>
              <w:right w:val="single" w:sz="6" w:space="0" w:color="auto"/>
            </w:tcBorders>
            <w:vAlign w:val="center"/>
          </w:tcPr>
          <w:p w14:paraId="2D8D24D9"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Fertilizantes, pesticidas y otros agroquímicos</w:t>
            </w:r>
          </w:p>
        </w:tc>
        <w:tc>
          <w:tcPr>
            <w:tcW w:w="695" w:type="dxa"/>
            <w:tcBorders>
              <w:top w:val="single" w:sz="6" w:space="0" w:color="auto"/>
              <w:left w:val="single" w:sz="6" w:space="0" w:color="auto"/>
              <w:bottom w:val="single" w:sz="6" w:space="0" w:color="auto"/>
              <w:right w:val="single" w:sz="6" w:space="0" w:color="auto"/>
            </w:tcBorders>
            <w:vAlign w:val="center"/>
          </w:tcPr>
          <w:p w14:paraId="1ACB664F"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820B780"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A2C51F6"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5.1.2.5</w:t>
            </w:r>
          </w:p>
        </w:tc>
        <w:tc>
          <w:tcPr>
            <w:tcW w:w="3097" w:type="dxa"/>
            <w:tcBorders>
              <w:top w:val="single" w:sz="6" w:space="0" w:color="auto"/>
              <w:left w:val="single" w:sz="6" w:space="0" w:color="auto"/>
              <w:bottom w:val="single" w:sz="6" w:space="0" w:color="auto"/>
              <w:right w:val="single" w:sz="6" w:space="0" w:color="auto"/>
            </w:tcBorders>
            <w:vAlign w:val="center"/>
          </w:tcPr>
          <w:p w14:paraId="41512781"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Productos Químicos, Farmacéuticos y de Laboratorio </w:t>
            </w:r>
          </w:p>
        </w:tc>
        <w:tc>
          <w:tcPr>
            <w:tcW w:w="751" w:type="dxa"/>
            <w:tcBorders>
              <w:top w:val="single" w:sz="6" w:space="0" w:color="auto"/>
              <w:left w:val="single" w:sz="6" w:space="0" w:color="auto"/>
              <w:bottom w:val="single" w:sz="6" w:space="0" w:color="auto"/>
              <w:right w:val="single" w:sz="6" w:space="0" w:color="auto"/>
            </w:tcBorders>
            <w:vAlign w:val="center"/>
          </w:tcPr>
          <w:p w14:paraId="6165513C"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6EA4EAE"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24EF046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5E93534"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253</w:t>
            </w:r>
          </w:p>
        </w:tc>
        <w:tc>
          <w:tcPr>
            <w:tcW w:w="2935" w:type="dxa"/>
            <w:tcBorders>
              <w:top w:val="single" w:sz="6" w:space="0" w:color="auto"/>
              <w:left w:val="single" w:sz="6" w:space="0" w:color="auto"/>
              <w:bottom w:val="single" w:sz="6" w:space="0" w:color="auto"/>
              <w:right w:val="single" w:sz="6" w:space="0" w:color="auto"/>
            </w:tcBorders>
            <w:vAlign w:val="center"/>
          </w:tcPr>
          <w:p w14:paraId="6EAAE5F4"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Medicinas y productos farmacéuticos</w:t>
            </w:r>
          </w:p>
        </w:tc>
        <w:tc>
          <w:tcPr>
            <w:tcW w:w="695" w:type="dxa"/>
            <w:tcBorders>
              <w:top w:val="single" w:sz="6" w:space="0" w:color="auto"/>
              <w:left w:val="single" w:sz="6" w:space="0" w:color="auto"/>
              <w:bottom w:val="single" w:sz="6" w:space="0" w:color="auto"/>
              <w:right w:val="single" w:sz="6" w:space="0" w:color="auto"/>
            </w:tcBorders>
            <w:vAlign w:val="center"/>
          </w:tcPr>
          <w:p w14:paraId="2D44A838"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DF63972"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A06A0BC"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5.1.2.5</w:t>
            </w:r>
          </w:p>
        </w:tc>
        <w:tc>
          <w:tcPr>
            <w:tcW w:w="3097" w:type="dxa"/>
            <w:tcBorders>
              <w:top w:val="single" w:sz="6" w:space="0" w:color="auto"/>
              <w:left w:val="single" w:sz="6" w:space="0" w:color="auto"/>
              <w:bottom w:val="single" w:sz="6" w:space="0" w:color="auto"/>
              <w:right w:val="single" w:sz="6" w:space="0" w:color="auto"/>
            </w:tcBorders>
            <w:vAlign w:val="center"/>
          </w:tcPr>
          <w:p w14:paraId="5B51095D"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Productos Químicos, Farmacéuticos y de Laboratorio </w:t>
            </w:r>
          </w:p>
        </w:tc>
        <w:tc>
          <w:tcPr>
            <w:tcW w:w="751" w:type="dxa"/>
            <w:tcBorders>
              <w:top w:val="single" w:sz="6" w:space="0" w:color="auto"/>
              <w:left w:val="single" w:sz="6" w:space="0" w:color="auto"/>
              <w:bottom w:val="single" w:sz="6" w:space="0" w:color="auto"/>
              <w:right w:val="single" w:sz="6" w:space="0" w:color="auto"/>
            </w:tcBorders>
            <w:vAlign w:val="center"/>
          </w:tcPr>
          <w:p w14:paraId="4EE1100C"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B317F57"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0723300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0897895"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254</w:t>
            </w:r>
          </w:p>
        </w:tc>
        <w:tc>
          <w:tcPr>
            <w:tcW w:w="2935" w:type="dxa"/>
            <w:tcBorders>
              <w:top w:val="single" w:sz="6" w:space="0" w:color="auto"/>
              <w:left w:val="single" w:sz="6" w:space="0" w:color="auto"/>
              <w:bottom w:val="single" w:sz="6" w:space="0" w:color="auto"/>
              <w:right w:val="single" w:sz="6" w:space="0" w:color="auto"/>
            </w:tcBorders>
            <w:vAlign w:val="center"/>
          </w:tcPr>
          <w:p w14:paraId="34E39B56"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Materiales, accesorios y suministros médicos</w:t>
            </w:r>
          </w:p>
        </w:tc>
        <w:tc>
          <w:tcPr>
            <w:tcW w:w="695" w:type="dxa"/>
            <w:tcBorders>
              <w:top w:val="single" w:sz="6" w:space="0" w:color="auto"/>
              <w:left w:val="single" w:sz="6" w:space="0" w:color="auto"/>
              <w:bottom w:val="single" w:sz="6" w:space="0" w:color="auto"/>
              <w:right w:val="single" w:sz="6" w:space="0" w:color="auto"/>
            </w:tcBorders>
            <w:vAlign w:val="center"/>
          </w:tcPr>
          <w:p w14:paraId="1ACAF65B"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7759C44E"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9CCD238"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5.1.2.5</w:t>
            </w:r>
          </w:p>
        </w:tc>
        <w:tc>
          <w:tcPr>
            <w:tcW w:w="3097" w:type="dxa"/>
            <w:tcBorders>
              <w:top w:val="single" w:sz="6" w:space="0" w:color="auto"/>
              <w:left w:val="single" w:sz="6" w:space="0" w:color="auto"/>
              <w:bottom w:val="single" w:sz="6" w:space="0" w:color="auto"/>
              <w:right w:val="single" w:sz="6" w:space="0" w:color="auto"/>
            </w:tcBorders>
            <w:vAlign w:val="center"/>
          </w:tcPr>
          <w:p w14:paraId="51A98389"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Productos Químicos, Farmacéuticos y de Laboratorio </w:t>
            </w:r>
          </w:p>
        </w:tc>
        <w:tc>
          <w:tcPr>
            <w:tcW w:w="751" w:type="dxa"/>
            <w:tcBorders>
              <w:top w:val="single" w:sz="6" w:space="0" w:color="auto"/>
              <w:left w:val="single" w:sz="6" w:space="0" w:color="auto"/>
              <w:bottom w:val="single" w:sz="6" w:space="0" w:color="auto"/>
              <w:right w:val="single" w:sz="6" w:space="0" w:color="auto"/>
            </w:tcBorders>
            <w:vAlign w:val="center"/>
          </w:tcPr>
          <w:p w14:paraId="6F280CC3"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E7E878D"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53D77AD3"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BF61D22"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255</w:t>
            </w:r>
          </w:p>
        </w:tc>
        <w:tc>
          <w:tcPr>
            <w:tcW w:w="2935" w:type="dxa"/>
            <w:tcBorders>
              <w:top w:val="single" w:sz="6" w:space="0" w:color="auto"/>
              <w:left w:val="single" w:sz="6" w:space="0" w:color="auto"/>
              <w:bottom w:val="single" w:sz="6" w:space="0" w:color="auto"/>
              <w:right w:val="single" w:sz="6" w:space="0" w:color="auto"/>
            </w:tcBorders>
            <w:vAlign w:val="center"/>
          </w:tcPr>
          <w:p w14:paraId="5BC8A214"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Materiales, accesorios y suministros de laboratorio</w:t>
            </w:r>
          </w:p>
        </w:tc>
        <w:tc>
          <w:tcPr>
            <w:tcW w:w="695" w:type="dxa"/>
            <w:tcBorders>
              <w:top w:val="single" w:sz="6" w:space="0" w:color="auto"/>
              <w:left w:val="single" w:sz="6" w:space="0" w:color="auto"/>
              <w:bottom w:val="single" w:sz="6" w:space="0" w:color="auto"/>
              <w:right w:val="single" w:sz="6" w:space="0" w:color="auto"/>
            </w:tcBorders>
            <w:vAlign w:val="center"/>
          </w:tcPr>
          <w:p w14:paraId="3AFEB581"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885E057"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2FC5894"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5.1.2.5</w:t>
            </w:r>
          </w:p>
        </w:tc>
        <w:tc>
          <w:tcPr>
            <w:tcW w:w="3097" w:type="dxa"/>
            <w:tcBorders>
              <w:top w:val="single" w:sz="6" w:space="0" w:color="auto"/>
              <w:left w:val="single" w:sz="6" w:space="0" w:color="auto"/>
              <w:bottom w:val="single" w:sz="6" w:space="0" w:color="auto"/>
              <w:right w:val="single" w:sz="6" w:space="0" w:color="auto"/>
            </w:tcBorders>
            <w:vAlign w:val="center"/>
          </w:tcPr>
          <w:p w14:paraId="45DED99E"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Productos Químicos, Farmacéuticos y de Laboratorio </w:t>
            </w:r>
          </w:p>
        </w:tc>
        <w:tc>
          <w:tcPr>
            <w:tcW w:w="751" w:type="dxa"/>
            <w:tcBorders>
              <w:top w:val="single" w:sz="6" w:space="0" w:color="auto"/>
              <w:left w:val="single" w:sz="6" w:space="0" w:color="auto"/>
              <w:bottom w:val="single" w:sz="6" w:space="0" w:color="auto"/>
              <w:right w:val="single" w:sz="6" w:space="0" w:color="auto"/>
            </w:tcBorders>
            <w:vAlign w:val="center"/>
          </w:tcPr>
          <w:p w14:paraId="114F508D"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AD1F602"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476D51A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C8FD12A"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256</w:t>
            </w:r>
          </w:p>
        </w:tc>
        <w:tc>
          <w:tcPr>
            <w:tcW w:w="2935" w:type="dxa"/>
            <w:tcBorders>
              <w:top w:val="single" w:sz="6" w:space="0" w:color="auto"/>
              <w:left w:val="single" w:sz="6" w:space="0" w:color="auto"/>
              <w:bottom w:val="single" w:sz="6" w:space="0" w:color="auto"/>
              <w:right w:val="single" w:sz="6" w:space="0" w:color="auto"/>
            </w:tcBorders>
            <w:vAlign w:val="center"/>
          </w:tcPr>
          <w:p w14:paraId="0457E9F0"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Fibras sintéticas, hules, plásticos y derivados</w:t>
            </w:r>
          </w:p>
        </w:tc>
        <w:tc>
          <w:tcPr>
            <w:tcW w:w="695" w:type="dxa"/>
            <w:tcBorders>
              <w:top w:val="single" w:sz="6" w:space="0" w:color="auto"/>
              <w:left w:val="single" w:sz="6" w:space="0" w:color="auto"/>
              <w:bottom w:val="single" w:sz="6" w:space="0" w:color="auto"/>
              <w:right w:val="single" w:sz="6" w:space="0" w:color="auto"/>
            </w:tcBorders>
            <w:vAlign w:val="center"/>
          </w:tcPr>
          <w:p w14:paraId="3BB66013"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E90821B"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8DC3167"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5.1.2.5</w:t>
            </w:r>
          </w:p>
        </w:tc>
        <w:tc>
          <w:tcPr>
            <w:tcW w:w="3097" w:type="dxa"/>
            <w:tcBorders>
              <w:top w:val="single" w:sz="6" w:space="0" w:color="auto"/>
              <w:left w:val="single" w:sz="6" w:space="0" w:color="auto"/>
              <w:bottom w:val="single" w:sz="6" w:space="0" w:color="auto"/>
              <w:right w:val="single" w:sz="6" w:space="0" w:color="auto"/>
            </w:tcBorders>
            <w:vAlign w:val="center"/>
          </w:tcPr>
          <w:p w14:paraId="62603653"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Productos Químicos, Farmacéuticos y de Laboratorio </w:t>
            </w:r>
          </w:p>
        </w:tc>
        <w:tc>
          <w:tcPr>
            <w:tcW w:w="751" w:type="dxa"/>
            <w:tcBorders>
              <w:top w:val="single" w:sz="6" w:space="0" w:color="auto"/>
              <w:left w:val="single" w:sz="6" w:space="0" w:color="auto"/>
              <w:bottom w:val="single" w:sz="6" w:space="0" w:color="auto"/>
              <w:right w:val="single" w:sz="6" w:space="0" w:color="auto"/>
            </w:tcBorders>
            <w:vAlign w:val="center"/>
          </w:tcPr>
          <w:p w14:paraId="2010FC4D"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6ABC9E6"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6E392CB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7E31A83"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259</w:t>
            </w:r>
          </w:p>
        </w:tc>
        <w:tc>
          <w:tcPr>
            <w:tcW w:w="2935" w:type="dxa"/>
            <w:tcBorders>
              <w:top w:val="single" w:sz="6" w:space="0" w:color="auto"/>
              <w:left w:val="single" w:sz="6" w:space="0" w:color="auto"/>
              <w:bottom w:val="single" w:sz="6" w:space="0" w:color="auto"/>
              <w:right w:val="single" w:sz="6" w:space="0" w:color="auto"/>
            </w:tcBorders>
            <w:vAlign w:val="center"/>
          </w:tcPr>
          <w:p w14:paraId="6E7CE40F"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Otros productos químicos</w:t>
            </w:r>
          </w:p>
        </w:tc>
        <w:tc>
          <w:tcPr>
            <w:tcW w:w="695" w:type="dxa"/>
            <w:tcBorders>
              <w:top w:val="single" w:sz="6" w:space="0" w:color="auto"/>
              <w:left w:val="single" w:sz="6" w:space="0" w:color="auto"/>
              <w:bottom w:val="single" w:sz="6" w:space="0" w:color="auto"/>
              <w:right w:val="single" w:sz="6" w:space="0" w:color="auto"/>
            </w:tcBorders>
            <w:vAlign w:val="center"/>
          </w:tcPr>
          <w:p w14:paraId="484616CC"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3E579FC"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5858546"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5.1.2.5</w:t>
            </w:r>
          </w:p>
        </w:tc>
        <w:tc>
          <w:tcPr>
            <w:tcW w:w="3097" w:type="dxa"/>
            <w:tcBorders>
              <w:top w:val="single" w:sz="6" w:space="0" w:color="auto"/>
              <w:left w:val="single" w:sz="6" w:space="0" w:color="auto"/>
              <w:bottom w:val="single" w:sz="6" w:space="0" w:color="auto"/>
              <w:right w:val="single" w:sz="6" w:space="0" w:color="auto"/>
            </w:tcBorders>
            <w:vAlign w:val="center"/>
          </w:tcPr>
          <w:p w14:paraId="7E56A844"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Productos Químicos, Farmacéuticos y de Laboratorio </w:t>
            </w:r>
          </w:p>
        </w:tc>
        <w:tc>
          <w:tcPr>
            <w:tcW w:w="751" w:type="dxa"/>
            <w:tcBorders>
              <w:top w:val="single" w:sz="6" w:space="0" w:color="auto"/>
              <w:left w:val="single" w:sz="6" w:space="0" w:color="auto"/>
              <w:bottom w:val="single" w:sz="6" w:space="0" w:color="auto"/>
              <w:right w:val="single" w:sz="6" w:space="0" w:color="auto"/>
            </w:tcBorders>
            <w:vAlign w:val="center"/>
          </w:tcPr>
          <w:p w14:paraId="5D8230BD"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6949C33"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1A67443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27445D0"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261</w:t>
            </w:r>
          </w:p>
        </w:tc>
        <w:tc>
          <w:tcPr>
            <w:tcW w:w="2935" w:type="dxa"/>
            <w:tcBorders>
              <w:top w:val="single" w:sz="6" w:space="0" w:color="auto"/>
              <w:left w:val="single" w:sz="6" w:space="0" w:color="auto"/>
              <w:bottom w:val="single" w:sz="6" w:space="0" w:color="auto"/>
              <w:right w:val="single" w:sz="6" w:space="0" w:color="auto"/>
            </w:tcBorders>
            <w:vAlign w:val="center"/>
          </w:tcPr>
          <w:p w14:paraId="61A7095D"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Combustibles, lubricantes y aditivos</w:t>
            </w:r>
          </w:p>
        </w:tc>
        <w:tc>
          <w:tcPr>
            <w:tcW w:w="695" w:type="dxa"/>
            <w:tcBorders>
              <w:top w:val="single" w:sz="6" w:space="0" w:color="auto"/>
              <w:left w:val="single" w:sz="6" w:space="0" w:color="auto"/>
              <w:bottom w:val="single" w:sz="6" w:space="0" w:color="auto"/>
              <w:right w:val="single" w:sz="6" w:space="0" w:color="auto"/>
            </w:tcBorders>
            <w:vAlign w:val="center"/>
          </w:tcPr>
          <w:p w14:paraId="601F1597"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238C35C6"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4F7A054"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5.1.2.6</w:t>
            </w:r>
          </w:p>
        </w:tc>
        <w:tc>
          <w:tcPr>
            <w:tcW w:w="3097" w:type="dxa"/>
            <w:tcBorders>
              <w:top w:val="single" w:sz="6" w:space="0" w:color="auto"/>
              <w:left w:val="single" w:sz="6" w:space="0" w:color="auto"/>
              <w:bottom w:val="single" w:sz="6" w:space="0" w:color="auto"/>
              <w:right w:val="single" w:sz="6" w:space="0" w:color="auto"/>
            </w:tcBorders>
            <w:vAlign w:val="center"/>
          </w:tcPr>
          <w:p w14:paraId="3ACEA795"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Combustibles, Lubricantes y Aditivos </w:t>
            </w:r>
          </w:p>
        </w:tc>
        <w:tc>
          <w:tcPr>
            <w:tcW w:w="751" w:type="dxa"/>
            <w:tcBorders>
              <w:top w:val="single" w:sz="6" w:space="0" w:color="auto"/>
              <w:left w:val="single" w:sz="6" w:space="0" w:color="auto"/>
              <w:bottom w:val="single" w:sz="6" w:space="0" w:color="auto"/>
              <w:right w:val="single" w:sz="6" w:space="0" w:color="auto"/>
            </w:tcBorders>
            <w:vAlign w:val="center"/>
          </w:tcPr>
          <w:p w14:paraId="24FFDCA4"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6C04D6F"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4AD8E7B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6B19262"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262</w:t>
            </w:r>
          </w:p>
        </w:tc>
        <w:tc>
          <w:tcPr>
            <w:tcW w:w="2935" w:type="dxa"/>
            <w:tcBorders>
              <w:top w:val="single" w:sz="6" w:space="0" w:color="auto"/>
              <w:left w:val="single" w:sz="6" w:space="0" w:color="auto"/>
              <w:bottom w:val="single" w:sz="6" w:space="0" w:color="auto"/>
              <w:right w:val="single" w:sz="6" w:space="0" w:color="auto"/>
            </w:tcBorders>
            <w:vAlign w:val="center"/>
          </w:tcPr>
          <w:p w14:paraId="6549723F"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Carbón y sus derivados</w:t>
            </w:r>
          </w:p>
        </w:tc>
        <w:tc>
          <w:tcPr>
            <w:tcW w:w="695" w:type="dxa"/>
            <w:tcBorders>
              <w:top w:val="single" w:sz="6" w:space="0" w:color="auto"/>
              <w:left w:val="single" w:sz="6" w:space="0" w:color="auto"/>
              <w:bottom w:val="single" w:sz="6" w:space="0" w:color="auto"/>
              <w:right w:val="single" w:sz="6" w:space="0" w:color="auto"/>
            </w:tcBorders>
            <w:vAlign w:val="center"/>
          </w:tcPr>
          <w:p w14:paraId="4DB0C103"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0E98009"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8E19AFB"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5.1.2.6</w:t>
            </w:r>
          </w:p>
        </w:tc>
        <w:tc>
          <w:tcPr>
            <w:tcW w:w="3097" w:type="dxa"/>
            <w:tcBorders>
              <w:top w:val="single" w:sz="6" w:space="0" w:color="auto"/>
              <w:left w:val="single" w:sz="6" w:space="0" w:color="auto"/>
              <w:bottom w:val="single" w:sz="6" w:space="0" w:color="auto"/>
              <w:right w:val="single" w:sz="6" w:space="0" w:color="auto"/>
            </w:tcBorders>
            <w:vAlign w:val="center"/>
          </w:tcPr>
          <w:p w14:paraId="3203747D"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Combustibles, Lubricantes y Aditivos </w:t>
            </w:r>
          </w:p>
        </w:tc>
        <w:tc>
          <w:tcPr>
            <w:tcW w:w="751" w:type="dxa"/>
            <w:tcBorders>
              <w:top w:val="single" w:sz="6" w:space="0" w:color="auto"/>
              <w:left w:val="single" w:sz="6" w:space="0" w:color="auto"/>
              <w:bottom w:val="single" w:sz="6" w:space="0" w:color="auto"/>
              <w:right w:val="single" w:sz="6" w:space="0" w:color="auto"/>
            </w:tcBorders>
            <w:vAlign w:val="center"/>
          </w:tcPr>
          <w:p w14:paraId="4998A910"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09AB9DC"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3CA5167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E3F2E0D"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271</w:t>
            </w:r>
          </w:p>
        </w:tc>
        <w:tc>
          <w:tcPr>
            <w:tcW w:w="2935" w:type="dxa"/>
            <w:tcBorders>
              <w:top w:val="single" w:sz="6" w:space="0" w:color="auto"/>
              <w:left w:val="single" w:sz="6" w:space="0" w:color="auto"/>
              <w:bottom w:val="single" w:sz="6" w:space="0" w:color="auto"/>
              <w:right w:val="single" w:sz="6" w:space="0" w:color="auto"/>
            </w:tcBorders>
            <w:vAlign w:val="center"/>
          </w:tcPr>
          <w:p w14:paraId="58D69FB5"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Vestuario y uniformes</w:t>
            </w:r>
          </w:p>
        </w:tc>
        <w:tc>
          <w:tcPr>
            <w:tcW w:w="695" w:type="dxa"/>
            <w:tcBorders>
              <w:top w:val="single" w:sz="6" w:space="0" w:color="auto"/>
              <w:left w:val="single" w:sz="6" w:space="0" w:color="auto"/>
              <w:bottom w:val="single" w:sz="6" w:space="0" w:color="auto"/>
              <w:right w:val="single" w:sz="6" w:space="0" w:color="auto"/>
            </w:tcBorders>
            <w:vAlign w:val="center"/>
          </w:tcPr>
          <w:p w14:paraId="3CB9CDAD"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F144768"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804274B"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5.1.2.7</w:t>
            </w:r>
          </w:p>
        </w:tc>
        <w:tc>
          <w:tcPr>
            <w:tcW w:w="3097" w:type="dxa"/>
            <w:tcBorders>
              <w:top w:val="single" w:sz="6" w:space="0" w:color="auto"/>
              <w:left w:val="single" w:sz="6" w:space="0" w:color="auto"/>
              <w:bottom w:val="single" w:sz="6" w:space="0" w:color="auto"/>
              <w:right w:val="single" w:sz="6" w:space="0" w:color="auto"/>
            </w:tcBorders>
            <w:vAlign w:val="center"/>
          </w:tcPr>
          <w:p w14:paraId="226418CD"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Vestuario, Blancos, Prendas de Protección y Artículos Deportivos </w:t>
            </w:r>
          </w:p>
        </w:tc>
        <w:tc>
          <w:tcPr>
            <w:tcW w:w="751" w:type="dxa"/>
            <w:tcBorders>
              <w:top w:val="single" w:sz="6" w:space="0" w:color="auto"/>
              <w:left w:val="single" w:sz="6" w:space="0" w:color="auto"/>
              <w:bottom w:val="single" w:sz="6" w:space="0" w:color="auto"/>
              <w:right w:val="single" w:sz="6" w:space="0" w:color="auto"/>
            </w:tcBorders>
            <w:vAlign w:val="center"/>
          </w:tcPr>
          <w:p w14:paraId="75183EEB"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E32C464"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47D37CC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45B5016"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272</w:t>
            </w:r>
          </w:p>
        </w:tc>
        <w:tc>
          <w:tcPr>
            <w:tcW w:w="2935" w:type="dxa"/>
            <w:tcBorders>
              <w:top w:val="single" w:sz="6" w:space="0" w:color="auto"/>
              <w:left w:val="single" w:sz="6" w:space="0" w:color="auto"/>
              <w:bottom w:val="single" w:sz="6" w:space="0" w:color="auto"/>
              <w:right w:val="single" w:sz="6" w:space="0" w:color="auto"/>
            </w:tcBorders>
            <w:vAlign w:val="center"/>
          </w:tcPr>
          <w:p w14:paraId="5E1C1DB4"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Prendas de seguridad y protección personal</w:t>
            </w:r>
          </w:p>
        </w:tc>
        <w:tc>
          <w:tcPr>
            <w:tcW w:w="695" w:type="dxa"/>
            <w:tcBorders>
              <w:top w:val="single" w:sz="6" w:space="0" w:color="auto"/>
              <w:left w:val="single" w:sz="6" w:space="0" w:color="auto"/>
              <w:bottom w:val="single" w:sz="6" w:space="0" w:color="auto"/>
              <w:right w:val="single" w:sz="6" w:space="0" w:color="auto"/>
            </w:tcBorders>
            <w:vAlign w:val="center"/>
          </w:tcPr>
          <w:p w14:paraId="77AC67B1"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2C12E152"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B5ACF8B"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5.1.2.7</w:t>
            </w:r>
          </w:p>
        </w:tc>
        <w:tc>
          <w:tcPr>
            <w:tcW w:w="3097" w:type="dxa"/>
            <w:tcBorders>
              <w:top w:val="single" w:sz="6" w:space="0" w:color="auto"/>
              <w:left w:val="single" w:sz="6" w:space="0" w:color="auto"/>
              <w:bottom w:val="single" w:sz="6" w:space="0" w:color="auto"/>
              <w:right w:val="single" w:sz="6" w:space="0" w:color="auto"/>
            </w:tcBorders>
            <w:vAlign w:val="center"/>
          </w:tcPr>
          <w:p w14:paraId="15D8EFA6"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Vestuario, Blancos, Prendas de Protección y Artículos Deportivos </w:t>
            </w:r>
          </w:p>
        </w:tc>
        <w:tc>
          <w:tcPr>
            <w:tcW w:w="751" w:type="dxa"/>
            <w:tcBorders>
              <w:top w:val="single" w:sz="6" w:space="0" w:color="auto"/>
              <w:left w:val="single" w:sz="6" w:space="0" w:color="auto"/>
              <w:bottom w:val="single" w:sz="6" w:space="0" w:color="auto"/>
              <w:right w:val="single" w:sz="6" w:space="0" w:color="auto"/>
            </w:tcBorders>
            <w:vAlign w:val="center"/>
          </w:tcPr>
          <w:p w14:paraId="3E6E795D"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F32B842"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05BDF32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7672FCC"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273</w:t>
            </w:r>
          </w:p>
        </w:tc>
        <w:tc>
          <w:tcPr>
            <w:tcW w:w="2935" w:type="dxa"/>
            <w:tcBorders>
              <w:top w:val="single" w:sz="6" w:space="0" w:color="auto"/>
              <w:left w:val="single" w:sz="6" w:space="0" w:color="auto"/>
              <w:bottom w:val="single" w:sz="6" w:space="0" w:color="auto"/>
              <w:right w:val="single" w:sz="6" w:space="0" w:color="auto"/>
            </w:tcBorders>
            <w:vAlign w:val="center"/>
          </w:tcPr>
          <w:p w14:paraId="6CA1537D"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Artículos deportivos</w:t>
            </w:r>
          </w:p>
        </w:tc>
        <w:tc>
          <w:tcPr>
            <w:tcW w:w="695" w:type="dxa"/>
            <w:tcBorders>
              <w:top w:val="single" w:sz="6" w:space="0" w:color="auto"/>
              <w:left w:val="single" w:sz="6" w:space="0" w:color="auto"/>
              <w:bottom w:val="single" w:sz="6" w:space="0" w:color="auto"/>
              <w:right w:val="single" w:sz="6" w:space="0" w:color="auto"/>
            </w:tcBorders>
            <w:vAlign w:val="center"/>
          </w:tcPr>
          <w:p w14:paraId="040CCCF6"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7A1FB83B"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DEB987C"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5.1.2.7</w:t>
            </w:r>
          </w:p>
        </w:tc>
        <w:tc>
          <w:tcPr>
            <w:tcW w:w="3097" w:type="dxa"/>
            <w:tcBorders>
              <w:top w:val="single" w:sz="6" w:space="0" w:color="auto"/>
              <w:left w:val="single" w:sz="6" w:space="0" w:color="auto"/>
              <w:bottom w:val="single" w:sz="6" w:space="0" w:color="auto"/>
              <w:right w:val="single" w:sz="6" w:space="0" w:color="auto"/>
            </w:tcBorders>
            <w:vAlign w:val="center"/>
          </w:tcPr>
          <w:p w14:paraId="42459A00"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Vestuario, Blancos, Prendas de Protección y Artículos Deportivos </w:t>
            </w:r>
          </w:p>
        </w:tc>
        <w:tc>
          <w:tcPr>
            <w:tcW w:w="751" w:type="dxa"/>
            <w:tcBorders>
              <w:top w:val="single" w:sz="6" w:space="0" w:color="auto"/>
              <w:left w:val="single" w:sz="6" w:space="0" w:color="auto"/>
              <w:bottom w:val="single" w:sz="6" w:space="0" w:color="auto"/>
              <w:right w:val="single" w:sz="6" w:space="0" w:color="auto"/>
            </w:tcBorders>
            <w:vAlign w:val="center"/>
          </w:tcPr>
          <w:p w14:paraId="0331BA63"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5C806EA"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109394C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326468E"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274</w:t>
            </w:r>
          </w:p>
        </w:tc>
        <w:tc>
          <w:tcPr>
            <w:tcW w:w="2935" w:type="dxa"/>
            <w:tcBorders>
              <w:top w:val="single" w:sz="6" w:space="0" w:color="auto"/>
              <w:left w:val="single" w:sz="6" w:space="0" w:color="auto"/>
              <w:bottom w:val="single" w:sz="6" w:space="0" w:color="auto"/>
              <w:right w:val="single" w:sz="6" w:space="0" w:color="auto"/>
            </w:tcBorders>
            <w:vAlign w:val="center"/>
          </w:tcPr>
          <w:p w14:paraId="4E6DAD8C"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Productos textiles</w:t>
            </w:r>
          </w:p>
        </w:tc>
        <w:tc>
          <w:tcPr>
            <w:tcW w:w="695" w:type="dxa"/>
            <w:tcBorders>
              <w:top w:val="single" w:sz="6" w:space="0" w:color="auto"/>
              <w:left w:val="single" w:sz="6" w:space="0" w:color="auto"/>
              <w:bottom w:val="single" w:sz="6" w:space="0" w:color="auto"/>
              <w:right w:val="single" w:sz="6" w:space="0" w:color="auto"/>
            </w:tcBorders>
            <w:vAlign w:val="center"/>
          </w:tcPr>
          <w:p w14:paraId="60A7A647"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AA2EA81"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70B223D"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5.1.2.7</w:t>
            </w:r>
          </w:p>
        </w:tc>
        <w:tc>
          <w:tcPr>
            <w:tcW w:w="3097" w:type="dxa"/>
            <w:tcBorders>
              <w:top w:val="single" w:sz="6" w:space="0" w:color="auto"/>
              <w:left w:val="single" w:sz="6" w:space="0" w:color="auto"/>
              <w:bottom w:val="single" w:sz="6" w:space="0" w:color="auto"/>
              <w:right w:val="single" w:sz="6" w:space="0" w:color="auto"/>
            </w:tcBorders>
            <w:vAlign w:val="center"/>
          </w:tcPr>
          <w:p w14:paraId="012D7407"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Vestuario, Blancos, Prendas de Protección y Artículos Deportivos </w:t>
            </w:r>
          </w:p>
        </w:tc>
        <w:tc>
          <w:tcPr>
            <w:tcW w:w="751" w:type="dxa"/>
            <w:tcBorders>
              <w:top w:val="single" w:sz="6" w:space="0" w:color="auto"/>
              <w:left w:val="single" w:sz="6" w:space="0" w:color="auto"/>
              <w:bottom w:val="single" w:sz="6" w:space="0" w:color="auto"/>
              <w:right w:val="single" w:sz="6" w:space="0" w:color="auto"/>
            </w:tcBorders>
            <w:vAlign w:val="center"/>
          </w:tcPr>
          <w:p w14:paraId="47C8D961"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F4837DA"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2F207F2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8BFE71F"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275</w:t>
            </w:r>
          </w:p>
        </w:tc>
        <w:tc>
          <w:tcPr>
            <w:tcW w:w="2935" w:type="dxa"/>
            <w:tcBorders>
              <w:top w:val="single" w:sz="6" w:space="0" w:color="auto"/>
              <w:left w:val="single" w:sz="6" w:space="0" w:color="auto"/>
              <w:bottom w:val="single" w:sz="6" w:space="0" w:color="auto"/>
              <w:right w:val="single" w:sz="6" w:space="0" w:color="auto"/>
            </w:tcBorders>
            <w:vAlign w:val="center"/>
          </w:tcPr>
          <w:p w14:paraId="45124CA7"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Blancos y otros productos textiles, excepto prendas de vestir</w:t>
            </w:r>
          </w:p>
        </w:tc>
        <w:tc>
          <w:tcPr>
            <w:tcW w:w="695" w:type="dxa"/>
            <w:tcBorders>
              <w:top w:val="single" w:sz="6" w:space="0" w:color="auto"/>
              <w:left w:val="single" w:sz="6" w:space="0" w:color="auto"/>
              <w:bottom w:val="single" w:sz="6" w:space="0" w:color="auto"/>
              <w:right w:val="single" w:sz="6" w:space="0" w:color="auto"/>
            </w:tcBorders>
            <w:vAlign w:val="center"/>
          </w:tcPr>
          <w:p w14:paraId="6A138BF1"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AEC7E43"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DB47E6C"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5.1.2.7</w:t>
            </w:r>
          </w:p>
        </w:tc>
        <w:tc>
          <w:tcPr>
            <w:tcW w:w="3097" w:type="dxa"/>
            <w:tcBorders>
              <w:top w:val="single" w:sz="6" w:space="0" w:color="auto"/>
              <w:left w:val="single" w:sz="6" w:space="0" w:color="auto"/>
              <w:bottom w:val="single" w:sz="6" w:space="0" w:color="auto"/>
              <w:right w:val="single" w:sz="6" w:space="0" w:color="auto"/>
            </w:tcBorders>
            <w:vAlign w:val="center"/>
          </w:tcPr>
          <w:p w14:paraId="0062C3EA"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Vestuario, Blancos, Prendas de Protección y Artículos Deportivos </w:t>
            </w:r>
          </w:p>
        </w:tc>
        <w:tc>
          <w:tcPr>
            <w:tcW w:w="751" w:type="dxa"/>
            <w:tcBorders>
              <w:top w:val="single" w:sz="6" w:space="0" w:color="auto"/>
              <w:left w:val="single" w:sz="6" w:space="0" w:color="auto"/>
              <w:bottom w:val="single" w:sz="6" w:space="0" w:color="auto"/>
              <w:right w:val="single" w:sz="6" w:space="0" w:color="auto"/>
            </w:tcBorders>
            <w:vAlign w:val="center"/>
          </w:tcPr>
          <w:p w14:paraId="680290D7"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57B8816"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641EEA63"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CBA8F67"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lastRenderedPageBreak/>
              <w:t>281</w:t>
            </w:r>
          </w:p>
        </w:tc>
        <w:tc>
          <w:tcPr>
            <w:tcW w:w="2935" w:type="dxa"/>
            <w:tcBorders>
              <w:top w:val="single" w:sz="6" w:space="0" w:color="auto"/>
              <w:left w:val="single" w:sz="6" w:space="0" w:color="auto"/>
              <w:bottom w:val="single" w:sz="6" w:space="0" w:color="auto"/>
              <w:right w:val="single" w:sz="6" w:space="0" w:color="auto"/>
            </w:tcBorders>
            <w:vAlign w:val="center"/>
          </w:tcPr>
          <w:p w14:paraId="6C1C178A"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Sustancias y materiales explosivos</w:t>
            </w:r>
          </w:p>
        </w:tc>
        <w:tc>
          <w:tcPr>
            <w:tcW w:w="695" w:type="dxa"/>
            <w:tcBorders>
              <w:top w:val="single" w:sz="6" w:space="0" w:color="auto"/>
              <w:left w:val="single" w:sz="6" w:space="0" w:color="auto"/>
              <w:bottom w:val="single" w:sz="6" w:space="0" w:color="auto"/>
              <w:right w:val="single" w:sz="6" w:space="0" w:color="auto"/>
            </w:tcBorders>
            <w:vAlign w:val="center"/>
          </w:tcPr>
          <w:p w14:paraId="0CC00106"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CF3E845"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4227588"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5.1.2.8</w:t>
            </w:r>
          </w:p>
        </w:tc>
        <w:tc>
          <w:tcPr>
            <w:tcW w:w="3097" w:type="dxa"/>
            <w:tcBorders>
              <w:top w:val="single" w:sz="6" w:space="0" w:color="auto"/>
              <w:left w:val="single" w:sz="6" w:space="0" w:color="auto"/>
              <w:bottom w:val="single" w:sz="6" w:space="0" w:color="auto"/>
              <w:right w:val="single" w:sz="6" w:space="0" w:color="auto"/>
            </w:tcBorders>
            <w:vAlign w:val="center"/>
          </w:tcPr>
          <w:p w14:paraId="6903D3C5"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Materiales y suministros para Seguridad </w:t>
            </w:r>
          </w:p>
        </w:tc>
        <w:tc>
          <w:tcPr>
            <w:tcW w:w="751" w:type="dxa"/>
            <w:tcBorders>
              <w:top w:val="single" w:sz="6" w:space="0" w:color="auto"/>
              <w:left w:val="single" w:sz="6" w:space="0" w:color="auto"/>
              <w:bottom w:val="single" w:sz="6" w:space="0" w:color="auto"/>
              <w:right w:val="single" w:sz="6" w:space="0" w:color="auto"/>
            </w:tcBorders>
            <w:vAlign w:val="center"/>
          </w:tcPr>
          <w:p w14:paraId="52E02606"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C1F9EE0"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2BD96A1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112D147"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282</w:t>
            </w:r>
          </w:p>
        </w:tc>
        <w:tc>
          <w:tcPr>
            <w:tcW w:w="2935" w:type="dxa"/>
            <w:tcBorders>
              <w:top w:val="single" w:sz="6" w:space="0" w:color="auto"/>
              <w:left w:val="single" w:sz="6" w:space="0" w:color="auto"/>
              <w:bottom w:val="single" w:sz="6" w:space="0" w:color="auto"/>
              <w:right w:val="single" w:sz="6" w:space="0" w:color="auto"/>
            </w:tcBorders>
            <w:vAlign w:val="center"/>
          </w:tcPr>
          <w:p w14:paraId="19F34732"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Materiales de seguridad pública</w:t>
            </w:r>
          </w:p>
        </w:tc>
        <w:tc>
          <w:tcPr>
            <w:tcW w:w="695" w:type="dxa"/>
            <w:tcBorders>
              <w:top w:val="single" w:sz="6" w:space="0" w:color="auto"/>
              <w:left w:val="single" w:sz="6" w:space="0" w:color="auto"/>
              <w:bottom w:val="single" w:sz="6" w:space="0" w:color="auto"/>
              <w:right w:val="single" w:sz="6" w:space="0" w:color="auto"/>
            </w:tcBorders>
            <w:vAlign w:val="center"/>
          </w:tcPr>
          <w:p w14:paraId="24FEF7B2"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47139C9"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6C2B0DB"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5.1.2.8</w:t>
            </w:r>
          </w:p>
        </w:tc>
        <w:tc>
          <w:tcPr>
            <w:tcW w:w="3097" w:type="dxa"/>
            <w:tcBorders>
              <w:top w:val="single" w:sz="6" w:space="0" w:color="auto"/>
              <w:left w:val="single" w:sz="6" w:space="0" w:color="auto"/>
              <w:bottom w:val="single" w:sz="6" w:space="0" w:color="auto"/>
              <w:right w:val="single" w:sz="6" w:space="0" w:color="auto"/>
            </w:tcBorders>
            <w:vAlign w:val="center"/>
          </w:tcPr>
          <w:p w14:paraId="56079D6B"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Materiales y suministros para Seguridad </w:t>
            </w:r>
          </w:p>
        </w:tc>
        <w:tc>
          <w:tcPr>
            <w:tcW w:w="751" w:type="dxa"/>
            <w:tcBorders>
              <w:top w:val="single" w:sz="6" w:space="0" w:color="auto"/>
              <w:left w:val="single" w:sz="6" w:space="0" w:color="auto"/>
              <w:bottom w:val="single" w:sz="6" w:space="0" w:color="auto"/>
              <w:right w:val="single" w:sz="6" w:space="0" w:color="auto"/>
            </w:tcBorders>
            <w:vAlign w:val="center"/>
          </w:tcPr>
          <w:p w14:paraId="7D2F063B"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00F0903"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76F4F8F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EC6EDEF"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283</w:t>
            </w:r>
          </w:p>
        </w:tc>
        <w:tc>
          <w:tcPr>
            <w:tcW w:w="2935" w:type="dxa"/>
            <w:tcBorders>
              <w:top w:val="single" w:sz="6" w:space="0" w:color="auto"/>
              <w:left w:val="single" w:sz="6" w:space="0" w:color="auto"/>
              <w:bottom w:val="single" w:sz="6" w:space="0" w:color="auto"/>
              <w:right w:val="single" w:sz="6" w:space="0" w:color="auto"/>
            </w:tcBorders>
            <w:vAlign w:val="center"/>
          </w:tcPr>
          <w:p w14:paraId="40A2C8E9"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Prendas de protección para seguridad pública y nacional</w:t>
            </w:r>
          </w:p>
        </w:tc>
        <w:tc>
          <w:tcPr>
            <w:tcW w:w="695" w:type="dxa"/>
            <w:tcBorders>
              <w:top w:val="single" w:sz="6" w:space="0" w:color="auto"/>
              <w:left w:val="single" w:sz="6" w:space="0" w:color="auto"/>
              <w:bottom w:val="single" w:sz="6" w:space="0" w:color="auto"/>
              <w:right w:val="single" w:sz="6" w:space="0" w:color="auto"/>
            </w:tcBorders>
            <w:vAlign w:val="center"/>
          </w:tcPr>
          <w:p w14:paraId="40025961"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52BA3B3"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633CC1D"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5.1.2.8</w:t>
            </w:r>
          </w:p>
        </w:tc>
        <w:tc>
          <w:tcPr>
            <w:tcW w:w="3097" w:type="dxa"/>
            <w:tcBorders>
              <w:top w:val="single" w:sz="6" w:space="0" w:color="auto"/>
              <w:left w:val="single" w:sz="6" w:space="0" w:color="auto"/>
              <w:bottom w:val="single" w:sz="6" w:space="0" w:color="auto"/>
              <w:right w:val="single" w:sz="6" w:space="0" w:color="auto"/>
            </w:tcBorders>
            <w:vAlign w:val="center"/>
          </w:tcPr>
          <w:p w14:paraId="6C2A5650"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Materiales y suministros para Seguridad </w:t>
            </w:r>
          </w:p>
        </w:tc>
        <w:tc>
          <w:tcPr>
            <w:tcW w:w="751" w:type="dxa"/>
            <w:tcBorders>
              <w:top w:val="single" w:sz="6" w:space="0" w:color="auto"/>
              <w:left w:val="single" w:sz="6" w:space="0" w:color="auto"/>
              <w:bottom w:val="single" w:sz="6" w:space="0" w:color="auto"/>
              <w:right w:val="single" w:sz="6" w:space="0" w:color="auto"/>
            </w:tcBorders>
            <w:vAlign w:val="center"/>
          </w:tcPr>
          <w:p w14:paraId="2F3E3CD7"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1B0CEAA"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7D723AF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F001831"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291</w:t>
            </w:r>
          </w:p>
        </w:tc>
        <w:tc>
          <w:tcPr>
            <w:tcW w:w="2935" w:type="dxa"/>
            <w:tcBorders>
              <w:top w:val="single" w:sz="6" w:space="0" w:color="auto"/>
              <w:left w:val="single" w:sz="6" w:space="0" w:color="auto"/>
              <w:bottom w:val="single" w:sz="6" w:space="0" w:color="auto"/>
              <w:right w:val="single" w:sz="6" w:space="0" w:color="auto"/>
            </w:tcBorders>
            <w:vAlign w:val="center"/>
          </w:tcPr>
          <w:p w14:paraId="31ACCEF7"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Herramientas menores</w:t>
            </w:r>
          </w:p>
        </w:tc>
        <w:tc>
          <w:tcPr>
            <w:tcW w:w="695" w:type="dxa"/>
            <w:tcBorders>
              <w:top w:val="single" w:sz="6" w:space="0" w:color="auto"/>
              <w:left w:val="single" w:sz="6" w:space="0" w:color="auto"/>
              <w:bottom w:val="single" w:sz="6" w:space="0" w:color="auto"/>
              <w:right w:val="single" w:sz="6" w:space="0" w:color="auto"/>
            </w:tcBorders>
            <w:vAlign w:val="center"/>
          </w:tcPr>
          <w:p w14:paraId="4D8CB84A"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2A86D191"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122639F"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5.1.2.9</w:t>
            </w:r>
          </w:p>
        </w:tc>
        <w:tc>
          <w:tcPr>
            <w:tcW w:w="3097" w:type="dxa"/>
            <w:tcBorders>
              <w:top w:val="single" w:sz="6" w:space="0" w:color="auto"/>
              <w:left w:val="single" w:sz="6" w:space="0" w:color="auto"/>
              <w:bottom w:val="single" w:sz="6" w:space="0" w:color="auto"/>
              <w:right w:val="single" w:sz="6" w:space="0" w:color="auto"/>
            </w:tcBorders>
            <w:vAlign w:val="center"/>
          </w:tcPr>
          <w:p w14:paraId="6F548A39"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Herramientas, Refacciones y Accesorios menores </w:t>
            </w:r>
          </w:p>
        </w:tc>
        <w:tc>
          <w:tcPr>
            <w:tcW w:w="751" w:type="dxa"/>
            <w:tcBorders>
              <w:top w:val="single" w:sz="6" w:space="0" w:color="auto"/>
              <w:left w:val="single" w:sz="6" w:space="0" w:color="auto"/>
              <w:bottom w:val="single" w:sz="6" w:space="0" w:color="auto"/>
              <w:right w:val="single" w:sz="6" w:space="0" w:color="auto"/>
            </w:tcBorders>
            <w:vAlign w:val="center"/>
          </w:tcPr>
          <w:p w14:paraId="1947A724"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CE3E26C"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6970C0D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24D5879"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292</w:t>
            </w:r>
          </w:p>
        </w:tc>
        <w:tc>
          <w:tcPr>
            <w:tcW w:w="2935" w:type="dxa"/>
            <w:tcBorders>
              <w:top w:val="single" w:sz="6" w:space="0" w:color="auto"/>
              <w:left w:val="single" w:sz="6" w:space="0" w:color="auto"/>
              <w:bottom w:val="single" w:sz="6" w:space="0" w:color="auto"/>
              <w:right w:val="single" w:sz="6" w:space="0" w:color="auto"/>
            </w:tcBorders>
            <w:vAlign w:val="center"/>
          </w:tcPr>
          <w:p w14:paraId="0C47D0BC"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Refacciones y accesorios menores de edificios</w:t>
            </w:r>
          </w:p>
        </w:tc>
        <w:tc>
          <w:tcPr>
            <w:tcW w:w="695" w:type="dxa"/>
            <w:tcBorders>
              <w:top w:val="single" w:sz="6" w:space="0" w:color="auto"/>
              <w:left w:val="single" w:sz="6" w:space="0" w:color="auto"/>
              <w:bottom w:val="single" w:sz="6" w:space="0" w:color="auto"/>
              <w:right w:val="single" w:sz="6" w:space="0" w:color="auto"/>
            </w:tcBorders>
            <w:vAlign w:val="center"/>
          </w:tcPr>
          <w:p w14:paraId="3A1F674E"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1CAFF37"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3ADBFB1"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5.1.2.9</w:t>
            </w:r>
          </w:p>
        </w:tc>
        <w:tc>
          <w:tcPr>
            <w:tcW w:w="3097" w:type="dxa"/>
            <w:tcBorders>
              <w:top w:val="single" w:sz="6" w:space="0" w:color="auto"/>
              <w:left w:val="single" w:sz="6" w:space="0" w:color="auto"/>
              <w:bottom w:val="single" w:sz="6" w:space="0" w:color="auto"/>
              <w:right w:val="single" w:sz="6" w:space="0" w:color="auto"/>
            </w:tcBorders>
            <w:vAlign w:val="center"/>
          </w:tcPr>
          <w:p w14:paraId="7B9FB38D"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Herramientas, Refacciones y Accesorios menores </w:t>
            </w:r>
          </w:p>
        </w:tc>
        <w:tc>
          <w:tcPr>
            <w:tcW w:w="751" w:type="dxa"/>
            <w:tcBorders>
              <w:top w:val="single" w:sz="6" w:space="0" w:color="auto"/>
              <w:left w:val="single" w:sz="6" w:space="0" w:color="auto"/>
              <w:bottom w:val="single" w:sz="6" w:space="0" w:color="auto"/>
              <w:right w:val="single" w:sz="6" w:space="0" w:color="auto"/>
            </w:tcBorders>
            <w:vAlign w:val="center"/>
          </w:tcPr>
          <w:p w14:paraId="38B828A7"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BFC4F09"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495B581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5A3F21F"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293</w:t>
            </w:r>
          </w:p>
        </w:tc>
        <w:tc>
          <w:tcPr>
            <w:tcW w:w="2935" w:type="dxa"/>
            <w:tcBorders>
              <w:top w:val="single" w:sz="6" w:space="0" w:color="auto"/>
              <w:left w:val="single" w:sz="6" w:space="0" w:color="auto"/>
              <w:bottom w:val="single" w:sz="6" w:space="0" w:color="auto"/>
              <w:right w:val="single" w:sz="6" w:space="0" w:color="auto"/>
            </w:tcBorders>
            <w:vAlign w:val="center"/>
          </w:tcPr>
          <w:p w14:paraId="1D8C5133"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Refacciones y accesorios menores de mobiliario y equipo de administración, educacional y recreativo</w:t>
            </w:r>
          </w:p>
        </w:tc>
        <w:tc>
          <w:tcPr>
            <w:tcW w:w="695" w:type="dxa"/>
            <w:tcBorders>
              <w:top w:val="single" w:sz="6" w:space="0" w:color="auto"/>
              <w:left w:val="single" w:sz="6" w:space="0" w:color="auto"/>
              <w:bottom w:val="single" w:sz="6" w:space="0" w:color="auto"/>
              <w:right w:val="single" w:sz="6" w:space="0" w:color="auto"/>
            </w:tcBorders>
            <w:vAlign w:val="center"/>
          </w:tcPr>
          <w:p w14:paraId="2B13E560"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553512B"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85DA86D"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5.1.2.9</w:t>
            </w:r>
          </w:p>
        </w:tc>
        <w:tc>
          <w:tcPr>
            <w:tcW w:w="3097" w:type="dxa"/>
            <w:tcBorders>
              <w:top w:val="single" w:sz="6" w:space="0" w:color="auto"/>
              <w:left w:val="single" w:sz="6" w:space="0" w:color="auto"/>
              <w:bottom w:val="single" w:sz="6" w:space="0" w:color="auto"/>
              <w:right w:val="single" w:sz="6" w:space="0" w:color="auto"/>
            </w:tcBorders>
            <w:vAlign w:val="center"/>
          </w:tcPr>
          <w:p w14:paraId="1C133438"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Herramientas, Refacciones y Accesorios menores </w:t>
            </w:r>
          </w:p>
        </w:tc>
        <w:tc>
          <w:tcPr>
            <w:tcW w:w="751" w:type="dxa"/>
            <w:tcBorders>
              <w:top w:val="single" w:sz="6" w:space="0" w:color="auto"/>
              <w:left w:val="single" w:sz="6" w:space="0" w:color="auto"/>
              <w:bottom w:val="single" w:sz="6" w:space="0" w:color="auto"/>
              <w:right w:val="single" w:sz="6" w:space="0" w:color="auto"/>
            </w:tcBorders>
            <w:vAlign w:val="center"/>
          </w:tcPr>
          <w:p w14:paraId="27C6FAEC"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794FA84"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0E9E64B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04E7445"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294</w:t>
            </w:r>
          </w:p>
        </w:tc>
        <w:tc>
          <w:tcPr>
            <w:tcW w:w="2935" w:type="dxa"/>
            <w:tcBorders>
              <w:top w:val="single" w:sz="6" w:space="0" w:color="auto"/>
              <w:left w:val="single" w:sz="6" w:space="0" w:color="auto"/>
              <w:bottom w:val="single" w:sz="6" w:space="0" w:color="auto"/>
              <w:right w:val="single" w:sz="6" w:space="0" w:color="auto"/>
            </w:tcBorders>
            <w:vAlign w:val="center"/>
          </w:tcPr>
          <w:p w14:paraId="6CCF4AB6"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Refacciones y accesorios menores de equipo de cómputo y tecnologías de la información</w:t>
            </w:r>
          </w:p>
        </w:tc>
        <w:tc>
          <w:tcPr>
            <w:tcW w:w="695" w:type="dxa"/>
            <w:tcBorders>
              <w:top w:val="single" w:sz="6" w:space="0" w:color="auto"/>
              <w:left w:val="single" w:sz="6" w:space="0" w:color="auto"/>
              <w:bottom w:val="single" w:sz="6" w:space="0" w:color="auto"/>
              <w:right w:val="single" w:sz="6" w:space="0" w:color="auto"/>
            </w:tcBorders>
            <w:vAlign w:val="center"/>
          </w:tcPr>
          <w:p w14:paraId="67722B8A"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21FD3E0D"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B42484D"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5.1.2.9</w:t>
            </w:r>
          </w:p>
        </w:tc>
        <w:tc>
          <w:tcPr>
            <w:tcW w:w="3097" w:type="dxa"/>
            <w:tcBorders>
              <w:top w:val="single" w:sz="6" w:space="0" w:color="auto"/>
              <w:left w:val="single" w:sz="6" w:space="0" w:color="auto"/>
              <w:bottom w:val="single" w:sz="6" w:space="0" w:color="auto"/>
              <w:right w:val="single" w:sz="6" w:space="0" w:color="auto"/>
            </w:tcBorders>
            <w:vAlign w:val="center"/>
          </w:tcPr>
          <w:p w14:paraId="08DC61B5"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Herramientas, Refacciones y Accesorios menores </w:t>
            </w:r>
          </w:p>
        </w:tc>
        <w:tc>
          <w:tcPr>
            <w:tcW w:w="751" w:type="dxa"/>
            <w:tcBorders>
              <w:top w:val="single" w:sz="6" w:space="0" w:color="auto"/>
              <w:left w:val="single" w:sz="6" w:space="0" w:color="auto"/>
              <w:bottom w:val="single" w:sz="6" w:space="0" w:color="auto"/>
              <w:right w:val="single" w:sz="6" w:space="0" w:color="auto"/>
            </w:tcBorders>
            <w:vAlign w:val="center"/>
          </w:tcPr>
          <w:p w14:paraId="099D04EB"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7D26CA2"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071A68F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D8A5622"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295</w:t>
            </w:r>
          </w:p>
        </w:tc>
        <w:tc>
          <w:tcPr>
            <w:tcW w:w="2935" w:type="dxa"/>
            <w:tcBorders>
              <w:top w:val="single" w:sz="6" w:space="0" w:color="auto"/>
              <w:left w:val="single" w:sz="6" w:space="0" w:color="auto"/>
              <w:bottom w:val="single" w:sz="6" w:space="0" w:color="auto"/>
              <w:right w:val="single" w:sz="6" w:space="0" w:color="auto"/>
            </w:tcBorders>
            <w:vAlign w:val="center"/>
          </w:tcPr>
          <w:p w14:paraId="6F174325"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Refacciones y accesorios menores de equipo e instrumental médico y de laboratorio</w:t>
            </w:r>
          </w:p>
        </w:tc>
        <w:tc>
          <w:tcPr>
            <w:tcW w:w="695" w:type="dxa"/>
            <w:tcBorders>
              <w:top w:val="single" w:sz="6" w:space="0" w:color="auto"/>
              <w:left w:val="single" w:sz="6" w:space="0" w:color="auto"/>
              <w:bottom w:val="single" w:sz="6" w:space="0" w:color="auto"/>
              <w:right w:val="single" w:sz="6" w:space="0" w:color="auto"/>
            </w:tcBorders>
            <w:vAlign w:val="center"/>
          </w:tcPr>
          <w:p w14:paraId="6A77D8C0"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2C336C3"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61897BA"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5.1.2.9</w:t>
            </w:r>
          </w:p>
        </w:tc>
        <w:tc>
          <w:tcPr>
            <w:tcW w:w="3097" w:type="dxa"/>
            <w:tcBorders>
              <w:top w:val="single" w:sz="6" w:space="0" w:color="auto"/>
              <w:left w:val="single" w:sz="6" w:space="0" w:color="auto"/>
              <w:bottom w:val="single" w:sz="6" w:space="0" w:color="auto"/>
              <w:right w:val="single" w:sz="6" w:space="0" w:color="auto"/>
            </w:tcBorders>
            <w:vAlign w:val="center"/>
          </w:tcPr>
          <w:p w14:paraId="58819FF2"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Herramientas, Refacciones y Accesorios menores </w:t>
            </w:r>
          </w:p>
        </w:tc>
        <w:tc>
          <w:tcPr>
            <w:tcW w:w="751" w:type="dxa"/>
            <w:tcBorders>
              <w:top w:val="single" w:sz="6" w:space="0" w:color="auto"/>
              <w:left w:val="single" w:sz="6" w:space="0" w:color="auto"/>
              <w:bottom w:val="single" w:sz="6" w:space="0" w:color="auto"/>
              <w:right w:val="single" w:sz="6" w:space="0" w:color="auto"/>
            </w:tcBorders>
            <w:vAlign w:val="center"/>
          </w:tcPr>
          <w:p w14:paraId="7FE1FDE6"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BD64B7B"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1421E661"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B39261E"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296</w:t>
            </w:r>
          </w:p>
        </w:tc>
        <w:tc>
          <w:tcPr>
            <w:tcW w:w="2935" w:type="dxa"/>
            <w:tcBorders>
              <w:top w:val="single" w:sz="6" w:space="0" w:color="auto"/>
              <w:left w:val="single" w:sz="6" w:space="0" w:color="auto"/>
              <w:bottom w:val="single" w:sz="6" w:space="0" w:color="auto"/>
              <w:right w:val="single" w:sz="6" w:space="0" w:color="auto"/>
            </w:tcBorders>
            <w:vAlign w:val="center"/>
          </w:tcPr>
          <w:p w14:paraId="7A781FB1"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Refacciones y accesorios menores de equipo de transporte</w:t>
            </w:r>
          </w:p>
        </w:tc>
        <w:tc>
          <w:tcPr>
            <w:tcW w:w="695" w:type="dxa"/>
            <w:tcBorders>
              <w:top w:val="single" w:sz="6" w:space="0" w:color="auto"/>
              <w:left w:val="single" w:sz="6" w:space="0" w:color="auto"/>
              <w:bottom w:val="single" w:sz="6" w:space="0" w:color="auto"/>
              <w:right w:val="single" w:sz="6" w:space="0" w:color="auto"/>
            </w:tcBorders>
            <w:vAlign w:val="center"/>
          </w:tcPr>
          <w:p w14:paraId="6D64BE7C"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CEC9E8C"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C8B324F"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5.1.2.9</w:t>
            </w:r>
          </w:p>
        </w:tc>
        <w:tc>
          <w:tcPr>
            <w:tcW w:w="3097" w:type="dxa"/>
            <w:tcBorders>
              <w:top w:val="single" w:sz="6" w:space="0" w:color="auto"/>
              <w:left w:val="single" w:sz="6" w:space="0" w:color="auto"/>
              <w:bottom w:val="single" w:sz="6" w:space="0" w:color="auto"/>
              <w:right w:val="single" w:sz="6" w:space="0" w:color="auto"/>
            </w:tcBorders>
            <w:vAlign w:val="center"/>
          </w:tcPr>
          <w:p w14:paraId="7315C52E"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Herramientas, Refacciones y Accesorios menores </w:t>
            </w:r>
          </w:p>
        </w:tc>
        <w:tc>
          <w:tcPr>
            <w:tcW w:w="751" w:type="dxa"/>
            <w:tcBorders>
              <w:top w:val="single" w:sz="6" w:space="0" w:color="auto"/>
              <w:left w:val="single" w:sz="6" w:space="0" w:color="auto"/>
              <w:bottom w:val="single" w:sz="6" w:space="0" w:color="auto"/>
              <w:right w:val="single" w:sz="6" w:space="0" w:color="auto"/>
            </w:tcBorders>
            <w:vAlign w:val="center"/>
          </w:tcPr>
          <w:p w14:paraId="253A76AA"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EE72276"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4F6E6591"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38FE516"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297</w:t>
            </w:r>
          </w:p>
        </w:tc>
        <w:tc>
          <w:tcPr>
            <w:tcW w:w="2935" w:type="dxa"/>
            <w:tcBorders>
              <w:top w:val="single" w:sz="6" w:space="0" w:color="auto"/>
              <w:left w:val="single" w:sz="6" w:space="0" w:color="auto"/>
              <w:bottom w:val="single" w:sz="6" w:space="0" w:color="auto"/>
              <w:right w:val="single" w:sz="6" w:space="0" w:color="auto"/>
            </w:tcBorders>
            <w:vAlign w:val="center"/>
          </w:tcPr>
          <w:p w14:paraId="725472A0"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Refacciones y accesorios menores de equipo de defensa y seguridad</w:t>
            </w:r>
          </w:p>
        </w:tc>
        <w:tc>
          <w:tcPr>
            <w:tcW w:w="695" w:type="dxa"/>
            <w:tcBorders>
              <w:top w:val="single" w:sz="6" w:space="0" w:color="auto"/>
              <w:left w:val="single" w:sz="6" w:space="0" w:color="auto"/>
              <w:bottom w:val="single" w:sz="6" w:space="0" w:color="auto"/>
              <w:right w:val="single" w:sz="6" w:space="0" w:color="auto"/>
            </w:tcBorders>
            <w:vAlign w:val="center"/>
          </w:tcPr>
          <w:p w14:paraId="2CBE6B39"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2024305E"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76044A4"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5.1.2.9</w:t>
            </w:r>
          </w:p>
        </w:tc>
        <w:tc>
          <w:tcPr>
            <w:tcW w:w="3097" w:type="dxa"/>
            <w:tcBorders>
              <w:top w:val="single" w:sz="6" w:space="0" w:color="auto"/>
              <w:left w:val="single" w:sz="6" w:space="0" w:color="auto"/>
              <w:bottom w:val="single" w:sz="6" w:space="0" w:color="auto"/>
              <w:right w:val="single" w:sz="6" w:space="0" w:color="auto"/>
            </w:tcBorders>
            <w:vAlign w:val="center"/>
          </w:tcPr>
          <w:p w14:paraId="33360DC9"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Herramientas, Refacciones y Accesorios menores </w:t>
            </w:r>
          </w:p>
        </w:tc>
        <w:tc>
          <w:tcPr>
            <w:tcW w:w="751" w:type="dxa"/>
            <w:tcBorders>
              <w:top w:val="single" w:sz="6" w:space="0" w:color="auto"/>
              <w:left w:val="single" w:sz="6" w:space="0" w:color="auto"/>
              <w:bottom w:val="single" w:sz="6" w:space="0" w:color="auto"/>
              <w:right w:val="single" w:sz="6" w:space="0" w:color="auto"/>
            </w:tcBorders>
            <w:vAlign w:val="center"/>
          </w:tcPr>
          <w:p w14:paraId="3BBBB96D"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BC56989"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4B165123"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93B3960"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298</w:t>
            </w:r>
          </w:p>
        </w:tc>
        <w:tc>
          <w:tcPr>
            <w:tcW w:w="2935" w:type="dxa"/>
            <w:tcBorders>
              <w:top w:val="single" w:sz="6" w:space="0" w:color="auto"/>
              <w:left w:val="single" w:sz="6" w:space="0" w:color="auto"/>
              <w:bottom w:val="single" w:sz="6" w:space="0" w:color="auto"/>
              <w:right w:val="single" w:sz="6" w:space="0" w:color="auto"/>
            </w:tcBorders>
            <w:vAlign w:val="center"/>
          </w:tcPr>
          <w:p w14:paraId="5014FF93"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Refacciones y accesorios menores de maquinaria y otros equipos</w:t>
            </w:r>
          </w:p>
        </w:tc>
        <w:tc>
          <w:tcPr>
            <w:tcW w:w="695" w:type="dxa"/>
            <w:tcBorders>
              <w:top w:val="single" w:sz="6" w:space="0" w:color="auto"/>
              <w:left w:val="single" w:sz="6" w:space="0" w:color="auto"/>
              <w:bottom w:val="single" w:sz="6" w:space="0" w:color="auto"/>
              <w:right w:val="single" w:sz="6" w:space="0" w:color="auto"/>
            </w:tcBorders>
            <w:vAlign w:val="center"/>
          </w:tcPr>
          <w:p w14:paraId="509D933A"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825F654"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367E1AF"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5.1.2.9</w:t>
            </w:r>
          </w:p>
        </w:tc>
        <w:tc>
          <w:tcPr>
            <w:tcW w:w="3097" w:type="dxa"/>
            <w:tcBorders>
              <w:top w:val="single" w:sz="6" w:space="0" w:color="auto"/>
              <w:left w:val="single" w:sz="6" w:space="0" w:color="auto"/>
              <w:bottom w:val="single" w:sz="6" w:space="0" w:color="auto"/>
              <w:right w:val="single" w:sz="6" w:space="0" w:color="auto"/>
            </w:tcBorders>
            <w:vAlign w:val="center"/>
          </w:tcPr>
          <w:p w14:paraId="7349E95D"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Herramientas, Refacciones y Accesorios menores </w:t>
            </w:r>
          </w:p>
        </w:tc>
        <w:tc>
          <w:tcPr>
            <w:tcW w:w="751" w:type="dxa"/>
            <w:tcBorders>
              <w:top w:val="single" w:sz="6" w:space="0" w:color="auto"/>
              <w:left w:val="single" w:sz="6" w:space="0" w:color="auto"/>
              <w:bottom w:val="single" w:sz="6" w:space="0" w:color="auto"/>
              <w:right w:val="single" w:sz="6" w:space="0" w:color="auto"/>
            </w:tcBorders>
            <w:vAlign w:val="center"/>
          </w:tcPr>
          <w:p w14:paraId="758A791C"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C552FC4"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4989B844"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2338AE0"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299</w:t>
            </w:r>
          </w:p>
        </w:tc>
        <w:tc>
          <w:tcPr>
            <w:tcW w:w="2935" w:type="dxa"/>
            <w:tcBorders>
              <w:top w:val="single" w:sz="6" w:space="0" w:color="auto"/>
              <w:left w:val="single" w:sz="6" w:space="0" w:color="auto"/>
              <w:bottom w:val="single" w:sz="6" w:space="0" w:color="auto"/>
              <w:right w:val="single" w:sz="6" w:space="0" w:color="auto"/>
            </w:tcBorders>
            <w:vAlign w:val="center"/>
          </w:tcPr>
          <w:p w14:paraId="7E638112"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Refacciones y accesorios menores otros bienes muebles</w:t>
            </w:r>
          </w:p>
        </w:tc>
        <w:tc>
          <w:tcPr>
            <w:tcW w:w="695" w:type="dxa"/>
            <w:tcBorders>
              <w:top w:val="single" w:sz="6" w:space="0" w:color="auto"/>
              <w:left w:val="single" w:sz="6" w:space="0" w:color="auto"/>
              <w:bottom w:val="single" w:sz="6" w:space="0" w:color="auto"/>
              <w:right w:val="single" w:sz="6" w:space="0" w:color="auto"/>
            </w:tcBorders>
            <w:vAlign w:val="center"/>
          </w:tcPr>
          <w:p w14:paraId="4A5B9D9A"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7BA05C5"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67C34D3"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5.1.2.9</w:t>
            </w:r>
          </w:p>
        </w:tc>
        <w:tc>
          <w:tcPr>
            <w:tcW w:w="3097" w:type="dxa"/>
            <w:tcBorders>
              <w:top w:val="single" w:sz="6" w:space="0" w:color="auto"/>
              <w:left w:val="single" w:sz="6" w:space="0" w:color="auto"/>
              <w:bottom w:val="single" w:sz="6" w:space="0" w:color="auto"/>
              <w:right w:val="single" w:sz="6" w:space="0" w:color="auto"/>
            </w:tcBorders>
            <w:vAlign w:val="center"/>
          </w:tcPr>
          <w:p w14:paraId="16036FD3"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Herramientas, Refacciones y Accesorios menores </w:t>
            </w:r>
          </w:p>
        </w:tc>
        <w:tc>
          <w:tcPr>
            <w:tcW w:w="751" w:type="dxa"/>
            <w:tcBorders>
              <w:top w:val="single" w:sz="6" w:space="0" w:color="auto"/>
              <w:left w:val="single" w:sz="6" w:space="0" w:color="auto"/>
              <w:bottom w:val="single" w:sz="6" w:space="0" w:color="auto"/>
              <w:right w:val="single" w:sz="6" w:space="0" w:color="auto"/>
            </w:tcBorders>
            <w:vAlign w:val="center"/>
          </w:tcPr>
          <w:p w14:paraId="1CE5BE28"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4BCC977"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7DA0AC1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36EE0F8"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311</w:t>
            </w:r>
          </w:p>
        </w:tc>
        <w:tc>
          <w:tcPr>
            <w:tcW w:w="2935" w:type="dxa"/>
            <w:tcBorders>
              <w:top w:val="single" w:sz="6" w:space="0" w:color="auto"/>
              <w:left w:val="single" w:sz="6" w:space="0" w:color="auto"/>
              <w:bottom w:val="single" w:sz="6" w:space="0" w:color="auto"/>
              <w:right w:val="single" w:sz="6" w:space="0" w:color="auto"/>
            </w:tcBorders>
            <w:vAlign w:val="center"/>
          </w:tcPr>
          <w:p w14:paraId="0FB962E3"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Energía eléctrica</w:t>
            </w:r>
          </w:p>
        </w:tc>
        <w:tc>
          <w:tcPr>
            <w:tcW w:w="695" w:type="dxa"/>
            <w:tcBorders>
              <w:top w:val="single" w:sz="6" w:space="0" w:color="auto"/>
              <w:left w:val="single" w:sz="6" w:space="0" w:color="auto"/>
              <w:bottom w:val="single" w:sz="6" w:space="0" w:color="auto"/>
              <w:right w:val="single" w:sz="6" w:space="0" w:color="auto"/>
            </w:tcBorders>
            <w:vAlign w:val="center"/>
          </w:tcPr>
          <w:p w14:paraId="56135B4E"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FA2AC0F"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EAF846E"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5.1.3.1</w:t>
            </w:r>
          </w:p>
        </w:tc>
        <w:tc>
          <w:tcPr>
            <w:tcW w:w="3097" w:type="dxa"/>
            <w:tcBorders>
              <w:top w:val="single" w:sz="6" w:space="0" w:color="auto"/>
              <w:left w:val="single" w:sz="6" w:space="0" w:color="auto"/>
              <w:bottom w:val="single" w:sz="6" w:space="0" w:color="auto"/>
              <w:right w:val="single" w:sz="6" w:space="0" w:color="auto"/>
            </w:tcBorders>
            <w:vAlign w:val="center"/>
          </w:tcPr>
          <w:p w14:paraId="0E7846A8"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Servicios Básicos </w:t>
            </w:r>
          </w:p>
        </w:tc>
        <w:tc>
          <w:tcPr>
            <w:tcW w:w="751" w:type="dxa"/>
            <w:tcBorders>
              <w:top w:val="single" w:sz="6" w:space="0" w:color="auto"/>
              <w:left w:val="single" w:sz="6" w:space="0" w:color="auto"/>
              <w:bottom w:val="single" w:sz="6" w:space="0" w:color="auto"/>
              <w:right w:val="single" w:sz="6" w:space="0" w:color="auto"/>
            </w:tcBorders>
            <w:vAlign w:val="center"/>
          </w:tcPr>
          <w:p w14:paraId="373B5494"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A28786B"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7E0DAB2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7F6B4B7"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312</w:t>
            </w:r>
          </w:p>
        </w:tc>
        <w:tc>
          <w:tcPr>
            <w:tcW w:w="2935" w:type="dxa"/>
            <w:tcBorders>
              <w:top w:val="single" w:sz="6" w:space="0" w:color="auto"/>
              <w:left w:val="single" w:sz="6" w:space="0" w:color="auto"/>
              <w:bottom w:val="single" w:sz="6" w:space="0" w:color="auto"/>
              <w:right w:val="single" w:sz="6" w:space="0" w:color="auto"/>
            </w:tcBorders>
            <w:vAlign w:val="center"/>
          </w:tcPr>
          <w:p w14:paraId="6E7F9988"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Gas</w:t>
            </w:r>
          </w:p>
        </w:tc>
        <w:tc>
          <w:tcPr>
            <w:tcW w:w="695" w:type="dxa"/>
            <w:tcBorders>
              <w:top w:val="single" w:sz="6" w:space="0" w:color="auto"/>
              <w:left w:val="single" w:sz="6" w:space="0" w:color="auto"/>
              <w:bottom w:val="single" w:sz="6" w:space="0" w:color="auto"/>
              <w:right w:val="single" w:sz="6" w:space="0" w:color="auto"/>
            </w:tcBorders>
            <w:vAlign w:val="center"/>
          </w:tcPr>
          <w:p w14:paraId="3031FA6E"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86129E7"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2913187"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5.1.3.1</w:t>
            </w:r>
          </w:p>
        </w:tc>
        <w:tc>
          <w:tcPr>
            <w:tcW w:w="3097" w:type="dxa"/>
            <w:tcBorders>
              <w:top w:val="single" w:sz="6" w:space="0" w:color="auto"/>
              <w:left w:val="single" w:sz="6" w:space="0" w:color="auto"/>
              <w:bottom w:val="single" w:sz="6" w:space="0" w:color="auto"/>
              <w:right w:val="single" w:sz="6" w:space="0" w:color="auto"/>
            </w:tcBorders>
            <w:vAlign w:val="center"/>
          </w:tcPr>
          <w:p w14:paraId="6725BAC4"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Servicios Básicos </w:t>
            </w:r>
          </w:p>
        </w:tc>
        <w:tc>
          <w:tcPr>
            <w:tcW w:w="751" w:type="dxa"/>
            <w:tcBorders>
              <w:top w:val="single" w:sz="6" w:space="0" w:color="auto"/>
              <w:left w:val="single" w:sz="6" w:space="0" w:color="auto"/>
              <w:bottom w:val="single" w:sz="6" w:space="0" w:color="auto"/>
              <w:right w:val="single" w:sz="6" w:space="0" w:color="auto"/>
            </w:tcBorders>
            <w:vAlign w:val="center"/>
          </w:tcPr>
          <w:p w14:paraId="2D7AF048"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060D664"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5BCFC1D3"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D6C7F96"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313</w:t>
            </w:r>
          </w:p>
        </w:tc>
        <w:tc>
          <w:tcPr>
            <w:tcW w:w="2935" w:type="dxa"/>
            <w:tcBorders>
              <w:top w:val="single" w:sz="6" w:space="0" w:color="auto"/>
              <w:left w:val="single" w:sz="6" w:space="0" w:color="auto"/>
              <w:bottom w:val="single" w:sz="6" w:space="0" w:color="auto"/>
              <w:right w:val="single" w:sz="6" w:space="0" w:color="auto"/>
            </w:tcBorders>
            <w:vAlign w:val="center"/>
          </w:tcPr>
          <w:p w14:paraId="76679E24"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Agua</w:t>
            </w:r>
          </w:p>
        </w:tc>
        <w:tc>
          <w:tcPr>
            <w:tcW w:w="695" w:type="dxa"/>
            <w:tcBorders>
              <w:top w:val="single" w:sz="6" w:space="0" w:color="auto"/>
              <w:left w:val="single" w:sz="6" w:space="0" w:color="auto"/>
              <w:bottom w:val="single" w:sz="6" w:space="0" w:color="auto"/>
              <w:right w:val="single" w:sz="6" w:space="0" w:color="auto"/>
            </w:tcBorders>
            <w:vAlign w:val="center"/>
          </w:tcPr>
          <w:p w14:paraId="002AC6A4"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41322ED"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D2F8B0E"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5.1.3.1</w:t>
            </w:r>
          </w:p>
        </w:tc>
        <w:tc>
          <w:tcPr>
            <w:tcW w:w="3097" w:type="dxa"/>
            <w:tcBorders>
              <w:top w:val="single" w:sz="6" w:space="0" w:color="auto"/>
              <w:left w:val="single" w:sz="6" w:space="0" w:color="auto"/>
              <w:bottom w:val="single" w:sz="6" w:space="0" w:color="auto"/>
              <w:right w:val="single" w:sz="6" w:space="0" w:color="auto"/>
            </w:tcBorders>
            <w:vAlign w:val="center"/>
          </w:tcPr>
          <w:p w14:paraId="53F67FB2"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Servicios Básicos </w:t>
            </w:r>
          </w:p>
        </w:tc>
        <w:tc>
          <w:tcPr>
            <w:tcW w:w="751" w:type="dxa"/>
            <w:tcBorders>
              <w:top w:val="single" w:sz="6" w:space="0" w:color="auto"/>
              <w:left w:val="single" w:sz="6" w:space="0" w:color="auto"/>
              <w:bottom w:val="single" w:sz="6" w:space="0" w:color="auto"/>
              <w:right w:val="single" w:sz="6" w:space="0" w:color="auto"/>
            </w:tcBorders>
            <w:vAlign w:val="center"/>
          </w:tcPr>
          <w:p w14:paraId="328DC108"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33322EE"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317521C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C4BB2CA"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314</w:t>
            </w:r>
          </w:p>
        </w:tc>
        <w:tc>
          <w:tcPr>
            <w:tcW w:w="2935" w:type="dxa"/>
            <w:tcBorders>
              <w:top w:val="single" w:sz="6" w:space="0" w:color="auto"/>
              <w:left w:val="single" w:sz="6" w:space="0" w:color="auto"/>
              <w:bottom w:val="single" w:sz="6" w:space="0" w:color="auto"/>
              <w:right w:val="single" w:sz="6" w:space="0" w:color="auto"/>
            </w:tcBorders>
            <w:vAlign w:val="center"/>
          </w:tcPr>
          <w:p w14:paraId="0F16D8E3"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Telefonía tradicional</w:t>
            </w:r>
          </w:p>
        </w:tc>
        <w:tc>
          <w:tcPr>
            <w:tcW w:w="695" w:type="dxa"/>
            <w:tcBorders>
              <w:top w:val="single" w:sz="6" w:space="0" w:color="auto"/>
              <w:left w:val="single" w:sz="6" w:space="0" w:color="auto"/>
              <w:bottom w:val="single" w:sz="6" w:space="0" w:color="auto"/>
              <w:right w:val="single" w:sz="6" w:space="0" w:color="auto"/>
            </w:tcBorders>
            <w:vAlign w:val="center"/>
          </w:tcPr>
          <w:p w14:paraId="7A8B2659"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74B12C7"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61C2C3E"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5.1.3.1</w:t>
            </w:r>
          </w:p>
        </w:tc>
        <w:tc>
          <w:tcPr>
            <w:tcW w:w="3097" w:type="dxa"/>
            <w:tcBorders>
              <w:top w:val="single" w:sz="6" w:space="0" w:color="auto"/>
              <w:left w:val="single" w:sz="6" w:space="0" w:color="auto"/>
              <w:bottom w:val="single" w:sz="6" w:space="0" w:color="auto"/>
              <w:right w:val="single" w:sz="6" w:space="0" w:color="auto"/>
            </w:tcBorders>
            <w:vAlign w:val="center"/>
          </w:tcPr>
          <w:p w14:paraId="21DA1919"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Servicios Básicos </w:t>
            </w:r>
          </w:p>
        </w:tc>
        <w:tc>
          <w:tcPr>
            <w:tcW w:w="751" w:type="dxa"/>
            <w:tcBorders>
              <w:top w:val="single" w:sz="6" w:space="0" w:color="auto"/>
              <w:left w:val="single" w:sz="6" w:space="0" w:color="auto"/>
              <w:bottom w:val="single" w:sz="6" w:space="0" w:color="auto"/>
              <w:right w:val="single" w:sz="6" w:space="0" w:color="auto"/>
            </w:tcBorders>
            <w:vAlign w:val="center"/>
          </w:tcPr>
          <w:p w14:paraId="47018E00"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1B17F80"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0CC87D3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59C8AD4"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315</w:t>
            </w:r>
          </w:p>
        </w:tc>
        <w:tc>
          <w:tcPr>
            <w:tcW w:w="2935" w:type="dxa"/>
            <w:tcBorders>
              <w:top w:val="single" w:sz="6" w:space="0" w:color="auto"/>
              <w:left w:val="single" w:sz="6" w:space="0" w:color="auto"/>
              <w:bottom w:val="single" w:sz="6" w:space="0" w:color="auto"/>
              <w:right w:val="single" w:sz="6" w:space="0" w:color="auto"/>
            </w:tcBorders>
            <w:vAlign w:val="center"/>
          </w:tcPr>
          <w:p w14:paraId="1186DD2E"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Telefonía celular</w:t>
            </w:r>
          </w:p>
        </w:tc>
        <w:tc>
          <w:tcPr>
            <w:tcW w:w="695" w:type="dxa"/>
            <w:tcBorders>
              <w:top w:val="single" w:sz="6" w:space="0" w:color="auto"/>
              <w:left w:val="single" w:sz="6" w:space="0" w:color="auto"/>
              <w:bottom w:val="single" w:sz="6" w:space="0" w:color="auto"/>
              <w:right w:val="single" w:sz="6" w:space="0" w:color="auto"/>
            </w:tcBorders>
            <w:vAlign w:val="center"/>
          </w:tcPr>
          <w:p w14:paraId="7DDFF26B"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363E25E"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9EFEE69"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5.1.3.1</w:t>
            </w:r>
          </w:p>
        </w:tc>
        <w:tc>
          <w:tcPr>
            <w:tcW w:w="3097" w:type="dxa"/>
            <w:tcBorders>
              <w:top w:val="single" w:sz="6" w:space="0" w:color="auto"/>
              <w:left w:val="single" w:sz="6" w:space="0" w:color="auto"/>
              <w:bottom w:val="single" w:sz="6" w:space="0" w:color="auto"/>
              <w:right w:val="single" w:sz="6" w:space="0" w:color="auto"/>
            </w:tcBorders>
            <w:vAlign w:val="center"/>
          </w:tcPr>
          <w:p w14:paraId="049A302E"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Servicios Básicos </w:t>
            </w:r>
          </w:p>
        </w:tc>
        <w:tc>
          <w:tcPr>
            <w:tcW w:w="751" w:type="dxa"/>
            <w:tcBorders>
              <w:top w:val="single" w:sz="6" w:space="0" w:color="auto"/>
              <w:left w:val="single" w:sz="6" w:space="0" w:color="auto"/>
              <w:bottom w:val="single" w:sz="6" w:space="0" w:color="auto"/>
              <w:right w:val="single" w:sz="6" w:space="0" w:color="auto"/>
            </w:tcBorders>
            <w:vAlign w:val="center"/>
          </w:tcPr>
          <w:p w14:paraId="2A36F5E8"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9848AAB"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17229FB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2797311"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316</w:t>
            </w:r>
          </w:p>
        </w:tc>
        <w:tc>
          <w:tcPr>
            <w:tcW w:w="2935" w:type="dxa"/>
            <w:tcBorders>
              <w:top w:val="single" w:sz="6" w:space="0" w:color="auto"/>
              <w:left w:val="single" w:sz="6" w:space="0" w:color="auto"/>
              <w:bottom w:val="single" w:sz="6" w:space="0" w:color="auto"/>
              <w:right w:val="single" w:sz="6" w:space="0" w:color="auto"/>
            </w:tcBorders>
            <w:vAlign w:val="center"/>
          </w:tcPr>
          <w:p w14:paraId="084007DB"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Servicios de telecomunicaciones y satélites</w:t>
            </w:r>
          </w:p>
        </w:tc>
        <w:tc>
          <w:tcPr>
            <w:tcW w:w="695" w:type="dxa"/>
            <w:tcBorders>
              <w:top w:val="single" w:sz="6" w:space="0" w:color="auto"/>
              <w:left w:val="single" w:sz="6" w:space="0" w:color="auto"/>
              <w:bottom w:val="single" w:sz="6" w:space="0" w:color="auto"/>
              <w:right w:val="single" w:sz="6" w:space="0" w:color="auto"/>
            </w:tcBorders>
            <w:vAlign w:val="center"/>
          </w:tcPr>
          <w:p w14:paraId="1B7A0447"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302C63E"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C7BF46F"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5.1.3.1</w:t>
            </w:r>
          </w:p>
        </w:tc>
        <w:tc>
          <w:tcPr>
            <w:tcW w:w="3097" w:type="dxa"/>
            <w:tcBorders>
              <w:top w:val="single" w:sz="6" w:space="0" w:color="auto"/>
              <w:left w:val="single" w:sz="6" w:space="0" w:color="auto"/>
              <w:bottom w:val="single" w:sz="6" w:space="0" w:color="auto"/>
              <w:right w:val="single" w:sz="6" w:space="0" w:color="auto"/>
            </w:tcBorders>
            <w:vAlign w:val="center"/>
          </w:tcPr>
          <w:p w14:paraId="0A5CEF20"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Servicios Básicos </w:t>
            </w:r>
          </w:p>
        </w:tc>
        <w:tc>
          <w:tcPr>
            <w:tcW w:w="751" w:type="dxa"/>
            <w:tcBorders>
              <w:top w:val="single" w:sz="6" w:space="0" w:color="auto"/>
              <w:left w:val="single" w:sz="6" w:space="0" w:color="auto"/>
              <w:bottom w:val="single" w:sz="6" w:space="0" w:color="auto"/>
              <w:right w:val="single" w:sz="6" w:space="0" w:color="auto"/>
            </w:tcBorders>
            <w:vAlign w:val="center"/>
          </w:tcPr>
          <w:p w14:paraId="2A4E6193"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C02166A"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487D14B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655D7FB"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317</w:t>
            </w:r>
          </w:p>
        </w:tc>
        <w:tc>
          <w:tcPr>
            <w:tcW w:w="2935" w:type="dxa"/>
            <w:tcBorders>
              <w:top w:val="single" w:sz="6" w:space="0" w:color="auto"/>
              <w:left w:val="single" w:sz="6" w:space="0" w:color="auto"/>
              <w:bottom w:val="single" w:sz="6" w:space="0" w:color="auto"/>
              <w:right w:val="single" w:sz="6" w:space="0" w:color="auto"/>
            </w:tcBorders>
            <w:vAlign w:val="center"/>
          </w:tcPr>
          <w:p w14:paraId="464B859F"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Servicios de acceso de Internet, redes y procesamiento de información</w:t>
            </w:r>
          </w:p>
        </w:tc>
        <w:tc>
          <w:tcPr>
            <w:tcW w:w="695" w:type="dxa"/>
            <w:tcBorders>
              <w:top w:val="single" w:sz="6" w:space="0" w:color="auto"/>
              <w:left w:val="single" w:sz="6" w:space="0" w:color="auto"/>
              <w:bottom w:val="single" w:sz="6" w:space="0" w:color="auto"/>
              <w:right w:val="single" w:sz="6" w:space="0" w:color="auto"/>
            </w:tcBorders>
            <w:vAlign w:val="center"/>
          </w:tcPr>
          <w:p w14:paraId="5A520741" w14:textId="77777777" w:rsidR="005A3D4C" w:rsidRPr="00501FFD" w:rsidRDefault="005A3D4C" w:rsidP="006D644C">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7ED2CB8"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0D95C19"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5.1.3.1</w:t>
            </w:r>
          </w:p>
        </w:tc>
        <w:tc>
          <w:tcPr>
            <w:tcW w:w="3097" w:type="dxa"/>
            <w:tcBorders>
              <w:top w:val="single" w:sz="6" w:space="0" w:color="auto"/>
              <w:left w:val="single" w:sz="6" w:space="0" w:color="auto"/>
              <w:bottom w:val="single" w:sz="6" w:space="0" w:color="auto"/>
              <w:right w:val="single" w:sz="6" w:space="0" w:color="auto"/>
            </w:tcBorders>
            <w:vAlign w:val="center"/>
          </w:tcPr>
          <w:p w14:paraId="2DAEE8F9"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Servicios Básicos </w:t>
            </w:r>
          </w:p>
        </w:tc>
        <w:tc>
          <w:tcPr>
            <w:tcW w:w="751" w:type="dxa"/>
            <w:tcBorders>
              <w:top w:val="single" w:sz="6" w:space="0" w:color="auto"/>
              <w:left w:val="single" w:sz="6" w:space="0" w:color="auto"/>
              <w:bottom w:val="single" w:sz="6" w:space="0" w:color="auto"/>
              <w:right w:val="single" w:sz="6" w:space="0" w:color="auto"/>
            </w:tcBorders>
            <w:vAlign w:val="center"/>
          </w:tcPr>
          <w:p w14:paraId="2A2C73A6" w14:textId="77777777" w:rsidR="005A3D4C" w:rsidRPr="00501FFD" w:rsidRDefault="005A3D4C" w:rsidP="006D644C">
            <w:pPr>
              <w:pStyle w:val="Texto"/>
              <w:spacing w:before="3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65D6875" w14:textId="77777777" w:rsidR="005A3D4C" w:rsidRPr="00501FFD" w:rsidRDefault="005A3D4C" w:rsidP="006D644C">
            <w:pPr>
              <w:pStyle w:val="Texto"/>
              <w:spacing w:before="3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6AC1EA0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190F8F5"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318</w:t>
            </w:r>
          </w:p>
        </w:tc>
        <w:tc>
          <w:tcPr>
            <w:tcW w:w="2935" w:type="dxa"/>
            <w:tcBorders>
              <w:top w:val="single" w:sz="6" w:space="0" w:color="auto"/>
              <w:left w:val="single" w:sz="6" w:space="0" w:color="auto"/>
              <w:bottom w:val="single" w:sz="6" w:space="0" w:color="auto"/>
              <w:right w:val="single" w:sz="6" w:space="0" w:color="auto"/>
            </w:tcBorders>
            <w:vAlign w:val="center"/>
          </w:tcPr>
          <w:p w14:paraId="31AB6E7A"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Servicios postales y telegráficos</w:t>
            </w:r>
          </w:p>
        </w:tc>
        <w:tc>
          <w:tcPr>
            <w:tcW w:w="695" w:type="dxa"/>
            <w:tcBorders>
              <w:top w:val="single" w:sz="6" w:space="0" w:color="auto"/>
              <w:left w:val="single" w:sz="6" w:space="0" w:color="auto"/>
              <w:bottom w:val="single" w:sz="6" w:space="0" w:color="auto"/>
              <w:right w:val="single" w:sz="6" w:space="0" w:color="auto"/>
            </w:tcBorders>
            <w:vAlign w:val="center"/>
          </w:tcPr>
          <w:p w14:paraId="18B9FCE4"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2276925"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CF97604"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5.1.3.1</w:t>
            </w:r>
          </w:p>
        </w:tc>
        <w:tc>
          <w:tcPr>
            <w:tcW w:w="3097" w:type="dxa"/>
            <w:tcBorders>
              <w:top w:val="single" w:sz="6" w:space="0" w:color="auto"/>
              <w:left w:val="single" w:sz="6" w:space="0" w:color="auto"/>
              <w:bottom w:val="single" w:sz="6" w:space="0" w:color="auto"/>
              <w:right w:val="single" w:sz="6" w:space="0" w:color="auto"/>
            </w:tcBorders>
            <w:vAlign w:val="center"/>
          </w:tcPr>
          <w:p w14:paraId="793130CF"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Básicos </w:t>
            </w:r>
          </w:p>
        </w:tc>
        <w:tc>
          <w:tcPr>
            <w:tcW w:w="751" w:type="dxa"/>
            <w:tcBorders>
              <w:top w:val="single" w:sz="6" w:space="0" w:color="auto"/>
              <w:left w:val="single" w:sz="6" w:space="0" w:color="auto"/>
              <w:bottom w:val="single" w:sz="6" w:space="0" w:color="auto"/>
              <w:right w:val="single" w:sz="6" w:space="0" w:color="auto"/>
            </w:tcBorders>
            <w:vAlign w:val="center"/>
          </w:tcPr>
          <w:p w14:paraId="6F2A63FA"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84A7045"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031017B4"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C3CA62D"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319</w:t>
            </w:r>
          </w:p>
        </w:tc>
        <w:tc>
          <w:tcPr>
            <w:tcW w:w="2935" w:type="dxa"/>
            <w:tcBorders>
              <w:top w:val="single" w:sz="6" w:space="0" w:color="auto"/>
              <w:left w:val="single" w:sz="6" w:space="0" w:color="auto"/>
              <w:bottom w:val="single" w:sz="6" w:space="0" w:color="auto"/>
              <w:right w:val="single" w:sz="6" w:space="0" w:color="auto"/>
            </w:tcBorders>
            <w:vAlign w:val="center"/>
          </w:tcPr>
          <w:p w14:paraId="2DBFE1B1"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Servicios integrales y otros servicios</w:t>
            </w:r>
          </w:p>
        </w:tc>
        <w:tc>
          <w:tcPr>
            <w:tcW w:w="695" w:type="dxa"/>
            <w:tcBorders>
              <w:top w:val="single" w:sz="6" w:space="0" w:color="auto"/>
              <w:left w:val="single" w:sz="6" w:space="0" w:color="auto"/>
              <w:bottom w:val="single" w:sz="6" w:space="0" w:color="auto"/>
              <w:right w:val="single" w:sz="6" w:space="0" w:color="auto"/>
            </w:tcBorders>
            <w:vAlign w:val="center"/>
          </w:tcPr>
          <w:p w14:paraId="354218DF"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3C0E71F"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A6F6E5F"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5.1.3.1</w:t>
            </w:r>
          </w:p>
        </w:tc>
        <w:tc>
          <w:tcPr>
            <w:tcW w:w="3097" w:type="dxa"/>
            <w:tcBorders>
              <w:top w:val="single" w:sz="6" w:space="0" w:color="auto"/>
              <w:left w:val="single" w:sz="6" w:space="0" w:color="auto"/>
              <w:bottom w:val="single" w:sz="6" w:space="0" w:color="auto"/>
              <w:right w:val="single" w:sz="6" w:space="0" w:color="auto"/>
            </w:tcBorders>
            <w:vAlign w:val="center"/>
          </w:tcPr>
          <w:p w14:paraId="7FEA11BE"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Básicos </w:t>
            </w:r>
          </w:p>
        </w:tc>
        <w:tc>
          <w:tcPr>
            <w:tcW w:w="751" w:type="dxa"/>
            <w:tcBorders>
              <w:top w:val="single" w:sz="6" w:space="0" w:color="auto"/>
              <w:left w:val="single" w:sz="6" w:space="0" w:color="auto"/>
              <w:bottom w:val="single" w:sz="6" w:space="0" w:color="auto"/>
              <w:right w:val="single" w:sz="6" w:space="0" w:color="auto"/>
            </w:tcBorders>
            <w:vAlign w:val="center"/>
          </w:tcPr>
          <w:p w14:paraId="51B7A10E"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CAA79D2"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06DD7E4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B6A0087"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lastRenderedPageBreak/>
              <w:t>321</w:t>
            </w:r>
          </w:p>
        </w:tc>
        <w:tc>
          <w:tcPr>
            <w:tcW w:w="2935" w:type="dxa"/>
            <w:tcBorders>
              <w:top w:val="single" w:sz="6" w:space="0" w:color="auto"/>
              <w:left w:val="single" w:sz="6" w:space="0" w:color="auto"/>
              <w:bottom w:val="single" w:sz="6" w:space="0" w:color="auto"/>
              <w:right w:val="single" w:sz="6" w:space="0" w:color="auto"/>
            </w:tcBorders>
            <w:vAlign w:val="center"/>
          </w:tcPr>
          <w:p w14:paraId="4CA2EDFF"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Arrendamiento de terrenos</w:t>
            </w:r>
          </w:p>
        </w:tc>
        <w:tc>
          <w:tcPr>
            <w:tcW w:w="695" w:type="dxa"/>
            <w:tcBorders>
              <w:top w:val="single" w:sz="6" w:space="0" w:color="auto"/>
              <w:left w:val="single" w:sz="6" w:space="0" w:color="auto"/>
              <w:bottom w:val="single" w:sz="6" w:space="0" w:color="auto"/>
              <w:right w:val="single" w:sz="6" w:space="0" w:color="auto"/>
            </w:tcBorders>
            <w:vAlign w:val="center"/>
          </w:tcPr>
          <w:p w14:paraId="21912DE6"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99A975C"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AAD9737"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5.1.3.2</w:t>
            </w:r>
          </w:p>
        </w:tc>
        <w:tc>
          <w:tcPr>
            <w:tcW w:w="3097" w:type="dxa"/>
            <w:tcBorders>
              <w:top w:val="single" w:sz="6" w:space="0" w:color="auto"/>
              <w:left w:val="single" w:sz="6" w:space="0" w:color="auto"/>
              <w:bottom w:val="single" w:sz="6" w:space="0" w:color="auto"/>
              <w:right w:val="single" w:sz="6" w:space="0" w:color="auto"/>
            </w:tcBorders>
            <w:vAlign w:val="center"/>
          </w:tcPr>
          <w:p w14:paraId="108ED6F3"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de Arrendamiento </w:t>
            </w:r>
          </w:p>
        </w:tc>
        <w:tc>
          <w:tcPr>
            <w:tcW w:w="751" w:type="dxa"/>
            <w:tcBorders>
              <w:top w:val="single" w:sz="6" w:space="0" w:color="auto"/>
              <w:left w:val="single" w:sz="6" w:space="0" w:color="auto"/>
              <w:bottom w:val="single" w:sz="6" w:space="0" w:color="auto"/>
              <w:right w:val="single" w:sz="6" w:space="0" w:color="auto"/>
            </w:tcBorders>
            <w:vAlign w:val="center"/>
          </w:tcPr>
          <w:p w14:paraId="52D8E412"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5B25E6E"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6FD35BC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A4214E0"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322</w:t>
            </w:r>
          </w:p>
        </w:tc>
        <w:tc>
          <w:tcPr>
            <w:tcW w:w="2935" w:type="dxa"/>
            <w:tcBorders>
              <w:top w:val="single" w:sz="6" w:space="0" w:color="auto"/>
              <w:left w:val="single" w:sz="6" w:space="0" w:color="auto"/>
              <w:bottom w:val="single" w:sz="6" w:space="0" w:color="auto"/>
              <w:right w:val="single" w:sz="6" w:space="0" w:color="auto"/>
            </w:tcBorders>
            <w:vAlign w:val="center"/>
          </w:tcPr>
          <w:p w14:paraId="5427C039"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Arrendamiento de edificios</w:t>
            </w:r>
          </w:p>
        </w:tc>
        <w:tc>
          <w:tcPr>
            <w:tcW w:w="695" w:type="dxa"/>
            <w:tcBorders>
              <w:top w:val="single" w:sz="6" w:space="0" w:color="auto"/>
              <w:left w:val="single" w:sz="6" w:space="0" w:color="auto"/>
              <w:bottom w:val="single" w:sz="6" w:space="0" w:color="auto"/>
              <w:right w:val="single" w:sz="6" w:space="0" w:color="auto"/>
            </w:tcBorders>
            <w:vAlign w:val="center"/>
          </w:tcPr>
          <w:p w14:paraId="14062573"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AD75EFB"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363917C"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5.1.3.2</w:t>
            </w:r>
          </w:p>
        </w:tc>
        <w:tc>
          <w:tcPr>
            <w:tcW w:w="3097" w:type="dxa"/>
            <w:tcBorders>
              <w:top w:val="single" w:sz="6" w:space="0" w:color="auto"/>
              <w:left w:val="single" w:sz="6" w:space="0" w:color="auto"/>
              <w:bottom w:val="single" w:sz="6" w:space="0" w:color="auto"/>
              <w:right w:val="single" w:sz="6" w:space="0" w:color="auto"/>
            </w:tcBorders>
            <w:vAlign w:val="center"/>
          </w:tcPr>
          <w:p w14:paraId="5DD114C4"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de Arrendamiento </w:t>
            </w:r>
          </w:p>
        </w:tc>
        <w:tc>
          <w:tcPr>
            <w:tcW w:w="751" w:type="dxa"/>
            <w:tcBorders>
              <w:top w:val="single" w:sz="6" w:space="0" w:color="auto"/>
              <w:left w:val="single" w:sz="6" w:space="0" w:color="auto"/>
              <w:bottom w:val="single" w:sz="6" w:space="0" w:color="auto"/>
              <w:right w:val="single" w:sz="6" w:space="0" w:color="auto"/>
            </w:tcBorders>
            <w:vAlign w:val="center"/>
          </w:tcPr>
          <w:p w14:paraId="3916916C"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1D5BD7E"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7896FDC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A747BF8"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323</w:t>
            </w:r>
          </w:p>
        </w:tc>
        <w:tc>
          <w:tcPr>
            <w:tcW w:w="2935" w:type="dxa"/>
            <w:tcBorders>
              <w:top w:val="single" w:sz="6" w:space="0" w:color="auto"/>
              <w:left w:val="single" w:sz="6" w:space="0" w:color="auto"/>
              <w:bottom w:val="single" w:sz="6" w:space="0" w:color="auto"/>
              <w:right w:val="single" w:sz="6" w:space="0" w:color="auto"/>
            </w:tcBorders>
            <w:vAlign w:val="center"/>
          </w:tcPr>
          <w:p w14:paraId="01C4A60D" w14:textId="77777777" w:rsidR="005A3D4C" w:rsidRPr="00501FFD" w:rsidRDefault="005A3D4C" w:rsidP="006D644C">
            <w:pPr>
              <w:pStyle w:val="Texto"/>
              <w:spacing w:before="30" w:after="20" w:line="240" w:lineRule="auto"/>
              <w:ind w:firstLine="0"/>
              <w:jc w:val="left"/>
              <w:rPr>
                <w:color w:val="000000"/>
                <w:sz w:val="15"/>
                <w:szCs w:val="15"/>
                <w:lang w:val="es-MX"/>
              </w:rPr>
            </w:pPr>
            <w:r w:rsidRPr="00501FFD">
              <w:rPr>
                <w:color w:val="000000"/>
                <w:sz w:val="15"/>
                <w:szCs w:val="15"/>
                <w:lang w:val="es-MX"/>
              </w:rPr>
              <w:t>Arrendamiento de mobiliario y equipo de administración, educacional y recreativo</w:t>
            </w:r>
          </w:p>
        </w:tc>
        <w:tc>
          <w:tcPr>
            <w:tcW w:w="695" w:type="dxa"/>
            <w:tcBorders>
              <w:top w:val="single" w:sz="6" w:space="0" w:color="auto"/>
              <w:left w:val="single" w:sz="6" w:space="0" w:color="auto"/>
              <w:bottom w:val="single" w:sz="6" w:space="0" w:color="auto"/>
              <w:right w:val="single" w:sz="6" w:space="0" w:color="auto"/>
            </w:tcBorders>
            <w:vAlign w:val="center"/>
          </w:tcPr>
          <w:p w14:paraId="7022E2BD"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5615857"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286A666"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5.1.3.2</w:t>
            </w:r>
          </w:p>
        </w:tc>
        <w:tc>
          <w:tcPr>
            <w:tcW w:w="3097" w:type="dxa"/>
            <w:tcBorders>
              <w:top w:val="single" w:sz="6" w:space="0" w:color="auto"/>
              <w:left w:val="single" w:sz="6" w:space="0" w:color="auto"/>
              <w:bottom w:val="single" w:sz="6" w:space="0" w:color="auto"/>
              <w:right w:val="single" w:sz="6" w:space="0" w:color="auto"/>
            </w:tcBorders>
            <w:vAlign w:val="center"/>
          </w:tcPr>
          <w:p w14:paraId="02AA51A7"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de Arrendamiento </w:t>
            </w:r>
          </w:p>
        </w:tc>
        <w:tc>
          <w:tcPr>
            <w:tcW w:w="751" w:type="dxa"/>
            <w:tcBorders>
              <w:top w:val="single" w:sz="6" w:space="0" w:color="auto"/>
              <w:left w:val="single" w:sz="6" w:space="0" w:color="auto"/>
              <w:bottom w:val="single" w:sz="6" w:space="0" w:color="auto"/>
              <w:right w:val="single" w:sz="6" w:space="0" w:color="auto"/>
            </w:tcBorders>
            <w:vAlign w:val="center"/>
          </w:tcPr>
          <w:p w14:paraId="5B0B28CB"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628DC44"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06C8659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393D79F"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324</w:t>
            </w:r>
          </w:p>
        </w:tc>
        <w:tc>
          <w:tcPr>
            <w:tcW w:w="2935" w:type="dxa"/>
            <w:tcBorders>
              <w:top w:val="single" w:sz="6" w:space="0" w:color="auto"/>
              <w:left w:val="single" w:sz="6" w:space="0" w:color="auto"/>
              <w:bottom w:val="single" w:sz="6" w:space="0" w:color="auto"/>
              <w:right w:val="single" w:sz="6" w:space="0" w:color="auto"/>
            </w:tcBorders>
            <w:vAlign w:val="center"/>
          </w:tcPr>
          <w:p w14:paraId="69C3DE7A"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Arrendamiento de equipo e instrumental médico y de laboratorio</w:t>
            </w:r>
          </w:p>
        </w:tc>
        <w:tc>
          <w:tcPr>
            <w:tcW w:w="695" w:type="dxa"/>
            <w:tcBorders>
              <w:top w:val="single" w:sz="6" w:space="0" w:color="auto"/>
              <w:left w:val="single" w:sz="6" w:space="0" w:color="auto"/>
              <w:bottom w:val="single" w:sz="6" w:space="0" w:color="auto"/>
              <w:right w:val="single" w:sz="6" w:space="0" w:color="auto"/>
            </w:tcBorders>
            <w:vAlign w:val="center"/>
          </w:tcPr>
          <w:p w14:paraId="1A3AE7DB"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0DD87DC"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DB1F1D1"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5.1.3.2</w:t>
            </w:r>
          </w:p>
        </w:tc>
        <w:tc>
          <w:tcPr>
            <w:tcW w:w="3097" w:type="dxa"/>
            <w:tcBorders>
              <w:top w:val="single" w:sz="6" w:space="0" w:color="auto"/>
              <w:left w:val="single" w:sz="6" w:space="0" w:color="auto"/>
              <w:bottom w:val="single" w:sz="6" w:space="0" w:color="auto"/>
              <w:right w:val="single" w:sz="6" w:space="0" w:color="auto"/>
            </w:tcBorders>
            <w:vAlign w:val="center"/>
          </w:tcPr>
          <w:p w14:paraId="1E96B22C"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de Arrendamiento </w:t>
            </w:r>
          </w:p>
        </w:tc>
        <w:tc>
          <w:tcPr>
            <w:tcW w:w="751" w:type="dxa"/>
            <w:tcBorders>
              <w:top w:val="single" w:sz="6" w:space="0" w:color="auto"/>
              <w:left w:val="single" w:sz="6" w:space="0" w:color="auto"/>
              <w:bottom w:val="single" w:sz="6" w:space="0" w:color="auto"/>
              <w:right w:val="single" w:sz="6" w:space="0" w:color="auto"/>
            </w:tcBorders>
            <w:vAlign w:val="center"/>
          </w:tcPr>
          <w:p w14:paraId="163E1442"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69BEC62"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14A3B07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0EDFA3E"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325</w:t>
            </w:r>
          </w:p>
        </w:tc>
        <w:tc>
          <w:tcPr>
            <w:tcW w:w="2935" w:type="dxa"/>
            <w:tcBorders>
              <w:top w:val="single" w:sz="6" w:space="0" w:color="auto"/>
              <w:left w:val="single" w:sz="6" w:space="0" w:color="auto"/>
              <w:bottom w:val="single" w:sz="6" w:space="0" w:color="auto"/>
              <w:right w:val="single" w:sz="6" w:space="0" w:color="auto"/>
            </w:tcBorders>
            <w:vAlign w:val="center"/>
          </w:tcPr>
          <w:p w14:paraId="54A5F2B1"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Arrendamiento de equipo de transporte</w:t>
            </w:r>
          </w:p>
        </w:tc>
        <w:tc>
          <w:tcPr>
            <w:tcW w:w="695" w:type="dxa"/>
            <w:tcBorders>
              <w:top w:val="single" w:sz="6" w:space="0" w:color="auto"/>
              <w:left w:val="single" w:sz="6" w:space="0" w:color="auto"/>
              <w:bottom w:val="single" w:sz="6" w:space="0" w:color="auto"/>
              <w:right w:val="single" w:sz="6" w:space="0" w:color="auto"/>
            </w:tcBorders>
            <w:vAlign w:val="center"/>
          </w:tcPr>
          <w:p w14:paraId="7D5C45CA"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7EE6040"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EEF597A"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5.1.3.2</w:t>
            </w:r>
          </w:p>
        </w:tc>
        <w:tc>
          <w:tcPr>
            <w:tcW w:w="3097" w:type="dxa"/>
            <w:tcBorders>
              <w:top w:val="single" w:sz="6" w:space="0" w:color="auto"/>
              <w:left w:val="single" w:sz="6" w:space="0" w:color="auto"/>
              <w:bottom w:val="single" w:sz="6" w:space="0" w:color="auto"/>
              <w:right w:val="single" w:sz="6" w:space="0" w:color="auto"/>
            </w:tcBorders>
            <w:vAlign w:val="center"/>
          </w:tcPr>
          <w:p w14:paraId="6F48A28A"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de Arrendamiento </w:t>
            </w:r>
          </w:p>
        </w:tc>
        <w:tc>
          <w:tcPr>
            <w:tcW w:w="751" w:type="dxa"/>
            <w:tcBorders>
              <w:top w:val="single" w:sz="6" w:space="0" w:color="auto"/>
              <w:left w:val="single" w:sz="6" w:space="0" w:color="auto"/>
              <w:bottom w:val="single" w:sz="6" w:space="0" w:color="auto"/>
              <w:right w:val="single" w:sz="6" w:space="0" w:color="auto"/>
            </w:tcBorders>
            <w:vAlign w:val="center"/>
          </w:tcPr>
          <w:p w14:paraId="509086D6"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3919F93"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0DB8A231"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6B53B1D"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326</w:t>
            </w:r>
          </w:p>
        </w:tc>
        <w:tc>
          <w:tcPr>
            <w:tcW w:w="2935" w:type="dxa"/>
            <w:tcBorders>
              <w:top w:val="single" w:sz="6" w:space="0" w:color="auto"/>
              <w:left w:val="single" w:sz="6" w:space="0" w:color="auto"/>
              <w:bottom w:val="single" w:sz="6" w:space="0" w:color="auto"/>
              <w:right w:val="single" w:sz="6" w:space="0" w:color="auto"/>
            </w:tcBorders>
            <w:vAlign w:val="center"/>
          </w:tcPr>
          <w:p w14:paraId="51A9B3BB"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Arrendamiento de maquinaria, otros equipos y herramientas</w:t>
            </w:r>
          </w:p>
        </w:tc>
        <w:tc>
          <w:tcPr>
            <w:tcW w:w="695" w:type="dxa"/>
            <w:tcBorders>
              <w:top w:val="single" w:sz="6" w:space="0" w:color="auto"/>
              <w:left w:val="single" w:sz="6" w:space="0" w:color="auto"/>
              <w:bottom w:val="single" w:sz="6" w:space="0" w:color="auto"/>
              <w:right w:val="single" w:sz="6" w:space="0" w:color="auto"/>
            </w:tcBorders>
            <w:vAlign w:val="center"/>
          </w:tcPr>
          <w:p w14:paraId="7660F1DC"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02B7877"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EB9244E"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5.1.3.2</w:t>
            </w:r>
          </w:p>
        </w:tc>
        <w:tc>
          <w:tcPr>
            <w:tcW w:w="3097" w:type="dxa"/>
            <w:tcBorders>
              <w:top w:val="single" w:sz="6" w:space="0" w:color="auto"/>
              <w:left w:val="single" w:sz="6" w:space="0" w:color="auto"/>
              <w:bottom w:val="single" w:sz="6" w:space="0" w:color="auto"/>
              <w:right w:val="single" w:sz="6" w:space="0" w:color="auto"/>
            </w:tcBorders>
            <w:vAlign w:val="center"/>
          </w:tcPr>
          <w:p w14:paraId="3FB28B38"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de Arrendamiento </w:t>
            </w:r>
          </w:p>
        </w:tc>
        <w:tc>
          <w:tcPr>
            <w:tcW w:w="751" w:type="dxa"/>
            <w:tcBorders>
              <w:top w:val="single" w:sz="6" w:space="0" w:color="auto"/>
              <w:left w:val="single" w:sz="6" w:space="0" w:color="auto"/>
              <w:bottom w:val="single" w:sz="6" w:space="0" w:color="auto"/>
              <w:right w:val="single" w:sz="6" w:space="0" w:color="auto"/>
            </w:tcBorders>
            <w:vAlign w:val="center"/>
          </w:tcPr>
          <w:p w14:paraId="3F93C520"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2FE380A"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1E8DA3E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F32DB02"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327</w:t>
            </w:r>
          </w:p>
        </w:tc>
        <w:tc>
          <w:tcPr>
            <w:tcW w:w="2935" w:type="dxa"/>
            <w:tcBorders>
              <w:top w:val="single" w:sz="6" w:space="0" w:color="auto"/>
              <w:left w:val="single" w:sz="6" w:space="0" w:color="auto"/>
              <w:bottom w:val="single" w:sz="6" w:space="0" w:color="auto"/>
              <w:right w:val="single" w:sz="6" w:space="0" w:color="auto"/>
            </w:tcBorders>
            <w:vAlign w:val="center"/>
          </w:tcPr>
          <w:p w14:paraId="5D08D82E"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Arrendamiento de activos intangibles</w:t>
            </w:r>
          </w:p>
        </w:tc>
        <w:tc>
          <w:tcPr>
            <w:tcW w:w="695" w:type="dxa"/>
            <w:tcBorders>
              <w:top w:val="single" w:sz="6" w:space="0" w:color="auto"/>
              <w:left w:val="single" w:sz="6" w:space="0" w:color="auto"/>
              <w:bottom w:val="single" w:sz="6" w:space="0" w:color="auto"/>
              <w:right w:val="single" w:sz="6" w:space="0" w:color="auto"/>
            </w:tcBorders>
            <w:vAlign w:val="center"/>
          </w:tcPr>
          <w:p w14:paraId="375A51AD"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EFC2215"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9B43700"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5.1.3.2</w:t>
            </w:r>
          </w:p>
        </w:tc>
        <w:tc>
          <w:tcPr>
            <w:tcW w:w="3097" w:type="dxa"/>
            <w:tcBorders>
              <w:top w:val="single" w:sz="6" w:space="0" w:color="auto"/>
              <w:left w:val="single" w:sz="6" w:space="0" w:color="auto"/>
              <w:bottom w:val="single" w:sz="6" w:space="0" w:color="auto"/>
              <w:right w:val="single" w:sz="6" w:space="0" w:color="auto"/>
            </w:tcBorders>
            <w:vAlign w:val="center"/>
          </w:tcPr>
          <w:p w14:paraId="21AEDDC2"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de Arrendamiento </w:t>
            </w:r>
          </w:p>
        </w:tc>
        <w:tc>
          <w:tcPr>
            <w:tcW w:w="751" w:type="dxa"/>
            <w:tcBorders>
              <w:top w:val="single" w:sz="6" w:space="0" w:color="auto"/>
              <w:left w:val="single" w:sz="6" w:space="0" w:color="auto"/>
              <w:bottom w:val="single" w:sz="6" w:space="0" w:color="auto"/>
              <w:right w:val="single" w:sz="6" w:space="0" w:color="auto"/>
            </w:tcBorders>
            <w:vAlign w:val="center"/>
          </w:tcPr>
          <w:p w14:paraId="4C7E1E63"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D609DAC"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4E1931D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AD6B023"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328</w:t>
            </w:r>
          </w:p>
        </w:tc>
        <w:tc>
          <w:tcPr>
            <w:tcW w:w="2935" w:type="dxa"/>
            <w:tcBorders>
              <w:top w:val="single" w:sz="6" w:space="0" w:color="auto"/>
              <w:left w:val="single" w:sz="6" w:space="0" w:color="auto"/>
              <w:bottom w:val="single" w:sz="6" w:space="0" w:color="auto"/>
              <w:right w:val="single" w:sz="6" w:space="0" w:color="auto"/>
            </w:tcBorders>
            <w:vAlign w:val="center"/>
          </w:tcPr>
          <w:p w14:paraId="592FFDEA"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Arrendamiento financiero</w:t>
            </w:r>
          </w:p>
        </w:tc>
        <w:tc>
          <w:tcPr>
            <w:tcW w:w="695" w:type="dxa"/>
            <w:tcBorders>
              <w:top w:val="single" w:sz="6" w:space="0" w:color="auto"/>
              <w:left w:val="single" w:sz="6" w:space="0" w:color="auto"/>
              <w:bottom w:val="single" w:sz="6" w:space="0" w:color="auto"/>
              <w:right w:val="single" w:sz="6" w:space="0" w:color="auto"/>
            </w:tcBorders>
            <w:vAlign w:val="center"/>
          </w:tcPr>
          <w:p w14:paraId="212CD3A0"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FBF5DE4" w14:textId="77777777" w:rsidR="005A3D4C" w:rsidRPr="00501FFD" w:rsidRDefault="005A3D4C" w:rsidP="006D644C">
            <w:pPr>
              <w:pStyle w:val="Texto"/>
              <w:spacing w:before="30" w:after="20" w:line="240" w:lineRule="auto"/>
              <w:ind w:firstLine="0"/>
              <w:rPr>
                <w:color w:val="C0C0C0"/>
                <w:sz w:val="16"/>
                <w:szCs w:val="16"/>
                <w:lang w:val="es-MX"/>
              </w:rPr>
            </w:pPr>
            <w:r w:rsidRPr="00501FFD">
              <w:rPr>
                <w:color w:val="C0C0C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B81D994"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5.1.3.2</w:t>
            </w:r>
          </w:p>
        </w:tc>
        <w:tc>
          <w:tcPr>
            <w:tcW w:w="3097" w:type="dxa"/>
            <w:tcBorders>
              <w:top w:val="single" w:sz="6" w:space="0" w:color="auto"/>
              <w:left w:val="single" w:sz="6" w:space="0" w:color="auto"/>
              <w:bottom w:val="single" w:sz="6" w:space="0" w:color="auto"/>
              <w:right w:val="single" w:sz="6" w:space="0" w:color="auto"/>
            </w:tcBorders>
            <w:vAlign w:val="center"/>
          </w:tcPr>
          <w:p w14:paraId="3F84F63B"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de Arrendamiento </w:t>
            </w:r>
          </w:p>
        </w:tc>
        <w:tc>
          <w:tcPr>
            <w:tcW w:w="751" w:type="dxa"/>
            <w:tcBorders>
              <w:top w:val="single" w:sz="6" w:space="0" w:color="auto"/>
              <w:left w:val="single" w:sz="6" w:space="0" w:color="auto"/>
              <w:bottom w:val="single" w:sz="6" w:space="0" w:color="auto"/>
              <w:right w:val="single" w:sz="6" w:space="0" w:color="auto"/>
            </w:tcBorders>
            <w:vAlign w:val="center"/>
          </w:tcPr>
          <w:p w14:paraId="6AE70BD3"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CBD880D"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01825E4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79ACEA4"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329</w:t>
            </w:r>
          </w:p>
        </w:tc>
        <w:tc>
          <w:tcPr>
            <w:tcW w:w="2935" w:type="dxa"/>
            <w:tcBorders>
              <w:top w:val="single" w:sz="6" w:space="0" w:color="auto"/>
              <w:left w:val="single" w:sz="6" w:space="0" w:color="auto"/>
              <w:bottom w:val="single" w:sz="6" w:space="0" w:color="auto"/>
              <w:right w:val="single" w:sz="6" w:space="0" w:color="auto"/>
            </w:tcBorders>
            <w:vAlign w:val="center"/>
          </w:tcPr>
          <w:p w14:paraId="48F63DDF"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Otros arrendamientos</w:t>
            </w:r>
          </w:p>
        </w:tc>
        <w:tc>
          <w:tcPr>
            <w:tcW w:w="695" w:type="dxa"/>
            <w:tcBorders>
              <w:top w:val="single" w:sz="6" w:space="0" w:color="auto"/>
              <w:left w:val="single" w:sz="6" w:space="0" w:color="auto"/>
              <w:bottom w:val="single" w:sz="6" w:space="0" w:color="auto"/>
              <w:right w:val="single" w:sz="6" w:space="0" w:color="auto"/>
            </w:tcBorders>
            <w:vAlign w:val="center"/>
          </w:tcPr>
          <w:p w14:paraId="29B07B1D"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726FDEF9"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8C9F5AF"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5.1.3.2</w:t>
            </w:r>
          </w:p>
        </w:tc>
        <w:tc>
          <w:tcPr>
            <w:tcW w:w="3097" w:type="dxa"/>
            <w:tcBorders>
              <w:top w:val="single" w:sz="6" w:space="0" w:color="auto"/>
              <w:left w:val="single" w:sz="6" w:space="0" w:color="auto"/>
              <w:bottom w:val="single" w:sz="6" w:space="0" w:color="auto"/>
              <w:right w:val="single" w:sz="6" w:space="0" w:color="auto"/>
            </w:tcBorders>
            <w:vAlign w:val="center"/>
          </w:tcPr>
          <w:p w14:paraId="06E324E7"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de Arrendamiento </w:t>
            </w:r>
          </w:p>
        </w:tc>
        <w:tc>
          <w:tcPr>
            <w:tcW w:w="751" w:type="dxa"/>
            <w:tcBorders>
              <w:top w:val="single" w:sz="6" w:space="0" w:color="auto"/>
              <w:left w:val="single" w:sz="6" w:space="0" w:color="auto"/>
              <w:bottom w:val="single" w:sz="6" w:space="0" w:color="auto"/>
              <w:right w:val="single" w:sz="6" w:space="0" w:color="auto"/>
            </w:tcBorders>
            <w:vAlign w:val="center"/>
          </w:tcPr>
          <w:p w14:paraId="530B5BBA"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5CAD60B"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576C18E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167B46C"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331</w:t>
            </w:r>
          </w:p>
        </w:tc>
        <w:tc>
          <w:tcPr>
            <w:tcW w:w="2935" w:type="dxa"/>
            <w:tcBorders>
              <w:top w:val="single" w:sz="6" w:space="0" w:color="auto"/>
              <w:left w:val="single" w:sz="6" w:space="0" w:color="auto"/>
              <w:bottom w:val="single" w:sz="6" w:space="0" w:color="auto"/>
              <w:right w:val="single" w:sz="6" w:space="0" w:color="auto"/>
            </w:tcBorders>
            <w:vAlign w:val="center"/>
          </w:tcPr>
          <w:p w14:paraId="0281328F"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Servicios legales, de contabilidad, auditoría y relacionados</w:t>
            </w:r>
          </w:p>
        </w:tc>
        <w:tc>
          <w:tcPr>
            <w:tcW w:w="695" w:type="dxa"/>
            <w:tcBorders>
              <w:top w:val="single" w:sz="6" w:space="0" w:color="auto"/>
              <w:left w:val="single" w:sz="6" w:space="0" w:color="auto"/>
              <w:bottom w:val="single" w:sz="6" w:space="0" w:color="auto"/>
              <w:right w:val="single" w:sz="6" w:space="0" w:color="auto"/>
            </w:tcBorders>
            <w:vAlign w:val="center"/>
          </w:tcPr>
          <w:p w14:paraId="317D5414"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00F5057"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689E881"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5.1.3.3</w:t>
            </w:r>
          </w:p>
        </w:tc>
        <w:tc>
          <w:tcPr>
            <w:tcW w:w="3097" w:type="dxa"/>
            <w:tcBorders>
              <w:top w:val="single" w:sz="6" w:space="0" w:color="auto"/>
              <w:left w:val="single" w:sz="6" w:space="0" w:color="auto"/>
              <w:bottom w:val="single" w:sz="6" w:space="0" w:color="auto"/>
              <w:right w:val="single" w:sz="6" w:space="0" w:color="auto"/>
            </w:tcBorders>
            <w:vAlign w:val="center"/>
          </w:tcPr>
          <w:p w14:paraId="03A980F9"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Profesionales, Científicos y Técnicos y Otros Servicios </w:t>
            </w:r>
          </w:p>
        </w:tc>
        <w:tc>
          <w:tcPr>
            <w:tcW w:w="751" w:type="dxa"/>
            <w:tcBorders>
              <w:top w:val="single" w:sz="6" w:space="0" w:color="auto"/>
              <w:left w:val="single" w:sz="6" w:space="0" w:color="auto"/>
              <w:bottom w:val="single" w:sz="6" w:space="0" w:color="auto"/>
              <w:right w:val="single" w:sz="6" w:space="0" w:color="auto"/>
            </w:tcBorders>
            <w:vAlign w:val="center"/>
          </w:tcPr>
          <w:p w14:paraId="18C57759"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A804F38"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695F145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903E533"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332</w:t>
            </w:r>
          </w:p>
        </w:tc>
        <w:tc>
          <w:tcPr>
            <w:tcW w:w="2935" w:type="dxa"/>
            <w:tcBorders>
              <w:top w:val="single" w:sz="6" w:space="0" w:color="auto"/>
              <w:left w:val="single" w:sz="6" w:space="0" w:color="auto"/>
              <w:bottom w:val="single" w:sz="6" w:space="0" w:color="auto"/>
              <w:right w:val="single" w:sz="6" w:space="0" w:color="auto"/>
            </w:tcBorders>
            <w:vAlign w:val="center"/>
          </w:tcPr>
          <w:p w14:paraId="557CD7D4"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Servicios de diseño, arquitectura, ingeniería y actividades relacionadas</w:t>
            </w:r>
          </w:p>
        </w:tc>
        <w:tc>
          <w:tcPr>
            <w:tcW w:w="695" w:type="dxa"/>
            <w:tcBorders>
              <w:top w:val="single" w:sz="6" w:space="0" w:color="auto"/>
              <w:left w:val="single" w:sz="6" w:space="0" w:color="auto"/>
              <w:bottom w:val="single" w:sz="6" w:space="0" w:color="auto"/>
              <w:right w:val="single" w:sz="6" w:space="0" w:color="auto"/>
            </w:tcBorders>
            <w:vAlign w:val="center"/>
          </w:tcPr>
          <w:p w14:paraId="3170B4FC"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BDC00A3"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21145EE"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5.1.3.3</w:t>
            </w:r>
          </w:p>
        </w:tc>
        <w:tc>
          <w:tcPr>
            <w:tcW w:w="3097" w:type="dxa"/>
            <w:tcBorders>
              <w:top w:val="single" w:sz="6" w:space="0" w:color="auto"/>
              <w:left w:val="single" w:sz="6" w:space="0" w:color="auto"/>
              <w:bottom w:val="single" w:sz="6" w:space="0" w:color="auto"/>
              <w:right w:val="single" w:sz="6" w:space="0" w:color="auto"/>
            </w:tcBorders>
            <w:vAlign w:val="center"/>
          </w:tcPr>
          <w:p w14:paraId="7BB497B2"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Profesionales, Científicos y Técnicos y Otros Servicios </w:t>
            </w:r>
          </w:p>
        </w:tc>
        <w:tc>
          <w:tcPr>
            <w:tcW w:w="751" w:type="dxa"/>
            <w:tcBorders>
              <w:top w:val="single" w:sz="6" w:space="0" w:color="auto"/>
              <w:left w:val="single" w:sz="6" w:space="0" w:color="auto"/>
              <w:bottom w:val="single" w:sz="6" w:space="0" w:color="auto"/>
              <w:right w:val="single" w:sz="6" w:space="0" w:color="auto"/>
            </w:tcBorders>
            <w:vAlign w:val="center"/>
          </w:tcPr>
          <w:p w14:paraId="5A2C7881"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717DBFB"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11BD903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F9BED4C"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333</w:t>
            </w:r>
          </w:p>
        </w:tc>
        <w:tc>
          <w:tcPr>
            <w:tcW w:w="2935" w:type="dxa"/>
            <w:tcBorders>
              <w:top w:val="single" w:sz="6" w:space="0" w:color="auto"/>
              <w:left w:val="single" w:sz="6" w:space="0" w:color="auto"/>
              <w:bottom w:val="single" w:sz="6" w:space="0" w:color="auto"/>
              <w:right w:val="single" w:sz="6" w:space="0" w:color="auto"/>
            </w:tcBorders>
            <w:vAlign w:val="center"/>
          </w:tcPr>
          <w:p w14:paraId="1BEB7672"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Servicios de consultoría administrativa, procesos, técnica y en tecnologías de la información</w:t>
            </w:r>
          </w:p>
        </w:tc>
        <w:tc>
          <w:tcPr>
            <w:tcW w:w="695" w:type="dxa"/>
            <w:tcBorders>
              <w:top w:val="single" w:sz="6" w:space="0" w:color="auto"/>
              <w:left w:val="single" w:sz="6" w:space="0" w:color="auto"/>
              <w:bottom w:val="single" w:sz="6" w:space="0" w:color="auto"/>
              <w:right w:val="single" w:sz="6" w:space="0" w:color="auto"/>
            </w:tcBorders>
            <w:vAlign w:val="center"/>
          </w:tcPr>
          <w:p w14:paraId="332BB461"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2EB3B339"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EEF5E36"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5.1.3.3</w:t>
            </w:r>
          </w:p>
        </w:tc>
        <w:tc>
          <w:tcPr>
            <w:tcW w:w="3097" w:type="dxa"/>
            <w:tcBorders>
              <w:top w:val="single" w:sz="6" w:space="0" w:color="auto"/>
              <w:left w:val="single" w:sz="6" w:space="0" w:color="auto"/>
              <w:bottom w:val="single" w:sz="6" w:space="0" w:color="auto"/>
              <w:right w:val="single" w:sz="6" w:space="0" w:color="auto"/>
            </w:tcBorders>
            <w:vAlign w:val="center"/>
          </w:tcPr>
          <w:p w14:paraId="7FFE028C"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Profesionales, Científicos y Técnicos y Otros Servicios </w:t>
            </w:r>
          </w:p>
        </w:tc>
        <w:tc>
          <w:tcPr>
            <w:tcW w:w="751" w:type="dxa"/>
            <w:tcBorders>
              <w:top w:val="single" w:sz="6" w:space="0" w:color="auto"/>
              <w:left w:val="single" w:sz="6" w:space="0" w:color="auto"/>
              <w:bottom w:val="single" w:sz="6" w:space="0" w:color="auto"/>
              <w:right w:val="single" w:sz="6" w:space="0" w:color="auto"/>
            </w:tcBorders>
            <w:vAlign w:val="center"/>
          </w:tcPr>
          <w:p w14:paraId="4EB4B942"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633F152"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47C5002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0513A29"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334</w:t>
            </w:r>
          </w:p>
        </w:tc>
        <w:tc>
          <w:tcPr>
            <w:tcW w:w="2935" w:type="dxa"/>
            <w:tcBorders>
              <w:top w:val="single" w:sz="6" w:space="0" w:color="auto"/>
              <w:left w:val="single" w:sz="6" w:space="0" w:color="auto"/>
              <w:bottom w:val="single" w:sz="6" w:space="0" w:color="auto"/>
              <w:right w:val="single" w:sz="6" w:space="0" w:color="auto"/>
            </w:tcBorders>
            <w:vAlign w:val="center"/>
          </w:tcPr>
          <w:p w14:paraId="3730FDA1"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de capacitación </w:t>
            </w:r>
          </w:p>
        </w:tc>
        <w:tc>
          <w:tcPr>
            <w:tcW w:w="695" w:type="dxa"/>
            <w:tcBorders>
              <w:top w:val="single" w:sz="6" w:space="0" w:color="auto"/>
              <w:left w:val="single" w:sz="6" w:space="0" w:color="auto"/>
              <w:bottom w:val="single" w:sz="6" w:space="0" w:color="auto"/>
              <w:right w:val="single" w:sz="6" w:space="0" w:color="auto"/>
            </w:tcBorders>
            <w:vAlign w:val="center"/>
          </w:tcPr>
          <w:p w14:paraId="6D7ECEF2"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4D6025D"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1258BB8"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5.1.3.3</w:t>
            </w:r>
          </w:p>
        </w:tc>
        <w:tc>
          <w:tcPr>
            <w:tcW w:w="3097" w:type="dxa"/>
            <w:tcBorders>
              <w:top w:val="single" w:sz="6" w:space="0" w:color="auto"/>
              <w:left w:val="single" w:sz="6" w:space="0" w:color="auto"/>
              <w:bottom w:val="single" w:sz="6" w:space="0" w:color="auto"/>
              <w:right w:val="single" w:sz="6" w:space="0" w:color="auto"/>
            </w:tcBorders>
            <w:vAlign w:val="center"/>
          </w:tcPr>
          <w:p w14:paraId="686DD4D4"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Profesionales, Científicos y Técnicos y Otros Servicios </w:t>
            </w:r>
          </w:p>
        </w:tc>
        <w:tc>
          <w:tcPr>
            <w:tcW w:w="751" w:type="dxa"/>
            <w:tcBorders>
              <w:top w:val="single" w:sz="6" w:space="0" w:color="auto"/>
              <w:left w:val="single" w:sz="6" w:space="0" w:color="auto"/>
              <w:bottom w:val="single" w:sz="6" w:space="0" w:color="auto"/>
              <w:right w:val="single" w:sz="6" w:space="0" w:color="auto"/>
            </w:tcBorders>
            <w:vAlign w:val="center"/>
          </w:tcPr>
          <w:p w14:paraId="588AB1B0"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BCFA39F"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382612F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BA48A06"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335</w:t>
            </w:r>
          </w:p>
        </w:tc>
        <w:tc>
          <w:tcPr>
            <w:tcW w:w="2935" w:type="dxa"/>
            <w:tcBorders>
              <w:top w:val="single" w:sz="6" w:space="0" w:color="auto"/>
              <w:left w:val="single" w:sz="6" w:space="0" w:color="auto"/>
              <w:bottom w:val="single" w:sz="6" w:space="0" w:color="auto"/>
              <w:right w:val="single" w:sz="6" w:space="0" w:color="auto"/>
            </w:tcBorders>
            <w:vAlign w:val="center"/>
          </w:tcPr>
          <w:p w14:paraId="224FF38E"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Servicios de investigación científica y desarrollo</w:t>
            </w:r>
          </w:p>
        </w:tc>
        <w:tc>
          <w:tcPr>
            <w:tcW w:w="695" w:type="dxa"/>
            <w:tcBorders>
              <w:top w:val="single" w:sz="6" w:space="0" w:color="auto"/>
              <w:left w:val="single" w:sz="6" w:space="0" w:color="auto"/>
              <w:bottom w:val="single" w:sz="6" w:space="0" w:color="auto"/>
              <w:right w:val="single" w:sz="6" w:space="0" w:color="auto"/>
            </w:tcBorders>
            <w:vAlign w:val="center"/>
          </w:tcPr>
          <w:p w14:paraId="703F4D4C"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7855E16"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2774709"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5.1.3.3</w:t>
            </w:r>
          </w:p>
        </w:tc>
        <w:tc>
          <w:tcPr>
            <w:tcW w:w="3097" w:type="dxa"/>
            <w:tcBorders>
              <w:top w:val="single" w:sz="6" w:space="0" w:color="auto"/>
              <w:left w:val="single" w:sz="6" w:space="0" w:color="auto"/>
              <w:bottom w:val="single" w:sz="6" w:space="0" w:color="auto"/>
              <w:right w:val="single" w:sz="6" w:space="0" w:color="auto"/>
            </w:tcBorders>
            <w:vAlign w:val="center"/>
          </w:tcPr>
          <w:p w14:paraId="14ED0455"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Profesionales, Científicos y Técnicos y Otros Servicios </w:t>
            </w:r>
          </w:p>
        </w:tc>
        <w:tc>
          <w:tcPr>
            <w:tcW w:w="751" w:type="dxa"/>
            <w:tcBorders>
              <w:top w:val="single" w:sz="6" w:space="0" w:color="auto"/>
              <w:left w:val="single" w:sz="6" w:space="0" w:color="auto"/>
              <w:bottom w:val="single" w:sz="6" w:space="0" w:color="auto"/>
              <w:right w:val="single" w:sz="6" w:space="0" w:color="auto"/>
            </w:tcBorders>
            <w:vAlign w:val="center"/>
          </w:tcPr>
          <w:p w14:paraId="63CBDF1C"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F3B11C9"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68D7376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7B2DB30"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336</w:t>
            </w:r>
          </w:p>
        </w:tc>
        <w:tc>
          <w:tcPr>
            <w:tcW w:w="2935" w:type="dxa"/>
            <w:tcBorders>
              <w:top w:val="single" w:sz="6" w:space="0" w:color="auto"/>
              <w:left w:val="single" w:sz="6" w:space="0" w:color="auto"/>
              <w:bottom w:val="single" w:sz="6" w:space="0" w:color="auto"/>
              <w:right w:val="single" w:sz="6" w:space="0" w:color="auto"/>
            </w:tcBorders>
            <w:vAlign w:val="center"/>
          </w:tcPr>
          <w:p w14:paraId="138F762A"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Servicios de apoyo administrativo, traducción, fotocopiado e impresión</w:t>
            </w:r>
          </w:p>
        </w:tc>
        <w:tc>
          <w:tcPr>
            <w:tcW w:w="695" w:type="dxa"/>
            <w:tcBorders>
              <w:top w:val="single" w:sz="6" w:space="0" w:color="auto"/>
              <w:left w:val="single" w:sz="6" w:space="0" w:color="auto"/>
              <w:bottom w:val="single" w:sz="6" w:space="0" w:color="auto"/>
              <w:right w:val="single" w:sz="6" w:space="0" w:color="auto"/>
            </w:tcBorders>
            <w:vAlign w:val="center"/>
          </w:tcPr>
          <w:p w14:paraId="01B4E5CE"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3E0BA53"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F58B542"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5.1.3.3</w:t>
            </w:r>
          </w:p>
        </w:tc>
        <w:tc>
          <w:tcPr>
            <w:tcW w:w="3097" w:type="dxa"/>
            <w:tcBorders>
              <w:top w:val="single" w:sz="6" w:space="0" w:color="auto"/>
              <w:left w:val="single" w:sz="6" w:space="0" w:color="auto"/>
              <w:bottom w:val="single" w:sz="6" w:space="0" w:color="auto"/>
              <w:right w:val="single" w:sz="6" w:space="0" w:color="auto"/>
            </w:tcBorders>
            <w:vAlign w:val="center"/>
          </w:tcPr>
          <w:p w14:paraId="792E6ACE"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Profesionales, Científicos y Técnicos y Otros Servicios </w:t>
            </w:r>
          </w:p>
        </w:tc>
        <w:tc>
          <w:tcPr>
            <w:tcW w:w="751" w:type="dxa"/>
            <w:tcBorders>
              <w:top w:val="single" w:sz="6" w:space="0" w:color="auto"/>
              <w:left w:val="single" w:sz="6" w:space="0" w:color="auto"/>
              <w:bottom w:val="single" w:sz="6" w:space="0" w:color="auto"/>
              <w:right w:val="single" w:sz="6" w:space="0" w:color="auto"/>
            </w:tcBorders>
            <w:vAlign w:val="center"/>
          </w:tcPr>
          <w:p w14:paraId="04C46C22"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E74FB3C"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4265220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375B8D9"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337</w:t>
            </w:r>
          </w:p>
        </w:tc>
        <w:tc>
          <w:tcPr>
            <w:tcW w:w="2935" w:type="dxa"/>
            <w:tcBorders>
              <w:top w:val="single" w:sz="6" w:space="0" w:color="auto"/>
              <w:left w:val="single" w:sz="6" w:space="0" w:color="auto"/>
              <w:bottom w:val="single" w:sz="6" w:space="0" w:color="auto"/>
              <w:right w:val="single" w:sz="6" w:space="0" w:color="auto"/>
            </w:tcBorders>
            <w:vAlign w:val="center"/>
          </w:tcPr>
          <w:p w14:paraId="7641206A"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Servicios de protección y seguridad</w:t>
            </w:r>
          </w:p>
        </w:tc>
        <w:tc>
          <w:tcPr>
            <w:tcW w:w="695" w:type="dxa"/>
            <w:tcBorders>
              <w:top w:val="single" w:sz="6" w:space="0" w:color="auto"/>
              <w:left w:val="single" w:sz="6" w:space="0" w:color="auto"/>
              <w:bottom w:val="single" w:sz="6" w:space="0" w:color="auto"/>
              <w:right w:val="single" w:sz="6" w:space="0" w:color="auto"/>
            </w:tcBorders>
            <w:vAlign w:val="center"/>
          </w:tcPr>
          <w:p w14:paraId="3B857C91"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B089C79"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467809B"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5.1.3.3</w:t>
            </w:r>
          </w:p>
        </w:tc>
        <w:tc>
          <w:tcPr>
            <w:tcW w:w="3097" w:type="dxa"/>
            <w:tcBorders>
              <w:top w:val="single" w:sz="6" w:space="0" w:color="auto"/>
              <w:left w:val="single" w:sz="6" w:space="0" w:color="auto"/>
              <w:bottom w:val="single" w:sz="6" w:space="0" w:color="auto"/>
              <w:right w:val="single" w:sz="6" w:space="0" w:color="auto"/>
            </w:tcBorders>
            <w:vAlign w:val="center"/>
          </w:tcPr>
          <w:p w14:paraId="71BDB26A"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Profesionales, Científicos y Técnicos y Otros Servicios </w:t>
            </w:r>
          </w:p>
        </w:tc>
        <w:tc>
          <w:tcPr>
            <w:tcW w:w="751" w:type="dxa"/>
            <w:tcBorders>
              <w:top w:val="single" w:sz="6" w:space="0" w:color="auto"/>
              <w:left w:val="single" w:sz="6" w:space="0" w:color="auto"/>
              <w:bottom w:val="single" w:sz="6" w:space="0" w:color="auto"/>
              <w:right w:val="single" w:sz="6" w:space="0" w:color="auto"/>
            </w:tcBorders>
            <w:vAlign w:val="center"/>
          </w:tcPr>
          <w:p w14:paraId="1572933B"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78708AF"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0A17107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CD64094"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338</w:t>
            </w:r>
          </w:p>
        </w:tc>
        <w:tc>
          <w:tcPr>
            <w:tcW w:w="2935" w:type="dxa"/>
            <w:tcBorders>
              <w:top w:val="single" w:sz="6" w:space="0" w:color="auto"/>
              <w:left w:val="single" w:sz="6" w:space="0" w:color="auto"/>
              <w:bottom w:val="single" w:sz="6" w:space="0" w:color="auto"/>
              <w:right w:val="single" w:sz="6" w:space="0" w:color="auto"/>
            </w:tcBorders>
            <w:vAlign w:val="center"/>
          </w:tcPr>
          <w:p w14:paraId="02783ACC"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Servicios de vigilancia</w:t>
            </w:r>
          </w:p>
        </w:tc>
        <w:tc>
          <w:tcPr>
            <w:tcW w:w="695" w:type="dxa"/>
            <w:tcBorders>
              <w:top w:val="single" w:sz="6" w:space="0" w:color="auto"/>
              <w:left w:val="single" w:sz="6" w:space="0" w:color="auto"/>
              <w:bottom w:val="single" w:sz="6" w:space="0" w:color="auto"/>
              <w:right w:val="single" w:sz="6" w:space="0" w:color="auto"/>
            </w:tcBorders>
            <w:vAlign w:val="center"/>
          </w:tcPr>
          <w:p w14:paraId="59744D18"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DBE7945"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F3F3DF4"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5.1.3.3</w:t>
            </w:r>
          </w:p>
        </w:tc>
        <w:tc>
          <w:tcPr>
            <w:tcW w:w="3097" w:type="dxa"/>
            <w:tcBorders>
              <w:top w:val="single" w:sz="6" w:space="0" w:color="auto"/>
              <w:left w:val="single" w:sz="6" w:space="0" w:color="auto"/>
              <w:bottom w:val="single" w:sz="6" w:space="0" w:color="auto"/>
              <w:right w:val="single" w:sz="6" w:space="0" w:color="auto"/>
            </w:tcBorders>
            <w:vAlign w:val="center"/>
          </w:tcPr>
          <w:p w14:paraId="6838BD70"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Profesionales, Científicos y Técnicos y Otros Servicios </w:t>
            </w:r>
          </w:p>
        </w:tc>
        <w:tc>
          <w:tcPr>
            <w:tcW w:w="751" w:type="dxa"/>
            <w:tcBorders>
              <w:top w:val="single" w:sz="6" w:space="0" w:color="auto"/>
              <w:left w:val="single" w:sz="6" w:space="0" w:color="auto"/>
              <w:bottom w:val="single" w:sz="6" w:space="0" w:color="auto"/>
              <w:right w:val="single" w:sz="6" w:space="0" w:color="auto"/>
            </w:tcBorders>
            <w:vAlign w:val="center"/>
          </w:tcPr>
          <w:p w14:paraId="63C85F02"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8F1AA18"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5B697AD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1DEA1F5"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339</w:t>
            </w:r>
          </w:p>
        </w:tc>
        <w:tc>
          <w:tcPr>
            <w:tcW w:w="2935" w:type="dxa"/>
            <w:tcBorders>
              <w:top w:val="single" w:sz="6" w:space="0" w:color="auto"/>
              <w:left w:val="single" w:sz="6" w:space="0" w:color="auto"/>
              <w:bottom w:val="single" w:sz="6" w:space="0" w:color="auto"/>
              <w:right w:val="single" w:sz="6" w:space="0" w:color="auto"/>
            </w:tcBorders>
            <w:vAlign w:val="center"/>
          </w:tcPr>
          <w:p w14:paraId="44F804DA"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Servicios profesionales, científicos y técnicos integrales</w:t>
            </w:r>
          </w:p>
        </w:tc>
        <w:tc>
          <w:tcPr>
            <w:tcW w:w="695" w:type="dxa"/>
            <w:tcBorders>
              <w:top w:val="single" w:sz="6" w:space="0" w:color="auto"/>
              <w:left w:val="single" w:sz="6" w:space="0" w:color="auto"/>
              <w:bottom w:val="single" w:sz="6" w:space="0" w:color="auto"/>
              <w:right w:val="single" w:sz="6" w:space="0" w:color="auto"/>
            </w:tcBorders>
            <w:vAlign w:val="center"/>
          </w:tcPr>
          <w:p w14:paraId="79DEF8A8"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79F64096"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718A88F"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5.1.3.3</w:t>
            </w:r>
          </w:p>
        </w:tc>
        <w:tc>
          <w:tcPr>
            <w:tcW w:w="3097" w:type="dxa"/>
            <w:tcBorders>
              <w:top w:val="single" w:sz="6" w:space="0" w:color="auto"/>
              <w:left w:val="single" w:sz="6" w:space="0" w:color="auto"/>
              <w:bottom w:val="single" w:sz="6" w:space="0" w:color="auto"/>
              <w:right w:val="single" w:sz="6" w:space="0" w:color="auto"/>
            </w:tcBorders>
            <w:vAlign w:val="center"/>
          </w:tcPr>
          <w:p w14:paraId="08076FB6"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Profesionales, Científicos y Técnicos y Otros Servicios </w:t>
            </w:r>
          </w:p>
        </w:tc>
        <w:tc>
          <w:tcPr>
            <w:tcW w:w="751" w:type="dxa"/>
            <w:tcBorders>
              <w:top w:val="single" w:sz="6" w:space="0" w:color="auto"/>
              <w:left w:val="single" w:sz="6" w:space="0" w:color="auto"/>
              <w:bottom w:val="single" w:sz="6" w:space="0" w:color="auto"/>
              <w:right w:val="single" w:sz="6" w:space="0" w:color="auto"/>
            </w:tcBorders>
            <w:vAlign w:val="center"/>
          </w:tcPr>
          <w:p w14:paraId="2055530A"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45F69C6"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2AEB1EA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8996C01"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341</w:t>
            </w:r>
          </w:p>
        </w:tc>
        <w:tc>
          <w:tcPr>
            <w:tcW w:w="2935" w:type="dxa"/>
            <w:tcBorders>
              <w:top w:val="single" w:sz="6" w:space="0" w:color="auto"/>
              <w:left w:val="single" w:sz="6" w:space="0" w:color="auto"/>
              <w:bottom w:val="single" w:sz="6" w:space="0" w:color="auto"/>
              <w:right w:val="single" w:sz="6" w:space="0" w:color="auto"/>
            </w:tcBorders>
            <w:vAlign w:val="center"/>
          </w:tcPr>
          <w:p w14:paraId="30D15887"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Servicios financieros y bancarios</w:t>
            </w:r>
          </w:p>
        </w:tc>
        <w:tc>
          <w:tcPr>
            <w:tcW w:w="695" w:type="dxa"/>
            <w:tcBorders>
              <w:top w:val="single" w:sz="6" w:space="0" w:color="auto"/>
              <w:left w:val="single" w:sz="6" w:space="0" w:color="auto"/>
              <w:bottom w:val="single" w:sz="6" w:space="0" w:color="auto"/>
              <w:right w:val="single" w:sz="6" w:space="0" w:color="auto"/>
            </w:tcBorders>
            <w:vAlign w:val="center"/>
          </w:tcPr>
          <w:p w14:paraId="6A3DF7C0"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656703E"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D1CDF28"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5.1.3.4</w:t>
            </w:r>
          </w:p>
        </w:tc>
        <w:tc>
          <w:tcPr>
            <w:tcW w:w="3097" w:type="dxa"/>
            <w:tcBorders>
              <w:top w:val="single" w:sz="6" w:space="0" w:color="auto"/>
              <w:left w:val="single" w:sz="6" w:space="0" w:color="auto"/>
              <w:bottom w:val="single" w:sz="6" w:space="0" w:color="auto"/>
              <w:right w:val="single" w:sz="6" w:space="0" w:color="auto"/>
            </w:tcBorders>
            <w:vAlign w:val="center"/>
          </w:tcPr>
          <w:p w14:paraId="77A9B2D5"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Financieros, Bancarios y Comerciales </w:t>
            </w:r>
          </w:p>
        </w:tc>
        <w:tc>
          <w:tcPr>
            <w:tcW w:w="751" w:type="dxa"/>
            <w:tcBorders>
              <w:top w:val="single" w:sz="6" w:space="0" w:color="auto"/>
              <w:left w:val="single" w:sz="6" w:space="0" w:color="auto"/>
              <w:bottom w:val="single" w:sz="6" w:space="0" w:color="auto"/>
              <w:right w:val="single" w:sz="6" w:space="0" w:color="auto"/>
            </w:tcBorders>
            <w:vAlign w:val="center"/>
          </w:tcPr>
          <w:p w14:paraId="443E8326"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D3A26B1"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622AE5D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902E786"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342</w:t>
            </w:r>
          </w:p>
        </w:tc>
        <w:tc>
          <w:tcPr>
            <w:tcW w:w="2935" w:type="dxa"/>
            <w:tcBorders>
              <w:top w:val="single" w:sz="6" w:space="0" w:color="auto"/>
              <w:left w:val="single" w:sz="6" w:space="0" w:color="auto"/>
              <w:bottom w:val="single" w:sz="6" w:space="0" w:color="auto"/>
              <w:right w:val="single" w:sz="6" w:space="0" w:color="auto"/>
            </w:tcBorders>
            <w:vAlign w:val="center"/>
          </w:tcPr>
          <w:p w14:paraId="1F78BBC6"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Servicios de cobranza, investigación crediticia y similar</w:t>
            </w:r>
          </w:p>
        </w:tc>
        <w:tc>
          <w:tcPr>
            <w:tcW w:w="695" w:type="dxa"/>
            <w:tcBorders>
              <w:top w:val="single" w:sz="6" w:space="0" w:color="auto"/>
              <w:left w:val="single" w:sz="6" w:space="0" w:color="auto"/>
              <w:bottom w:val="single" w:sz="6" w:space="0" w:color="auto"/>
              <w:right w:val="single" w:sz="6" w:space="0" w:color="auto"/>
            </w:tcBorders>
            <w:vAlign w:val="center"/>
          </w:tcPr>
          <w:p w14:paraId="75C86854"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245750B5"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4C002B3"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5.1.3.4</w:t>
            </w:r>
          </w:p>
        </w:tc>
        <w:tc>
          <w:tcPr>
            <w:tcW w:w="3097" w:type="dxa"/>
            <w:tcBorders>
              <w:top w:val="single" w:sz="6" w:space="0" w:color="auto"/>
              <w:left w:val="single" w:sz="6" w:space="0" w:color="auto"/>
              <w:bottom w:val="single" w:sz="6" w:space="0" w:color="auto"/>
              <w:right w:val="single" w:sz="6" w:space="0" w:color="auto"/>
            </w:tcBorders>
            <w:vAlign w:val="center"/>
          </w:tcPr>
          <w:p w14:paraId="153469CB"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Financieros, Bancarios y Comerciales </w:t>
            </w:r>
          </w:p>
        </w:tc>
        <w:tc>
          <w:tcPr>
            <w:tcW w:w="751" w:type="dxa"/>
            <w:tcBorders>
              <w:top w:val="single" w:sz="6" w:space="0" w:color="auto"/>
              <w:left w:val="single" w:sz="6" w:space="0" w:color="auto"/>
              <w:bottom w:val="single" w:sz="6" w:space="0" w:color="auto"/>
              <w:right w:val="single" w:sz="6" w:space="0" w:color="auto"/>
            </w:tcBorders>
            <w:vAlign w:val="center"/>
          </w:tcPr>
          <w:p w14:paraId="16CB3F48"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E4758EB"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67CBBB04"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2C06B55"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343</w:t>
            </w:r>
          </w:p>
        </w:tc>
        <w:tc>
          <w:tcPr>
            <w:tcW w:w="2935" w:type="dxa"/>
            <w:tcBorders>
              <w:top w:val="single" w:sz="6" w:space="0" w:color="auto"/>
              <w:left w:val="single" w:sz="6" w:space="0" w:color="auto"/>
              <w:bottom w:val="single" w:sz="6" w:space="0" w:color="auto"/>
              <w:right w:val="single" w:sz="6" w:space="0" w:color="auto"/>
            </w:tcBorders>
            <w:vAlign w:val="center"/>
          </w:tcPr>
          <w:p w14:paraId="4AE269E1"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Servicios de recaudación, traslado y custodia de valores</w:t>
            </w:r>
          </w:p>
        </w:tc>
        <w:tc>
          <w:tcPr>
            <w:tcW w:w="695" w:type="dxa"/>
            <w:tcBorders>
              <w:top w:val="single" w:sz="6" w:space="0" w:color="auto"/>
              <w:left w:val="single" w:sz="6" w:space="0" w:color="auto"/>
              <w:bottom w:val="single" w:sz="6" w:space="0" w:color="auto"/>
              <w:right w:val="single" w:sz="6" w:space="0" w:color="auto"/>
            </w:tcBorders>
            <w:vAlign w:val="center"/>
          </w:tcPr>
          <w:p w14:paraId="6B04B9F2"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2F5E779F"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61FC83B"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5.1.3.4</w:t>
            </w:r>
          </w:p>
        </w:tc>
        <w:tc>
          <w:tcPr>
            <w:tcW w:w="3097" w:type="dxa"/>
            <w:tcBorders>
              <w:top w:val="single" w:sz="6" w:space="0" w:color="auto"/>
              <w:left w:val="single" w:sz="6" w:space="0" w:color="auto"/>
              <w:bottom w:val="single" w:sz="6" w:space="0" w:color="auto"/>
              <w:right w:val="single" w:sz="6" w:space="0" w:color="auto"/>
            </w:tcBorders>
            <w:vAlign w:val="center"/>
          </w:tcPr>
          <w:p w14:paraId="1C51657D"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Financieros, Bancarios y Comerciales </w:t>
            </w:r>
          </w:p>
        </w:tc>
        <w:tc>
          <w:tcPr>
            <w:tcW w:w="751" w:type="dxa"/>
            <w:tcBorders>
              <w:top w:val="single" w:sz="6" w:space="0" w:color="auto"/>
              <w:left w:val="single" w:sz="6" w:space="0" w:color="auto"/>
              <w:bottom w:val="single" w:sz="6" w:space="0" w:color="auto"/>
              <w:right w:val="single" w:sz="6" w:space="0" w:color="auto"/>
            </w:tcBorders>
            <w:vAlign w:val="center"/>
          </w:tcPr>
          <w:p w14:paraId="79AF2F05"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0ABBF03"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0E6D62A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DD27BFF"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lastRenderedPageBreak/>
              <w:t>344</w:t>
            </w:r>
          </w:p>
        </w:tc>
        <w:tc>
          <w:tcPr>
            <w:tcW w:w="2935" w:type="dxa"/>
            <w:tcBorders>
              <w:top w:val="single" w:sz="6" w:space="0" w:color="auto"/>
              <w:left w:val="single" w:sz="6" w:space="0" w:color="auto"/>
              <w:bottom w:val="single" w:sz="6" w:space="0" w:color="auto"/>
              <w:right w:val="single" w:sz="6" w:space="0" w:color="auto"/>
            </w:tcBorders>
            <w:vAlign w:val="center"/>
          </w:tcPr>
          <w:p w14:paraId="5EEB9C8F"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Seguros de responsabilidad patrimonial y fianzas</w:t>
            </w:r>
          </w:p>
        </w:tc>
        <w:tc>
          <w:tcPr>
            <w:tcW w:w="695" w:type="dxa"/>
            <w:tcBorders>
              <w:top w:val="single" w:sz="6" w:space="0" w:color="auto"/>
              <w:left w:val="single" w:sz="6" w:space="0" w:color="auto"/>
              <w:bottom w:val="single" w:sz="6" w:space="0" w:color="auto"/>
              <w:right w:val="single" w:sz="6" w:space="0" w:color="auto"/>
            </w:tcBorders>
            <w:vAlign w:val="center"/>
          </w:tcPr>
          <w:p w14:paraId="0FE1F943"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B24349D"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7034A7E"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5.1.3.4</w:t>
            </w:r>
          </w:p>
        </w:tc>
        <w:tc>
          <w:tcPr>
            <w:tcW w:w="3097" w:type="dxa"/>
            <w:tcBorders>
              <w:top w:val="single" w:sz="6" w:space="0" w:color="auto"/>
              <w:left w:val="single" w:sz="6" w:space="0" w:color="auto"/>
              <w:bottom w:val="single" w:sz="6" w:space="0" w:color="auto"/>
              <w:right w:val="single" w:sz="6" w:space="0" w:color="auto"/>
            </w:tcBorders>
            <w:vAlign w:val="center"/>
          </w:tcPr>
          <w:p w14:paraId="044DAD80"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Financieros, Bancarios y Comerciales </w:t>
            </w:r>
          </w:p>
        </w:tc>
        <w:tc>
          <w:tcPr>
            <w:tcW w:w="751" w:type="dxa"/>
            <w:tcBorders>
              <w:top w:val="single" w:sz="6" w:space="0" w:color="auto"/>
              <w:left w:val="single" w:sz="6" w:space="0" w:color="auto"/>
              <w:bottom w:val="single" w:sz="6" w:space="0" w:color="auto"/>
              <w:right w:val="single" w:sz="6" w:space="0" w:color="auto"/>
            </w:tcBorders>
            <w:vAlign w:val="center"/>
          </w:tcPr>
          <w:p w14:paraId="3305C64B"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F94E6F6"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55048CC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56E811B" w14:textId="77777777" w:rsidR="005A3D4C" w:rsidRPr="00501FFD" w:rsidRDefault="005A3D4C" w:rsidP="0069471D">
            <w:pPr>
              <w:pStyle w:val="Texto"/>
              <w:spacing w:before="30" w:after="20" w:line="240" w:lineRule="auto"/>
              <w:ind w:firstLine="0"/>
              <w:jc w:val="center"/>
              <w:rPr>
                <w:color w:val="000000"/>
                <w:sz w:val="16"/>
                <w:szCs w:val="16"/>
                <w:lang w:val="es-MX"/>
              </w:rPr>
            </w:pPr>
            <w:r w:rsidRPr="00501FFD">
              <w:rPr>
                <w:color w:val="000000"/>
                <w:sz w:val="16"/>
                <w:szCs w:val="16"/>
                <w:lang w:val="es-MX"/>
              </w:rPr>
              <w:t>345</w:t>
            </w:r>
          </w:p>
        </w:tc>
        <w:tc>
          <w:tcPr>
            <w:tcW w:w="2935" w:type="dxa"/>
            <w:tcBorders>
              <w:top w:val="single" w:sz="6" w:space="0" w:color="auto"/>
              <w:left w:val="single" w:sz="6" w:space="0" w:color="auto"/>
              <w:bottom w:val="single" w:sz="6" w:space="0" w:color="auto"/>
              <w:right w:val="single" w:sz="6" w:space="0" w:color="auto"/>
            </w:tcBorders>
            <w:vAlign w:val="center"/>
          </w:tcPr>
          <w:p w14:paraId="4B5B9384" w14:textId="77777777" w:rsidR="005A3D4C" w:rsidRPr="00501FFD" w:rsidRDefault="005A3D4C" w:rsidP="0069471D">
            <w:pPr>
              <w:pStyle w:val="Texto"/>
              <w:spacing w:before="30" w:after="20" w:line="240" w:lineRule="auto"/>
              <w:ind w:firstLine="0"/>
              <w:jc w:val="left"/>
              <w:rPr>
                <w:color w:val="000000"/>
                <w:sz w:val="16"/>
                <w:szCs w:val="16"/>
                <w:lang w:val="es-MX"/>
              </w:rPr>
            </w:pPr>
            <w:r w:rsidRPr="00501FFD">
              <w:rPr>
                <w:color w:val="000000"/>
                <w:sz w:val="16"/>
                <w:szCs w:val="16"/>
                <w:lang w:val="es-MX"/>
              </w:rPr>
              <w:t>Seguro de bienes patrimoniales</w:t>
            </w:r>
          </w:p>
        </w:tc>
        <w:tc>
          <w:tcPr>
            <w:tcW w:w="695" w:type="dxa"/>
            <w:tcBorders>
              <w:top w:val="single" w:sz="6" w:space="0" w:color="auto"/>
              <w:left w:val="single" w:sz="6" w:space="0" w:color="auto"/>
              <w:bottom w:val="single" w:sz="6" w:space="0" w:color="auto"/>
              <w:right w:val="single" w:sz="6" w:space="0" w:color="auto"/>
            </w:tcBorders>
            <w:vAlign w:val="center"/>
          </w:tcPr>
          <w:p w14:paraId="13371D53" w14:textId="77777777" w:rsidR="005A3D4C" w:rsidRPr="00501FFD" w:rsidRDefault="005A3D4C" w:rsidP="0069471D">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46CC1FC" w14:textId="77777777" w:rsidR="005A3D4C" w:rsidRPr="00501FFD" w:rsidRDefault="005A3D4C" w:rsidP="0069471D">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B5AA94E" w14:textId="77777777" w:rsidR="005A3D4C" w:rsidRPr="00501FFD" w:rsidRDefault="005A3D4C" w:rsidP="0069471D">
            <w:pPr>
              <w:pStyle w:val="Texto"/>
              <w:spacing w:before="30" w:after="20" w:line="240" w:lineRule="auto"/>
              <w:ind w:firstLine="0"/>
              <w:rPr>
                <w:color w:val="000000"/>
                <w:sz w:val="16"/>
                <w:szCs w:val="16"/>
                <w:lang w:val="es-MX"/>
              </w:rPr>
            </w:pPr>
            <w:r w:rsidRPr="00501FFD">
              <w:rPr>
                <w:color w:val="000000"/>
                <w:sz w:val="16"/>
                <w:szCs w:val="16"/>
                <w:lang w:val="es-MX"/>
              </w:rPr>
              <w:t>5.1.3.4</w:t>
            </w:r>
          </w:p>
        </w:tc>
        <w:tc>
          <w:tcPr>
            <w:tcW w:w="3097" w:type="dxa"/>
            <w:tcBorders>
              <w:top w:val="single" w:sz="6" w:space="0" w:color="auto"/>
              <w:left w:val="single" w:sz="6" w:space="0" w:color="auto"/>
              <w:bottom w:val="single" w:sz="6" w:space="0" w:color="auto"/>
              <w:right w:val="single" w:sz="6" w:space="0" w:color="auto"/>
            </w:tcBorders>
            <w:vAlign w:val="center"/>
          </w:tcPr>
          <w:p w14:paraId="001DD721" w14:textId="77777777" w:rsidR="005A3D4C" w:rsidRPr="00501FFD" w:rsidRDefault="005A3D4C" w:rsidP="0069471D">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Financieros, Bancarios y Comerciales </w:t>
            </w:r>
          </w:p>
        </w:tc>
        <w:tc>
          <w:tcPr>
            <w:tcW w:w="751" w:type="dxa"/>
            <w:tcBorders>
              <w:top w:val="single" w:sz="6" w:space="0" w:color="auto"/>
              <w:left w:val="single" w:sz="6" w:space="0" w:color="auto"/>
              <w:bottom w:val="single" w:sz="6" w:space="0" w:color="auto"/>
              <w:right w:val="single" w:sz="6" w:space="0" w:color="auto"/>
            </w:tcBorders>
            <w:vAlign w:val="center"/>
          </w:tcPr>
          <w:p w14:paraId="13D2AC89" w14:textId="77777777" w:rsidR="005A3D4C" w:rsidRPr="00501FFD" w:rsidRDefault="005A3D4C" w:rsidP="0069471D">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431C94F" w14:textId="77777777" w:rsidR="005A3D4C" w:rsidRPr="00501FFD" w:rsidRDefault="005A3D4C" w:rsidP="0069471D">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70A3C86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A98CF31"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346</w:t>
            </w:r>
          </w:p>
        </w:tc>
        <w:tc>
          <w:tcPr>
            <w:tcW w:w="2935" w:type="dxa"/>
            <w:tcBorders>
              <w:top w:val="single" w:sz="6" w:space="0" w:color="auto"/>
              <w:left w:val="single" w:sz="6" w:space="0" w:color="auto"/>
              <w:bottom w:val="single" w:sz="6" w:space="0" w:color="auto"/>
              <w:right w:val="single" w:sz="6" w:space="0" w:color="auto"/>
            </w:tcBorders>
            <w:vAlign w:val="center"/>
          </w:tcPr>
          <w:p w14:paraId="43515940"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Almacenaje, envase y embalaje</w:t>
            </w:r>
          </w:p>
        </w:tc>
        <w:tc>
          <w:tcPr>
            <w:tcW w:w="695" w:type="dxa"/>
            <w:tcBorders>
              <w:top w:val="single" w:sz="6" w:space="0" w:color="auto"/>
              <w:left w:val="single" w:sz="6" w:space="0" w:color="auto"/>
              <w:bottom w:val="single" w:sz="6" w:space="0" w:color="auto"/>
              <w:right w:val="single" w:sz="6" w:space="0" w:color="auto"/>
            </w:tcBorders>
            <w:vAlign w:val="center"/>
          </w:tcPr>
          <w:p w14:paraId="22D9CCE9"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896C643"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B40B3FB"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5.1.3.4</w:t>
            </w:r>
          </w:p>
        </w:tc>
        <w:tc>
          <w:tcPr>
            <w:tcW w:w="3097" w:type="dxa"/>
            <w:tcBorders>
              <w:top w:val="single" w:sz="6" w:space="0" w:color="auto"/>
              <w:left w:val="single" w:sz="6" w:space="0" w:color="auto"/>
              <w:bottom w:val="single" w:sz="6" w:space="0" w:color="auto"/>
              <w:right w:val="single" w:sz="6" w:space="0" w:color="auto"/>
            </w:tcBorders>
            <w:vAlign w:val="center"/>
          </w:tcPr>
          <w:p w14:paraId="2C459481"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Financieros, Bancarios y Comerciales </w:t>
            </w:r>
          </w:p>
        </w:tc>
        <w:tc>
          <w:tcPr>
            <w:tcW w:w="751" w:type="dxa"/>
            <w:tcBorders>
              <w:top w:val="single" w:sz="6" w:space="0" w:color="auto"/>
              <w:left w:val="single" w:sz="6" w:space="0" w:color="auto"/>
              <w:bottom w:val="single" w:sz="6" w:space="0" w:color="auto"/>
              <w:right w:val="single" w:sz="6" w:space="0" w:color="auto"/>
            </w:tcBorders>
            <w:vAlign w:val="center"/>
          </w:tcPr>
          <w:p w14:paraId="045ED722" w14:textId="77777777" w:rsidR="005A3D4C" w:rsidRPr="00501FFD" w:rsidRDefault="005A3D4C" w:rsidP="0069471D">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56FE4A8" w14:textId="77777777" w:rsidR="005A3D4C" w:rsidRPr="00501FFD" w:rsidRDefault="005A3D4C" w:rsidP="0069471D">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497FA46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64D4E7F"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347</w:t>
            </w:r>
          </w:p>
        </w:tc>
        <w:tc>
          <w:tcPr>
            <w:tcW w:w="2935" w:type="dxa"/>
            <w:tcBorders>
              <w:top w:val="single" w:sz="6" w:space="0" w:color="auto"/>
              <w:left w:val="single" w:sz="6" w:space="0" w:color="auto"/>
              <w:bottom w:val="single" w:sz="6" w:space="0" w:color="auto"/>
              <w:right w:val="single" w:sz="6" w:space="0" w:color="auto"/>
            </w:tcBorders>
            <w:vAlign w:val="center"/>
          </w:tcPr>
          <w:p w14:paraId="6EC947DC"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Fletes y maniobras</w:t>
            </w:r>
          </w:p>
        </w:tc>
        <w:tc>
          <w:tcPr>
            <w:tcW w:w="695" w:type="dxa"/>
            <w:tcBorders>
              <w:top w:val="single" w:sz="6" w:space="0" w:color="auto"/>
              <w:left w:val="single" w:sz="6" w:space="0" w:color="auto"/>
              <w:bottom w:val="single" w:sz="6" w:space="0" w:color="auto"/>
              <w:right w:val="single" w:sz="6" w:space="0" w:color="auto"/>
            </w:tcBorders>
            <w:vAlign w:val="center"/>
          </w:tcPr>
          <w:p w14:paraId="3AD6A813"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7FAC322"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A1CCE36"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5.1.3.4</w:t>
            </w:r>
          </w:p>
        </w:tc>
        <w:tc>
          <w:tcPr>
            <w:tcW w:w="3097" w:type="dxa"/>
            <w:tcBorders>
              <w:top w:val="single" w:sz="6" w:space="0" w:color="auto"/>
              <w:left w:val="single" w:sz="6" w:space="0" w:color="auto"/>
              <w:bottom w:val="single" w:sz="6" w:space="0" w:color="auto"/>
              <w:right w:val="single" w:sz="6" w:space="0" w:color="auto"/>
            </w:tcBorders>
            <w:vAlign w:val="center"/>
          </w:tcPr>
          <w:p w14:paraId="4E1FC5CF"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Financieros, Bancarios y Comerciales </w:t>
            </w:r>
          </w:p>
        </w:tc>
        <w:tc>
          <w:tcPr>
            <w:tcW w:w="751" w:type="dxa"/>
            <w:tcBorders>
              <w:top w:val="single" w:sz="6" w:space="0" w:color="auto"/>
              <w:left w:val="single" w:sz="6" w:space="0" w:color="auto"/>
              <w:bottom w:val="single" w:sz="6" w:space="0" w:color="auto"/>
              <w:right w:val="single" w:sz="6" w:space="0" w:color="auto"/>
            </w:tcBorders>
            <w:vAlign w:val="center"/>
          </w:tcPr>
          <w:p w14:paraId="33F46806" w14:textId="77777777" w:rsidR="005A3D4C" w:rsidRPr="00501FFD" w:rsidRDefault="005A3D4C" w:rsidP="0069471D">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2476F25" w14:textId="77777777" w:rsidR="005A3D4C" w:rsidRPr="00501FFD" w:rsidRDefault="005A3D4C" w:rsidP="0069471D">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717765D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0D3B61A"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348</w:t>
            </w:r>
          </w:p>
        </w:tc>
        <w:tc>
          <w:tcPr>
            <w:tcW w:w="2935" w:type="dxa"/>
            <w:tcBorders>
              <w:top w:val="single" w:sz="6" w:space="0" w:color="auto"/>
              <w:left w:val="single" w:sz="6" w:space="0" w:color="auto"/>
              <w:bottom w:val="single" w:sz="6" w:space="0" w:color="auto"/>
              <w:right w:val="single" w:sz="6" w:space="0" w:color="auto"/>
            </w:tcBorders>
            <w:vAlign w:val="center"/>
          </w:tcPr>
          <w:p w14:paraId="14FDC862"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Comisiones por ventas</w:t>
            </w:r>
          </w:p>
        </w:tc>
        <w:tc>
          <w:tcPr>
            <w:tcW w:w="695" w:type="dxa"/>
            <w:tcBorders>
              <w:top w:val="single" w:sz="6" w:space="0" w:color="auto"/>
              <w:left w:val="single" w:sz="6" w:space="0" w:color="auto"/>
              <w:bottom w:val="single" w:sz="6" w:space="0" w:color="auto"/>
              <w:right w:val="single" w:sz="6" w:space="0" w:color="auto"/>
            </w:tcBorders>
            <w:vAlign w:val="center"/>
          </w:tcPr>
          <w:p w14:paraId="66FD0F45"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53FC8B3"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B032D74"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5.1.3.4</w:t>
            </w:r>
          </w:p>
        </w:tc>
        <w:tc>
          <w:tcPr>
            <w:tcW w:w="3097" w:type="dxa"/>
            <w:tcBorders>
              <w:top w:val="single" w:sz="6" w:space="0" w:color="auto"/>
              <w:left w:val="single" w:sz="6" w:space="0" w:color="auto"/>
              <w:bottom w:val="single" w:sz="6" w:space="0" w:color="auto"/>
              <w:right w:val="single" w:sz="6" w:space="0" w:color="auto"/>
            </w:tcBorders>
            <w:vAlign w:val="center"/>
          </w:tcPr>
          <w:p w14:paraId="53F39E58"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Financieros, Bancarios y Comerciales </w:t>
            </w:r>
          </w:p>
        </w:tc>
        <w:tc>
          <w:tcPr>
            <w:tcW w:w="751" w:type="dxa"/>
            <w:tcBorders>
              <w:top w:val="single" w:sz="6" w:space="0" w:color="auto"/>
              <w:left w:val="single" w:sz="6" w:space="0" w:color="auto"/>
              <w:bottom w:val="single" w:sz="6" w:space="0" w:color="auto"/>
              <w:right w:val="single" w:sz="6" w:space="0" w:color="auto"/>
            </w:tcBorders>
            <w:vAlign w:val="center"/>
          </w:tcPr>
          <w:p w14:paraId="440E82B1" w14:textId="77777777" w:rsidR="005A3D4C" w:rsidRPr="00501FFD" w:rsidRDefault="005A3D4C" w:rsidP="0069471D">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BB88947" w14:textId="77777777" w:rsidR="005A3D4C" w:rsidRPr="00501FFD" w:rsidRDefault="005A3D4C" w:rsidP="0069471D">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065607F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C8B15D2"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349</w:t>
            </w:r>
          </w:p>
        </w:tc>
        <w:tc>
          <w:tcPr>
            <w:tcW w:w="2935" w:type="dxa"/>
            <w:tcBorders>
              <w:top w:val="single" w:sz="6" w:space="0" w:color="auto"/>
              <w:left w:val="single" w:sz="6" w:space="0" w:color="auto"/>
              <w:bottom w:val="single" w:sz="6" w:space="0" w:color="auto"/>
              <w:right w:val="single" w:sz="6" w:space="0" w:color="auto"/>
            </w:tcBorders>
            <w:vAlign w:val="center"/>
          </w:tcPr>
          <w:p w14:paraId="4ED0C0A0"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Servicios financieros, bancarios y Comerciales integrales</w:t>
            </w:r>
          </w:p>
        </w:tc>
        <w:tc>
          <w:tcPr>
            <w:tcW w:w="695" w:type="dxa"/>
            <w:tcBorders>
              <w:top w:val="single" w:sz="6" w:space="0" w:color="auto"/>
              <w:left w:val="single" w:sz="6" w:space="0" w:color="auto"/>
              <w:bottom w:val="single" w:sz="6" w:space="0" w:color="auto"/>
              <w:right w:val="single" w:sz="6" w:space="0" w:color="auto"/>
            </w:tcBorders>
            <w:vAlign w:val="center"/>
          </w:tcPr>
          <w:p w14:paraId="397AA1D4"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09F047A"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F7B9A94"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5.1.3.4</w:t>
            </w:r>
          </w:p>
        </w:tc>
        <w:tc>
          <w:tcPr>
            <w:tcW w:w="3097" w:type="dxa"/>
            <w:tcBorders>
              <w:top w:val="single" w:sz="6" w:space="0" w:color="auto"/>
              <w:left w:val="single" w:sz="6" w:space="0" w:color="auto"/>
              <w:bottom w:val="single" w:sz="6" w:space="0" w:color="auto"/>
              <w:right w:val="single" w:sz="6" w:space="0" w:color="auto"/>
            </w:tcBorders>
            <w:vAlign w:val="center"/>
          </w:tcPr>
          <w:p w14:paraId="23E60CF0"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Financieros, Bancarios y Comerciales </w:t>
            </w:r>
          </w:p>
        </w:tc>
        <w:tc>
          <w:tcPr>
            <w:tcW w:w="751" w:type="dxa"/>
            <w:tcBorders>
              <w:top w:val="single" w:sz="6" w:space="0" w:color="auto"/>
              <w:left w:val="single" w:sz="6" w:space="0" w:color="auto"/>
              <w:bottom w:val="single" w:sz="6" w:space="0" w:color="auto"/>
              <w:right w:val="single" w:sz="6" w:space="0" w:color="auto"/>
            </w:tcBorders>
            <w:vAlign w:val="center"/>
          </w:tcPr>
          <w:p w14:paraId="4B8B1F9D" w14:textId="77777777" w:rsidR="005A3D4C" w:rsidRPr="00501FFD" w:rsidRDefault="005A3D4C" w:rsidP="0069471D">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348AE5E" w14:textId="77777777" w:rsidR="005A3D4C" w:rsidRPr="00501FFD" w:rsidRDefault="005A3D4C" w:rsidP="0069471D">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7E77117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D7B8071"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351</w:t>
            </w:r>
          </w:p>
        </w:tc>
        <w:tc>
          <w:tcPr>
            <w:tcW w:w="2935" w:type="dxa"/>
            <w:tcBorders>
              <w:top w:val="single" w:sz="6" w:space="0" w:color="auto"/>
              <w:left w:val="single" w:sz="6" w:space="0" w:color="auto"/>
              <w:bottom w:val="single" w:sz="6" w:space="0" w:color="auto"/>
              <w:right w:val="single" w:sz="6" w:space="0" w:color="auto"/>
            </w:tcBorders>
            <w:vAlign w:val="center"/>
          </w:tcPr>
          <w:p w14:paraId="75FB4B5C"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Conservación y mantenimiento menor de inmuebles</w:t>
            </w:r>
          </w:p>
        </w:tc>
        <w:tc>
          <w:tcPr>
            <w:tcW w:w="695" w:type="dxa"/>
            <w:tcBorders>
              <w:top w:val="single" w:sz="6" w:space="0" w:color="auto"/>
              <w:left w:val="single" w:sz="6" w:space="0" w:color="auto"/>
              <w:bottom w:val="single" w:sz="6" w:space="0" w:color="auto"/>
              <w:right w:val="single" w:sz="6" w:space="0" w:color="auto"/>
            </w:tcBorders>
            <w:vAlign w:val="center"/>
          </w:tcPr>
          <w:p w14:paraId="4487003B"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A20C25C"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5CCFE9E"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5.1.3.5</w:t>
            </w:r>
          </w:p>
        </w:tc>
        <w:tc>
          <w:tcPr>
            <w:tcW w:w="3097" w:type="dxa"/>
            <w:tcBorders>
              <w:top w:val="single" w:sz="6" w:space="0" w:color="auto"/>
              <w:left w:val="single" w:sz="6" w:space="0" w:color="auto"/>
              <w:bottom w:val="single" w:sz="6" w:space="0" w:color="auto"/>
              <w:right w:val="single" w:sz="6" w:space="0" w:color="auto"/>
            </w:tcBorders>
            <w:vAlign w:val="center"/>
          </w:tcPr>
          <w:p w14:paraId="4450B9E8"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Instalación, Reparación, Mantenimiento y Conservación </w:t>
            </w:r>
          </w:p>
        </w:tc>
        <w:tc>
          <w:tcPr>
            <w:tcW w:w="751" w:type="dxa"/>
            <w:tcBorders>
              <w:top w:val="single" w:sz="6" w:space="0" w:color="auto"/>
              <w:left w:val="single" w:sz="6" w:space="0" w:color="auto"/>
              <w:bottom w:val="single" w:sz="6" w:space="0" w:color="auto"/>
              <w:right w:val="single" w:sz="6" w:space="0" w:color="auto"/>
            </w:tcBorders>
            <w:vAlign w:val="center"/>
          </w:tcPr>
          <w:p w14:paraId="67F8D032" w14:textId="77777777" w:rsidR="005A3D4C" w:rsidRPr="00501FFD" w:rsidRDefault="005A3D4C" w:rsidP="0069471D">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F5802FA" w14:textId="77777777" w:rsidR="005A3D4C" w:rsidRPr="00501FFD" w:rsidRDefault="005A3D4C" w:rsidP="0069471D">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3BC73D6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8E65B4C"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352</w:t>
            </w:r>
          </w:p>
        </w:tc>
        <w:tc>
          <w:tcPr>
            <w:tcW w:w="2935" w:type="dxa"/>
            <w:tcBorders>
              <w:top w:val="single" w:sz="6" w:space="0" w:color="auto"/>
              <w:left w:val="single" w:sz="6" w:space="0" w:color="auto"/>
              <w:bottom w:val="single" w:sz="6" w:space="0" w:color="auto"/>
              <w:right w:val="single" w:sz="6" w:space="0" w:color="auto"/>
            </w:tcBorders>
            <w:vAlign w:val="center"/>
          </w:tcPr>
          <w:p w14:paraId="784954B0"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Instalación, reparación y mantenimiento de mobiliario y equipo de administración, educacional y recreativo</w:t>
            </w:r>
          </w:p>
        </w:tc>
        <w:tc>
          <w:tcPr>
            <w:tcW w:w="695" w:type="dxa"/>
            <w:tcBorders>
              <w:top w:val="single" w:sz="6" w:space="0" w:color="auto"/>
              <w:left w:val="single" w:sz="6" w:space="0" w:color="auto"/>
              <w:bottom w:val="single" w:sz="6" w:space="0" w:color="auto"/>
              <w:right w:val="single" w:sz="6" w:space="0" w:color="auto"/>
            </w:tcBorders>
            <w:vAlign w:val="center"/>
          </w:tcPr>
          <w:p w14:paraId="3042DB3A"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FE0FA25"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4E90827"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5.1.3.5</w:t>
            </w:r>
          </w:p>
        </w:tc>
        <w:tc>
          <w:tcPr>
            <w:tcW w:w="3097" w:type="dxa"/>
            <w:tcBorders>
              <w:top w:val="single" w:sz="6" w:space="0" w:color="auto"/>
              <w:left w:val="single" w:sz="6" w:space="0" w:color="auto"/>
              <w:bottom w:val="single" w:sz="6" w:space="0" w:color="auto"/>
              <w:right w:val="single" w:sz="6" w:space="0" w:color="auto"/>
            </w:tcBorders>
            <w:vAlign w:val="center"/>
          </w:tcPr>
          <w:p w14:paraId="3AEA882D"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Instalación, Reparación, Mantenimiento y Conservación </w:t>
            </w:r>
          </w:p>
        </w:tc>
        <w:tc>
          <w:tcPr>
            <w:tcW w:w="751" w:type="dxa"/>
            <w:tcBorders>
              <w:top w:val="single" w:sz="6" w:space="0" w:color="auto"/>
              <w:left w:val="single" w:sz="6" w:space="0" w:color="auto"/>
              <w:bottom w:val="single" w:sz="6" w:space="0" w:color="auto"/>
              <w:right w:val="single" w:sz="6" w:space="0" w:color="auto"/>
            </w:tcBorders>
            <w:vAlign w:val="center"/>
          </w:tcPr>
          <w:p w14:paraId="5276EF2D" w14:textId="77777777" w:rsidR="005A3D4C" w:rsidRPr="00501FFD" w:rsidRDefault="005A3D4C" w:rsidP="0069471D">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7C28078" w14:textId="77777777" w:rsidR="005A3D4C" w:rsidRPr="00501FFD" w:rsidRDefault="005A3D4C" w:rsidP="0069471D">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38996F24"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58A9E82"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353</w:t>
            </w:r>
          </w:p>
        </w:tc>
        <w:tc>
          <w:tcPr>
            <w:tcW w:w="2935" w:type="dxa"/>
            <w:tcBorders>
              <w:top w:val="single" w:sz="6" w:space="0" w:color="auto"/>
              <w:left w:val="single" w:sz="6" w:space="0" w:color="auto"/>
              <w:bottom w:val="single" w:sz="6" w:space="0" w:color="auto"/>
              <w:right w:val="single" w:sz="6" w:space="0" w:color="auto"/>
            </w:tcBorders>
            <w:vAlign w:val="center"/>
          </w:tcPr>
          <w:p w14:paraId="11EFCD20"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Instalación, reparación y mantenimiento de equipo de cómputo y tecnología de la información</w:t>
            </w:r>
          </w:p>
        </w:tc>
        <w:tc>
          <w:tcPr>
            <w:tcW w:w="695" w:type="dxa"/>
            <w:tcBorders>
              <w:top w:val="single" w:sz="6" w:space="0" w:color="auto"/>
              <w:left w:val="single" w:sz="6" w:space="0" w:color="auto"/>
              <w:bottom w:val="single" w:sz="6" w:space="0" w:color="auto"/>
              <w:right w:val="single" w:sz="6" w:space="0" w:color="auto"/>
            </w:tcBorders>
            <w:vAlign w:val="center"/>
          </w:tcPr>
          <w:p w14:paraId="379D0DAE"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F22A9E0"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FDBABCD"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5.1.3.5</w:t>
            </w:r>
          </w:p>
        </w:tc>
        <w:tc>
          <w:tcPr>
            <w:tcW w:w="3097" w:type="dxa"/>
            <w:tcBorders>
              <w:top w:val="single" w:sz="6" w:space="0" w:color="auto"/>
              <w:left w:val="single" w:sz="6" w:space="0" w:color="auto"/>
              <w:bottom w:val="single" w:sz="6" w:space="0" w:color="auto"/>
              <w:right w:val="single" w:sz="6" w:space="0" w:color="auto"/>
            </w:tcBorders>
            <w:vAlign w:val="center"/>
          </w:tcPr>
          <w:p w14:paraId="795A9E80"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Instalación, Reparación, Mantenimiento y Conservación </w:t>
            </w:r>
          </w:p>
        </w:tc>
        <w:tc>
          <w:tcPr>
            <w:tcW w:w="751" w:type="dxa"/>
            <w:tcBorders>
              <w:top w:val="single" w:sz="6" w:space="0" w:color="auto"/>
              <w:left w:val="single" w:sz="6" w:space="0" w:color="auto"/>
              <w:bottom w:val="single" w:sz="6" w:space="0" w:color="auto"/>
              <w:right w:val="single" w:sz="6" w:space="0" w:color="auto"/>
            </w:tcBorders>
            <w:vAlign w:val="center"/>
          </w:tcPr>
          <w:p w14:paraId="247F9C32" w14:textId="77777777" w:rsidR="005A3D4C" w:rsidRPr="00501FFD" w:rsidRDefault="005A3D4C" w:rsidP="0069471D">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E980234" w14:textId="77777777" w:rsidR="005A3D4C" w:rsidRPr="00501FFD" w:rsidRDefault="005A3D4C" w:rsidP="0069471D">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601F890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1498148"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354</w:t>
            </w:r>
          </w:p>
        </w:tc>
        <w:tc>
          <w:tcPr>
            <w:tcW w:w="2935" w:type="dxa"/>
            <w:tcBorders>
              <w:top w:val="single" w:sz="6" w:space="0" w:color="auto"/>
              <w:left w:val="single" w:sz="6" w:space="0" w:color="auto"/>
              <w:bottom w:val="single" w:sz="6" w:space="0" w:color="auto"/>
              <w:right w:val="single" w:sz="6" w:space="0" w:color="auto"/>
            </w:tcBorders>
            <w:vAlign w:val="center"/>
          </w:tcPr>
          <w:p w14:paraId="2BF192C1"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Instalación, reparación y mantenimiento de equipo e instrumental médico y de laboratorio</w:t>
            </w:r>
          </w:p>
        </w:tc>
        <w:tc>
          <w:tcPr>
            <w:tcW w:w="695" w:type="dxa"/>
            <w:tcBorders>
              <w:top w:val="single" w:sz="6" w:space="0" w:color="auto"/>
              <w:left w:val="single" w:sz="6" w:space="0" w:color="auto"/>
              <w:bottom w:val="single" w:sz="6" w:space="0" w:color="auto"/>
              <w:right w:val="single" w:sz="6" w:space="0" w:color="auto"/>
            </w:tcBorders>
            <w:vAlign w:val="center"/>
          </w:tcPr>
          <w:p w14:paraId="6D97C9A8"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7320202C"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27F38CA"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5.1.3.5</w:t>
            </w:r>
          </w:p>
        </w:tc>
        <w:tc>
          <w:tcPr>
            <w:tcW w:w="3097" w:type="dxa"/>
            <w:tcBorders>
              <w:top w:val="single" w:sz="6" w:space="0" w:color="auto"/>
              <w:left w:val="single" w:sz="6" w:space="0" w:color="auto"/>
              <w:bottom w:val="single" w:sz="6" w:space="0" w:color="auto"/>
              <w:right w:val="single" w:sz="6" w:space="0" w:color="auto"/>
            </w:tcBorders>
            <w:vAlign w:val="center"/>
          </w:tcPr>
          <w:p w14:paraId="55B25A26"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Instalación, Reparación, Mantenimiento y Conservación </w:t>
            </w:r>
          </w:p>
        </w:tc>
        <w:tc>
          <w:tcPr>
            <w:tcW w:w="751" w:type="dxa"/>
            <w:tcBorders>
              <w:top w:val="single" w:sz="6" w:space="0" w:color="auto"/>
              <w:left w:val="single" w:sz="6" w:space="0" w:color="auto"/>
              <w:bottom w:val="single" w:sz="6" w:space="0" w:color="auto"/>
              <w:right w:val="single" w:sz="6" w:space="0" w:color="auto"/>
            </w:tcBorders>
            <w:vAlign w:val="center"/>
          </w:tcPr>
          <w:p w14:paraId="3639498F" w14:textId="77777777" w:rsidR="005A3D4C" w:rsidRPr="00501FFD" w:rsidRDefault="005A3D4C" w:rsidP="0069471D">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EC7C00D" w14:textId="77777777" w:rsidR="005A3D4C" w:rsidRPr="00501FFD" w:rsidRDefault="005A3D4C" w:rsidP="0069471D">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4D1D3CD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4D92810"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355</w:t>
            </w:r>
          </w:p>
        </w:tc>
        <w:tc>
          <w:tcPr>
            <w:tcW w:w="2935" w:type="dxa"/>
            <w:tcBorders>
              <w:top w:val="single" w:sz="6" w:space="0" w:color="auto"/>
              <w:left w:val="single" w:sz="6" w:space="0" w:color="auto"/>
              <w:bottom w:val="single" w:sz="6" w:space="0" w:color="auto"/>
              <w:right w:val="single" w:sz="6" w:space="0" w:color="auto"/>
            </w:tcBorders>
            <w:vAlign w:val="center"/>
          </w:tcPr>
          <w:p w14:paraId="09E2C914"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Reparación y mantenimiento de equipo de transporte</w:t>
            </w:r>
          </w:p>
        </w:tc>
        <w:tc>
          <w:tcPr>
            <w:tcW w:w="695" w:type="dxa"/>
            <w:tcBorders>
              <w:top w:val="single" w:sz="6" w:space="0" w:color="auto"/>
              <w:left w:val="single" w:sz="6" w:space="0" w:color="auto"/>
              <w:bottom w:val="single" w:sz="6" w:space="0" w:color="auto"/>
              <w:right w:val="single" w:sz="6" w:space="0" w:color="auto"/>
            </w:tcBorders>
            <w:vAlign w:val="center"/>
          </w:tcPr>
          <w:p w14:paraId="5C48C0E2"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E1C75EA"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4E48DB7"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5.1.3.5</w:t>
            </w:r>
          </w:p>
        </w:tc>
        <w:tc>
          <w:tcPr>
            <w:tcW w:w="3097" w:type="dxa"/>
            <w:tcBorders>
              <w:top w:val="single" w:sz="6" w:space="0" w:color="auto"/>
              <w:left w:val="single" w:sz="6" w:space="0" w:color="auto"/>
              <w:bottom w:val="single" w:sz="6" w:space="0" w:color="auto"/>
              <w:right w:val="single" w:sz="6" w:space="0" w:color="auto"/>
            </w:tcBorders>
            <w:vAlign w:val="center"/>
          </w:tcPr>
          <w:p w14:paraId="5F1D7B1F"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Instalación, Reparación, Mantenimiento y Conservación </w:t>
            </w:r>
          </w:p>
        </w:tc>
        <w:tc>
          <w:tcPr>
            <w:tcW w:w="751" w:type="dxa"/>
            <w:tcBorders>
              <w:top w:val="single" w:sz="6" w:space="0" w:color="auto"/>
              <w:left w:val="single" w:sz="6" w:space="0" w:color="auto"/>
              <w:bottom w:val="single" w:sz="6" w:space="0" w:color="auto"/>
              <w:right w:val="single" w:sz="6" w:space="0" w:color="auto"/>
            </w:tcBorders>
            <w:vAlign w:val="center"/>
          </w:tcPr>
          <w:p w14:paraId="090945B5" w14:textId="77777777" w:rsidR="005A3D4C" w:rsidRPr="00501FFD" w:rsidRDefault="005A3D4C" w:rsidP="0069471D">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3C3E461" w14:textId="77777777" w:rsidR="005A3D4C" w:rsidRPr="00501FFD" w:rsidRDefault="005A3D4C" w:rsidP="0069471D">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1B79C91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5B421FA"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356</w:t>
            </w:r>
          </w:p>
        </w:tc>
        <w:tc>
          <w:tcPr>
            <w:tcW w:w="2935" w:type="dxa"/>
            <w:tcBorders>
              <w:top w:val="single" w:sz="6" w:space="0" w:color="auto"/>
              <w:left w:val="single" w:sz="6" w:space="0" w:color="auto"/>
              <w:bottom w:val="single" w:sz="6" w:space="0" w:color="auto"/>
              <w:right w:val="single" w:sz="6" w:space="0" w:color="auto"/>
            </w:tcBorders>
            <w:vAlign w:val="center"/>
          </w:tcPr>
          <w:p w14:paraId="1A886929"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Reparación y mantenimiento de equipo de defensa y seguridad</w:t>
            </w:r>
          </w:p>
        </w:tc>
        <w:tc>
          <w:tcPr>
            <w:tcW w:w="695" w:type="dxa"/>
            <w:tcBorders>
              <w:top w:val="single" w:sz="6" w:space="0" w:color="auto"/>
              <w:left w:val="single" w:sz="6" w:space="0" w:color="auto"/>
              <w:bottom w:val="single" w:sz="6" w:space="0" w:color="auto"/>
              <w:right w:val="single" w:sz="6" w:space="0" w:color="auto"/>
            </w:tcBorders>
            <w:vAlign w:val="center"/>
          </w:tcPr>
          <w:p w14:paraId="7E370EC0"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213DD92F"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CC1963F"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5.1.3.5</w:t>
            </w:r>
          </w:p>
        </w:tc>
        <w:tc>
          <w:tcPr>
            <w:tcW w:w="3097" w:type="dxa"/>
            <w:tcBorders>
              <w:top w:val="single" w:sz="6" w:space="0" w:color="auto"/>
              <w:left w:val="single" w:sz="6" w:space="0" w:color="auto"/>
              <w:bottom w:val="single" w:sz="6" w:space="0" w:color="auto"/>
              <w:right w:val="single" w:sz="6" w:space="0" w:color="auto"/>
            </w:tcBorders>
            <w:vAlign w:val="center"/>
          </w:tcPr>
          <w:p w14:paraId="09ADD53E"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Instalación, Reparación, Mantenimiento y Conservación </w:t>
            </w:r>
          </w:p>
        </w:tc>
        <w:tc>
          <w:tcPr>
            <w:tcW w:w="751" w:type="dxa"/>
            <w:tcBorders>
              <w:top w:val="single" w:sz="6" w:space="0" w:color="auto"/>
              <w:left w:val="single" w:sz="6" w:space="0" w:color="auto"/>
              <w:bottom w:val="single" w:sz="6" w:space="0" w:color="auto"/>
              <w:right w:val="single" w:sz="6" w:space="0" w:color="auto"/>
            </w:tcBorders>
            <w:vAlign w:val="center"/>
          </w:tcPr>
          <w:p w14:paraId="6CDA63A4" w14:textId="77777777" w:rsidR="005A3D4C" w:rsidRPr="00501FFD" w:rsidRDefault="005A3D4C" w:rsidP="0069471D">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12D8CA8" w14:textId="77777777" w:rsidR="005A3D4C" w:rsidRPr="00501FFD" w:rsidRDefault="005A3D4C" w:rsidP="0069471D">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55D0C00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A24832C"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357</w:t>
            </w:r>
          </w:p>
        </w:tc>
        <w:tc>
          <w:tcPr>
            <w:tcW w:w="2935" w:type="dxa"/>
            <w:tcBorders>
              <w:top w:val="single" w:sz="6" w:space="0" w:color="auto"/>
              <w:left w:val="single" w:sz="6" w:space="0" w:color="auto"/>
              <w:bottom w:val="single" w:sz="6" w:space="0" w:color="auto"/>
              <w:right w:val="single" w:sz="6" w:space="0" w:color="auto"/>
            </w:tcBorders>
            <w:vAlign w:val="center"/>
          </w:tcPr>
          <w:p w14:paraId="55C90693"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Instalación, reparación y mantenimiento de maquinaria, otros equipos y herramienta</w:t>
            </w:r>
          </w:p>
        </w:tc>
        <w:tc>
          <w:tcPr>
            <w:tcW w:w="695" w:type="dxa"/>
            <w:tcBorders>
              <w:top w:val="single" w:sz="6" w:space="0" w:color="auto"/>
              <w:left w:val="single" w:sz="6" w:space="0" w:color="auto"/>
              <w:bottom w:val="single" w:sz="6" w:space="0" w:color="auto"/>
              <w:right w:val="single" w:sz="6" w:space="0" w:color="auto"/>
            </w:tcBorders>
            <w:vAlign w:val="center"/>
          </w:tcPr>
          <w:p w14:paraId="1C0E1C35"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45CD8D2"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8F6D9A3"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5.1.3.5</w:t>
            </w:r>
          </w:p>
        </w:tc>
        <w:tc>
          <w:tcPr>
            <w:tcW w:w="3097" w:type="dxa"/>
            <w:tcBorders>
              <w:top w:val="single" w:sz="6" w:space="0" w:color="auto"/>
              <w:left w:val="single" w:sz="6" w:space="0" w:color="auto"/>
              <w:bottom w:val="single" w:sz="6" w:space="0" w:color="auto"/>
              <w:right w:val="single" w:sz="6" w:space="0" w:color="auto"/>
            </w:tcBorders>
            <w:vAlign w:val="center"/>
          </w:tcPr>
          <w:p w14:paraId="11082AE5"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Instalación, Reparación, Mantenimiento y Conservación </w:t>
            </w:r>
          </w:p>
        </w:tc>
        <w:tc>
          <w:tcPr>
            <w:tcW w:w="751" w:type="dxa"/>
            <w:tcBorders>
              <w:top w:val="single" w:sz="6" w:space="0" w:color="auto"/>
              <w:left w:val="single" w:sz="6" w:space="0" w:color="auto"/>
              <w:bottom w:val="single" w:sz="6" w:space="0" w:color="auto"/>
              <w:right w:val="single" w:sz="6" w:space="0" w:color="auto"/>
            </w:tcBorders>
            <w:vAlign w:val="center"/>
          </w:tcPr>
          <w:p w14:paraId="01623D28" w14:textId="77777777" w:rsidR="005A3D4C" w:rsidRPr="00501FFD" w:rsidRDefault="005A3D4C" w:rsidP="0069471D">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0D0D038" w14:textId="77777777" w:rsidR="005A3D4C" w:rsidRPr="00501FFD" w:rsidRDefault="005A3D4C" w:rsidP="0069471D">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1CB30F2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46376B1"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358</w:t>
            </w:r>
          </w:p>
        </w:tc>
        <w:tc>
          <w:tcPr>
            <w:tcW w:w="2935" w:type="dxa"/>
            <w:tcBorders>
              <w:top w:val="single" w:sz="6" w:space="0" w:color="auto"/>
              <w:left w:val="single" w:sz="6" w:space="0" w:color="auto"/>
              <w:bottom w:val="single" w:sz="6" w:space="0" w:color="auto"/>
              <w:right w:val="single" w:sz="6" w:space="0" w:color="auto"/>
            </w:tcBorders>
            <w:vAlign w:val="center"/>
          </w:tcPr>
          <w:p w14:paraId="36CD31A1"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Servicios de limpieza y manejo de desechos</w:t>
            </w:r>
          </w:p>
        </w:tc>
        <w:tc>
          <w:tcPr>
            <w:tcW w:w="695" w:type="dxa"/>
            <w:tcBorders>
              <w:top w:val="single" w:sz="6" w:space="0" w:color="auto"/>
              <w:left w:val="single" w:sz="6" w:space="0" w:color="auto"/>
              <w:bottom w:val="single" w:sz="6" w:space="0" w:color="auto"/>
              <w:right w:val="single" w:sz="6" w:space="0" w:color="auto"/>
            </w:tcBorders>
            <w:vAlign w:val="center"/>
          </w:tcPr>
          <w:p w14:paraId="78F5B258"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4C7D767"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19F4098"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5.1.3.5</w:t>
            </w:r>
          </w:p>
        </w:tc>
        <w:tc>
          <w:tcPr>
            <w:tcW w:w="3097" w:type="dxa"/>
            <w:tcBorders>
              <w:top w:val="single" w:sz="6" w:space="0" w:color="auto"/>
              <w:left w:val="single" w:sz="6" w:space="0" w:color="auto"/>
              <w:bottom w:val="single" w:sz="6" w:space="0" w:color="auto"/>
              <w:right w:val="single" w:sz="6" w:space="0" w:color="auto"/>
            </w:tcBorders>
            <w:vAlign w:val="center"/>
          </w:tcPr>
          <w:p w14:paraId="557DC735"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Instalación, Reparación, Mantenimiento y Conservación </w:t>
            </w:r>
          </w:p>
        </w:tc>
        <w:tc>
          <w:tcPr>
            <w:tcW w:w="751" w:type="dxa"/>
            <w:tcBorders>
              <w:top w:val="single" w:sz="6" w:space="0" w:color="auto"/>
              <w:left w:val="single" w:sz="6" w:space="0" w:color="auto"/>
              <w:bottom w:val="single" w:sz="6" w:space="0" w:color="auto"/>
              <w:right w:val="single" w:sz="6" w:space="0" w:color="auto"/>
            </w:tcBorders>
            <w:vAlign w:val="center"/>
          </w:tcPr>
          <w:p w14:paraId="55501ABD" w14:textId="77777777" w:rsidR="005A3D4C" w:rsidRPr="00501FFD" w:rsidRDefault="005A3D4C" w:rsidP="0069471D">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D1EABD5" w14:textId="77777777" w:rsidR="005A3D4C" w:rsidRPr="00501FFD" w:rsidRDefault="005A3D4C" w:rsidP="0069471D">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1C59BBF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C591FEA"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359</w:t>
            </w:r>
          </w:p>
        </w:tc>
        <w:tc>
          <w:tcPr>
            <w:tcW w:w="2935" w:type="dxa"/>
            <w:tcBorders>
              <w:top w:val="single" w:sz="6" w:space="0" w:color="auto"/>
              <w:left w:val="single" w:sz="6" w:space="0" w:color="auto"/>
              <w:bottom w:val="single" w:sz="6" w:space="0" w:color="auto"/>
              <w:right w:val="single" w:sz="6" w:space="0" w:color="auto"/>
            </w:tcBorders>
            <w:vAlign w:val="center"/>
          </w:tcPr>
          <w:p w14:paraId="222A1832"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Servicios de jardinería y fumigación</w:t>
            </w:r>
          </w:p>
        </w:tc>
        <w:tc>
          <w:tcPr>
            <w:tcW w:w="695" w:type="dxa"/>
            <w:tcBorders>
              <w:top w:val="single" w:sz="6" w:space="0" w:color="auto"/>
              <w:left w:val="single" w:sz="6" w:space="0" w:color="auto"/>
              <w:bottom w:val="single" w:sz="6" w:space="0" w:color="auto"/>
              <w:right w:val="single" w:sz="6" w:space="0" w:color="auto"/>
            </w:tcBorders>
            <w:vAlign w:val="center"/>
          </w:tcPr>
          <w:p w14:paraId="43EEF4E1"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13536DA"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1861E3D"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5.1.3.5</w:t>
            </w:r>
          </w:p>
        </w:tc>
        <w:tc>
          <w:tcPr>
            <w:tcW w:w="3097" w:type="dxa"/>
            <w:tcBorders>
              <w:top w:val="single" w:sz="6" w:space="0" w:color="auto"/>
              <w:left w:val="single" w:sz="6" w:space="0" w:color="auto"/>
              <w:bottom w:val="single" w:sz="6" w:space="0" w:color="auto"/>
              <w:right w:val="single" w:sz="6" w:space="0" w:color="auto"/>
            </w:tcBorders>
            <w:vAlign w:val="center"/>
          </w:tcPr>
          <w:p w14:paraId="0142EA39"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Instalación, Reparación, Mantenimiento y Conservación </w:t>
            </w:r>
          </w:p>
        </w:tc>
        <w:tc>
          <w:tcPr>
            <w:tcW w:w="751" w:type="dxa"/>
            <w:tcBorders>
              <w:top w:val="single" w:sz="6" w:space="0" w:color="auto"/>
              <w:left w:val="single" w:sz="6" w:space="0" w:color="auto"/>
              <w:bottom w:val="single" w:sz="6" w:space="0" w:color="auto"/>
              <w:right w:val="single" w:sz="6" w:space="0" w:color="auto"/>
            </w:tcBorders>
            <w:vAlign w:val="center"/>
          </w:tcPr>
          <w:p w14:paraId="7F203AEF" w14:textId="77777777" w:rsidR="005A3D4C" w:rsidRPr="00501FFD" w:rsidRDefault="005A3D4C" w:rsidP="0069471D">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281E5CE" w14:textId="77777777" w:rsidR="005A3D4C" w:rsidRPr="00501FFD" w:rsidRDefault="005A3D4C" w:rsidP="0069471D">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1CE1DEA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98CF269"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361</w:t>
            </w:r>
          </w:p>
        </w:tc>
        <w:tc>
          <w:tcPr>
            <w:tcW w:w="2935" w:type="dxa"/>
            <w:tcBorders>
              <w:top w:val="single" w:sz="6" w:space="0" w:color="auto"/>
              <w:left w:val="single" w:sz="6" w:space="0" w:color="auto"/>
              <w:bottom w:val="single" w:sz="6" w:space="0" w:color="auto"/>
              <w:right w:val="single" w:sz="6" w:space="0" w:color="auto"/>
            </w:tcBorders>
            <w:vAlign w:val="center"/>
          </w:tcPr>
          <w:p w14:paraId="6F3C6D66"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Difusión por radio, televisión y otros medios de mensajes sobre programas y actividades gubernamentales</w:t>
            </w:r>
          </w:p>
          <w:p w14:paraId="7C3DD84A" w14:textId="77777777" w:rsidR="00527E79" w:rsidRPr="00501FFD" w:rsidRDefault="00527E79" w:rsidP="0069471D">
            <w:pPr>
              <w:pStyle w:val="Texto"/>
              <w:spacing w:before="20" w:after="20" w:line="240" w:lineRule="auto"/>
              <w:ind w:firstLine="0"/>
              <w:jc w:val="left"/>
              <w:rPr>
                <w:color w:val="000000"/>
                <w:sz w:val="16"/>
                <w:szCs w:val="16"/>
                <w:lang w:val="es-MX"/>
              </w:rPr>
            </w:pPr>
          </w:p>
        </w:tc>
        <w:tc>
          <w:tcPr>
            <w:tcW w:w="695" w:type="dxa"/>
            <w:tcBorders>
              <w:top w:val="single" w:sz="6" w:space="0" w:color="auto"/>
              <w:left w:val="single" w:sz="6" w:space="0" w:color="auto"/>
              <w:bottom w:val="single" w:sz="6" w:space="0" w:color="auto"/>
              <w:right w:val="single" w:sz="6" w:space="0" w:color="auto"/>
            </w:tcBorders>
            <w:vAlign w:val="center"/>
          </w:tcPr>
          <w:p w14:paraId="6B9F80FF" w14:textId="77777777" w:rsidR="005A3D4C" w:rsidRPr="00501FFD" w:rsidRDefault="005A3D4C" w:rsidP="0069471D">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124A90D"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6763FA6" w14:textId="77777777" w:rsidR="005A3D4C" w:rsidRPr="00501FFD" w:rsidRDefault="005A3D4C" w:rsidP="0069471D">
            <w:pPr>
              <w:pStyle w:val="Texto"/>
              <w:spacing w:before="20" w:after="20" w:line="240" w:lineRule="auto"/>
              <w:ind w:firstLine="0"/>
              <w:rPr>
                <w:color w:val="000000"/>
                <w:sz w:val="16"/>
                <w:szCs w:val="16"/>
                <w:lang w:val="es-MX"/>
              </w:rPr>
            </w:pPr>
            <w:r w:rsidRPr="00501FFD">
              <w:rPr>
                <w:color w:val="000000"/>
                <w:sz w:val="16"/>
                <w:szCs w:val="16"/>
                <w:lang w:val="es-MX"/>
              </w:rPr>
              <w:t>5.1.3.6</w:t>
            </w:r>
          </w:p>
        </w:tc>
        <w:tc>
          <w:tcPr>
            <w:tcW w:w="3097" w:type="dxa"/>
            <w:tcBorders>
              <w:top w:val="single" w:sz="6" w:space="0" w:color="auto"/>
              <w:left w:val="single" w:sz="6" w:space="0" w:color="auto"/>
              <w:bottom w:val="single" w:sz="6" w:space="0" w:color="auto"/>
              <w:right w:val="single" w:sz="6" w:space="0" w:color="auto"/>
            </w:tcBorders>
            <w:vAlign w:val="center"/>
          </w:tcPr>
          <w:p w14:paraId="11749AAD" w14:textId="77777777" w:rsidR="005A3D4C" w:rsidRPr="00501FFD" w:rsidRDefault="005A3D4C" w:rsidP="0069471D">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Comunicación Social y Publicidad </w:t>
            </w:r>
          </w:p>
        </w:tc>
        <w:tc>
          <w:tcPr>
            <w:tcW w:w="751" w:type="dxa"/>
            <w:tcBorders>
              <w:top w:val="single" w:sz="6" w:space="0" w:color="auto"/>
              <w:left w:val="single" w:sz="6" w:space="0" w:color="auto"/>
              <w:bottom w:val="single" w:sz="6" w:space="0" w:color="auto"/>
              <w:right w:val="single" w:sz="6" w:space="0" w:color="auto"/>
            </w:tcBorders>
            <w:vAlign w:val="center"/>
          </w:tcPr>
          <w:p w14:paraId="415E8A62" w14:textId="77777777" w:rsidR="005A3D4C" w:rsidRPr="00501FFD" w:rsidRDefault="005A3D4C" w:rsidP="0069471D">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2EF9988" w14:textId="77777777" w:rsidR="005A3D4C" w:rsidRPr="00501FFD" w:rsidRDefault="005A3D4C" w:rsidP="0069471D">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69D4C6B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026B9BB" w14:textId="77777777" w:rsidR="005A3D4C" w:rsidRPr="00501FFD" w:rsidRDefault="005A3D4C" w:rsidP="0069471D">
            <w:pPr>
              <w:pStyle w:val="Texto"/>
              <w:spacing w:before="30" w:after="20" w:line="240" w:lineRule="auto"/>
              <w:ind w:firstLine="0"/>
              <w:jc w:val="center"/>
              <w:rPr>
                <w:color w:val="000000"/>
                <w:sz w:val="16"/>
                <w:szCs w:val="16"/>
                <w:lang w:val="es-MX"/>
              </w:rPr>
            </w:pPr>
            <w:r w:rsidRPr="00501FFD">
              <w:rPr>
                <w:color w:val="000000"/>
                <w:sz w:val="16"/>
                <w:szCs w:val="16"/>
                <w:lang w:val="es-MX"/>
              </w:rPr>
              <w:lastRenderedPageBreak/>
              <w:t>362</w:t>
            </w:r>
          </w:p>
        </w:tc>
        <w:tc>
          <w:tcPr>
            <w:tcW w:w="2935" w:type="dxa"/>
            <w:tcBorders>
              <w:top w:val="single" w:sz="6" w:space="0" w:color="auto"/>
              <w:left w:val="single" w:sz="6" w:space="0" w:color="auto"/>
              <w:bottom w:val="single" w:sz="6" w:space="0" w:color="auto"/>
              <w:right w:val="single" w:sz="6" w:space="0" w:color="auto"/>
            </w:tcBorders>
            <w:vAlign w:val="center"/>
          </w:tcPr>
          <w:p w14:paraId="08AFFC5A" w14:textId="77777777" w:rsidR="005A3D4C" w:rsidRPr="00501FFD" w:rsidRDefault="005A3D4C" w:rsidP="0069471D">
            <w:pPr>
              <w:pStyle w:val="Texto"/>
              <w:spacing w:before="30" w:after="20" w:line="240" w:lineRule="auto"/>
              <w:ind w:firstLine="0"/>
              <w:jc w:val="left"/>
              <w:rPr>
                <w:color w:val="000000"/>
                <w:sz w:val="16"/>
                <w:szCs w:val="16"/>
                <w:lang w:val="es-MX"/>
              </w:rPr>
            </w:pPr>
            <w:r w:rsidRPr="00501FFD">
              <w:rPr>
                <w:color w:val="000000"/>
                <w:sz w:val="16"/>
                <w:szCs w:val="16"/>
                <w:lang w:val="es-MX"/>
              </w:rPr>
              <w:t>Difusión por radio, televisión y otros medios de mensajes Comerciales para promover la venta de bienes o servicios</w:t>
            </w:r>
          </w:p>
        </w:tc>
        <w:tc>
          <w:tcPr>
            <w:tcW w:w="695" w:type="dxa"/>
            <w:tcBorders>
              <w:top w:val="single" w:sz="6" w:space="0" w:color="auto"/>
              <w:left w:val="single" w:sz="6" w:space="0" w:color="auto"/>
              <w:bottom w:val="single" w:sz="6" w:space="0" w:color="auto"/>
              <w:right w:val="single" w:sz="6" w:space="0" w:color="auto"/>
            </w:tcBorders>
            <w:vAlign w:val="center"/>
          </w:tcPr>
          <w:p w14:paraId="6270ABC3" w14:textId="77777777" w:rsidR="005A3D4C" w:rsidRPr="00501FFD" w:rsidRDefault="005A3D4C" w:rsidP="0069471D">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77A31FB" w14:textId="77777777" w:rsidR="005A3D4C" w:rsidRPr="00501FFD" w:rsidRDefault="005A3D4C" w:rsidP="0069471D">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5DC315E" w14:textId="77777777" w:rsidR="005A3D4C" w:rsidRPr="00501FFD" w:rsidRDefault="005A3D4C" w:rsidP="0069471D">
            <w:pPr>
              <w:pStyle w:val="Texto"/>
              <w:spacing w:before="30" w:after="20" w:line="240" w:lineRule="auto"/>
              <w:ind w:firstLine="0"/>
              <w:rPr>
                <w:color w:val="000000"/>
                <w:sz w:val="16"/>
                <w:szCs w:val="16"/>
                <w:lang w:val="es-MX"/>
              </w:rPr>
            </w:pPr>
            <w:r w:rsidRPr="00501FFD">
              <w:rPr>
                <w:color w:val="000000"/>
                <w:sz w:val="16"/>
                <w:szCs w:val="16"/>
                <w:lang w:val="es-MX"/>
              </w:rPr>
              <w:t>5.1.3.6</w:t>
            </w:r>
          </w:p>
        </w:tc>
        <w:tc>
          <w:tcPr>
            <w:tcW w:w="3097" w:type="dxa"/>
            <w:tcBorders>
              <w:top w:val="single" w:sz="6" w:space="0" w:color="auto"/>
              <w:left w:val="single" w:sz="6" w:space="0" w:color="auto"/>
              <w:bottom w:val="single" w:sz="6" w:space="0" w:color="auto"/>
              <w:right w:val="single" w:sz="6" w:space="0" w:color="auto"/>
            </w:tcBorders>
            <w:vAlign w:val="center"/>
          </w:tcPr>
          <w:p w14:paraId="2B5EAC0E" w14:textId="77777777" w:rsidR="005A3D4C" w:rsidRPr="00501FFD" w:rsidRDefault="005A3D4C" w:rsidP="0069471D">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de Comunicación Social y Publicidad </w:t>
            </w:r>
          </w:p>
        </w:tc>
        <w:tc>
          <w:tcPr>
            <w:tcW w:w="751" w:type="dxa"/>
            <w:tcBorders>
              <w:top w:val="single" w:sz="6" w:space="0" w:color="auto"/>
              <w:left w:val="single" w:sz="6" w:space="0" w:color="auto"/>
              <w:bottom w:val="single" w:sz="6" w:space="0" w:color="auto"/>
              <w:right w:val="single" w:sz="6" w:space="0" w:color="auto"/>
            </w:tcBorders>
            <w:vAlign w:val="center"/>
          </w:tcPr>
          <w:p w14:paraId="69FB64CF" w14:textId="77777777" w:rsidR="005A3D4C" w:rsidRPr="00501FFD" w:rsidRDefault="005A3D4C" w:rsidP="0069471D">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C573D3A" w14:textId="77777777" w:rsidR="005A3D4C" w:rsidRPr="00501FFD" w:rsidRDefault="005A3D4C" w:rsidP="0069471D">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0D171CA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2D84302" w14:textId="77777777" w:rsidR="005A3D4C" w:rsidRPr="00501FFD" w:rsidRDefault="005A3D4C" w:rsidP="006D644C">
            <w:pPr>
              <w:pStyle w:val="Texto"/>
              <w:spacing w:before="20" w:after="20" w:line="240" w:lineRule="auto"/>
              <w:ind w:firstLine="0"/>
              <w:jc w:val="center"/>
              <w:rPr>
                <w:color w:val="000000"/>
                <w:sz w:val="16"/>
                <w:szCs w:val="16"/>
                <w:lang w:val="es-MX"/>
              </w:rPr>
            </w:pPr>
            <w:r w:rsidRPr="00501FFD">
              <w:rPr>
                <w:color w:val="000000"/>
                <w:sz w:val="16"/>
                <w:szCs w:val="16"/>
                <w:lang w:val="es-MX"/>
              </w:rPr>
              <w:t>363</w:t>
            </w:r>
          </w:p>
        </w:tc>
        <w:tc>
          <w:tcPr>
            <w:tcW w:w="2935" w:type="dxa"/>
            <w:tcBorders>
              <w:top w:val="single" w:sz="6" w:space="0" w:color="auto"/>
              <w:left w:val="single" w:sz="6" w:space="0" w:color="auto"/>
              <w:bottom w:val="single" w:sz="6" w:space="0" w:color="auto"/>
              <w:right w:val="single" w:sz="6" w:space="0" w:color="auto"/>
            </w:tcBorders>
            <w:vAlign w:val="center"/>
          </w:tcPr>
          <w:p w14:paraId="5D8F661D"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Servicios de creatividad, preproducción y producción de publicidad, excepto Internet</w:t>
            </w:r>
          </w:p>
        </w:tc>
        <w:tc>
          <w:tcPr>
            <w:tcW w:w="695" w:type="dxa"/>
            <w:tcBorders>
              <w:top w:val="single" w:sz="6" w:space="0" w:color="auto"/>
              <w:left w:val="single" w:sz="6" w:space="0" w:color="auto"/>
              <w:bottom w:val="single" w:sz="6" w:space="0" w:color="auto"/>
              <w:right w:val="single" w:sz="6" w:space="0" w:color="auto"/>
            </w:tcBorders>
            <w:vAlign w:val="center"/>
          </w:tcPr>
          <w:p w14:paraId="614D3DD3" w14:textId="77777777" w:rsidR="005A3D4C" w:rsidRPr="00501FFD" w:rsidRDefault="005A3D4C" w:rsidP="006D644C">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B49B8F1" w14:textId="77777777" w:rsidR="005A3D4C" w:rsidRPr="00501FFD" w:rsidRDefault="005A3D4C" w:rsidP="006D644C">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648E7F8" w14:textId="77777777" w:rsidR="005A3D4C" w:rsidRPr="00501FFD" w:rsidRDefault="005A3D4C" w:rsidP="006D644C">
            <w:pPr>
              <w:pStyle w:val="Texto"/>
              <w:spacing w:before="20" w:after="20" w:line="240" w:lineRule="auto"/>
              <w:ind w:firstLine="0"/>
              <w:rPr>
                <w:color w:val="000000"/>
                <w:sz w:val="16"/>
                <w:szCs w:val="16"/>
                <w:lang w:val="es-MX"/>
              </w:rPr>
            </w:pPr>
            <w:r w:rsidRPr="00501FFD">
              <w:rPr>
                <w:color w:val="000000"/>
                <w:sz w:val="16"/>
                <w:szCs w:val="16"/>
                <w:lang w:val="es-MX"/>
              </w:rPr>
              <w:t>5.1.3.6</w:t>
            </w:r>
          </w:p>
        </w:tc>
        <w:tc>
          <w:tcPr>
            <w:tcW w:w="3097" w:type="dxa"/>
            <w:tcBorders>
              <w:top w:val="single" w:sz="6" w:space="0" w:color="auto"/>
              <w:left w:val="single" w:sz="6" w:space="0" w:color="auto"/>
              <w:bottom w:val="single" w:sz="6" w:space="0" w:color="auto"/>
              <w:right w:val="single" w:sz="6" w:space="0" w:color="auto"/>
            </w:tcBorders>
            <w:vAlign w:val="center"/>
          </w:tcPr>
          <w:p w14:paraId="35F7D6A8"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Comunicación Social y Publicidad </w:t>
            </w:r>
          </w:p>
        </w:tc>
        <w:tc>
          <w:tcPr>
            <w:tcW w:w="751" w:type="dxa"/>
            <w:tcBorders>
              <w:top w:val="single" w:sz="6" w:space="0" w:color="auto"/>
              <w:left w:val="single" w:sz="6" w:space="0" w:color="auto"/>
              <w:bottom w:val="single" w:sz="6" w:space="0" w:color="auto"/>
              <w:right w:val="single" w:sz="6" w:space="0" w:color="auto"/>
            </w:tcBorders>
            <w:vAlign w:val="center"/>
          </w:tcPr>
          <w:p w14:paraId="7FF2C265" w14:textId="77777777" w:rsidR="005A3D4C" w:rsidRPr="00501FFD" w:rsidRDefault="005A3D4C" w:rsidP="006D644C">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F1894F4" w14:textId="77777777" w:rsidR="005A3D4C" w:rsidRPr="00501FFD" w:rsidRDefault="005A3D4C" w:rsidP="006D644C">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3E39F59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AB2D522" w14:textId="77777777" w:rsidR="005A3D4C" w:rsidRPr="00501FFD" w:rsidRDefault="005A3D4C" w:rsidP="006D644C">
            <w:pPr>
              <w:pStyle w:val="Texto"/>
              <w:spacing w:before="20" w:after="20" w:line="240" w:lineRule="auto"/>
              <w:ind w:firstLine="0"/>
              <w:jc w:val="center"/>
              <w:rPr>
                <w:color w:val="000000"/>
                <w:sz w:val="16"/>
                <w:szCs w:val="16"/>
                <w:lang w:val="es-MX"/>
              </w:rPr>
            </w:pPr>
            <w:r w:rsidRPr="00501FFD">
              <w:rPr>
                <w:color w:val="000000"/>
                <w:sz w:val="16"/>
                <w:szCs w:val="16"/>
                <w:lang w:val="es-MX"/>
              </w:rPr>
              <w:t>364</w:t>
            </w:r>
          </w:p>
        </w:tc>
        <w:tc>
          <w:tcPr>
            <w:tcW w:w="2935" w:type="dxa"/>
            <w:tcBorders>
              <w:top w:val="single" w:sz="6" w:space="0" w:color="auto"/>
              <w:left w:val="single" w:sz="6" w:space="0" w:color="auto"/>
              <w:bottom w:val="single" w:sz="6" w:space="0" w:color="auto"/>
              <w:right w:val="single" w:sz="6" w:space="0" w:color="auto"/>
            </w:tcBorders>
            <w:vAlign w:val="center"/>
          </w:tcPr>
          <w:p w14:paraId="49A76878"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Servicios de revelado de fotografías</w:t>
            </w:r>
          </w:p>
        </w:tc>
        <w:tc>
          <w:tcPr>
            <w:tcW w:w="695" w:type="dxa"/>
            <w:tcBorders>
              <w:top w:val="single" w:sz="6" w:space="0" w:color="auto"/>
              <w:left w:val="single" w:sz="6" w:space="0" w:color="auto"/>
              <w:bottom w:val="single" w:sz="6" w:space="0" w:color="auto"/>
              <w:right w:val="single" w:sz="6" w:space="0" w:color="auto"/>
            </w:tcBorders>
            <w:vAlign w:val="center"/>
          </w:tcPr>
          <w:p w14:paraId="365FABBF" w14:textId="77777777" w:rsidR="005A3D4C" w:rsidRPr="00501FFD" w:rsidRDefault="005A3D4C" w:rsidP="006D644C">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F4C844C" w14:textId="77777777" w:rsidR="005A3D4C" w:rsidRPr="00501FFD" w:rsidRDefault="005A3D4C" w:rsidP="006D644C">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57C1D26" w14:textId="77777777" w:rsidR="005A3D4C" w:rsidRPr="00501FFD" w:rsidRDefault="005A3D4C" w:rsidP="006D644C">
            <w:pPr>
              <w:pStyle w:val="Texto"/>
              <w:spacing w:before="20" w:after="20" w:line="240" w:lineRule="auto"/>
              <w:ind w:firstLine="0"/>
              <w:rPr>
                <w:color w:val="000000"/>
                <w:sz w:val="16"/>
                <w:szCs w:val="16"/>
                <w:lang w:val="es-MX"/>
              </w:rPr>
            </w:pPr>
            <w:r w:rsidRPr="00501FFD">
              <w:rPr>
                <w:color w:val="000000"/>
                <w:sz w:val="16"/>
                <w:szCs w:val="16"/>
                <w:lang w:val="es-MX"/>
              </w:rPr>
              <w:t>5.1.3.6</w:t>
            </w:r>
          </w:p>
        </w:tc>
        <w:tc>
          <w:tcPr>
            <w:tcW w:w="3097" w:type="dxa"/>
            <w:tcBorders>
              <w:top w:val="single" w:sz="6" w:space="0" w:color="auto"/>
              <w:left w:val="single" w:sz="6" w:space="0" w:color="auto"/>
              <w:bottom w:val="single" w:sz="6" w:space="0" w:color="auto"/>
              <w:right w:val="single" w:sz="6" w:space="0" w:color="auto"/>
            </w:tcBorders>
            <w:vAlign w:val="center"/>
          </w:tcPr>
          <w:p w14:paraId="0576DD80"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Comunicación Social y Publicidad </w:t>
            </w:r>
          </w:p>
        </w:tc>
        <w:tc>
          <w:tcPr>
            <w:tcW w:w="751" w:type="dxa"/>
            <w:tcBorders>
              <w:top w:val="single" w:sz="6" w:space="0" w:color="auto"/>
              <w:left w:val="single" w:sz="6" w:space="0" w:color="auto"/>
              <w:bottom w:val="single" w:sz="6" w:space="0" w:color="auto"/>
              <w:right w:val="single" w:sz="6" w:space="0" w:color="auto"/>
            </w:tcBorders>
            <w:vAlign w:val="center"/>
          </w:tcPr>
          <w:p w14:paraId="3C1C2ECC" w14:textId="77777777" w:rsidR="005A3D4C" w:rsidRPr="00501FFD" w:rsidRDefault="005A3D4C" w:rsidP="006D644C">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03C23E6" w14:textId="77777777" w:rsidR="005A3D4C" w:rsidRPr="00501FFD" w:rsidRDefault="005A3D4C" w:rsidP="006D644C">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7398A4C1"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08F5CD3" w14:textId="77777777" w:rsidR="005A3D4C" w:rsidRPr="00501FFD" w:rsidRDefault="005A3D4C" w:rsidP="006D644C">
            <w:pPr>
              <w:pStyle w:val="Texto"/>
              <w:spacing w:before="20" w:after="20" w:line="240" w:lineRule="auto"/>
              <w:ind w:firstLine="0"/>
              <w:jc w:val="center"/>
              <w:rPr>
                <w:color w:val="000000"/>
                <w:sz w:val="16"/>
                <w:szCs w:val="16"/>
                <w:lang w:val="es-MX"/>
              </w:rPr>
            </w:pPr>
            <w:r w:rsidRPr="00501FFD">
              <w:rPr>
                <w:color w:val="000000"/>
                <w:sz w:val="16"/>
                <w:szCs w:val="16"/>
                <w:lang w:val="es-MX"/>
              </w:rPr>
              <w:t>365</w:t>
            </w:r>
          </w:p>
        </w:tc>
        <w:tc>
          <w:tcPr>
            <w:tcW w:w="2935" w:type="dxa"/>
            <w:tcBorders>
              <w:top w:val="single" w:sz="6" w:space="0" w:color="auto"/>
              <w:left w:val="single" w:sz="6" w:space="0" w:color="auto"/>
              <w:bottom w:val="single" w:sz="6" w:space="0" w:color="auto"/>
              <w:right w:val="single" w:sz="6" w:space="0" w:color="auto"/>
            </w:tcBorders>
            <w:vAlign w:val="center"/>
          </w:tcPr>
          <w:p w14:paraId="26E8E29F"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Servicios de la industria fílmica, del sonido y del video</w:t>
            </w:r>
          </w:p>
        </w:tc>
        <w:tc>
          <w:tcPr>
            <w:tcW w:w="695" w:type="dxa"/>
            <w:tcBorders>
              <w:top w:val="single" w:sz="6" w:space="0" w:color="auto"/>
              <w:left w:val="single" w:sz="6" w:space="0" w:color="auto"/>
              <w:bottom w:val="single" w:sz="6" w:space="0" w:color="auto"/>
              <w:right w:val="single" w:sz="6" w:space="0" w:color="auto"/>
            </w:tcBorders>
            <w:vAlign w:val="center"/>
          </w:tcPr>
          <w:p w14:paraId="4F4AAAAE" w14:textId="77777777" w:rsidR="005A3D4C" w:rsidRPr="00501FFD" w:rsidRDefault="005A3D4C" w:rsidP="006D644C">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7E82A289" w14:textId="77777777" w:rsidR="005A3D4C" w:rsidRPr="00501FFD" w:rsidRDefault="005A3D4C" w:rsidP="006D644C">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4A24CFD" w14:textId="77777777" w:rsidR="005A3D4C" w:rsidRPr="00501FFD" w:rsidRDefault="005A3D4C" w:rsidP="006D644C">
            <w:pPr>
              <w:pStyle w:val="Texto"/>
              <w:spacing w:before="20" w:after="20" w:line="240" w:lineRule="auto"/>
              <w:ind w:firstLine="0"/>
              <w:rPr>
                <w:color w:val="000000"/>
                <w:sz w:val="16"/>
                <w:szCs w:val="16"/>
                <w:lang w:val="es-MX"/>
              </w:rPr>
            </w:pPr>
            <w:r w:rsidRPr="00501FFD">
              <w:rPr>
                <w:color w:val="000000"/>
                <w:sz w:val="16"/>
                <w:szCs w:val="16"/>
                <w:lang w:val="es-MX"/>
              </w:rPr>
              <w:t>5.1.3.6</w:t>
            </w:r>
          </w:p>
        </w:tc>
        <w:tc>
          <w:tcPr>
            <w:tcW w:w="3097" w:type="dxa"/>
            <w:tcBorders>
              <w:top w:val="single" w:sz="6" w:space="0" w:color="auto"/>
              <w:left w:val="single" w:sz="6" w:space="0" w:color="auto"/>
              <w:bottom w:val="single" w:sz="6" w:space="0" w:color="auto"/>
              <w:right w:val="single" w:sz="6" w:space="0" w:color="auto"/>
            </w:tcBorders>
            <w:vAlign w:val="center"/>
          </w:tcPr>
          <w:p w14:paraId="1170836B"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Comunicación Social y Publicidad </w:t>
            </w:r>
          </w:p>
        </w:tc>
        <w:tc>
          <w:tcPr>
            <w:tcW w:w="751" w:type="dxa"/>
            <w:tcBorders>
              <w:top w:val="single" w:sz="6" w:space="0" w:color="auto"/>
              <w:left w:val="single" w:sz="6" w:space="0" w:color="auto"/>
              <w:bottom w:val="single" w:sz="6" w:space="0" w:color="auto"/>
              <w:right w:val="single" w:sz="6" w:space="0" w:color="auto"/>
            </w:tcBorders>
            <w:vAlign w:val="center"/>
          </w:tcPr>
          <w:p w14:paraId="246E5CF1" w14:textId="77777777" w:rsidR="005A3D4C" w:rsidRPr="00501FFD" w:rsidRDefault="005A3D4C" w:rsidP="006D644C">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8F03E73" w14:textId="77777777" w:rsidR="005A3D4C" w:rsidRPr="00501FFD" w:rsidRDefault="005A3D4C" w:rsidP="006D644C">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59F3D91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1F57E4B"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366</w:t>
            </w:r>
          </w:p>
        </w:tc>
        <w:tc>
          <w:tcPr>
            <w:tcW w:w="2935" w:type="dxa"/>
            <w:tcBorders>
              <w:top w:val="single" w:sz="6" w:space="0" w:color="auto"/>
              <w:left w:val="single" w:sz="6" w:space="0" w:color="auto"/>
              <w:bottom w:val="single" w:sz="6" w:space="0" w:color="auto"/>
              <w:right w:val="single" w:sz="6" w:space="0" w:color="auto"/>
            </w:tcBorders>
            <w:vAlign w:val="center"/>
          </w:tcPr>
          <w:p w14:paraId="01FAD898"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Servicio de creación y difusión de contenido exclusivamente a través de Internet</w:t>
            </w:r>
          </w:p>
        </w:tc>
        <w:tc>
          <w:tcPr>
            <w:tcW w:w="695" w:type="dxa"/>
            <w:tcBorders>
              <w:top w:val="single" w:sz="6" w:space="0" w:color="auto"/>
              <w:left w:val="single" w:sz="6" w:space="0" w:color="auto"/>
              <w:bottom w:val="single" w:sz="6" w:space="0" w:color="auto"/>
              <w:right w:val="single" w:sz="6" w:space="0" w:color="auto"/>
            </w:tcBorders>
            <w:vAlign w:val="center"/>
          </w:tcPr>
          <w:p w14:paraId="0F53EE6D"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21EE8FB6"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80C07DE"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5.1.3.6</w:t>
            </w:r>
          </w:p>
        </w:tc>
        <w:tc>
          <w:tcPr>
            <w:tcW w:w="3097" w:type="dxa"/>
            <w:tcBorders>
              <w:top w:val="single" w:sz="6" w:space="0" w:color="auto"/>
              <w:left w:val="single" w:sz="6" w:space="0" w:color="auto"/>
              <w:bottom w:val="single" w:sz="6" w:space="0" w:color="auto"/>
              <w:right w:val="single" w:sz="6" w:space="0" w:color="auto"/>
            </w:tcBorders>
            <w:vAlign w:val="center"/>
          </w:tcPr>
          <w:p w14:paraId="6096A5D0"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 xml:space="preserve">Servicios de Comunicación Social y Publicidad </w:t>
            </w:r>
          </w:p>
        </w:tc>
        <w:tc>
          <w:tcPr>
            <w:tcW w:w="751" w:type="dxa"/>
            <w:tcBorders>
              <w:top w:val="single" w:sz="6" w:space="0" w:color="auto"/>
              <w:left w:val="single" w:sz="6" w:space="0" w:color="auto"/>
              <w:bottom w:val="single" w:sz="6" w:space="0" w:color="auto"/>
              <w:right w:val="single" w:sz="6" w:space="0" w:color="auto"/>
            </w:tcBorders>
            <w:vAlign w:val="center"/>
          </w:tcPr>
          <w:p w14:paraId="0E64186C" w14:textId="77777777" w:rsidR="005A3D4C" w:rsidRPr="00501FFD" w:rsidRDefault="005A3D4C" w:rsidP="006D644C">
            <w:pPr>
              <w:pStyle w:val="Texto"/>
              <w:spacing w:before="2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109A461" w14:textId="77777777" w:rsidR="005A3D4C" w:rsidRPr="00501FFD" w:rsidRDefault="005A3D4C" w:rsidP="006D644C">
            <w:pPr>
              <w:pStyle w:val="Texto"/>
              <w:spacing w:before="2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3C5561B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ADCBFAA"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369</w:t>
            </w:r>
          </w:p>
        </w:tc>
        <w:tc>
          <w:tcPr>
            <w:tcW w:w="2935" w:type="dxa"/>
            <w:tcBorders>
              <w:top w:val="single" w:sz="6" w:space="0" w:color="auto"/>
              <w:left w:val="single" w:sz="6" w:space="0" w:color="auto"/>
              <w:bottom w:val="single" w:sz="6" w:space="0" w:color="auto"/>
              <w:right w:val="single" w:sz="6" w:space="0" w:color="auto"/>
            </w:tcBorders>
            <w:vAlign w:val="center"/>
          </w:tcPr>
          <w:p w14:paraId="01B1DB51"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Otros servicios de información</w:t>
            </w:r>
          </w:p>
        </w:tc>
        <w:tc>
          <w:tcPr>
            <w:tcW w:w="695" w:type="dxa"/>
            <w:tcBorders>
              <w:top w:val="single" w:sz="6" w:space="0" w:color="auto"/>
              <w:left w:val="single" w:sz="6" w:space="0" w:color="auto"/>
              <w:bottom w:val="single" w:sz="6" w:space="0" w:color="auto"/>
              <w:right w:val="single" w:sz="6" w:space="0" w:color="auto"/>
            </w:tcBorders>
            <w:vAlign w:val="center"/>
          </w:tcPr>
          <w:p w14:paraId="1F375DF6"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2A1C6E4D"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FC058D7"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5.1.3.6</w:t>
            </w:r>
          </w:p>
        </w:tc>
        <w:tc>
          <w:tcPr>
            <w:tcW w:w="3097" w:type="dxa"/>
            <w:tcBorders>
              <w:top w:val="single" w:sz="6" w:space="0" w:color="auto"/>
              <w:left w:val="single" w:sz="6" w:space="0" w:color="auto"/>
              <w:bottom w:val="single" w:sz="6" w:space="0" w:color="auto"/>
              <w:right w:val="single" w:sz="6" w:space="0" w:color="auto"/>
            </w:tcBorders>
            <w:vAlign w:val="center"/>
          </w:tcPr>
          <w:p w14:paraId="311CF3EB"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 xml:space="preserve">Servicios de Comunicación Social y Publicidad </w:t>
            </w:r>
          </w:p>
        </w:tc>
        <w:tc>
          <w:tcPr>
            <w:tcW w:w="751" w:type="dxa"/>
            <w:tcBorders>
              <w:top w:val="single" w:sz="6" w:space="0" w:color="auto"/>
              <w:left w:val="single" w:sz="6" w:space="0" w:color="auto"/>
              <w:bottom w:val="single" w:sz="6" w:space="0" w:color="auto"/>
              <w:right w:val="single" w:sz="6" w:space="0" w:color="auto"/>
            </w:tcBorders>
            <w:vAlign w:val="center"/>
          </w:tcPr>
          <w:p w14:paraId="3EC6409C" w14:textId="77777777" w:rsidR="005A3D4C" w:rsidRPr="00501FFD" w:rsidRDefault="005A3D4C" w:rsidP="006D644C">
            <w:pPr>
              <w:pStyle w:val="Texto"/>
              <w:spacing w:before="2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6A96A07" w14:textId="77777777" w:rsidR="005A3D4C" w:rsidRPr="00501FFD" w:rsidRDefault="005A3D4C" w:rsidP="006D644C">
            <w:pPr>
              <w:pStyle w:val="Texto"/>
              <w:spacing w:before="2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7A1B462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29274C9"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371</w:t>
            </w:r>
          </w:p>
        </w:tc>
        <w:tc>
          <w:tcPr>
            <w:tcW w:w="2935" w:type="dxa"/>
            <w:tcBorders>
              <w:top w:val="single" w:sz="6" w:space="0" w:color="auto"/>
              <w:left w:val="single" w:sz="6" w:space="0" w:color="auto"/>
              <w:bottom w:val="single" w:sz="6" w:space="0" w:color="auto"/>
              <w:right w:val="single" w:sz="6" w:space="0" w:color="auto"/>
            </w:tcBorders>
            <w:vAlign w:val="center"/>
          </w:tcPr>
          <w:p w14:paraId="37970B8D"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Pasajes aéreos</w:t>
            </w:r>
          </w:p>
        </w:tc>
        <w:tc>
          <w:tcPr>
            <w:tcW w:w="695" w:type="dxa"/>
            <w:tcBorders>
              <w:top w:val="single" w:sz="6" w:space="0" w:color="auto"/>
              <w:left w:val="single" w:sz="6" w:space="0" w:color="auto"/>
              <w:bottom w:val="single" w:sz="6" w:space="0" w:color="auto"/>
              <w:right w:val="single" w:sz="6" w:space="0" w:color="auto"/>
            </w:tcBorders>
            <w:vAlign w:val="center"/>
          </w:tcPr>
          <w:p w14:paraId="38A2F378"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E6314DD"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A244D10"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5.1.3.7</w:t>
            </w:r>
          </w:p>
        </w:tc>
        <w:tc>
          <w:tcPr>
            <w:tcW w:w="3097" w:type="dxa"/>
            <w:tcBorders>
              <w:top w:val="single" w:sz="6" w:space="0" w:color="auto"/>
              <w:left w:val="single" w:sz="6" w:space="0" w:color="auto"/>
              <w:bottom w:val="single" w:sz="6" w:space="0" w:color="auto"/>
              <w:right w:val="single" w:sz="6" w:space="0" w:color="auto"/>
            </w:tcBorders>
            <w:vAlign w:val="center"/>
          </w:tcPr>
          <w:p w14:paraId="7DAD0C11"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 xml:space="preserve">Servicios de Traslado y Viáticos </w:t>
            </w:r>
          </w:p>
        </w:tc>
        <w:tc>
          <w:tcPr>
            <w:tcW w:w="751" w:type="dxa"/>
            <w:tcBorders>
              <w:top w:val="single" w:sz="6" w:space="0" w:color="auto"/>
              <w:left w:val="single" w:sz="6" w:space="0" w:color="auto"/>
              <w:bottom w:val="single" w:sz="6" w:space="0" w:color="auto"/>
              <w:right w:val="single" w:sz="6" w:space="0" w:color="auto"/>
            </w:tcBorders>
            <w:vAlign w:val="center"/>
          </w:tcPr>
          <w:p w14:paraId="72B4DD49" w14:textId="77777777" w:rsidR="005A3D4C" w:rsidRPr="00501FFD" w:rsidRDefault="005A3D4C" w:rsidP="006D644C">
            <w:pPr>
              <w:pStyle w:val="Texto"/>
              <w:spacing w:before="2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F9A3621" w14:textId="77777777" w:rsidR="005A3D4C" w:rsidRPr="00501FFD" w:rsidRDefault="005A3D4C" w:rsidP="006D644C">
            <w:pPr>
              <w:pStyle w:val="Texto"/>
              <w:spacing w:before="2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54AFE3A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35F7940"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372</w:t>
            </w:r>
          </w:p>
        </w:tc>
        <w:tc>
          <w:tcPr>
            <w:tcW w:w="2935" w:type="dxa"/>
            <w:tcBorders>
              <w:top w:val="single" w:sz="6" w:space="0" w:color="auto"/>
              <w:left w:val="single" w:sz="6" w:space="0" w:color="auto"/>
              <w:bottom w:val="single" w:sz="6" w:space="0" w:color="auto"/>
              <w:right w:val="single" w:sz="6" w:space="0" w:color="auto"/>
            </w:tcBorders>
            <w:vAlign w:val="center"/>
          </w:tcPr>
          <w:p w14:paraId="00BB4486"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Pasajes terrestres</w:t>
            </w:r>
          </w:p>
        </w:tc>
        <w:tc>
          <w:tcPr>
            <w:tcW w:w="695" w:type="dxa"/>
            <w:tcBorders>
              <w:top w:val="single" w:sz="6" w:space="0" w:color="auto"/>
              <w:left w:val="single" w:sz="6" w:space="0" w:color="auto"/>
              <w:bottom w:val="single" w:sz="6" w:space="0" w:color="auto"/>
              <w:right w:val="single" w:sz="6" w:space="0" w:color="auto"/>
            </w:tcBorders>
            <w:vAlign w:val="center"/>
          </w:tcPr>
          <w:p w14:paraId="2B408BF8"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64660EA"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500E2B6"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5.1.3.7</w:t>
            </w:r>
          </w:p>
        </w:tc>
        <w:tc>
          <w:tcPr>
            <w:tcW w:w="3097" w:type="dxa"/>
            <w:tcBorders>
              <w:top w:val="single" w:sz="6" w:space="0" w:color="auto"/>
              <w:left w:val="single" w:sz="6" w:space="0" w:color="auto"/>
              <w:bottom w:val="single" w:sz="6" w:space="0" w:color="auto"/>
              <w:right w:val="single" w:sz="6" w:space="0" w:color="auto"/>
            </w:tcBorders>
            <w:vAlign w:val="center"/>
          </w:tcPr>
          <w:p w14:paraId="7E063F46"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 xml:space="preserve">Servicios de Traslado y Viáticos </w:t>
            </w:r>
          </w:p>
        </w:tc>
        <w:tc>
          <w:tcPr>
            <w:tcW w:w="751" w:type="dxa"/>
            <w:tcBorders>
              <w:top w:val="single" w:sz="6" w:space="0" w:color="auto"/>
              <w:left w:val="single" w:sz="6" w:space="0" w:color="auto"/>
              <w:bottom w:val="single" w:sz="6" w:space="0" w:color="auto"/>
              <w:right w:val="single" w:sz="6" w:space="0" w:color="auto"/>
            </w:tcBorders>
            <w:vAlign w:val="center"/>
          </w:tcPr>
          <w:p w14:paraId="50B6547E" w14:textId="77777777" w:rsidR="005A3D4C" w:rsidRPr="00501FFD" w:rsidRDefault="005A3D4C" w:rsidP="006D644C">
            <w:pPr>
              <w:pStyle w:val="Texto"/>
              <w:spacing w:before="2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DD44D8C" w14:textId="77777777" w:rsidR="005A3D4C" w:rsidRPr="00501FFD" w:rsidRDefault="005A3D4C" w:rsidP="006D644C">
            <w:pPr>
              <w:pStyle w:val="Texto"/>
              <w:spacing w:before="2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660FE4E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ABD57CE"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373</w:t>
            </w:r>
          </w:p>
        </w:tc>
        <w:tc>
          <w:tcPr>
            <w:tcW w:w="2935" w:type="dxa"/>
            <w:tcBorders>
              <w:top w:val="single" w:sz="6" w:space="0" w:color="auto"/>
              <w:left w:val="single" w:sz="6" w:space="0" w:color="auto"/>
              <w:bottom w:val="single" w:sz="6" w:space="0" w:color="auto"/>
              <w:right w:val="single" w:sz="6" w:space="0" w:color="auto"/>
            </w:tcBorders>
            <w:vAlign w:val="center"/>
          </w:tcPr>
          <w:p w14:paraId="4CDE6761"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Pasajes marítimos, lacustres y fluviales</w:t>
            </w:r>
          </w:p>
        </w:tc>
        <w:tc>
          <w:tcPr>
            <w:tcW w:w="695" w:type="dxa"/>
            <w:tcBorders>
              <w:top w:val="single" w:sz="6" w:space="0" w:color="auto"/>
              <w:left w:val="single" w:sz="6" w:space="0" w:color="auto"/>
              <w:bottom w:val="single" w:sz="6" w:space="0" w:color="auto"/>
              <w:right w:val="single" w:sz="6" w:space="0" w:color="auto"/>
            </w:tcBorders>
            <w:vAlign w:val="center"/>
          </w:tcPr>
          <w:p w14:paraId="0B30E3A9"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D9A81B0"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B6E3F16"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5.1.3.7</w:t>
            </w:r>
          </w:p>
        </w:tc>
        <w:tc>
          <w:tcPr>
            <w:tcW w:w="3097" w:type="dxa"/>
            <w:tcBorders>
              <w:top w:val="single" w:sz="6" w:space="0" w:color="auto"/>
              <w:left w:val="single" w:sz="6" w:space="0" w:color="auto"/>
              <w:bottom w:val="single" w:sz="6" w:space="0" w:color="auto"/>
              <w:right w:val="single" w:sz="6" w:space="0" w:color="auto"/>
            </w:tcBorders>
            <w:vAlign w:val="center"/>
          </w:tcPr>
          <w:p w14:paraId="2F771C77"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 xml:space="preserve">Servicios de Traslado y Viáticos </w:t>
            </w:r>
          </w:p>
        </w:tc>
        <w:tc>
          <w:tcPr>
            <w:tcW w:w="751" w:type="dxa"/>
            <w:tcBorders>
              <w:top w:val="single" w:sz="6" w:space="0" w:color="auto"/>
              <w:left w:val="single" w:sz="6" w:space="0" w:color="auto"/>
              <w:bottom w:val="single" w:sz="6" w:space="0" w:color="auto"/>
              <w:right w:val="single" w:sz="6" w:space="0" w:color="auto"/>
            </w:tcBorders>
            <w:vAlign w:val="center"/>
          </w:tcPr>
          <w:p w14:paraId="078BC32C" w14:textId="77777777" w:rsidR="005A3D4C" w:rsidRPr="00501FFD" w:rsidRDefault="005A3D4C" w:rsidP="006D644C">
            <w:pPr>
              <w:pStyle w:val="Texto"/>
              <w:spacing w:before="2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7CB1C78" w14:textId="77777777" w:rsidR="005A3D4C" w:rsidRPr="00501FFD" w:rsidRDefault="005A3D4C" w:rsidP="006D644C">
            <w:pPr>
              <w:pStyle w:val="Texto"/>
              <w:spacing w:before="2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00AE9EE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ACCA246"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374</w:t>
            </w:r>
          </w:p>
        </w:tc>
        <w:tc>
          <w:tcPr>
            <w:tcW w:w="2935" w:type="dxa"/>
            <w:tcBorders>
              <w:top w:val="single" w:sz="6" w:space="0" w:color="auto"/>
              <w:left w:val="single" w:sz="6" w:space="0" w:color="auto"/>
              <w:bottom w:val="single" w:sz="6" w:space="0" w:color="auto"/>
              <w:right w:val="single" w:sz="6" w:space="0" w:color="auto"/>
            </w:tcBorders>
            <w:vAlign w:val="center"/>
          </w:tcPr>
          <w:p w14:paraId="677A07AE"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Autotransporte</w:t>
            </w:r>
          </w:p>
        </w:tc>
        <w:tc>
          <w:tcPr>
            <w:tcW w:w="695" w:type="dxa"/>
            <w:tcBorders>
              <w:top w:val="single" w:sz="6" w:space="0" w:color="auto"/>
              <w:left w:val="single" w:sz="6" w:space="0" w:color="auto"/>
              <w:bottom w:val="single" w:sz="6" w:space="0" w:color="auto"/>
              <w:right w:val="single" w:sz="6" w:space="0" w:color="auto"/>
            </w:tcBorders>
            <w:vAlign w:val="center"/>
          </w:tcPr>
          <w:p w14:paraId="4F859D83"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3F89BBB"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37B396B"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5.1.3.7</w:t>
            </w:r>
          </w:p>
        </w:tc>
        <w:tc>
          <w:tcPr>
            <w:tcW w:w="3097" w:type="dxa"/>
            <w:tcBorders>
              <w:top w:val="single" w:sz="6" w:space="0" w:color="auto"/>
              <w:left w:val="single" w:sz="6" w:space="0" w:color="auto"/>
              <w:bottom w:val="single" w:sz="6" w:space="0" w:color="auto"/>
              <w:right w:val="single" w:sz="6" w:space="0" w:color="auto"/>
            </w:tcBorders>
            <w:vAlign w:val="center"/>
          </w:tcPr>
          <w:p w14:paraId="2956613D"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 xml:space="preserve">Servicios de Traslado y Viáticos </w:t>
            </w:r>
          </w:p>
        </w:tc>
        <w:tc>
          <w:tcPr>
            <w:tcW w:w="751" w:type="dxa"/>
            <w:tcBorders>
              <w:top w:val="single" w:sz="6" w:space="0" w:color="auto"/>
              <w:left w:val="single" w:sz="6" w:space="0" w:color="auto"/>
              <w:bottom w:val="single" w:sz="6" w:space="0" w:color="auto"/>
              <w:right w:val="single" w:sz="6" w:space="0" w:color="auto"/>
            </w:tcBorders>
            <w:vAlign w:val="center"/>
          </w:tcPr>
          <w:p w14:paraId="71DD30CE" w14:textId="77777777" w:rsidR="005A3D4C" w:rsidRPr="00501FFD" w:rsidRDefault="005A3D4C" w:rsidP="006D644C">
            <w:pPr>
              <w:pStyle w:val="Texto"/>
              <w:spacing w:before="2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DA65242" w14:textId="77777777" w:rsidR="005A3D4C" w:rsidRPr="00501FFD" w:rsidRDefault="005A3D4C" w:rsidP="006D644C">
            <w:pPr>
              <w:pStyle w:val="Texto"/>
              <w:spacing w:before="2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138E97C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61286C4"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375</w:t>
            </w:r>
          </w:p>
        </w:tc>
        <w:tc>
          <w:tcPr>
            <w:tcW w:w="2935" w:type="dxa"/>
            <w:tcBorders>
              <w:top w:val="single" w:sz="6" w:space="0" w:color="auto"/>
              <w:left w:val="single" w:sz="6" w:space="0" w:color="auto"/>
              <w:bottom w:val="single" w:sz="6" w:space="0" w:color="auto"/>
              <w:right w:val="single" w:sz="6" w:space="0" w:color="auto"/>
            </w:tcBorders>
            <w:vAlign w:val="center"/>
          </w:tcPr>
          <w:p w14:paraId="4FC8E34C"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Viáticos en el país</w:t>
            </w:r>
          </w:p>
        </w:tc>
        <w:tc>
          <w:tcPr>
            <w:tcW w:w="695" w:type="dxa"/>
            <w:tcBorders>
              <w:top w:val="single" w:sz="6" w:space="0" w:color="auto"/>
              <w:left w:val="single" w:sz="6" w:space="0" w:color="auto"/>
              <w:bottom w:val="single" w:sz="6" w:space="0" w:color="auto"/>
              <w:right w:val="single" w:sz="6" w:space="0" w:color="auto"/>
            </w:tcBorders>
            <w:vAlign w:val="center"/>
          </w:tcPr>
          <w:p w14:paraId="68C4B499"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D513130"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ED8F5F4"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5.1.3.7</w:t>
            </w:r>
          </w:p>
        </w:tc>
        <w:tc>
          <w:tcPr>
            <w:tcW w:w="3097" w:type="dxa"/>
            <w:tcBorders>
              <w:top w:val="single" w:sz="6" w:space="0" w:color="auto"/>
              <w:left w:val="single" w:sz="6" w:space="0" w:color="auto"/>
              <w:bottom w:val="single" w:sz="6" w:space="0" w:color="auto"/>
              <w:right w:val="single" w:sz="6" w:space="0" w:color="auto"/>
            </w:tcBorders>
            <w:vAlign w:val="center"/>
          </w:tcPr>
          <w:p w14:paraId="34603A41"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 xml:space="preserve">Servicios de Traslado y Viáticos </w:t>
            </w:r>
          </w:p>
        </w:tc>
        <w:tc>
          <w:tcPr>
            <w:tcW w:w="751" w:type="dxa"/>
            <w:tcBorders>
              <w:top w:val="single" w:sz="6" w:space="0" w:color="auto"/>
              <w:left w:val="single" w:sz="6" w:space="0" w:color="auto"/>
              <w:bottom w:val="single" w:sz="6" w:space="0" w:color="auto"/>
              <w:right w:val="single" w:sz="6" w:space="0" w:color="auto"/>
            </w:tcBorders>
            <w:vAlign w:val="center"/>
          </w:tcPr>
          <w:p w14:paraId="6AA79452" w14:textId="77777777" w:rsidR="005A3D4C" w:rsidRPr="00501FFD" w:rsidRDefault="005A3D4C" w:rsidP="006D644C">
            <w:pPr>
              <w:pStyle w:val="Texto"/>
              <w:spacing w:before="2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9F1FD48" w14:textId="77777777" w:rsidR="005A3D4C" w:rsidRPr="00501FFD" w:rsidRDefault="005A3D4C" w:rsidP="006D644C">
            <w:pPr>
              <w:pStyle w:val="Texto"/>
              <w:spacing w:before="2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0D8F038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061D1AF"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376</w:t>
            </w:r>
          </w:p>
        </w:tc>
        <w:tc>
          <w:tcPr>
            <w:tcW w:w="2935" w:type="dxa"/>
            <w:tcBorders>
              <w:top w:val="single" w:sz="6" w:space="0" w:color="auto"/>
              <w:left w:val="single" w:sz="6" w:space="0" w:color="auto"/>
              <w:bottom w:val="single" w:sz="6" w:space="0" w:color="auto"/>
              <w:right w:val="single" w:sz="6" w:space="0" w:color="auto"/>
            </w:tcBorders>
            <w:vAlign w:val="center"/>
          </w:tcPr>
          <w:p w14:paraId="23B61459"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Viáticos en el extranjero</w:t>
            </w:r>
          </w:p>
        </w:tc>
        <w:tc>
          <w:tcPr>
            <w:tcW w:w="695" w:type="dxa"/>
            <w:tcBorders>
              <w:top w:val="single" w:sz="6" w:space="0" w:color="auto"/>
              <w:left w:val="single" w:sz="6" w:space="0" w:color="auto"/>
              <w:bottom w:val="single" w:sz="6" w:space="0" w:color="auto"/>
              <w:right w:val="single" w:sz="6" w:space="0" w:color="auto"/>
            </w:tcBorders>
            <w:vAlign w:val="center"/>
          </w:tcPr>
          <w:p w14:paraId="1B3751C8"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4492905"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5B7639A"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5.1.3.7</w:t>
            </w:r>
          </w:p>
        </w:tc>
        <w:tc>
          <w:tcPr>
            <w:tcW w:w="3097" w:type="dxa"/>
            <w:tcBorders>
              <w:top w:val="single" w:sz="6" w:space="0" w:color="auto"/>
              <w:left w:val="single" w:sz="6" w:space="0" w:color="auto"/>
              <w:bottom w:val="single" w:sz="6" w:space="0" w:color="auto"/>
              <w:right w:val="single" w:sz="6" w:space="0" w:color="auto"/>
            </w:tcBorders>
            <w:vAlign w:val="center"/>
          </w:tcPr>
          <w:p w14:paraId="17751364"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 xml:space="preserve">Servicios de Traslado y Viáticos </w:t>
            </w:r>
          </w:p>
        </w:tc>
        <w:tc>
          <w:tcPr>
            <w:tcW w:w="751" w:type="dxa"/>
            <w:tcBorders>
              <w:top w:val="single" w:sz="6" w:space="0" w:color="auto"/>
              <w:left w:val="single" w:sz="6" w:space="0" w:color="auto"/>
              <w:bottom w:val="single" w:sz="6" w:space="0" w:color="auto"/>
              <w:right w:val="single" w:sz="6" w:space="0" w:color="auto"/>
            </w:tcBorders>
            <w:vAlign w:val="center"/>
          </w:tcPr>
          <w:p w14:paraId="0175B454" w14:textId="77777777" w:rsidR="005A3D4C" w:rsidRPr="00501FFD" w:rsidRDefault="005A3D4C" w:rsidP="006D644C">
            <w:pPr>
              <w:pStyle w:val="Texto"/>
              <w:spacing w:before="2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B93BB8E" w14:textId="77777777" w:rsidR="005A3D4C" w:rsidRPr="00501FFD" w:rsidRDefault="005A3D4C" w:rsidP="006D644C">
            <w:pPr>
              <w:pStyle w:val="Texto"/>
              <w:spacing w:before="2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525AB18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2879904"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377</w:t>
            </w:r>
          </w:p>
        </w:tc>
        <w:tc>
          <w:tcPr>
            <w:tcW w:w="2935" w:type="dxa"/>
            <w:tcBorders>
              <w:top w:val="single" w:sz="6" w:space="0" w:color="auto"/>
              <w:left w:val="single" w:sz="6" w:space="0" w:color="auto"/>
              <w:bottom w:val="single" w:sz="6" w:space="0" w:color="auto"/>
              <w:right w:val="single" w:sz="6" w:space="0" w:color="auto"/>
            </w:tcBorders>
            <w:vAlign w:val="center"/>
          </w:tcPr>
          <w:p w14:paraId="67060269"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Gastos de instalación y traslado de menaje</w:t>
            </w:r>
          </w:p>
        </w:tc>
        <w:tc>
          <w:tcPr>
            <w:tcW w:w="695" w:type="dxa"/>
            <w:tcBorders>
              <w:top w:val="single" w:sz="6" w:space="0" w:color="auto"/>
              <w:left w:val="single" w:sz="6" w:space="0" w:color="auto"/>
              <w:bottom w:val="single" w:sz="6" w:space="0" w:color="auto"/>
              <w:right w:val="single" w:sz="6" w:space="0" w:color="auto"/>
            </w:tcBorders>
            <w:vAlign w:val="center"/>
          </w:tcPr>
          <w:p w14:paraId="6C97511B"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40F6648"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DD39A2B"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5.1.3.7</w:t>
            </w:r>
          </w:p>
        </w:tc>
        <w:tc>
          <w:tcPr>
            <w:tcW w:w="3097" w:type="dxa"/>
            <w:tcBorders>
              <w:top w:val="single" w:sz="6" w:space="0" w:color="auto"/>
              <w:left w:val="single" w:sz="6" w:space="0" w:color="auto"/>
              <w:bottom w:val="single" w:sz="6" w:space="0" w:color="auto"/>
              <w:right w:val="single" w:sz="6" w:space="0" w:color="auto"/>
            </w:tcBorders>
            <w:vAlign w:val="center"/>
          </w:tcPr>
          <w:p w14:paraId="19CE3E70"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 xml:space="preserve">Servicios de Traslado y Viáticos </w:t>
            </w:r>
          </w:p>
        </w:tc>
        <w:tc>
          <w:tcPr>
            <w:tcW w:w="751" w:type="dxa"/>
            <w:tcBorders>
              <w:top w:val="single" w:sz="6" w:space="0" w:color="auto"/>
              <w:left w:val="single" w:sz="6" w:space="0" w:color="auto"/>
              <w:bottom w:val="single" w:sz="6" w:space="0" w:color="auto"/>
              <w:right w:val="single" w:sz="6" w:space="0" w:color="auto"/>
            </w:tcBorders>
            <w:vAlign w:val="center"/>
          </w:tcPr>
          <w:p w14:paraId="183E07DC" w14:textId="77777777" w:rsidR="005A3D4C" w:rsidRPr="00501FFD" w:rsidRDefault="005A3D4C" w:rsidP="006D644C">
            <w:pPr>
              <w:pStyle w:val="Texto"/>
              <w:spacing w:before="2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EC04D1A" w14:textId="77777777" w:rsidR="005A3D4C" w:rsidRPr="00501FFD" w:rsidRDefault="005A3D4C" w:rsidP="006D644C">
            <w:pPr>
              <w:pStyle w:val="Texto"/>
              <w:spacing w:before="2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6E56085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C59E5D4"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378</w:t>
            </w:r>
          </w:p>
        </w:tc>
        <w:tc>
          <w:tcPr>
            <w:tcW w:w="2935" w:type="dxa"/>
            <w:tcBorders>
              <w:top w:val="single" w:sz="6" w:space="0" w:color="auto"/>
              <w:left w:val="single" w:sz="6" w:space="0" w:color="auto"/>
              <w:bottom w:val="single" w:sz="6" w:space="0" w:color="auto"/>
              <w:right w:val="single" w:sz="6" w:space="0" w:color="auto"/>
            </w:tcBorders>
            <w:vAlign w:val="center"/>
          </w:tcPr>
          <w:p w14:paraId="1FD2E908"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Servicios integrales de traslado y viáticos</w:t>
            </w:r>
          </w:p>
        </w:tc>
        <w:tc>
          <w:tcPr>
            <w:tcW w:w="695" w:type="dxa"/>
            <w:tcBorders>
              <w:top w:val="single" w:sz="6" w:space="0" w:color="auto"/>
              <w:left w:val="single" w:sz="6" w:space="0" w:color="auto"/>
              <w:bottom w:val="single" w:sz="6" w:space="0" w:color="auto"/>
              <w:right w:val="single" w:sz="6" w:space="0" w:color="auto"/>
            </w:tcBorders>
            <w:vAlign w:val="center"/>
          </w:tcPr>
          <w:p w14:paraId="7942AAD9"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DA149F6"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F9F110B"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5.1.3.7</w:t>
            </w:r>
          </w:p>
        </w:tc>
        <w:tc>
          <w:tcPr>
            <w:tcW w:w="3097" w:type="dxa"/>
            <w:tcBorders>
              <w:top w:val="single" w:sz="6" w:space="0" w:color="auto"/>
              <w:left w:val="single" w:sz="6" w:space="0" w:color="auto"/>
              <w:bottom w:val="single" w:sz="6" w:space="0" w:color="auto"/>
              <w:right w:val="single" w:sz="6" w:space="0" w:color="auto"/>
            </w:tcBorders>
            <w:vAlign w:val="center"/>
          </w:tcPr>
          <w:p w14:paraId="145DD96C"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 xml:space="preserve">Servicios de Traslado y Viáticos </w:t>
            </w:r>
          </w:p>
        </w:tc>
        <w:tc>
          <w:tcPr>
            <w:tcW w:w="751" w:type="dxa"/>
            <w:tcBorders>
              <w:top w:val="single" w:sz="6" w:space="0" w:color="auto"/>
              <w:left w:val="single" w:sz="6" w:space="0" w:color="auto"/>
              <w:bottom w:val="single" w:sz="6" w:space="0" w:color="auto"/>
              <w:right w:val="single" w:sz="6" w:space="0" w:color="auto"/>
            </w:tcBorders>
            <w:vAlign w:val="center"/>
          </w:tcPr>
          <w:p w14:paraId="6F6AB29D" w14:textId="77777777" w:rsidR="005A3D4C" w:rsidRPr="00501FFD" w:rsidRDefault="005A3D4C" w:rsidP="006D644C">
            <w:pPr>
              <w:pStyle w:val="Texto"/>
              <w:spacing w:before="2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B531B95" w14:textId="77777777" w:rsidR="005A3D4C" w:rsidRPr="00501FFD" w:rsidRDefault="005A3D4C" w:rsidP="006D644C">
            <w:pPr>
              <w:pStyle w:val="Texto"/>
              <w:spacing w:before="2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08DB1B31"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58B742E"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379</w:t>
            </w:r>
          </w:p>
        </w:tc>
        <w:tc>
          <w:tcPr>
            <w:tcW w:w="2935" w:type="dxa"/>
            <w:tcBorders>
              <w:top w:val="single" w:sz="6" w:space="0" w:color="auto"/>
              <w:left w:val="single" w:sz="6" w:space="0" w:color="auto"/>
              <w:bottom w:val="single" w:sz="6" w:space="0" w:color="auto"/>
              <w:right w:val="single" w:sz="6" w:space="0" w:color="auto"/>
            </w:tcBorders>
            <w:vAlign w:val="center"/>
          </w:tcPr>
          <w:p w14:paraId="01F502EC"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Otros servicios de traslado y hospedaje</w:t>
            </w:r>
          </w:p>
        </w:tc>
        <w:tc>
          <w:tcPr>
            <w:tcW w:w="695" w:type="dxa"/>
            <w:tcBorders>
              <w:top w:val="single" w:sz="6" w:space="0" w:color="auto"/>
              <w:left w:val="single" w:sz="6" w:space="0" w:color="auto"/>
              <w:bottom w:val="single" w:sz="6" w:space="0" w:color="auto"/>
              <w:right w:val="single" w:sz="6" w:space="0" w:color="auto"/>
            </w:tcBorders>
            <w:vAlign w:val="center"/>
          </w:tcPr>
          <w:p w14:paraId="2F7DD51A"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9651739"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638A8D9"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5.1.3.7</w:t>
            </w:r>
          </w:p>
        </w:tc>
        <w:tc>
          <w:tcPr>
            <w:tcW w:w="3097" w:type="dxa"/>
            <w:tcBorders>
              <w:top w:val="single" w:sz="6" w:space="0" w:color="auto"/>
              <w:left w:val="single" w:sz="6" w:space="0" w:color="auto"/>
              <w:bottom w:val="single" w:sz="6" w:space="0" w:color="auto"/>
              <w:right w:val="single" w:sz="6" w:space="0" w:color="auto"/>
            </w:tcBorders>
            <w:vAlign w:val="center"/>
          </w:tcPr>
          <w:p w14:paraId="46B236B8"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 xml:space="preserve">Servicios de Traslado y Viáticos </w:t>
            </w:r>
          </w:p>
        </w:tc>
        <w:tc>
          <w:tcPr>
            <w:tcW w:w="751" w:type="dxa"/>
            <w:tcBorders>
              <w:top w:val="single" w:sz="6" w:space="0" w:color="auto"/>
              <w:left w:val="single" w:sz="6" w:space="0" w:color="auto"/>
              <w:bottom w:val="single" w:sz="6" w:space="0" w:color="auto"/>
              <w:right w:val="single" w:sz="6" w:space="0" w:color="auto"/>
            </w:tcBorders>
            <w:vAlign w:val="center"/>
          </w:tcPr>
          <w:p w14:paraId="3DE9F8ED" w14:textId="77777777" w:rsidR="005A3D4C" w:rsidRPr="00501FFD" w:rsidRDefault="005A3D4C" w:rsidP="006D644C">
            <w:pPr>
              <w:pStyle w:val="Texto"/>
              <w:spacing w:before="2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3FF6BE5" w14:textId="77777777" w:rsidR="005A3D4C" w:rsidRPr="00501FFD" w:rsidRDefault="005A3D4C" w:rsidP="006D644C">
            <w:pPr>
              <w:pStyle w:val="Texto"/>
              <w:spacing w:before="2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624933A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8AEE8F6"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381</w:t>
            </w:r>
          </w:p>
        </w:tc>
        <w:tc>
          <w:tcPr>
            <w:tcW w:w="2935" w:type="dxa"/>
            <w:tcBorders>
              <w:top w:val="single" w:sz="6" w:space="0" w:color="auto"/>
              <w:left w:val="single" w:sz="6" w:space="0" w:color="auto"/>
              <w:bottom w:val="single" w:sz="6" w:space="0" w:color="auto"/>
              <w:right w:val="single" w:sz="6" w:space="0" w:color="auto"/>
            </w:tcBorders>
            <w:vAlign w:val="center"/>
          </w:tcPr>
          <w:p w14:paraId="492C0E1E"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Gastos de ceremonial</w:t>
            </w:r>
          </w:p>
        </w:tc>
        <w:tc>
          <w:tcPr>
            <w:tcW w:w="695" w:type="dxa"/>
            <w:tcBorders>
              <w:top w:val="single" w:sz="6" w:space="0" w:color="auto"/>
              <w:left w:val="single" w:sz="6" w:space="0" w:color="auto"/>
              <w:bottom w:val="single" w:sz="6" w:space="0" w:color="auto"/>
              <w:right w:val="single" w:sz="6" w:space="0" w:color="auto"/>
            </w:tcBorders>
            <w:vAlign w:val="center"/>
          </w:tcPr>
          <w:p w14:paraId="3A266C31"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F115EBA"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86BF7FD"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5.1.3.8</w:t>
            </w:r>
          </w:p>
        </w:tc>
        <w:tc>
          <w:tcPr>
            <w:tcW w:w="3097" w:type="dxa"/>
            <w:tcBorders>
              <w:top w:val="single" w:sz="6" w:space="0" w:color="auto"/>
              <w:left w:val="single" w:sz="6" w:space="0" w:color="auto"/>
              <w:bottom w:val="single" w:sz="6" w:space="0" w:color="auto"/>
              <w:right w:val="single" w:sz="6" w:space="0" w:color="auto"/>
            </w:tcBorders>
            <w:vAlign w:val="center"/>
          </w:tcPr>
          <w:p w14:paraId="31156679"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 xml:space="preserve">Servicios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1D090753" w14:textId="77777777" w:rsidR="005A3D4C" w:rsidRPr="00501FFD" w:rsidRDefault="005A3D4C" w:rsidP="006D644C">
            <w:pPr>
              <w:pStyle w:val="Texto"/>
              <w:spacing w:before="2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E6ACD0C" w14:textId="77777777" w:rsidR="005A3D4C" w:rsidRPr="00501FFD" w:rsidRDefault="005A3D4C" w:rsidP="006D644C">
            <w:pPr>
              <w:pStyle w:val="Texto"/>
              <w:spacing w:before="2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6F4DC88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D4F75E5"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382</w:t>
            </w:r>
          </w:p>
        </w:tc>
        <w:tc>
          <w:tcPr>
            <w:tcW w:w="2935" w:type="dxa"/>
            <w:tcBorders>
              <w:top w:val="single" w:sz="6" w:space="0" w:color="auto"/>
              <w:left w:val="single" w:sz="6" w:space="0" w:color="auto"/>
              <w:bottom w:val="single" w:sz="6" w:space="0" w:color="auto"/>
              <w:right w:val="single" w:sz="6" w:space="0" w:color="auto"/>
            </w:tcBorders>
            <w:vAlign w:val="center"/>
          </w:tcPr>
          <w:p w14:paraId="5C6A9F11"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Gastos de orden social y cultural</w:t>
            </w:r>
          </w:p>
        </w:tc>
        <w:tc>
          <w:tcPr>
            <w:tcW w:w="695" w:type="dxa"/>
            <w:tcBorders>
              <w:top w:val="single" w:sz="6" w:space="0" w:color="auto"/>
              <w:left w:val="single" w:sz="6" w:space="0" w:color="auto"/>
              <w:bottom w:val="single" w:sz="6" w:space="0" w:color="auto"/>
              <w:right w:val="single" w:sz="6" w:space="0" w:color="auto"/>
            </w:tcBorders>
            <w:vAlign w:val="center"/>
          </w:tcPr>
          <w:p w14:paraId="016536F5"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22F9F813"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AAEA4AD"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5.1.3.8</w:t>
            </w:r>
          </w:p>
        </w:tc>
        <w:tc>
          <w:tcPr>
            <w:tcW w:w="3097" w:type="dxa"/>
            <w:tcBorders>
              <w:top w:val="single" w:sz="6" w:space="0" w:color="auto"/>
              <w:left w:val="single" w:sz="6" w:space="0" w:color="auto"/>
              <w:bottom w:val="single" w:sz="6" w:space="0" w:color="auto"/>
              <w:right w:val="single" w:sz="6" w:space="0" w:color="auto"/>
            </w:tcBorders>
            <w:vAlign w:val="center"/>
          </w:tcPr>
          <w:p w14:paraId="48F079E5"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 xml:space="preserve">Servicios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4C811DB5" w14:textId="77777777" w:rsidR="005A3D4C" w:rsidRPr="00501FFD" w:rsidRDefault="005A3D4C" w:rsidP="006D644C">
            <w:pPr>
              <w:pStyle w:val="Texto"/>
              <w:spacing w:before="2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05D8897" w14:textId="77777777" w:rsidR="005A3D4C" w:rsidRPr="00501FFD" w:rsidRDefault="005A3D4C" w:rsidP="006D644C">
            <w:pPr>
              <w:pStyle w:val="Texto"/>
              <w:spacing w:before="2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0CC0C3D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6136579"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383</w:t>
            </w:r>
          </w:p>
        </w:tc>
        <w:tc>
          <w:tcPr>
            <w:tcW w:w="2935" w:type="dxa"/>
            <w:tcBorders>
              <w:top w:val="single" w:sz="6" w:space="0" w:color="auto"/>
              <w:left w:val="single" w:sz="6" w:space="0" w:color="auto"/>
              <w:bottom w:val="single" w:sz="6" w:space="0" w:color="auto"/>
              <w:right w:val="single" w:sz="6" w:space="0" w:color="auto"/>
            </w:tcBorders>
            <w:vAlign w:val="center"/>
          </w:tcPr>
          <w:p w14:paraId="012898DF"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Congresos y convenciones</w:t>
            </w:r>
          </w:p>
        </w:tc>
        <w:tc>
          <w:tcPr>
            <w:tcW w:w="695" w:type="dxa"/>
            <w:tcBorders>
              <w:top w:val="single" w:sz="6" w:space="0" w:color="auto"/>
              <w:left w:val="single" w:sz="6" w:space="0" w:color="auto"/>
              <w:bottom w:val="single" w:sz="6" w:space="0" w:color="auto"/>
              <w:right w:val="single" w:sz="6" w:space="0" w:color="auto"/>
            </w:tcBorders>
            <w:vAlign w:val="center"/>
          </w:tcPr>
          <w:p w14:paraId="0D7D422F"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960CE22"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1D0B127"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5.1.3.8</w:t>
            </w:r>
          </w:p>
        </w:tc>
        <w:tc>
          <w:tcPr>
            <w:tcW w:w="3097" w:type="dxa"/>
            <w:tcBorders>
              <w:top w:val="single" w:sz="6" w:space="0" w:color="auto"/>
              <w:left w:val="single" w:sz="6" w:space="0" w:color="auto"/>
              <w:bottom w:val="single" w:sz="6" w:space="0" w:color="auto"/>
              <w:right w:val="single" w:sz="6" w:space="0" w:color="auto"/>
            </w:tcBorders>
            <w:vAlign w:val="center"/>
          </w:tcPr>
          <w:p w14:paraId="2E28E93E"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 xml:space="preserve">Servicios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7288B6F7" w14:textId="77777777" w:rsidR="005A3D4C" w:rsidRPr="00501FFD" w:rsidRDefault="005A3D4C" w:rsidP="006D644C">
            <w:pPr>
              <w:pStyle w:val="Texto"/>
              <w:spacing w:before="2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1E01636" w14:textId="77777777" w:rsidR="005A3D4C" w:rsidRPr="00501FFD" w:rsidRDefault="005A3D4C" w:rsidP="006D644C">
            <w:pPr>
              <w:pStyle w:val="Texto"/>
              <w:spacing w:before="2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7BD77DD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A263872"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384</w:t>
            </w:r>
          </w:p>
        </w:tc>
        <w:tc>
          <w:tcPr>
            <w:tcW w:w="2935" w:type="dxa"/>
            <w:tcBorders>
              <w:top w:val="single" w:sz="6" w:space="0" w:color="auto"/>
              <w:left w:val="single" w:sz="6" w:space="0" w:color="auto"/>
              <w:bottom w:val="single" w:sz="6" w:space="0" w:color="auto"/>
              <w:right w:val="single" w:sz="6" w:space="0" w:color="auto"/>
            </w:tcBorders>
            <w:vAlign w:val="center"/>
          </w:tcPr>
          <w:p w14:paraId="07504B5E"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Exposiciones</w:t>
            </w:r>
          </w:p>
        </w:tc>
        <w:tc>
          <w:tcPr>
            <w:tcW w:w="695" w:type="dxa"/>
            <w:tcBorders>
              <w:top w:val="single" w:sz="6" w:space="0" w:color="auto"/>
              <w:left w:val="single" w:sz="6" w:space="0" w:color="auto"/>
              <w:bottom w:val="single" w:sz="6" w:space="0" w:color="auto"/>
              <w:right w:val="single" w:sz="6" w:space="0" w:color="auto"/>
            </w:tcBorders>
            <w:vAlign w:val="center"/>
          </w:tcPr>
          <w:p w14:paraId="2E681729"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A4D5AB5"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49DB14A"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5.1.3.8</w:t>
            </w:r>
          </w:p>
        </w:tc>
        <w:tc>
          <w:tcPr>
            <w:tcW w:w="3097" w:type="dxa"/>
            <w:tcBorders>
              <w:top w:val="single" w:sz="6" w:space="0" w:color="auto"/>
              <w:left w:val="single" w:sz="6" w:space="0" w:color="auto"/>
              <w:bottom w:val="single" w:sz="6" w:space="0" w:color="auto"/>
              <w:right w:val="single" w:sz="6" w:space="0" w:color="auto"/>
            </w:tcBorders>
            <w:vAlign w:val="center"/>
          </w:tcPr>
          <w:p w14:paraId="20A72E10"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 xml:space="preserve">Servicios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489EEEE8" w14:textId="77777777" w:rsidR="005A3D4C" w:rsidRPr="00501FFD" w:rsidRDefault="005A3D4C" w:rsidP="006D644C">
            <w:pPr>
              <w:pStyle w:val="Texto"/>
              <w:spacing w:before="2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44024FB" w14:textId="77777777" w:rsidR="005A3D4C" w:rsidRPr="00501FFD" w:rsidRDefault="005A3D4C" w:rsidP="006D644C">
            <w:pPr>
              <w:pStyle w:val="Texto"/>
              <w:spacing w:before="2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23AD8CD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5034D9E"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385</w:t>
            </w:r>
          </w:p>
        </w:tc>
        <w:tc>
          <w:tcPr>
            <w:tcW w:w="2935" w:type="dxa"/>
            <w:tcBorders>
              <w:top w:val="single" w:sz="6" w:space="0" w:color="auto"/>
              <w:left w:val="single" w:sz="6" w:space="0" w:color="auto"/>
              <w:bottom w:val="single" w:sz="6" w:space="0" w:color="auto"/>
              <w:right w:val="single" w:sz="6" w:space="0" w:color="auto"/>
            </w:tcBorders>
            <w:vAlign w:val="center"/>
          </w:tcPr>
          <w:p w14:paraId="3AC555FB"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Gastos de representación</w:t>
            </w:r>
          </w:p>
        </w:tc>
        <w:tc>
          <w:tcPr>
            <w:tcW w:w="695" w:type="dxa"/>
            <w:tcBorders>
              <w:top w:val="single" w:sz="6" w:space="0" w:color="auto"/>
              <w:left w:val="single" w:sz="6" w:space="0" w:color="auto"/>
              <w:bottom w:val="single" w:sz="6" w:space="0" w:color="auto"/>
              <w:right w:val="single" w:sz="6" w:space="0" w:color="auto"/>
            </w:tcBorders>
            <w:vAlign w:val="center"/>
          </w:tcPr>
          <w:p w14:paraId="3F803EC6"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5F4FB6F"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25EB26F"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5.1.3.8</w:t>
            </w:r>
          </w:p>
        </w:tc>
        <w:tc>
          <w:tcPr>
            <w:tcW w:w="3097" w:type="dxa"/>
            <w:tcBorders>
              <w:top w:val="single" w:sz="6" w:space="0" w:color="auto"/>
              <w:left w:val="single" w:sz="6" w:space="0" w:color="auto"/>
              <w:bottom w:val="single" w:sz="6" w:space="0" w:color="auto"/>
              <w:right w:val="single" w:sz="6" w:space="0" w:color="auto"/>
            </w:tcBorders>
            <w:vAlign w:val="center"/>
          </w:tcPr>
          <w:p w14:paraId="55F00F62"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 xml:space="preserve">Servicios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758B123E" w14:textId="77777777" w:rsidR="005A3D4C" w:rsidRPr="00501FFD" w:rsidRDefault="005A3D4C" w:rsidP="006D644C">
            <w:pPr>
              <w:pStyle w:val="Texto"/>
              <w:spacing w:before="2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347C716" w14:textId="77777777" w:rsidR="005A3D4C" w:rsidRPr="00501FFD" w:rsidRDefault="005A3D4C" w:rsidP="006D644C">
            <w:pPr>
              <w:pStyle w:val="Texto"/>
              <w:spacing w:before="2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762D846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4017CC2"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391</w:t>
            </w:r>
          </w:p>
        </w:tc>
        <w:tc>
          <w:tcPr>
            <w:tcW w:w="2935" w:type="dxa"/>
            <w:tcBorders>
              <w:top w:val="single" w:sz="6" w:space="0" w:color="auto"/>
              <w:left w:val="single" w:sz="6" w:space="0" w:color="auto"/>
              <w:bottom w:val="single" w:sz="6" w:space="0" w:color="auto"/>
              <w:right w:val="single" w:sz="6" w:space="0" w:color="auto"/>
            </w:tcBorders>
            <w:vAlign w:val="center"/>
          </w:tcPr>
          <w:p w14:paraId="581BF817"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Servicios funerarios y de cementerios</w:t>
            </w:r>
          </w:p>
        </w:tc>
        <w:tc>
          <w:tcPr>
            <w:tcW w:w="695" w:type="dxa"/>
            <w:tcBorders>
              <w:top w:val="single" w:sz="6" w:space="0" w:color="auto"/>
              <w:left w:val="single" w:sz="6" w:space="0" w:color="auto"/>
              <w:bottom w:val="single" w:sz="6" w:space="0" w:color="auto"/>
              <w:right w:val="single" w:sz="6" w:space="0" w:color="auto"/>
            </w:tcBorders>
            <w:vAlign w:val="center"/>
          </w:tcPr>
          <w:p w14:paraId="44096D7C" w14:textId="77777777" w:rsidR="005A3D4C" w:rsidRPr="00501FFD" w:rsidRDefault="005A3D4C" w:rsidP="006D644C">
            <w:pPr>
              <w:pStyle w:val="Texto"/>
              <w:spacing w:before="2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8BA13CD"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5966C93" w14:textId="77777777" w:rsidR="005A3D4C" w:rsidRPr="00501FFD" w:rsidRDefault="005A3D4C" w:rsidP="006D644C">
            <w:pPr>
              <w:pStyle w:val="Texto"/>
              <w:spacing w:before="20" w:after="40" w:line="240" w:lineRule="auto"/>
              <w:ind w:firstLine="0"/>
              <w:rPr>
                <w:color w:val="000000"/>
                <w:sz w:val="16"/>
                <w:szCs w:val="16"/>
                <w:lang w:val="es-MX"/>
              </w:rPr>
            </w:pPr>
            <w:r w:rsidRPr="00501FFD">
              <w:rPr>
                <w:color w:val="000000"/>
                <w:sz w:val="16"/>
                <w:szCs w:val="16"/>
                <w:lang w:val="es-MX"/>
              </w:rPr>
              <w:t>5.1.3.9</w:t>
            </w:r>
          </w:p>
        </w:tc>
        <w:tc>
          <w:tcPr>
            <w:tcW w:w="3097" w:type="dxa"/>
            <w:tcBorders>
              <w:top w:val="single" w:sz="6" w:space="0" w:color="auto"/>
              <w:left w:val="single" w:sz="6" w:space="0" w:color="auto"/>
              <w:bottom w:val="single" w:sz="6" w:space="0" w:color="auto"/>
              <w:right w:val="single" w:sz="6" w:space="0" w:color="auto"/>
            </w:tcBorders>
            <w:vAlign w:val="center"/>
          </w:tcPr>
          <w:p w14:paraId="06D019B9"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 xml:space="preserve">Otros Servicios Generales </w:t>
            </w:r>
          </w:p>
        </w:tc>
        <w:tc>
          <w:tcPr>
            <w:tcW w:w="751" w:type="dxa"/>
            <w:tcBorders>
              <w:top w:val="single" w:sz="6" w:space="0" w:color="auto"/>
              <w:left w:val="single" w:sz="6" w:space="0" w:color="auto"/>
              <w:bottom w:val="single" w:sz="6" w:space="0" w:color="auto"/>
              <w:right w:val="single" w:sz="6" w:space="0" w:color="auto"/>
            </w:tcBorders>
            <w:vAlign w:val="center"/>
          </w:tcPr>
          <w:p w14:paraId="78778B45" w14:textId="77777777" w:rsidR="005A3D4C" w:rsidRPr="00501FFD" w:rsidRDefault="005A3D4C" w:rsidP="006D644C">
            <w:pPr>
              <w:pStyle w:val="Texto"/>
              <w:spacing w:before="20" w:after="4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D26D7B2" w14:textId="77777777" w:rsidR="005A3D4C" w:rsidRPr="00501FFD" w:rsidRDefault="005A3D4C" w:rsidP="006D644C">
            <w:pPr>
              <w:pStyle w:val="Texto"/>
              <w:spacing w:before="20" w:after="4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0836F14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B3E55B7" w14:textId="77777777" w:rsidR="005A3D4C" w:rsidRPr="00501FFD" w:rsidRDefault="005A3D4C" w:rsidP="006D644C">
            <w:pPr>
              <w:pStyle w:val="Texto"/>
              <w:spacing w:before="20" w:after="20" w:line="240" w:lineRule="auto"/>
              <w:ind w:firstLine="0"/>
              <w:jc w:val="center"/>
              <w:rPr>
                <w:color w:val="000000"/>
                <w:sz w:val="16"/>
                <w:szCs w:val="16"/>
                <w:lang w:val="es-MX"/>
              </w:rPr>
            </w:pPr>
            <w:r w:rsidRPr="00501FFD">
              <w:rPr>
                <w:color w:val="000000"/>
                <w:sz w:val="16"/>
                <w:szCs w:val="16"/>
                <w:lang w:val="es-MX"/>
              </w:rPr>
              <w:t>392</w:t>
            </w:r>
          </w:p>
        </w:tc>
        <w:tc>
          <w:tcPr>
            <w:tcW w:w="2935" w:type="dxa"/>
            <w:tcBorders>
              <w:top w:val="single" w:sz="6" w:space="0" w:color="auto"/>
              <w:left w:val="single" w:sz="6" w:space="0" w:color="auto"/>
              <w:bottom w:val="single" w:sz="6" w:space="0" w:color="auto"/>
              <w:right w:val="single" w:sz="6" w:space="0" w:color="auto"/>
            </w:tcBorders>
            <w:vAlign w:val="center"/>
          </w:tcPr>
          <w:p w14:paraId="316B1ABC"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Impuestos y derechos</w:t>
            </w:r>
          </w:p>
        </w:tc>
        <w:tc>
          <w:tcPr>
            <w:tcW w:w="695" w:type="dxa"/>
            <w:tcBorders>
              <w:top w:val="single" w:sz="6" w:space="0" w:color="auto"/>
              <w:left w:val="single" w:sz="6" w:space="0" w:color="auto"/>
              <w:bottom w:val="single" w:sz="6" w:space="0" w:color="auto"/>
              <w:right w:val="single" w:sz="6" w:space="0" w:color="auto"/>
            </w:tcBorders>
            <w:vAlign w:val="center"/>
          </w:tcPr>
          <w:p w14:paraId="74ED5C2F" w14:textId="77777777" w:rsidR="005A3D4C" w:rsidRPr="00501FFD" w:rsidRDefault="005A3D4C" w:rsidP="006D644C">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0F678A0" w14:textId="77777777" w:rsidR="005A3D4C" w:rsidRPr="00501FFD" w:rsidRDefault="005A3D4C" w:rsidP="006D644C">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A7E6E37" w14:textId="77777777" w:rsidR="005A3D4C" w:rsidRPr="00501FFD" w:rsidRDefault="005A3D4C" w:rsidP="006D644C">
            <w:pPr>
              <w:pStyle w:val="Texto"/>
              <w:spacing w:before="20" w:after="20" w:line="240" w:lineRule="auto"/>
              <w:ind w:firstLine="0"/>
              <w:rPr>
                <w:color w:val="000000"/>
                <w:sz w:val="16"/>
                <w:szCs w:val="16"/>
                <w:lang w:val="es-MX"/>
              </w:rPr>
            </w:pPr>
            <w:r w:rsidRPr="00501FFD">
              <w:rPr>
                <w:color w:val="000000"/>
                <w:sz w:val="16"/>
                <w:szCs w:val="16"/>
                <w:lang w:val="es-MX"/>
              </w:rPr>
              <w:t>5.1.3.9</w:t>
            </w:r>
          </w:p>
        </w:tc>
        <w:tc>
          <w:tcPr>
            <w:tcW w:w="3097" w:type="dxa"/>
            <w:tcBorders>
              <w:top w:val="single" w:sz="6" w:space="0" w:color="auto"/>
              <w:left w:val="single" w:sz="6" w:space="0" w:color="auto"/>
              <w:bottom w:val="single" w:sz="6" w:space="0" w:color="auto"/>
              <w:right w:val="single" w:sz="6" w:space="0" w:color="auto"/>
            </w:tcBorders>
            <w:vAlign w:val="center"/>
          </w:tcPr>
          <w:p w14:paraId="7F56F085"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Otros Servicios Generales </w:t>
            </w:r>
          </w:p>
        </w:tc>
        <w:tc>
          <w:tcPr>
            <w:tcW w:w="751" w:type="dxa"/>
            <w:tcBorders>
              <w:top w:val="single" w:sz="6" w:space="0" w:color="auto"/>
              <w:left w:val="single" w:sz="6" w:space="0" w:color="auto"/>
              <w:bottom w:val="single" w:sz="6" w:space="0" w:color="auto"/>
              <w:right w:val="single" w:sz="6" w:space="0" w:color="auto"/>
            </w:tcBorders>
            <w:vAlign w:val="center"/>
          </w:tcPr>
          <w:p w14:paraId="45561587" w14:textId="77777777" w:rsidR="005A3D4C" w:rsidRPr="00501FFD" w:rsidRDefault="005A3D4C" w:rsidP="006D644C">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284B596" w14:textId="77777777" w:rsidR="005A3D4C" w:rsidRPr="00501FFD" w:rsidRDefault="005A3D4C" w:rsidP="006D644C">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5D1A0681"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ED38DC2" w14:textId="77777777" w:rsidR="005A3D4C" w:rsidRPr="00501FFD" w:rsidRDefault="005A3D4C" w:rsidP="006D644C">
            <w:pPr>
              <w:pStyle w:val="Texto"/>
              <w:spacing w:before="20" w:after="20" w:line="240" w:lineRule="auto"/>
              <w:ind w:firstLine="0"/>
              <w:jc w:val="center"/>
              <w:rPr>
                <w:color w:val="000000"/>
                <w:sz w:val="16"/>
                <w:szCs w:val="16"/>
                <w:lang w:val="es-MX"/>
              </w:rPr>
            </w:pPr>
            <w:r w:rsidRPr="00501FFD">
              <w:rPr>
                <w:color w:val="000000"/>
                <w:sz w:val="16"/>
                <w:szCs w:val="16"/>
                <w:lang w:val="es-MX"/>
              </w:rPr>
              <w:lastRenderedPageBreak/>
              <w:t>393</w:t>
            </w:r>
          </w:p>
        </w:tc>
        <w:tc>
          <w:tcPr>
            <w:tcW w:w="2935" w:type="dxa"/>
            <w:tcBorders>
              <w:top w:val="single" w:sz="6" w:space="0" w:color="auto"/>
              <w:left w:val="single" w:sz="6" w:space="0" w:color="auto"/>
              <w:bottom w:val="single" w:sz="6" w:space="0" w:color="auto"/>
              <w:right w:val="single" w:sz="6" w:space="0" w:color="auto"/>
            </w:tcBorders>
            <w:vAlign w:val="center"/>
          </w:tcPr>
          <w:p w14:paraId="54F21834"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Impuestos y derechos de importación</w:t>
            </w:r>
          </w:p>
        </w:tc>
        <w:tc>
          <w:tcPr>
            <w:tcW w:w="695" w:type="dxa"/>
            <w:tcBorders>
              <w:top w:val="single" w:sz="6" w:space="0" w:color="auto"/>
              <w:left w:val="single" w:sz="6" w:space="0" w:color="auto"/>
              <w:bottom w:val="single" w:sz="6" w:space="0" w:color="auto"/>
              <w:right w:val="single" w:sz="6" w:space="0" w:color="auto"/>
            </w:tcBorders>
            <w:vAlign w:val="center"/>
          </w:tcPr>
          <w:p w14:paraId="66975CBA" w14:textId="77777777" w:rsidR="005A3D4C" w:rsidRPr="00501FFD" w:rsidRDefault="005A3D4C" w:rsidP="006D644C">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7CD439B" w14:textId="77777777" w:rsidR="005A3D4C" w:rsidRPr="00501FFD" w:rsidRDefault="005A3D4C" w:rsidP="006D644C">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8A76AB2" w14:textId="77777777" w:rsidR="005A3D4C" w:rsidRPr="00501FFD" w:rsidRDefault="005A3D4C" w:rsidP="006D644C">
            <w:pPr>
              <w:pStyle w:val="Texto"/>
              <w:spacing w:before="20" w:after="20" w:line="240" w:lineRule="auto"/>
              <w:ind w:firstLine="0"/>
              <w:rPr>
                <w:color w:val="000000"/>
                <w:sz w:val="16"/>
                <w:szCs w:val="16"/>
                <w:lang w:val="es-MX"/>
              </w:rPr>
            </w:pPr>
            <w:r w:rsidRPr="00501FFD">
              <w:rPr>
                <w:color w:val="000000"/>
                <w:sz w:val="16"/>
                <w:szCs w:val="16"/>
                <w:lang w:val="es-MX"/>
              </w:rPr>
              <w:t>5.1.3.9</w:t>
            </w:r>
          </w:p>
        </w:tc>
        <w:tc>
          <w:tcPr>
            <w:tcW w:w="3097" w:type="dxa"/>
            <w:tcBorders>
              <w:top w:val="single" w:sz="6" w:space="0" w:color="auto"/>
              <w:left w:val="single" w:sz="6" w:space="0" w:color="auto"/>
              <w:bottom w:val="single" w:sz="6" w:space="0" w:color="auto"/>
              <w:right w:val="single" w:sz="6" w:space="0" w:color="auto"/>
            </w:tcBorders>
            <w:vAlign w:val="center"/>
          </w:tcPr>
          <w:p w14:paraId="49B52341"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Otros Servicios Generales </w:t>
            </w:r>
          </w:p>
        </w:tc>
        <w:tc>
          <w:tcPr>
            <w:tcW w:w="751" w:type="dxa"/>
            <w:tcBorders>
              <w:top w:val="single" w:sz="6" w:space="0" w:color="auto"/>
              <w:left w:val="single" w:sz="6" w:space="0" w:color="auto"/>
              <w:bottom w:val="single" w:sz="6" w:space="0" w:color="auto"/>
              <w:right w:val="single" w:sz="6" w:space="0" w:color="auto"/>
            </w:tcBorders>
            <w:vAlign w:val="center"/>
          </w:tcPr>
          <w:p w14:paraId="4516405E" w14:textId="77777777" w:rsidR="005A3D4C" w:rsidRPr="00501FFD" w:rsidRDefault="005A3D4C" w:rsidP="006D644C">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1B02221" w14:textId="77777777" w:rsidR="005A3D4C" w:rsidRPr="00501FFD" w:rsidRDefault="005A3D4C" w:rsidP="006D644C">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545D2DD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A787DBF" w14:textId="77777777" w:rsidR="005A3D4C" w:rsidRPr="00501FFD" w:rsidRDefault="005A3D4C" w:rsidP="006D644C">
            <w:pPr>
              <w:pStyle w:val="Texto"/>
              <w:spacing w:before="20" w:after="20" w:line="240" w:lineRule="auto"/>
              <w:ind w:firstLine="0"/>
              <w:jc w:val="center"/>
              <w:rPr>
                <w:color w:val="000000"/>
                <w:sz w:val="16"/>
                <w:szCs w:val="16"/>
                <w:lang w:val="es-MX"/>
              </w:rPr>
            </w:pPr>
            <w:r w:rsidRPr="00501FFD">
              <w:rPr>
                <w:color w:val="000000"/>
                <w:sz w:val="16"/>
                <w:szCs w:val="16"/>
                <w:lang w:val="es-MX"/>
              </w:rPr>
              <w:t>394</w:t>
            </w:r>
          </w:p>
        </w:tc>
        <w:tc>
          <w:tcPr>
            <w:tcW w:w="2935" w:type="dxa"/>
            <w:tcBorders>
              <w:top w:val="single" w:sz="6" w:space="0" w:color="auto"/>
              <w:left w:val="single" w:sz="6" w:space="0" w:color="auto"/>
              <w:bottom w:val="single" w:sz="6" w:space="0" w:color="auto"/>
              <w:right w:val="single" w:sz="6" w:space="0" w:color="auto"/>
            </w:tcBorders>
            <w:vAlign w:val="center"/>
          </w:tcPr>
          <w:p w14:paraId="0B7CF509"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Sentencias y resoluciones judiciales</w:t>
            </w:r>
          </w:p>
        </w:tc>
        <w:tc>
          <w:tcPr>
            <w:tcW w:w="695" w:type="dxa"/>
            <w:tcBorders>
              <w:top w:val="single" w:sz="6" w:space="0" w:color="auto"/>
              <w:left w:val="single" w:sz="6" w:space="0" w:color="auto"/>
              <w:bottom w:val="single" w:sz="6" w:space="0" w:color="auto"/>
              <w:right w:val="single" w:sz="6" w:space="0" w:color="auto"/>
            </w:tcBorders>
            <w:vAlign w:val="center"/>
          </w:tcPr>
          <w:p w14:paraId="53D11C48" w14:textId="77777777" w:rsidR="005A3D4C" w:rsidRPr="00501FFD" w:rsidRDefault="005A3D4C" w:rsidP="006D644C">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836D0F9" w14:textId="77777777" w:rsidR="005A3D4C" w:rsidRPr="00501FFD" w:rsidRDefault="005A3D4C" w:rsidP="006D644C">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9FB99A2" w14:textId="77777777" w:rsidR="005A3D4C" w:rsidRPr="00501FFD" w:rsidRDefault="005A3D4C" w:rsidP="006D644C">
            <w:pPr>
              <w:pStyle w:val="Texto"/>
              <w:spacing w:before="20" w:after="20" w:line="240" w:lineRule="auto"/>
              <w:ind w:firstLine="0"/>
              <w:rPr>
                <w:color w:val="000000"/>
                <w:sz w:val="16"/>
                <w:szCs w:val="16"/>
                <w:lang w:val="es-MX"/>
              </w:rPr>
            </w:pPr>
            <w:r w:rsidRPr="00501FFD">
              <w:rPr>
                <w:color w:val="000000"/>
                <w:sz w:val="16"/>
                <w:szCs w:val="16"/>
                <w:lang w:val="es-MX"/>
              </w:rPr>
              <w:t>5.1.3.9</w:t>
            </w:r>
          </w:p>
        </w:tc>
        <w:tc>
          <w:tcPr>
            <w:tcW w:w="3097" w:type="dxa"/>
            <w:tcBorders>
              <w:top w:val="single" w:sz="6" w:space="0" w:color="auto"/>
              <w:left w:val="single" w:sz="6" w:space="0" w:color="auto"/>
              <w:bottom w:val="single" w:sz="6" w:space="0" w:color="auto"/>
              <w:right w:val="single" w:sz="6" w:space="0" w:color="auto"/>
            </w:tcBorders>
            <w:vAlign w:val="center"/>
          </w:tcPr>
          <w:p w14:paraId="14417FAC"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Otros Servicios Generales </w:t>
            </w:r>
          </w:p>
        </w:tc>
        <w:tc>
          <w:tcPr>
            <w:tcW w:w="751" w:type="dxa"/>
            <w:tcBorders>
              <w:top w:val="single" w:sz="6" w:space="0" w:color="auto"/>
              <w:left w:val="single" w:sz="6" w:space="0" w:color="auto"/>
              <w:bottom w:val="single" w:sz="6" w:space="0" w:color="auto"/>
              <w:right w:val="single" w:sz="6" w:space="0" w:color="auto"/>
            </w:tcBorders>
            <w:vAlign w:val="center"/>
          </w:tcPr>
          <w:p w14:paraId="2FCB9638" w14:textId="77777777" w:rsidR="005A3D4C" w:rsidRPr="00501FFD" w:rsidRDefault="005A3D4C" w:rsidP="006D644C">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04EA6AE" w14:textId="77777777" w:rsidR="005A3D4C" w:rsidRPr="00501FFD" w:rsidRDefault="005A3D4C" w:rsidP="006D644C">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4BE64E5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5B54A29"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395</w:t>
            </w:r>
          </w:p>
        </w:tc>
        <w:tc>
          <w:tcPr>
            <w:tcW w:w="2935" w:type="dxa"/>
            <w:tcBorders>
              <w:top w:val="single" w:sz="6" w:space="0" w:color="auto"/>
              <w:left w:val="single" w:sz="6" w:space="0" w:color="auto"/>
              <w:bottom w:val="single" w:sz="6" w:space="0" w:color="auto"/>
              <w:right w:val="single" w:sz="6" w:space="0" w:color="auto"/>
            </w:tcBorders>
            <w:vAlign w:val="center"/>
          </w:tcPr>
          <w:p w14:paraId="66EAB652"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Penas, multas, accesorios y actualizaciones</w:t>
            </w:r>
          </w:p>
        </w:tc>
        <w:tc>
          <w:tcPr>
            <w:tcW w:w="695" w:type="dxa"/>
            <w:tcBorders>
              <w:top w:val="single" w:sz="6" w:space="0" w:color="auto"/>
              <w:left w:val="single" w:sz="6" w:space="0" w:color="auto"/>
              <w:bottom w:val="single" w:sz="6" w:space="0" w:color="auto"/>
              <w:right w:val="single" w:sz="6" w:space="0" w:color="auto"/>
            </w:tcBorders>
            <w:vAlign w:val="center"/>
          </w:tcPr>
          <w:p w14:paraId="5561672B"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4BFAE5F"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8912C82"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5.1.3.9</w:t>
            </w:r>
          </w:p>
        </w:tc>
        <w:tc>
          <w:tcPr>
            <w:tcW w:w="3097" w:type="dxa"/>
            <w:tcBorders>
              <w:top w:val="single" w:sz="6" w:space="0" w:color="auto"/>
              <w:left w:val="single" w:sz="6" w:space="0" w:color="auto"/>
              <w:bottom w:val="single" w:sz="6" w:space="0" w:color="auto"/>
              <w:right w:val="single" w:sz="6" w:space="0" w:color="auto"/>
            </w:tcBorders>
            <w:vAlign w:val="center"/>
          </w:tcPr>
          <w:p w14:paraId="14654155"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Otros Servicios Generales </w:t>
            </w:r>
          </w:p>
        </w:tc>
        <w:tc>
          <w:tcPr>
            <w:tcW w:w="751" w:type="dxa"/>
            <w:tcBorders>
              <w:top w:val="single" w:sz="6" w:space="0" w:color="auto"/>
              <w:left w:val="single" w:sz="6" w:space="0" w:color="auto"/>
              <w:bottom w:val="single" w:sz="6" w:space="0" w:color="auto"/>
              <w:right w:val="single" w:sz="6" w:space="0" w:color="auto"/>
            </w:tcBorders>
            <w:vAlign w:val="center"/>
          </w:tcPr>
          <w:p w14:paraId="0B882602"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126E330"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70F7570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D58A916"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396</w:t>
            </w:r>
          </w:p>
        </w:tc>
        <w:tc>
          <w:tcPr>
            <w:tcW w:w="2935" w:type="dxa"/>
            <w:tcBorders>
              <w:top w:val="single" w:sz="6" w:space="0" w:color="auto"/>
              <w:left w:val="single" w:sz="6" w:space="0" w:color="auto"/>
              <w:bottom w:val="single" w:sz="6" w:space="0" w:color="auto"/>
              <w:right w:val="single" w:sz="6" w:space="0" w:color="auto"/>
            </w:tcBorders>
            <w:vAlign w:val="center"/>
          </w:tcPr>
          <w:p w14:paraId="2D5BA6DB"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Otros gastos por responsabilidades</w:t>
            </w:r>
          </w:p>
        </w:tc>
        <w:tc>
          <w:tcPr>
            <w:tcW w:w="695" w:type="dxa"/>
            <w:tcBorders>
              <w:top w:val="single" w:sz="6" w:space="0" w:color="auto"/>
              <w:left w:val="single" w:sz="6" w:space="0" w:color="auto"/>
              <w:bottom w:val="single" w:sz="6" w:space="0" w:color="auto"/>
              <w:right w:val="single" w:sz="6" w:space="0" w:color="auto"/>
            </w:tcBorders>
            <w:vAlign w:val="center"/>
          </w:tcPr>
          <w:p w14:paraId="301CEEAF" w14:textId="77777777" w:rsidR="005A3D4C" w:rsidRPr="00501FFD" w:rsidRDefault="005A3D4C" w:rsidP="006D644C">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0FD8238"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8798598" w14:textId="77777777" w:rsidR="005A3D4C" w:rsidRPr="00501FFD" w:rsidRDefault="005A3D4C" w:rsidP="006D644C">
            <w:pPr>
              <w:pStyle w:val="Texto"/>
              <w:spacing w:before="30" w:after="20" w:line="240" w:lineRule="auto"/>
              <w:ind w:firstLine="0"/>
              <w:rPr>
                <w:color w:val="000000"/>
                <w:sz w:val="16"/>
                <w:szCs w:val="16"/>
                <w:lang w:val="es-MX"/>
              </w:rPr>
            </w:pPr>
            <w:r w:rsidRPr="00501FFD">
              <w:rPr>
                <w:color w:val="000000"/>
                <w:sz w:val="16"/>
                <w:szCs w:val="16"/>
                <w:lang w:val="es-MX"/>
              </w:rPr>
              <w:t>5.1.3.9</w:t>
            </w:r>
          </w:p>
        </w:tc>
        <w:tc>
          <w:tcPr>
            <w:tcW w:w="3097" w:type="dxa"/>
            <w:tcBorders>
              <w:top w:val="single" w:sz="6" w:space="0" w:color="auto"/>
              <w:left w:val="single" w:sz="6" w:space="0" w:color="auto"/>
              <w:bottom w:val="single" w:sz="6" w:space="0" w:color="auto"/>
              <w:right w:val="single" w:sz="6" w:space="0" w:color="auto"/>
            </w:tcBorders>
            <w:vAlign w:val="center"/>
          </w:tcPr>
          <w:p w14:paraId="6906FD98"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Otros Servicios Generales </w:t>
            </w:r>
          </w:p>
        </w:tc>
        <w:tc>
          <w:tcPr>
            <w:tcW w:w="751" w:type="dxa"/>
            <w:tcBorders>
              <w:top w:val="single" w:sz="6" w:space="0" w:color="auto"/>
              <w:left w:val="single" w:sz="6" w:space="0" w:color="auto"/>
              <w:bottom w:val="single" w:sz="6" w:space="0" w:color="auto"/>
              <w:right w:val="single" w:sz="6" w:space="0" w:color="auto"/>
            </w:tcBorders>
            <w:vAlign w:val="center"/>
          </w:tcPr>
          <w:p w14:paraId="4C3BA748" w14:textId="77777777" w:rsidR="005A3D4C" w:rsidRPr="00501FFD" w:rsidRDefault="005A3D4C" w:rsidP="006D644C">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78D40B0" w14:textId="77777777" w:rsidR="005A3D4C" w:rsidRPr="00501FFD" w:rsidRDefault="005A3D4C" w:rsidP="006D644C">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A3D4C" w:rsidRPr="00501FFD" w14:paraId="4D8C9B34"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BD1D4F8" w14:textId="77777777" w:rsidR="005A3D4C" w:rsidRPr="00501FFD" w:rsidRDefault="005A3D4C" w:rsidP="006D644C">
            <w:pPr>
              <w:pStyle w:val="Texto"/>
              <w:spacing w:before="20" w:after="20" w:line="240" w:lineRule="auto"/>
              <w:ind w:firstLine="0"/>
              <w:jc w:val="center"/>
              <w:rPr>
                <w:color w:val="000000"/>
                <w:sz w:val="16"/>
                <w:szCs w:val="16"/>
                <w:lang w:val="es-MX"/>
              </w:rPr>
            </w:pPr>
            <w:r w:rsidRPr="00501FFD">
              <w:rPr>
                <w:color w:val="000000"/>
                <w:sz w:val="16"/>
                <w:szCs w:val="16"/>
                <w:lang w:val="es-MX"/>
              </w:rPr>
              <w:t>397</w:t>
            </w:r>
          </w:p>
        </w:tc>
        <w:tc>
          <w:tcPr>
            <w:tcW w:w="2935" w:type="dxa"/>
            <w:tcBorders>
              <w:top w:val="single" w:sz="6" w:space="0" w:color="auto"/>
              <w:left w:val="single" w:sz="6" w:space="0" w:color="auto"/>
              <w:bottom w:val="single" w:sz="6" w:space="0" w:color="auto"/>
              <w:right w:val="single" w:sz="6" w:space="0" w:color="auto"/>
            </w:tcBorders>
            <w:vAlign w:val="center"/>
          </w:tcPr>
          <w:p w14:paraId="1BE42801" w14:textId="77777777" w:rsidR="005A3D4C" w:rsidRPr="00501FFD" w:rsidRDefault="005A3D4C" w:rsidP="006D644C">
            <w:pPr>
              <w:pStyle w:val="Texto"/>
              <w:spacing w:before="20" w:after="20" w:line="240" w:lineRule="auto"/>
              <w:ind w:firstLine="0"/>
              <w:jc w:val="left"/>
              <w:rPr>
                <w:rFonts w:eastAsia="MS Mincho"/>
                <w:iCs/>
                <w:sz w:val="16"/>
                <w:szCs w:val="16"/>
                <w:lang w:val="es-MX"/>
              </w:rPr>
            </w:pPr>
            <w:r w:rsidRPr="00501FFD">
              <w:rPr>
                <w:rFonts w:eastAsia="MS Mincho"/>
                <w:iCs/>
                <w:sz w:val="16"/>
                <w:szCs w:val="16"/>
                <w:lang w:val="es-MX"/>
              </w:rPr>
              <w:t>Utilidades</w:t>
            </w:r>
          </w:p>
          <w:p w14:paraId="79025302" w14:textId="77777777" w:rsidR="005A3D4C" w:rsidRDefault="005A3D4C" w:rsidP="006D644C">
            <w:pPr>
              <w:pStyle w:val="Texto"/>
              <w:spacing w:before="20" w:after="20" w:line="240" w:lineRule="auto"/>
              <w:ind w:left="-143" w:right="-43" w:firstLine="0"/>
              <w:jc w:val="right"/>
              <w:rPr>
                <w:rFonts w:eastAsia="MS Mincho"/>
                <w:iCs/>
                <w:color w:val="0000FF"/>
                <w:sz w:val="14"/>
                <w:szCs w:val="14"/>
                <w:lang w:val="es-MX"/>
              </w:rPr>
            </w:pPr>
            <w:r w:rsidRPr="00501FFD">
              <w:rPr>
                <w:rFonts w:eastAsia="MS Mincho"/>
                <w:iCs/>
                <w:color w:val="0000FF"/>
                <w:sz w:val="14"/>
                <w:szCs w:val="14"/>
                <w:lang w:val="es-MX"/>
              </w:rPr>
              <w:t>Partida adicionada DOF 02-01-2013</w:t>
            </w:r>
          </w:p>
          <w:p w14:paraId="1ADF7626" w14:textId="2AE80526" w:rsidR="0040360D" w:rsidRPr="00501FFD" w:rsidRDefault="0040360D" w:rsidP="000A6F58">
            <w:pPr>
              <w:pStyle w:val="Texto"/>
              <w:spacing w:before="20" w:after="20" w:line="240" w:lineRule="auto"/>
              <w:ind w:left="-143" w:right="-43" w:firstLine="0"/>
              <w:jc w:val="right"/>
              <w:rPr>
                <w:rFonts w:eastAsia="MS Mincho"/>
                <w:iCs/>
                <w:color w:val="0000FF"/>
                <w:sz w:val="14"/>
                <w:szCs w:val="14"/>
                <w:lang w:val="es-MX"/>
              </w:rPr>
            </w:pPr>
            <w:r w:rsidRPr="003A0636">
              <w:rPr>
                <w:rFonts w:eastAsia="MS Mincho"/>
                <w:iCs/>
                <w:color w:val="0000FF"/>
                <w:sz w:val="14"/>
                <w:szCs w:val="14"/>
                <w:lang w:val="es-MX"/>
              </w:rPr>
              <w:t>Cuentas adicionadas DOF</w:t>
            </w:r>
            <w:r w:rsidR="009674D0" w:rsidRPr="003A0636">
              <w:rPr>
                <w:rFonts w:eastAsia="MS Mincho"/>
                <w:iCs/>
                <w:color w:val="0000FF"/>
                <w:sz w:val="14"/>
                <w:szCs w:val="14"/>
                <w:lang w:val="es-MX"/>
              </w:rPr>
              <w:t xml:space="preserve"> </w:t>
            </w:r>
            <w:r w:rsidR="000A6F58" w:rsidRPr="003A0636">
              <w:rPr>
                <w:rFonts w:eastAsia="MS Mincho"/>
                <w:iCs/>
                <w:color w:val="0000FF"/>
                <w:sz w:val="14"/>
                <w:szCs w:val="14"/>
                <w:lang w:val="es-MX"/>
              </w:rPr>
              <w:t>09</w:t>
            </w:r>
            <w:r w:rsidR="009674D0" w:rsidRPr="003A0636">
              <w:rPr>
                <w:rFonts w:eastAsia="MS Mincho"/>
                <w:iCs/>
                <w:color w:val="0000FF"/>
                <w:sz w:val="14"/>
                <w:szCs w:val="14"/>
                <w:lang w:val="es-MX"/>
              </w:rPr>
              <w:t>-0</w:t>
            </w:r>
            <w:r w:rsidR="000A6F58" w:rsidRPr="003A0636">
              <w:rPr>
                <w:rFonts w:eastAsia="MS Mincho"/>
                <w:iCs/>
                <w:color w:val="0000FF"/>
                <w:sz w:val="14"/>
                <w:szCs w:val="14"/>
                <w:lang w:val="es-MX"/>
              </w:rPr>
              <w:t>8</w:t>
            </w:r>
            <w:r w:rsidR="009674D0" w:rsidRPr="003A0636">
              <w:rPr>
                <w:rFonts w:eastAsia="MS Mincho"/>
                <w:iCs/>
                <w:color w:val="0000FF"/>
                <w:sz w:val="14"/>
                <w:szCs w:val="14"/>
                <w:lang w:val="es-MX"/>
              </w:rPr>
              <w:t>-2023</w:t>
            </w:r>
          </w:p>
        </w:tc>
        <w:tc>
          <w:tcPr>
            <w:tcW w:w="695" w:type="dxa"/>
            <w:tcBorders>
              <w:top w:val="single" w:sz="6" w:space="0" w:color="auto"/>
              <w:left w:val="single" w:sz="6" w:space="0" w:color="auto"/>
              <w:bottom w:val="single" w:sz="6" w:space="0" w:color="auto"/>
              <w:right w:val="single" w:sz="6" w:space="0" w:color="auto"/>
            </w:tcBorders>
            <w:vAlign w:val="center"/>
          </w:tcPr>
          <w:p w14:paraId="09C443BC" w14:textId="77777777" w:rsidR="005A3D4C" w:rsidRPr="00501FFD" w:rsidRDefault="009F759A" w:rsidP="006D644C">
            <w:pPr>
              <w:pStyle w:val="Texto"/>
              <w:spacing w:before="20" w:after="20" w:line="240" w:lineRule="auto"/>
              <w:ind w:firstLine="0"/>
              <w:jc w:val="center"/>
              <w:rPr>
                <w:color w:val="000000"/>
                <w:sz w:val="16"/>
                <w:szCs w:val="16"/>
                <w:lang w:val="es-MX"/>
              </w:rPr>
            </w:pPr>
            <w:r>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967320D" w14:textId="77777777" w:rsidR="005A3D4C" w:rsidRPr="00501FFD" w:rsidRDefault="005A3D4C" w:rsidP="006D644C">
            <w:pPr>
              <w:pStyle w:val="Texto"/>
              <w:spacing w:before="20" w:after="20" w:line="240" w:lineRule="auto"/>
              <w:ind w:firstLine="0"/>
              <w:jc w:val="left"/>
              <w:rPr>
                <w:color w:val="000000"/>
                <w:sz w:val="16"/>
                <w:szCs w:val="16"/>
                <w:lang w:val="es-MX"/>
              </w:rPr>
            </w:pPr>
          </w:p>
        </w:tc>
        <w:tc>
          <w:tcPr>
            <w:tcW w:w="900" w:type="dxa"/>
            <w:tcBorders>
              <w:top w:val="single" w:sz="6" w:space="0" w:color="auto"/>
              <w:left w:val="single" w:sz="6" w:space="0" w:color="auto"/>
              <w:bottom w:val="single" w:sz="6" w:space="0" w:color="auto"/>
              <w:right w:val="single" w:sz="6" w:space="0" w:color="auto"/>
            </w:tcBorders>
            <w:vAlign w:val="center"/>
          </w:tcPr>
          <w:p w14:paraId="16F803C0" w14:textId="77777777" w:rsidR="005A3D4C" w:rsidRPr="00501FFD" w:rsidRDefault="009F759A" w:rsidP="006D644C">
            <w:pPr>
              <w:pStyle w:val="Texto"/>
              <w:spacing w:before="20" w:after="20" w:line="240" w:lineRule="auto"/>
              <w:ind w:firstLine="0"/>
              <w:jc w:val="left"/>
              <w:rPr>
                <w:color w:val="000000"/>
                <w:sz w:val="16"/>
                <w:szCs w:val="16"/>
                <w:lang w:val="es-MX"/>
              </w:rPr>
            </w:pPr>
            <w:r>
              <w:rPr>
                <w:color w:val="000000"/>
                <w:sz w:val="16"/>
                <w:szCs w:val="16"/>
                <w:lang w:val="es-MX"/>
              </w:rPr>
              <w:t>5.1.3.9</w:t>
            </w:r>
          </w:p>
        </w:tc>
        <w:tc>
          <w:tcPr>
            <w:tcW w:w="3097" w:type="dxa"/>
            <w:tcBorders>
              <w:top w:val="single" w:sz="6" w:space="0" w:color="auto"/>
              <w:left w:val="single" w:sz="6" w:space="0" w:color="auto"/>
              <w:bottom w:val="single" w:sz="6" w:space="0" w:color="auto"/>
              <w:right w:val="single" w:sz="6" w:space="0" w:color="auto"/>
            </w:tcBorders>
            <w:vAlign w:val="center"/>
          </w:tcPr>
          <w:p w14:paraId="43B4AD39" w14:textId="77777777" w:rsidR="005A3D4C" w:rsidRPr="00501FFD" w:rsidRDefault="009F759A" w:rsidP="006D644C">
            <w:pPr>
              <w:pStyle w:val="Texto"/>
              <w:spacing w:before="20" w:after="20" w:line="240" w:lineRule="auto"/>
              <w:ind w:firstLine="0"/>
              <w:jc w:val="left"/>
              <w:rPr>
                <w:color w:val="000000"/>
                <w:sz w:val="16"/>
                <w:szCs w:val="16"/>
                <w:lang w:val="es-MX"/>
              </w:rPr>
            </w:pPr>
            <w:r w:rsidRPr="009F759A">
              <w:rPr>
                <w:color w:val="000000"/>
                <w:sz w:val="16"/>
                <w:szCs w:val="16"/>
                <w:lang w:val="es-MX"/>
              </w:rPr>
              <w:t>Otros Servicios Generales</w:t>
            </w:r>
          </w:p>
        </w:tc>
        <w:tc>
          <w:tcPr>
            <w:tcW w:w="751" w:type="dxa"/>
            <w:tcBorders>
              <w:top w:val="single" w:sz="6" w:space="0" w:color="auto"/>
              <w:left w:val="single" w:sz="6" w:space="0" w:color="auto"/>
              <w:bottom w:val="single" w:sz="6" w:space="0" w:color="auto"/>
              <w:right w:val="single" w:sz="6" w:space="0" w:color="auto"/>
            </w:tcBorders>
            <w:vAlign w:val="center"/>
          </w:tcPr>
          <w:p w14:paraId="056640B2" w14:textId="77777777" w:rsidR="005A3D4C" w:rsidRPr="00501FFD" w:rsidRDefault="009F759A" w:rsidP="006D644C">
            <w:pPr>
              <w:pStyle w:val="Texto"/>
              <w:spacing w:before="20" w:after="20" w:line="240" w:lineRule="auto"/>
              <w:ind w:firstLine="0"/>
              <w:jc w:val="left"/>
              <w:rPr>
                <w:color w:val="000000"/>
                <w:sz w:val="16"/>
                <w:szCs w:val="16"/>
                <w:lang w:val="es-MX"/>
              </w:rPr>
            </w:pPr>
            <w:r w:rsidRPr="009F759A">
              <w:rPr>
                <w:color w:val="000000"/>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ECCB01A" w14:textId="77777777" w:rsidR="005A3D4C" w:rsidRPr="00501FFD" w:rsidRDefault="009F759A" w:rsidP="006D644C">
            <w:pPr>
              <w:pStyle w:val="Texto"/>
              <w:spacing w:before="20" w:after="20" w:line="240" w:lineRule="auto"/>
              <w:ind w:firstLine="0"/>
              <w:jc w:val="left"/>
              <w:rPr>
                <w:color w:val="000000"/>
                <w:sz w:val="16"/>
                <w:szCs w:val="16"/>
                <w:lang w:val="es-MX"/>
              </w:rPr>
            </w:pPr>
            <w:r w:rsidRPr="009F759A">
              <w:rPr>
                <w:color w:val="000000"/>
                <w:sz w:val="16"/>
                <w:szCs w:val="16"/>
                <w:lang w:val="es-MX"/>
              </w:rPr>
              <w:t>Proveedores por Pagar a Corto Plazo</w:t>
            </w:r>
          </w:p>
        </w:tc>
      </w:tr>
      <w:tr w:rsidR="005E5179" w:rsidRPr="00501FFD" w14:paraId="581ECFA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62AF7DA"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398</w:t>
            </w:r>
          </w:p>
        </w:tc>
        <w:tc>
          <w:tcPr>
            <w:tcW w:w="2935" w:type="dxa"/>
            <w:tcBorders>
              <w:top w:val="single" w:sz="6" w:space="0" w:color="auto"/>
              <w:left w:val="single" w:sz="6" w:space="0" w:color="auto"/>
              <w:bottom w:val="single" w:sz="6" w:space="0" w:color="auto"/>
              <w:right w:val="single" w:sz="6" w:space="0" w:color="auto"/>
            </w:tcBorders>
            <w:vAlign w:val="center"/>
          </w:tcPr>
          <w:p w14:paraId="5973377E" w14:textId="77777777" w:rsidR="005E5179" w:rsidRPr="00501FFD" w:rsidRDefault="005E5179" w:rsidP="005E5179">
            <w:pPr>
              <w:pStyle w:val="Texto"/>
              <w:spacing w:before="20" w:after="20" w:line="240" w:lineRule="auto"/>
              <w:ind w:firstLine="0"/>
              <w:jc w:val="left"/>
              <w:rPr>
                <w:sz w:val="16"/>
                <w:szCs w:val="16"/>
                <w:lang w:val="es-MX" w:eastAsia="es-MX"/>
              </w:rPr>
            </w:pPr>
            <w:r w:rsidRPr="00501FFD">
              <w:rPr>
                <w:sz w:val="16"/>
                <w:szCs w:val="16"/>
                <w:lang w:val="es-MX" w:eastAsia="es-MX"/>
              </w:rPr>
              <w:t>Impuestos sobre nóminas y otros que se deriven de una relación laboral</w:t>
            </w:r>
          </w:p>
          <w:p w14:paraId="671766CB" w14:textId="77777777" w:rsidR="005E5179" w:rsidRDefault="005E5179" w:rsidP="005E5179">
            <w:pPr>
              <w:pStyle w:val="Texto"/>
              <w:spacing w:before="20" w:after="20" w:line="240" w:lineRule="auto"/>
              <w:ind w:left="-143" w:right="-43" w:firstLine="0"/>
              <w:jc w:val="right"/>
              <w:rPr>
                <w:rFonts w:eastAsia="MS Mincho"/>
                <w:iCs/>
                <w:color w:val="0000FF"/>
                <w:sz w:val="14"/>
                <w:szCs w:val="14"/>
                <w:lang w:val="es-MX"/>
              </w:rPr>
            </w:pPr>
            <w:r w:rsidRPr="00501FFD">
              <w:rPr>
                <w:rFonts w:eastAsia="MS Mincho"/>
                <w:iCs/>
                <w:color w:val="0000FF"/>
                <w:sz w:val="14"/>
                <w:szCs w:val="14"/>
                <w:lang w:val="es-MX"/>
              </w:rPr>
              <w:t>Partida adicionada DOF 02-01-2013</w:t>
            </w:r>
          </w:p>
          <w:p w14:paraId="3424B9B0" w14:textId="17BF5B09" w:rsidR="009674D0" w:rsidRPr="00501FFD" w:rsidRDefault="009674D0" w:rsidP="000A6F58">
            <w:pPr>
              <w:pStyle w:val="Texto"/>
              <w:spacing w:before="20" w:after="20" w:line="240" w:lineRule="auto"/>
              <w:ind w:left="-143" w:right="-43" w:firstLine="0"/>
              <w:jc w:val="right"/>
              <w:rPr>
                <w:rFonts w:eastAsia="MS Mincho"/>
                <w:iCs/>
                <w:color w:val="0000FF"/>
                <w:sz w:val="14"/>
                <w:szCs w:val="14"/>
                <w:lang w:val="es-MX"/>
              </w:rPr>
            </w:pPr>
            <w:r w:rsidRPr="003A0636">
              <w:rPr>
                <w:rFonts w:eastAsia="MS Mincho"/>
                <w:iCs/>
                <w:color w:val="0000FF"/>
                <w:sz w:val="14"/>
                <w:szCs w:val="14"/>
                <w:lang w:val="es-MX"/>
              </w:rPr>
              <w:t xml:space="preserve">Cuentas adicionadas DOF </w:t>
            </w:r>
            <w:r w:rsidR="000A6F58" w:rsidRPr="003A0636">
              <w:rPr>
                <w:rFonts w:eastAsia="MS Mincho"/>
                <w:iCs/>
                <w:color w:val="0000FF"/>
                <w:sz w:val="14"/>
                <w:szCs w:val="14"/>
                <w:lang w:val="es-MX"/>
              </w:rPr>
              <w:t>09</w:t>
            </w:r>
            <w:r w:rsidRPr="003A0636">
              <w:rPr>
                <w:rFonts w:eastAsia="MS Mincho"/>
                <w:iCs/>
                <w:color w:val="0000FF"/>
                <w:sz w:val="14"/>
                <w:szCs w:val="14"/>
                <w:lang w:val="es-MX"/>
              </w:rPr>
              <w:t>-0</w:t>
            </w:r>
            <w:r w:rsidR="000A6F58" w:rsidRPr="003A0636">
              <w:rPr>
                <w:rFonts w:eastAsia="MS Mincho"/>
                <w:iCs/>
                <w:color w:val="0000FF"/>
                <w:sz w:val="14"/>
                <w:szCs w:val="14"/>
                <w:lang w:val="es-MX"/>
              </w:rPr>
              <w:t>8</w:t>
            </w:r>
            <w:r w:rsidRPr="003A0636">
              <w:rPr>
                <w:rFonts w:eastAsia="MS Mincho"/>
                <w:iCs/>
                <w:color w:val="0000FF"/>
                <w:sz w:val="14"/>
                <w:szCs w:val="14"/>
                <w:lang w:val="es-MX"/>
              </w:rPr>
              <w:t>-2023</w:t>
            </w:r>
          </w:p>
        </w:tc>
        <w:tc>
          <w:tcPr>
            <w:tcW w:w="695" w:type="dxa"/>
            <w:tcBorders>
              <w:top w:val="single" w:sz="6" w:space="0" w:color="auto"/>
              <w:left w:val="single" w:sz="6" w:space="0" w:color="auto"/>
              <w:bottom w:val="single" w:sz="6" w:space="0" w:color="auto"/>
              <w:right w:val="single" w:sz="6" w:space="0" w:color="auto"/>
            </w:tcBorders>
            <w:vAlign w:val="center"/>
          </w:tcPr>
          <w:p w14:paraId="7FF45167" w14:textId="77777777" w:rsidR="005E5179" w:rsidRPr="00501FFD" w:rsidRDefault="005E5179" w:rsidP="005E5179">
            <w:pPr>
              <w:pStyle w:val="Texto"/>
              <w:spacing w:before="20" w:after="20" w:line="240" w:lineRule="auto"/>
              <w:ind w:firstLine="0"/>
              <w:jc w:val="center"/>
              <w:rPr>
                <w:color w:val="000000"/>
                <w:sz w:val="16"/>
                <w:szCs w:val="16"/>
                <w:lang w:val="es-MX"/>
              </w:rPr>
            </w:pPr>
            <w:r>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AE3CCA9" w14:textId="77777777" w:rsidR="005E5179" w:rsidRPr="00501FFD" w:rsidRDefault="005E5179" w:rsidP="005E5179">
            <w:pPr>
              <w:pStyle w:val="Texto"/>
              <w:spacing w:before="20" w:after="20" w:line="240" w:lineRule="auto"/>
              <w:ind w:firstLine="0"/>
              <w:jc w:val="left"/>
              <w:rPr>
                <w:color w:val="000000"/>
                <w:sz w:val="16"/>
                <w:szCs w:val="16"/>
                <w:lang w:val="es-MX"/>
              </w:rPr>
            </w:pPr>
          </w:p>
        </w:tc>
        <w:tc>
          <w:tcPr>
            <w:tcW w:w="900" w:type="dxa"/>
            <w:tcBorders>
              <w:top w:val="single" w:sz="6" w:space="0" w:color="auto"/>
              <w:left w:val="single" w:sz="6" w:space="0" w:color="auto"/>
              <w:bottom w:val="single" w:sz="6" w:space="0" w:color="auto"/>
              <w:right w:val="single" w:sz="6" w:space="0" w:color="auto"/>
            </w:tcBorders>
            <w:vAlign w:val="center"/>
          </w:tcPr>
          <w:p w14:paraId="702F4D21" w14:textId="77777777" w:rsidR="005E5179" w:rsidRPr="00501FFD" w:rsidRDefault="005E5179" w:rsidP="005E5179">
            <w:pPr>
              <w:pStyle w:val="Texto"/>
              <w:spacing w:before="20" w:after="20" w:line="240" w:lineRule="auto"/>
              <w:ind w:firstLine="0"/>
              <w:jc w:val="left"/>
              <w:rPr>
                <w:color w:val="000000"/>
                <w:sz w:val="16"/>
                <w:szCs w:val="16"/>
                <w:lang w:val="es-MX"/>
              </w:rPr>
            </w:pPr>
            <w:r>
              <w:rPr>
                <w:color w:val="000000"/>
                <w:sz w:val="16"/>
                <w:szCs w:val="16"/>
                <w:lang w:val="es-MX"/>
              </w:rPr>
              <w:t>5.1.3.9</w:t>
            </w:r>
          </w:p>
        </w:tc>
        <w:tc>
          <w:tcPr>
            <w:tcW w:w="3097" w:type="dxa"/>
            <w:tcBorders>
              <w:top w:val="single" w:sz="6" w:space="0" w:color="auto"/>
              <w:left w:val="single" w:sz="6" w:space="0" w:color="auto"/>
              <w:bottom w:val="single" w:sz="6" w:space="0" w:color="auto"/>
              <w:right w:val="single" w:sz="6" w:space="0" w:color="auto"/>
            </w:tcBorders>
            <w:vAlign w:val="center"/>
          </w:tcPr>
          <w:p w14:paraId="61AECDBE" w14:textId="77777777" w:rsidR="005E5179" w:rsidRPr="00501FFD" w:rsidRDefault="005E5179" w:rsidP="005E5179">
            <w:pPr>
              <w:pStyle w:val="Texto"/>
              <w:spacing w:before="20" w:after="20" w:line="240" w:lineRule="auto"/>
              <w:ind w:firstLine="0"/>
              <w:jc w:val="left"/>
              <w:rPr>
                <w:color w:val="000000"/>
                <w:sz w:val="16"/>
                <w:szCs w:val="16"/>
                <w:lang w:val="es-MX"/>
              </w:rPr>
            </w:pPr>
            <w:r w:rsidRPr="009F759A">
              <w:rPr>
                <w:color w:val="000000"/>
                <w:sz w:val="16"/>
                <w:szCs w:val="16"/>
                <w:lang w:val="es-MX"/>
              </w:rPr>
              <w:t>Otros Servicios Generales</w:t>
            </w:r>
          </w:p>
        </w:tc>
        <w:tc>
          <w:tcPr>
            <w:tcW w:w="751" w:type="dxa"/>
            <w:tcBorders>
              <w:top w:val="single" w:sz="6" w:space="0" w:color="auto"/>
              <w:left w:val="single" w:sz="6" w:space="0" w:color="auto"/>
              <w:bottom w:val="single" w:sz="6" w:space="0" w:color="auto"/>
              <w:right w:val="single" w:sz="6" w:space="0" w:color="auto"/>
            </w:tcBorders>
            <w:vAlign w:val="center"/>
          </w:tcPr>
          <w:p w14:paraId="0A17DB73" w14:textId="77777777" w:rsidR="005E5179" w:rsidRPr="00501FFD" w:rsidRDefault="005E5179" w:rsidP="005E5179">
            <w:pPr>
              <w:pStyle w:val="Texto"/>
              <w:spacing w:before="20" w:after="20" w:line="240" w:lineRule="auto"/>
              <w:ind w:firstLine="0"/>
              <w:jc w:val="left"/>
              <w:rPr>
                <w:color w:val="000000"/>
                <w:sz w:val="16"/>
                <w:szCs w:val="16"/>
                <w:lang w:val="es-MX"/>
              </w:rPr>
            </w:pPr>
            <w:r w:rsidRPr="009F759A">
              <w:rPr>
                <w:color w:val="000000"/>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04A940E" w14:textId="77777777" w:rsidR="005E5179" w:rsidRPr="00501FFD" w:rsidRDefault="005E5179" w:rsidP="005E5179">
            <w:pPr>
              <w:pStyle w:val="Texto"/>
              <w:spacing w:before="20" w:after="20" w:line="240" w:lineRule="auto"/>
              <w:ind w:firstLine="0"/>
              <w:jc w:val="left"/>
              <w:rPr>
                <w:color w:val="000000"/>
                <w:sz w:val="16"/>
                <w:szCs w:val="16"/>
                <w:lang w:val="es-MX"/>
              </w:rPr>
            </w:pPr>
            <w:r w:rsidRPr="009F759A">
              <w:rPr>
                <w:color w:val="000000"/>
                <w:sz w:val="16"/>
                <w:szCs w:val="16"/>
                <w:lang w:val="es-MX"/>
              </w:rPr>
              <w:t>Proveedores por Pagar a Corto Plazo</w:t>
            </w:r>
          </w:p>
        </w:tc>
      </w:tr>
      <w:tr w:rsidR="005E5179" w:rsidRPr="00501FFD" w14:paraId="0ECB791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1110918"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399</w:t>
            </w:r>
          </w:p>
        </w:tc>
        <w:tc>
          <w:tcPr>
            <w:tcW w:w="2935" w:type="dxa"/>
            <w:tcBorders>
              <w:top w:val="single" w:sz="6" w:space="0" w:color="auto"/>
              <w:left w:val="single" w:sz="6" w:space="0" w:color="auto"/>
              <w:bottom w:val="single" w:sz="6" w:space="0" w:color="auto"/>
              <w:right w:val="single" w:sz="6" w:space="0" w:color="auto"/>
            </w:tcBorders>
            <w:vAlign w:val="center"/>
          </w:tcPr>
          <w:p w14:paraId="7596A5DF"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Otros servicios generales</w:t>
            </w:r>
          </w:p>
        </w:tc>
        <w:tc>
          <w:tcPr>
            <w:tcW w:w="695" w:type="dxa"/>
            <w:tcBorders>
              <w:top w:val="single" w:sz="6" w:space="0" w:color="auto"/>
              <w:left w:val="single" w:sz="6" w:space="0" w:color="auto"/>
              <w:bottom w:val="single" w:sz="6" w:space="0" w:color="auto"/>
              <w:right w:val="single" w:sz="6" w:space="0" w:color="auto"/>
            </w:tcBorders>
            <w:vAlign w:val="center"/>
          </w:tcPr>
          <w:p w14:paraId="2F665925"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476A11C"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60F5948"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5.1.3.9</w:t>
            </w:r>
          </w:p>
        </w:tc>
        <w:tc>
          <w:tcPr>
            <w:tcW w:w="3097" w:type="dxa"/>
            <w:tcBorders>
              <w:top w:val="single" w:sz="6" w:space="0" w:color="auto"/>
              <w:left w:val="single" w:sz="6" w:space="0" w:color="auto"/>
              <w:bottom w:val="single" w:sz="6" w:space="0" w:color="auto"/>
              <w:right w:val="single" w:sz="6" w:space="0" w:color="auto"/>
            </w:tcBorders>
            <w:vAlign w:val="center"/>
          </w:tcPr>
          <w:p w14:paraId="25E0FC25"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Otros Servicios Generales </w:t>
            </w:r>
          </w:p>
        </w:tc>
        <w:tc>
          <w:tcPr>
            <w:tcW w:w="751" w:type="dxa"/>
            <w:tcBorders>
              <w:top w:val="single" w:sz="6" w:space="0" w:color="auto"/>
              <w:left w:val="single" w:sz="6" w:space="0" w:color="auto"/>
              <w:bottom w:val="single" w:sz="6" w:space="0" w:color="auto"/>
              <w:right w:val="single" w:sz="6" w:space="0" w:color="auto"/>
            </w:tcBorders>
            <w:vAlign w:val="center"/>
          </w:tcPr>
          <w:p w14:paraId="4335DAE1"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41AAF80"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4EE4EE8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EF18561"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411</w:t>
            </w:r>
          </w:p>
        </w:tc>
        <w:tc>
          <w:tcPr>
            <w:tcW w:w="2935" w:type="dxa"/>
            <w:tcBorders>
              <w:top w:val="single" w:sz="6" w:space="0" w:color="auto"/>
              <w:left w:val="single" w:sz="6" w:space="0" w:color="auto"/>
              <w:bottom w:val="single" w:sz="6" w:space="0" w:color="auto"/>
              <w:right w:val="single" w:sz="6" w:space="0" w:color="auto"/>
            </w:tcBorders>
            <w:vAlign w:val="center"/>
          </w:tcPr>
          <w:p w14:paraId="0296B727"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Asignaciones presupuestarias al Poder Ejecutivo</w:t>
            </w:r>
          </w:p>
        </w:tc>
        <w:tc>
          <w:tcPr>
            <w:tcW w:w="695" w:type="dxa"/>
            <w:tcBorders>
              <w:top w:val="single" w:sz="6" w:space="0" w:color="auto"/>
              <w:left w:val="single" w:sz="6" w:space="0" w:color="auto"/>
              <w:bottom w:val="single" w:sz="6" w:space="0" w:color="auto"/>
              <w:right w:val="single" w:sz="6" w:space="0" w:color="auto"/>
            </w:tcBorders>
            <w:vAlign w:val="center"/>
          </w:tcPr>
          <w:p w14:paraId="6AFD0FA2"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94DAA1A"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3834F63"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5.2.1.1</w:t>
            </w:r>
          </w:p>
        </w:tc>
        <w:tc>
          <w:tcPr>
            <w:tcW w:w="3097" w:type="dxa"/>
            <w:tcBorders>
              <w:top w:val="single" w:sz="6" w:space="0" w:color="auto"/>
              <w:left w:val="single" w:sz="6" w:space="0" w:color="auto"/>
              <w:bottom w:val="single" w:sz="6" w:space="0" w:color="auto"/>
              <w:right w:val="single" w:sz="6" w:space="0" w:color="auto"/>
            </w:tcBorders>
            <w:vAlign w:val="center"/>
          </w:tcPr>
          <w:p w14:paraId="5F893552"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 Asignaciones al Sector Público </w:t>
            </w:r>
          </w:p>
        </w:tc>
        <w:tc>
          <w:tcPr>
            <w:tcW w:w="751" w:type="dxa"/>
            <w:tcBorders>
              <w:top w:val="single" w:sz="6" w:space="0" w:color="auto"/>
              <w:left w:val="single" w:sz="6" w:space="0" w:color="auto"/>
              <w:bottom w:val="single" w:sz="6" w:space="0" w:color="auto"/>
              <w:right w:val="single" w:sz="6" w:space="0" w:color="auto"/>
            </w:tcBorders>
            <w:vAlign w:val="center"/>
          </w:tcPr>
          <w:p w14:paraId="2DCF7903"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0B6222FD"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2B702AB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FA031E6"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412</w:t>
            </w:r>
          </w:p>
        </w:tc>
        <w:tc>
          <w:tcPr>
            <w:tcW w:w="2935" w:type="dxa"/>
            <w:tcBorders>
              <w:top w:val="single" w:sz="6" w:space="0" w:color="auto"/>
              <w:left w:val="single" w:sz="6" w:space="0" w:color="auto"/>
              <w:bottom w:val="single" w:sz="6" w:space="0" w:color="auto"/>
              <w:right w:val="single" w:sz="6" w:space="0" w:color="auto"/>
            </w:tcBorders>
            <w:vAlign w:val="center"/>
          </w:tcPr>
          <w:p w14:paraId="7FA71181"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Asignaciones presupuestarias al Poder Legislativo</w:t>
            </w:r>
          </w:p>
        </w:tc>
        <w:tc>
          <w:tcPr>
            <w:tcW w:w="695" w:type="dxa"/>
            <w:tcBorders>
              <w:top w:val="single" w:sz="6" w:space="0" w:color="auto"/>
              <w:left w:val="single" w:sz="6" w:space="0" w:color="auto"/>
              <w:bottom w:val="single" w:sz="6" w:space="0" w:color="auto"/>
              <w:right w:val="single" w:sz="6" w:space="0" w:color="auto"/>
            </w:tcBorders>
            <w:vAlign w:val="center"/>
          </w:tcPr>
          <w:p w14:paraId="4757709B"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087D622"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62E986F"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5.2.1.1</w:t>
            </w:r>
          </w:p>
        </w:tc>
        <w:tc>
          <w:tcPr>
            <w:tcW w:w="3097" w:type="dxa"/>
            <w:tcBorders>
              <w:top w:val="single" w:sz="6" w:space="0" w:color="auto"/>
              <w:left w:val="single" w:sz="6" w:space="0" w:color="auto"/>
              <w:bottom w:val="single" w:sz="6" w:space="0" w:color="auto"/>
              <w:right w:val="single" w:sz="6" w:space="0" w:color="auto"/>
            </w:tcBorders>
            <w:vAlign w:val="center"/>
          </w:tcPr>
          <w:p w14:paraId="749AE278"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 Asignaciones al Sector Público </w:t>
            </w:r>
          </w:p>
        </w:tc>
        <w:tc>
          <w:tcPr>
            <w:tcW w:w="751" w:type="dxa"/>
            <w:tcBorders>
              <w:top w:val="single" w:sz="6" w:space="0" w:color="auto"/>
              <w:left w:val="single" w:sz="6" w:space="0" w:color="auto"/>
              <w:bottom w:val="single" w:sz="6" w:space="0" w:color="auto"/>
              <w:right w:val="single" w:sz="6" w:space="0" w:color="auto"/>
            </w:tcBorders>
            <w:vAlign w:val="center"/>
          </w:tcPr>
          <w:p w14:paraId="74EEFC9E"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0F5E3050"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11FB692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9240E38"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413</w:t>
            </w:r>
          </w:p>
        </w:tc>
        <w:tc>
          <w:tcPr>
            <w:tcW w:w="2935" w:type="dxa"/>
            <w:tcBorders>
              <w:top w:val="single" w:sz="6" w:space="0" w:color="auto"/>
              <w:left w:val="single" w:sz="6" w:space="0" w:color="auto"/>
              <w:bottom w:val="single" w:sz="6" w:space="0" w:color="auto"/>
              <w:right w:val="single" w:sz="6" w:space="0" w:color="auto"/>
            </w:tcBorders>
            <w:vAlign w:val="center"/>
          </w:tcPr>
          <w:p w14:paraId="47423C5B"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Asignaciones presupuestarias al Poder Judicial</w:t>
            </w:r>
          </w:p>
        </w:tc>
        <w:tc>
          <w:tcPr>
            <w:tcW w:w="695" w:type="dxa"/>
            <w:tcBorders>
              <w:top w:val="single" w:sz="6" w:space="0" w:color="auto"/>
              <w:left w:val="single" w:sz="6" w:space="0" w:color="auto"/>
              <w:bottom w:val="single" w:sz="6" w:space="0" w:color="auto"/>
              <w:right w:val="single" w:sz="6" w:space="0" w:color="auto"/>
            </w:tcBorders>
            <w:vAlign w:val="center"/>
          </w:tcPr>
          <w:p w14:paraId="531249DF"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7FA8CF8B"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A2EF80B"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5.2.1.1</w:t>
            </w:r>
          </w:p>
        </w:tc>
        <w:tc>
          <w:tcPr>
            <w:tcW w:w="3097" w:type="dxa"/>
            <w:tcBorders>
              <w:top w:val="single" w:sz="6" w:space="0" w:color="auto"/>
              <w:left w:val="single" w:sz="6" w:space="0" w:color="auto"/>
              <w:bottom w:val="single" w:sz="6" w:space="0" w:color="auto"/>
              <w:right w:val="single" w:sz="6" w:space="0" w:color="auto"/>
            </w:tcBorders>
            <w:vAlign w:val="center"/>
          </w:tcPr>
          <w:p w14:paraId="46EE6AE1"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 Asignaciones al Sector Público </w:t>
            </w:r>
          </w:p>
        </w:tc>
        <w:tc>
          <w:tcPr>
            <w:tcW w:w="751" w:type="dxa"/>
            <w:tcBorders>
              <w:top w:val="single" w:sz="6" w:space="0" w:color="auto"/>
              <w:left w:val="single" w:sz="6" w:space="0" w:color="auto"/>
              <w:bottom w:val="single" w:sz="6" w:space="0" w:color="auto"/>
              <w:right w:val="single" w:sz="6" w:space="0" w:color="auto"/>
            </w:tcBorders>
            <w:vAlign w:val="center"/>
          </w:tcPr>
          <w:p w14:paraId="43870C02"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2EE49380"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3EE2A60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4FC9902"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414</w:t>
            </w:r>
          </w:p>
        </w:tc>
        <w:tc>
          <w:tcPr>
            <w:tcW w:w="2935" w:type="dxa"/>
            <w:tcBorders>
              <w:top w:val="single" w:sz="6" w:space="0" w:color="auto"/>
              <w:left w:val="single" w:sz="6" w:space="0" w:color="auto"/>
              <w:bottom w:val="single" w:sz="6" w:space="0" w:color="auto"/>
              <w:right w:val="single" w:sz="6" w:space="0" w:color="auto"/>
            </w:tcBorders>
            <w:vAlign w:val="center"/>
          </w:tcPr>
          <w:p w14:paraId="1986DE43"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Asignaciones presupuestarias a Órganos Autónomos</w:t>
            </w:r>
          </w:p>
        </w:tc>
        <w:tc>
          <w:tcPr>
            <w:tcW w:w="695" w:type="dxa"/>
            <w:tcBorders>
              <w:top w:val="single" w:sz="6" w:space="0" w:color="auto"/>
              <w:left w:val="single" w:sz="6" w:space="0" w:color="auto"/>
              <w:bottom w:val="single" w:sz="6" w:space="0" w:color="auto"/>
              <w:right w:val="single" w:sz="6" w:space="0" w:color="auto"/>
            </w:tcBorders>
            <w:vAlign w:val="center"/>
          </w:tcPr>
          <w:p w14:paraId="66095F9E"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0A621D8"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06D0F18"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5.2.1.1</w:t>
            </w:r>
          </w:p>
        </w:tc>
        <w:tc>
          <w:tcPr>
            <w:tcW w:w="3097" w:type="dxa"/>
            <w:tcBorders>
              <w:top w:val="single" w:sz="6" w:space="0" w:color="auto"/>
              <w:left w:val="single" w:sz="6" w:space="0" w:color="auto"/>
              <w:bottom w:val="single" w:sz="6" w:space="0" w:color="auto"/>
              <w:right w:val="single" w:sz="6" w:space="0" w:color="auto"/>
            </w:tcBorders>
            <w:vAlign w:val="center"/>
          </w:tcPr>
          <w:p w14:paraId="02E8EB55"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 Asignaciones al Sector Público </w:t>
            </w:r>
          </w:p>
        </w:tc>
        <w:tc>
          <w:tcPr>
            <w:tcW w:w="751" w:type="dxa"/>
            <w:tcBorders>
              <w:top w:val="single" w:sz="6" w:space="0" w:color="auto"/>
              <w:left w:val="single" w:sz="6" w:space="0" w:color="auto"/>
              <w:bottom w:val="single" w:sz="6" w:space="0" w:color="auto"/>
              <w:right w:val="single" w:sz="6" w:space="0" w:color="auto"/>
            </w:tcBorders>
            <w:vAlign w:val="center"/>
          </w:tcPr>
          <w:p w14:paraId="3C98C6AA"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4C0A36BC"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2FDB7CA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8078128"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415</w:t>
            </w:r>
          </w:p>
        </w:tc>
        <w:tc>
          <w:tcPr>
            <w:tcW w:w="2935" w:type="dxa"/>
            <w:tcBorders>
              <w:top w:val="single" w:sz="6" w:space="0" w:color="auto"/>
              <w:left w:val="single" w:sz="6" w:space="0" w:color="auto"/>
              <w:bottom w:val="single" w:sz="6" w:space="0" w:color="auto"/>
              <w:right w:val="single" w:sz="6" w:space="0" w:color="auto"/>
            </w:tcBorders>
            <w:vAlign w:val="center"/>
          </w:tcPr>
          <w:p w14:paraId="72F29A9E"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Transferencias internas otorgadas a entidades paraestatales no empresariales y no financieras</w:t>
            </w:r>
          </w:p>
        </w:tc>
        <w:tc>
          <w:tcPr>
            <w:tcW w:w="695" w:type="dxa"/>
            <w:tcBorders>
              <w:top w:val="single" w:sz="6" w:space="0" w:color="auto"/>
              <w:left w:val="single" w:sz="6" w:space="0" w:color="auto"/>
              <w:bottom w:val="single" w:sz="6" w:space="0" w:color="auto"/>
              <w:right w:val="single" w:sz="6" w:space="0" w:color="auto"/>
            </w:tcBorders>
            <w:vAlign w:val="center"/>
          </w:tcPr>
          <w:p w14:paraId="60229D5A"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2AFB6C93"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A8105F1"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5.2.1.2</w:t>
            </w:r>
          </w:p>
        </w:tc>
        <w:tc>
          <w:tcPr>
            <w:tcW w:w="3097" w:type="dxa"/>
            <w:tcBorders>
              <w:top w:val="single" w:sz="6" w:space="0" w:color="auto"/>
              <w:left w:val="single" w:sz="6" w:space="0" w:color="auto"/>
              <w:bottom w:val="single" w:sz="6" w:space="0" w:color="auto"/>
              <w:right w:val="single" w:sz="6" w:space="0" w:color="auto"/>
            </w:tcBorders>
            <w:vAlign w:val="center"/>
          </w:tcPr>
          <w:p w14:paraId="12CDAD6B"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Transferencias internas al Sector Público </w:t>
            </w:r>
          </w:p>
        </w:tc>
        <w:tc>
          <w:tcPr>
            <w:tcW w:w="751" w:type="dxa"/>
            <w:tcBorders>
              <w:top w:val="single" w:sz="6" w:space="0" w:color="auto"/>
              <w:left w:val="single" w:sz="6" w:space="0" w:color="auto"/>
              <w:bottom w:val="single" w:sz="6" w:space="0" w:color="auto"/>
              <w:right w:val="single" w:sz="6" w:space="0" w:color="auto"/>
            </w:tcBorders>
            <w:vAlign w:val="center"/>
          </w:tcPr>
          <w:p w14:paraId="7782A48E"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69EFCEC0"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692B539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2492760"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416</w:t>
            </w:r>
          </w:p>
        </w:tc>
        <w:tc>
          <w:tcPr>
            <w:tcW w:w="2935" w:type="dxa"/>
            <w:tcBorders>
              <w:top w:val="single" w:sz="6" w:space="0" w:color="auto"/>
              <w:left w:val="single" w:sz="6" w:space="0" w:color="auto"/>
              <w:bottom w:val="single" w:sz="6" w:space="0" w:color="auto"/>
              <w:right w:val="single" w:sz="6" w:space="0" w:color="auto"/>
            </w:tcBorders>
            <w:vAlign w:val="center"/>
          </w:tcPr>
          <w:p w14:paraId="1B783D28"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Transferencias internas otorgadas a entidades paraestatales empresariales y no financieras</w:t>
            </w:r>
          </w:p>
        </w:tc>
        <w:tc>
          <w:tcPr>
            <w:tcW w:w="695" w:type="dxa"/>
            <w:tcBorders>
              <w:top w:val="single" w:sz="6" w:space="0" w:color="auto"/>
              <w:left w:val="single" w:sz="6" w:space="0" w:color="auto"/>
              <w:bottom w:val="single" w:sz="6" w:space="0" w:color="auto"/>
              <w:right w:val="single" w:sz="6" w:space="0" w:color="auto"/>
            </w:tcBorders>
            <w:vAlign w:val="center"/>
          </w:tcPr>
          <w:p w14:paraId="6ECEF29B"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43E24AA"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F114714"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5.2.1.2</w:t>
            </w:r>
          </w:p>
        </w:tc>
        <w:tc>
          <w:tcPr>
            <w:tcW w:w="3097" w:type="dxa"/>
            <w:tcBorders>
              <w:top w:val="single" w:sz="6" w:space="0" w:color="auto"/>
              <w:left w:val="single" w:sz="6" w:space="0" w:color="auto"/>
              <w:bottom w:val="single" w:sz="6" w:space="0" w:color="auto"/>
              <w:right w:val="single" w:sz="6" w:space="0" w:color="auto"/>
            </w:tcBorders>
            <w:vAlign w:val="center"/>
          </w:tcPr>
          <w:p w14:paraId="44E0A262"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Transferencias internas al Sector Público </w:t>
            </w:r>
          </w:p>
        </w:tc>
        <w:tc>
          <w:tcPr>
            <w:tcW w:w="751" w:type="dxa"/>
            <w:tcBorders>
              <w:top w:val="single" w:sz="6" w:space="0" w:color="auto"/>
              <w:left w:val="single" w:sz="6" w:space="0" w:color="auto"/>
              <w:bottom w:val="single" w:sz="6" w:space="0" w:color="auto"/>
              <w:right w:val="single" w:sz="6" w:space="0" w:color="auto"/>
            </w:tcBorders>
            <w:vAlign w:val="center"/>
          </w:tcPr>
          <w:p w14:paraId="78C25474"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522ED196"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5E5E939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E338BFF"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417</w:t>
            </w:r>
          </w:p>
        </w:tc>
        <w:tc>
          <w:tcPr>
            <w:tcW w:w="2935" w:type="dxa"/>
            <w:tcBorders>
              <w:top w:val="single" w:sz="6" w:space="0" w:color="auto"/>
              <w:left w:val="single" w:sz="6" w:space="0" w:color="auto"/>
              <w:bottom w:val="single" w:sz="6" w:space="0" w:color="auto"/>
              <w:right w:val="single" w:sz="6" w:space="0" w:color="auto"/>
            </w:tcBorders>
            <w:vAlign w:val="center"/>
          </w:tcPr>
          <w:p w14:paraId="5A8E86EF"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Transferencias internas otorgadas a fideicomisos públicos empresariales y no financieros</w:t>
            </w:r>
          </w:p>
        </w:tc>
        <w:tc>
          <w:tcPr>
            <w:tcW w:w="695" w:type="dxa"/>
            <w:tcBorders>
              <w:top w:val="single" w:sz="6" w:space="0" w:color="auto"/>
              <w:left w:val="single" w:sz="6" w:space="0" w:color="auto"/>
              <w:bottom w:val="single" w:sz="6" w:space="0" w:color="auto"/>
              <w:right w:val="single" w:sz="6" w:space="0" w:color="auto"/>
            </w:tcBorders>
            <w:vAlign w:val="center"/>
          </w:tcPr>
          <w:p w14:paraId="28DB5BBD"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25B1E22"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C9FA1DD"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5.2.1.2</w:t>
            </w:r>
          </w:p>
        </w:tc>
        <w:tc>
          <w:tcPr>
            <w:tcW w:w="3097" w:type="dxa"/>
            <w:tcBorders>
              <w:top w:val="single" w:sz="6" w:space="0" w:color="auto"/>
              <w:left w:val="single" w:sz="6" w:space="0" w:color="auto"/>
              <w:bottom w:val="single" w:sz="6" w:space="0" w:color="auto"/>
              <w:right w:val="single" w:sz="6" w:space="0" w:color="auto"/>
            </w:tcBorders>
            <w:vAlign w:val="center"/>
          </w:tcPr>
          <w:p w14:paraId="13119F3D"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Transferencias internas al Sector Público </w:t>
            </w:r>
          </w:p>
        </w:tc>
        <w:tc>
          <w:tcPr>
            <w:tcW w:w="751" w:type="dxa"/>
            <w:tcBorders>
              <w:top w:val="single" w:sz="6" w:space="0" w:color="auto"/>
              <w:left w:val="single" w:sz="6" w:space="0" w:color="auto"/>
              <w:bottom w:val="single" w:sz="6" w:space="0" w:color="auto"/>
              <w:right w:val="single" w:sz="6" w:space="0" w:color="auto"/>
            </w:tcBorders>
            <w:vAlign w:val="center"/>
          </w:tcPr>
          <w:p w14:paraId="2616AC9F"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4EE911D9"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0F18551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D51C972"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418</w:t>
            </w:r>
          </w:p>
        </w:tc>
        <w:tc>
          <w:tcPr>
            <w:tcW w:w="2935" w:type="dxa"/>
            <w:tcBorders>
              <w:top w:val="single" w:sz="6" w:space="0" w:color="auto"/>
              <w:left w:val="single" w:sz="6" w:space="0" w:color="auto"/>
              <w:bottom w:val="single" w:sz="6" w:space="0" w:color="auto"/>
              <w:right w:val="single" w:sz="6" w:space="0" w:color="auto"/>
            </w:tcBorders>
            <w:vAlign w:val="center"/>
          </w:tcPr>
          <w:p w14:paraId="75AA0B54"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Transferencias internas otorgadas a instituciones paraestatales públicas financieras</w:t>
            </w:r>
          </w:p>
        </w:tc>
        <w:tc>
          <w:tcPr>
            <w:tcW w:w="695" w:type="dxa"/>
            <w:tcBorders>
              <w:top w:val="single" w:sz="6" w:space="0" w:color="auto"/>
              <w:left w:val="single" w:sz="6" w:space="0" w:color="auto"/>
              <w:bottom w:val="single" w:sz="6" w:space="0" w:color="auto"/>
              <w:right w:val="single" w:sz="6" w:space="0" w:color="auto"/>
            </w:tcBorders>
            <w:vAlign w:val="center"/>
          </w:tcPr>
          <w:p w14:paraId="17818B88"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FD2972D"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CFE9116"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5.2.1.2</w:t>
            </w:r>
          </w:p>
        </w:tc>
        <w:tc>
          <w:tcPr>
            <w:tcW w:w="3097" w:type="dxa"/>
            <w:tcBorders>
              <w:top w:val="single" w:sz="6" w:space="0" w:color="auto"/>
              <w:left w:val="single" w:sz="6" w:space="0" w:color="auto"/>
              <w:bottom w:val="single" w:sz="6" w:space="0" w:color="auto"/>
              <w:right w:val="single" w:sz="6" w:space="0" w:color="auto"/>
            </w:tcBorders>
            <w:vAlign w:val="center"/>
          </w:tcPr>
          <w:p w14:paraId="3D10B682"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Transferencias internas al Sector Público </w:t>
            </w:r>
          </w:p>
        </w:tc>
        <w:tc>
          <w:tcPr>
            <w:tcW w:w="751" w:type="dxa"/>
            <w:tcBorders>
              <w:top w:val="single" w:sz="6" w:space="0" w:color="auto"/>
              <w:left w:val="single" w:sz="6" w:space="0" w:color="auto"/>
              <w:bottom w:val="single" w:sz="6" w:space="0" w:color="auto"/>
              <w:right w:val="single" w:sz="6" w:space="0" w:color="auto"/>
            </w:tcBorders>
            <w:vAlign w:val="center"/>
          </w:tcPr>
          <w:p w14:paraId="453677F0"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55A3FC71"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7FC68D94"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386201D"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419</w:t>
            </w:r>
          </w:p>
        </w:tc>
        <w:tc>
          <w:tcPr>
            <w:tcW w:w="2935" w:type="dxa"/>
            <w:tcBorders>
              <w:top w:val="single" w:sz="6" w:space="0" w:color="auto"/>
              <w:left w:val="single" w:sz="6" w:space="0" w:color="auto"/>
              <w:bottom w:val="single" w:sz="6" w:space="0" w:color="auto"/>
              <w:right w:val="single" w:sz="6" w:space="0" w:color="auto"/>
            </w:tcBorders>
            <w:vAlign w:val="center"/>
          </w:tcPr>
          <w:p w14:paraId="3B8AC590"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Transferencias internas otorgadas a fideicomisos públicos financieros</w:t>
            </w:r>
          </w:p>
        </w:tc>
        <w:tc>
          <w:tcPr>
            <w:tcW w:w="695" w:type="dxa"/>
            <w:tcBorders>
              <w:top w:val="single" w:sz="6" w:space="0" w:color="auto"/>
              <w:left w:val="single" w:sz="6" w:space="0" w:color="auto"/>
              <w:bottom w:val="single" w:sz="6" w:space="0" w:color="auto"/>
              <w:right w:val="single" w:sz="6" w:space="0" w:color="auto"/>
            </w:tcBorders>
            <w:vAlign w:val="center"/>
          </w:tcPr>
          <w:p w14:paraId="55C9F4A9"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FBBDEF2"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564C4CE"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5.2.1.2</w:t>
            </w:r>
          </w:p>
        </w:tc>
        <w:tc>
          <w:tcPr>
            <w:tcW w:w="3097" w:type="dxa"/>
            <w:tcBorders>
              <w:top w:val="single" w:sz="6" w:space="0" w:color="auto"/>
              <w:left w:val="single" w:sz="6" w:space="0" w:color="auto"/>
              <w:bottom w:val="single" w:sz="6" w:space="0" w:color="auto"/>
              <w:right w:val="single" w:sz="6" w:space="0" w:color="auto"/>
            </w:tcBorders>
            <w:vAlign w:val="center"/>
          </w:tcPr>
          <w:p w14:paraId="25DED2FA"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Transferencias internas al Sector Público </w:t>
            </w:r>
          </w:p>
        </w:tc>
        <w:tc>
          <w:tcPr>
            <w:tcW w:w="751" w:type="dxa"/>
            <w:tcBorders>
              <w:top w:val="single" w:sz="6" w:space="0" w:color="auto"/>
              <w:left w:val="single" w:sz="6" w:space="0" w:color="auto"/>
              <w:bottom w:val="single" w:sz="6" w:space="0" w:color="auto"/>
              <w:right w:val="single" w:sz="6" w:space="0" w:color="auto"/>
            </w:tcBorders>
            <w:vAlign w:val="center"/>
          </w:tcPr>
          <w:p w14:paraId="705086E0"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5C533935"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0AAF827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F32531C"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421</w:t>
            </w:r>
          </w:p>
        </w:tc>
        <w:tc>
          <w:tcPr>
            <w:tcW w:w="2935" w:type="dxa"/>
            <w:tcBorders>
              <w:top w:val="single" w:sz="6" w:space="0" w:color="auto"/>
              <w:left w:val="single" w:sz="6" w:space="0" w:color="auto"/>
              <w:bottom w:val="single" w:sz="6" w:space="0" w:color="auto"/>
              <w:right w:val="single" w:sz="6" w:space="0" w:color="auto"/>
            </w:tcBorders>
            <w:vAlign w:val="center"/>
          </w:tcPr>
          <w:p w14:paraId="48AB4C30"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Transferencias otorgadas a entidades paraestatales no empresariales y no financieras</w:t>
            </w:r>
          </w:p>
        </w:tc>
        <w:tc>
          <w:tcPr>
            <w:tcW w:w="695" w:type="dxa"/>
            <w:tcBorders>
              <w:top w:val="single" w:sz="6" w:space="0" w:color="auto"/>
              <w:left w:val="single" w:sz="6" w:space="0" w:color="auto"/>
              <w:bottom w:val="single" w:sz="6" w:space="0" w:color="auto"/>
              <w:right w:val="single" w:sz="6" w:space="0" w:color="auto"/>
            </w:tcBorders>
            <w:vAlign w:val="center"/>
          </w:tcPr>
          <w:p w14:paraId="6E96A061"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2393AC5D"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34840D3"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5.2.2.1</w:t>
            </w:r>
          </w:p>
        </w:tc>
        <w:tc>
          <w:tcPr>
            <w:tcW w:w="3097" w:type="dxa"/>
            <w:tcBorders>
              <w:top w:val="single" w:sz="6" w:space="0" w:color="auto"/>
              <w:left w:val="single" w:sz="6" w:space="0" w:color="auto"/>
              <w:bottom w:val="single" w:sz="6" w:space="0" w:color="auto"/>
              <w:right w:val="single" w:sz="6" w:space="0" w:color="auto"/>
            </w:tcBorders>
            <w:vAlign w:val="center"/>
          </w:tcPr>
          <w:p w14:paraId="35EBE513"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Transferencias a Entidades Paraestatales</w:t>
            </w:r>
          </w:p>
        </w:tc>
        <w:tc>
          <w:tcPr>
            <w:tcW w:w="751" w:type="dxa"/>
            <w:tcBorders>
              <w:top w:val="single" w:sz="6" w:space="0" w:color="auto"/>
              <w:left w:val="single" w:sz="6" w:space="0" w:color="auto"/>
              <w:bottom w:val="single" w:sz="6" w:space="0" w:color="auto"/>
              <w:right w:val="single" w:sz="6" w:space="0" w:color="auto"/>
            </w:tcBorders>
            <w:vAlign w:val="center"/>
          </w:tcPr>
          <w:p w14:paraId="35BFDEA6"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1CCD4A7E"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67235E3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A2DD087"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lastRenderedPageBreak/>
              <w:t>422</w:t>
            </w:r>
          </w:p>
        </w:tc>
        <w:tc>
          <w:tcPr>
            <w:tcW w:w="2935" w:type="dxa"/>
            <w:tcBorders>
              <w:top w:val="single" w:sz="6" w:space="0" w:color="auto"/>
              <w:left w:val="single" w:sz="6" w:space="0" w:color="auto"/>
              <w:bottom w:val="single" w:sz="6" w:space="0" w:color="auto"/>
              <w:right w:val="single" w:sz="6" w:space="0" w:color="auto"/>
            </w:tcBorders>
            <w:vAlign w:val="center"/>
          </w:tcPr>
          <w:p w14:paraId="1AA579BA"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Transferencias otorgadas para entidades paraestatales empresariales y no financieras</w:t>
            </w:r>
          </w:p>
        </w:tc>
        <w:tc>
          <w:tcPr>
            <w:tcW w:w="695" w:type="dxa"/>
            <w:tcBorders>
              <w:top w:val="single" w:sz="6" w:space="0" w:color="auto"/>
              <w:left w:val="single" w:sz="6" w:space="0" w:color="auto"/>
              <w:bottom w:val="single" w:sz="6" w:space="0" w:color="auto"/>
              <w:right w:val="single" w:sz="6" w:space="0" w:color="auto"/>
            </w:tcBorders>
            <w:vAlign w:val="center"/>
          </w:tcPr>
          <w:p w14:paraId="593B8E44"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CCD9B4C"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6CB8F38"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5.2.2.1</w:t>
            </w:r>
          </w:p>
        </w:tc>
        <w:tc>
          <w:tcPr>
            <w:tcW w:w="3097" w:type="dxa"/>
            <w:tcBorders>
              <w:top w:val="single" w:sz="6" w:space="0" w:color="auto"/>
              <w:left w:val="single" w:sz="6" w:space="0" w:color="auto"/>
              <w:bottom w:val="single" w:sz="6" w:space="0" w:color="auto"/>
              <w:right w:val="single" w:sz="6" w:space="0" w:color="auto"/>
            </w:tcBorders>
            <w:vAlign w:val="center"/>
          </w:tcPr>
          <w:p w14:paraId="5A4244AA"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Transferencias a Entidades Paraestatales</w:t>
            </w:r>
          </w:p>
        </w:tc>
        <w:tc>
          <w:tcPr>
            <w:tcW w:w="751" w:type="dxa"/>
            <w:tcBorders>
              <w:top w:val="single" w:sz="6" w:space="0" w:color="auto"/>
              <w:left w:val="single" w:sz="6" w:space="0" w:color="auto"/>
              <w:bottom w:val="single" w:sz="6" w:space="0" w:color="auto"/>
              <w:right w:val="single" w:sz="6" w:space="0" w:color="auto"/>
            </w:tcBorders>
            <w:vAlign w:val="center"/>
          </w:tcPr>
          <w:p w14:paraId="3B51081F"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2EB1695A"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161EF39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2E31B02"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423</w:t>
            </w:r>
          </w:p>
        </w:tc>
        <w:tc>
          <w:tcPr>
            <w:tcW w:w="2935" w:type="dxa"/>
            <w:tcBorders>
              <w:top w:val="single" w:sz="6" w:space="0" w:color="auto"/>
              <w:left w:val="single" w:sz="6" w:space="0" w:color="auto"/>
              <w:bottom w:val="single" w:sz="6" w:space="0" w:color="auto"/>
              <w:right w:val="single" w:sz="6" w:space="0" w:color="auto"/>
            </w:tcBorders>
            <w:vAlign w:val="center"/>
          </w:tcPr>
          <w:p w14:paraId="6D8FF530"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Transferencias otorgadas para instituciones paraestatales públicas financieras</w:t>
            </w:r>
          </w:p>
        </w:tc>
        <w:tc>
          <w:tcPr>
            <w:tcW w:w="695" w:type="dxa"/>
            <w:tcBorders>
              <w:top w:val="single" w:sz="6" w:space="0" w:color="auto"/>
              <w:left w:val="single" w:sz="6" w:space="0" w:color="auto"/>
              <w:bottom w:val="single" w:sz="6" w:space="0" w:color="auto"/>
              <w:right w:val="single" w:sz="6" w:space="0" w:color="auto"/>
            </w:tcBorders>
            <w:vAlign w:val="center"/>
          </w:tcPr>
          <w:p w14:paraId="46BE2DFF"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8F75759"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3DE9E4B"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5.2.2.1</w:t>
            </w:r>
          </w:p>
        </w:tc>
        <w:tc>
          <w:tcPr>
            <w:tcW w:w="3097" w:type="dxa"/>
            <w:tcBorders>
              <w:top w:val="single" w:sz="6" w:space="0" w:color="auto"/>
              <w:left w:val="single" w:sz="6" w:space="0" w:color="auto"/>
              <w:bottom w:val="single" w:sz="6" w:space="0" w:color="auto"/>
              <w:right w:val="single" w:sz="6" w:space="0" w:color="auto"/>
            </w:tcBorders>
            <w:vAlign w:val="center"/>
          </w:tcPr>
          <w:p w14:paraId="5E6B561F"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Transferencias a Entidades Paraestatales</w:t>
            </w:r>
          </w:p>
        </w:tc>
        <w:tc>
          <w:tcPr>
            <w:tcW w:w="751" w:type="dxa"/>
            <w:tcBorders>
              <w:top w:val="single" w:sz="6" w:space="0" w:color="auto"/>
              <w:left w:val="single" w:sz="6" w:space="0" w:color="auto"/>
              <w:bottom w:val="single" w:sz="6" w:space="0" w:color="auto"/>
              <w:right w:val="single" w:sz="6" w:space="0" w:color="auto"/>
            </w:tcBorders>
            <w:vAlign w:val="center"/>
          </w:tcPr>
          <w:p w14:paraId="56D3C9EA"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15F5EA01"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6760875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C73CFC8"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424</w:t>
            </w:r>
          </w:p>
        </w:tc>
        <w:tc>
          <w:tcPr>
            <w:tcW w:w="2935" w:type="dxa"/>
            <w:tcBorders>
              <w:top w:val="single" w:sz="6" w:space="0" w:color="auto"/>
              <w:left w:val="single" w:sz="6" w:space="0" w:color="auto"/>
              <w:bottom w:val="single" w:sz="6" w:space="0" w:color="auto"/>
              <w:right w:val="single" w:sz="6" w:space="0" w:color="auto"/>
            </w:tcBorders>
            <w:vAlign w:val="center"/>
          </w:tcPr>
          <w:p w14:paraId="41F70306"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Transferencias otorgadas a entidades federativas y municipios</w:t>
            </w:r>
          </w:p>
        </w:tc>
        <w:tc>
          <w:tcPr>
            <w:tcW w:w="695" w:type="dxa"/>
            <w:tcBorders>
              <w:top w:val="single" w:sz="6" w:space="0" w:color="auto"/>
              <w:left w:val="single" w:sz="6" w:space="0" w:color="auto"/>
              <w:bottom w:val="single" w:sz="6" w:space="0" w:color="auto"/>
              <w:right w:val="single" w:sz="6" w:space="0" w:color="auto"/>
            </w:tcBorders>
            <w:vAlign w:val="center"/>
          </w:tcPr>
          <w:p w14:paraId="3C3BCF14"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D83FA32" w14:textId="77777777" w:rsidR="005E5179" w:rsidRPr="00501FFD" w:rsidRDefault="005E5179" w:rsidP="005E5179">
            <w:pPr>
              <w:pStyle w:val="Texto"/>
              <w:spacing w:before="30" w:after="20" w:line="240" w:lineRule="auto"/>
              <w:ind w:firstLine="0"/>
              <w:rPr>
                <w:color w:val="000000"/>
                <w:sz w:val="16"/>
                <w:szCs w:val="16"/>
                <w:lang w:val="es-MX"/>
              </w:rPr>
            </w:pPr>
          </w:p>
        </w:tc>
        <w:tc>
          <w:tcPr>
            <w:tcW w:w="900" w:type="dxa"/>
            <w:tcBorders>
              <w:top w:val="single" w:sz="6" w:space="0" w:color="auto"/>
              <w:left w:val="single" w:sz="6" w:space="0" w:color="auto"/>
              <w:bottom w:val="single" w:sz="6" w:space="0" w:color="auto"/>
              <w:right w:val="single" w:sz="6" w:space="0" w:color="auto"/>
            </w:tcBorders>
            <w:vAlign w:val="center"/>
          </w:tcPr>
          <w:p w14:paraId="2B223864"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5.2.2.2</w:t>
            </w:r>
          </w:p>
        </w:tc>
        <w:tc>
          <w:tcPr>
            <w:tcW w:w="3097" w:type="dxa"/>
            <w:tcBorders>
              <w:top w:val="single" w:sz="6" w:space="0" w:color="auto"/>
              <w:left w:val="single" w:sz="6" w:space="0" w:color="auto"/>
              <w:bottom w:val="single" w:sz="6" w:space="0" w:color="auto"/>
              <w:right w:val="single" w:sz="6" w:space="0" w:color="auto"/>
            </w:tcBorders>
            <w:vAlign w:val="center"/>
          </w:tcPr>
          <w:p w14:paraId="5ADA2134"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Transferencias a Entidades Federativas y Municipios</w:t>
            </w:r>
          </w:p>
        </w:tc>
        <w:tc>
          <w:tcPr>
            <w:tcW w:w="751" w:type="dxa"/>
            <w:tcBorders>
              <w:top w:val="single" w:sz="6" w:space="0" w:color="auto"/>
              <w:left w:val="single" w:sz="6" w:space="0" w:color="auto"/>
              <w:bottom w:val="single" w:sz="6" w:space="0" w:color="auto"/>
              <w:right w:val="single" w:sz="6" w:space="0" w:color="auto"/>
            </w:tcBorders>
            <w:vAlign w:val="center"/>
          </w:tcPr>
          <w:p w14:paraId="7D38AFAA"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02B7FC8E"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356038A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D35C1F7"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425</w:t>
            </w:r>
          </w:p>
        </w:tc>
        <w:tc>
          <w:tcPr>
            <w:tcW w:w="2935" w:type="dxa"/>
            <w:tcBorders>
              <w:top w:val="single" w:sz="6" w:space="0" w:color="auto"/>
              <w:left w:val="single" w:sz="6" w:space="0" w:color="auto"/>
              <w:bottom w:val="single" w:sz="6" w:space="0" w:color="auto"/>
              <w:right w:val="single" w:sz="6" w:space="0" w:color="auto"/>
            </w:tcBorders>
            <w:vAlign w:val="center"/>
          </w:tcPr>
          <w:p w14:paraId="125F2701"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Transferencias a fideicomisos de entidades federativas y municipios</w:t>
            </w:r>
          </w:p>
        </w:tc>
        <w:tc>
          <w:tcPr>
            <w:tcW w:w="695" w:type="dxa"/>
            <w:tcBorders>
              <w:top w:val="single" w:sz="6" w:space="0" w:color="auto"/>
              <w:left w:val="single" w:sz="6" w:space="0" w:color="auto"/>
              <w:bottom w:val="single" w:sz="6" w:space="0" w:color="auto"/>
              <w:right w:val="single" w:sz="6" w:space="0" w:color="auto"/>
            </w:tcBorders>
            <w:vAlign w:val="center"/>
          </w:tcPr>
          <w:p w14:paraId="67681805"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F6E5CAC" w14:textId="77777777" w:rsidR="005E5179" w:rsidRPr="00501FFD" w:rsidRDefault="005E5179" w:rsidP="005E5179">
            <w:pPr>
              <w:pStyle w:val="Texto"/>
              <w:spacing w:before="30" w:after="20" w:line="240" w:lineRule="auto"/>
              <w:ind w:firstLine="0"/>
              <w:rPr>
                <w:color w:val="000000"/>
                <w:sz w:val="16"/>
                <w:szCs w:val="16"/>
                <w:lang w:val="es-MX"/>
              </w:rPr>
            </w:pPr>
          </w:p>
        </w:tc>
        <w:tc>
          <w:tcPr>
            <w:tcW w:w="900" w:type="dxa"/>
            <w:tcBorders>
              <w:top w:val="single" w:sz="6" w:space="0" w:color="auto"/>
              <w:left w:val="single" w:sz="6" w:space="0" w:color="auto"/>
              <w:bottom w:val="single" w:sz="6" w:space="0" w:color="auto"/>
              <w:right w:val="single" w:sz="6" w:space="0" w:color="auto"/>
            </w:tcBorders>
            <w:vAlign w:val="center"/>
          </w:tcPr>
          <w:p w14:paraId="67E5F8B1"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5.2.2.2</w:t>
            </w:r>
          </w:p>
        </w:tc>
        <w:tc>
          <w:tcPr>
            <w:tcW w:w="3097" w:type="dxa"/>
            <w:tcBorders>
              <w:top w:val="single" w:sz="6" w:space="0" w:color="auto"/>
              <w:left w:val="single" w:sz="6" w:space="0" w:color="auto"/>
              <w:bottom w:val="single" w:sz="6" w:space="0" w:color="auto"/>
              <w:right w:val="single" w:sz="6" w:space="0" w:color="auto"/>
            </w:tcBorders>
            <w:vAlign w:val="center"/>
          </w:tcPr>
          <w:p w14:paraId="7C827FB4"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Transferencias a Entidades Federativas y Municipios</w:t>
            </w:r>
          </w:p>
        </w:tc>
        <w:tc>
          <w:tcPr>
            <w:tcW w:w="751" w:type="dxa"/>
            <w:tcBorders>
              <w:top w:val="single" w:sz="6" w:space="0" w:color="auto"/>
              <w:left w:val="single" w:sz="6" w:space="0" w:color="auto"/>
              <w:bottom w:val="single" w:sz="6" w:space="0" w:color="auto"/>
              <w:right w:val="single" w:sz="6" w:space="0" w:color="auto"/>
            </w:tcBorders>
            <w:vAlign w:val="center"/>
          </w:tcPr>
          <w:p w14:paraId="356A21B0"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439B3C2C"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39E4AFE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76A423F"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431</w:t>
            </w:r>
          </w:p>
        </w:tc>
        <w:tc>
          <w:tcPr>
            <w:tcW w:w="2935" w:type="dxa"/>
            <w:tcBorders>
              <w:top w:val="single" w:sz="6" w:space="0" w:color="auto"/>
              <w:left w:val="single" w:sz="6" w:space="0" w:color="auto"/>
              <w:bottom w:val="single" w:sz="6" w:space="0" w:color="auto"/>
              <w:right w:val="single" w:sz="6" w:space="0" w:color="auto"/>
            </w:tcBorders>
            <w:vAlign w:val="center"/>
          </w:tcPr>
          <w:p w14:paraId="527C5416"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Subsidios a la producción</w:t>
            </w:r>
          </w:p>
        </w:tc>
        <w:tc>
          <w:tcPr>
            <w:tcW w:w="695" w:type="dxa"/>
            <w:tcBorders>
              <w:top w:val="single" w:sz="6" w:space="0" w:color="auto"/>
              <w:left w:val="single" w:sz="6" w:space="0" w:color="auto"/>
              <w:bottom w:val="single" w:sz="6" w:space="0" w:color="auto"/>
              <w:right w:val="single" w:sz="6" w:space="0" w:color="auto"/>
            </w:tcBorders>
            <w:vAlign w:val="center"/>
          </w:tcPr>
          <w:p w14:paraId="06B2AABC"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F4CA081"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9B61CCE"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5.2.3.1</w:t>
            </w:r>
          </w:p>
        </w:tc>
        <w:tc>
          <w:tcPr>
            <w:tcW w:w="3097" w:type="dxa"/>
            <w:tcBorders>
              <w:top w:val="single" w:sz="6" w:space="0" w:color="auto"/>
              <w:left w:val="single" w:sz="6" w:space="0" w:color="auto"/>
              <w:bottom w:val="single" w:sz="6" w:space="0" w:color="auto"/>
              <w:right w:val="single" w:sz="6" w:space="0" w:color="auto"/>
            </w:tcBorders>
            <w:vAlign w:val="center"/>
          </w:tcPr>
          <w:p w14:paraId="2A7BB732"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Subsidios </w:t>
            </w:r>
          </w:p>
        </w:tc>
        <w:tc>
          <w:tcPr>
            <w:tcW w:w="751" w:type="dxa"/>
            <w:tcBorders>
              <w:top w:val="single" w:sz="6" w:space="0" w:color="auto"/>
              <w:left w:val="single" w:sz="6" w:space="0" w:color="auto"/>
              <w:bottom w:val="single" w:sz="6" w:space="0" w:color="auto"/>
              <w:right w:val="single" w:sz="6" w:space="0" w:color="auto"/>
            </w:tcBorders>
            <w:vAlign w:val="center"/>
          </w:tcPr>
          <w:p w14:paraId="672FC105" w14:textId="77777777" w:rsidR="005E5179" w:rsidRPr="00501FFD" w:rsidRDefault="005E5179" w:rsidP="005E5179">
            <w:pPr>
              <w:pStyle w:val="Texto"/>
              <w:spacing w:before="30" w:after="4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2E0CBE13" w14:textId="77777777" w:rsidR="005E5179" w:rsidRPr="00501FFD" w:rsidRDefault="005E5179" w:rsidP="005E5179">
            <w:pPr>
              <w:pStyle w:val="Texto"/>
              <w:spacing w:before="30" w:after="4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05D7195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53CF1F5"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432</w:t>
            </w:r>
          </w:p>
        </w:tc>
        <w:tc>
          <w:tcPr>
            <w:tcW w:w="2935" w:type="dxa"/>
            <w:tcBorders>
              <w:top w:val="single" w:sz="6" w:space="0" w:color="auto"/>
              <w:left w:val="single" w:sz="6" w:space="0" w:color="auto"/>
              <w:bottom w:val="single" w:sz="6" w:space="0" w:color="auto"/>
              <w:right w:val="single" w:sz="6" w:space="0" w:color="auto"/>
            </w:tcBorders>
            <w:vAlign w:val="center"/>
          </w:tcPr>
          <w:p w14:paraId="5E1B10F4"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Subsidios a la distribución</w:t>
            </w:r>
          </w:p>
        </w:tc>
        <w:tc>
          <w:tcPr>
            <w:tcW w:w="695" w:type="dxa"/>
            <w:tcBorders>
              <w:top w:val="single" w:sz="6" w:space="0" w:color="auto"/>
              <w:left w:val="single" w:sz="6" w:space="0" w:color="auto"/>
              <w:bottom w:val="single" w:sz="6" w:space="0" w:color="auto"/>
              <w:right w:val="single" w:sz="6" w:space="0" w:color="auto"/>
            </w:tcBorders>
            <w:vAlign w:val="center"/>
          </w:tcPr>
          <w:p w14:paraId="4F664F62"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23004E47"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DC7ADF1"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5.2.3.1</w:t>
            </w:r>
          </w:p>
        </w:tc>
        <w:tc>
          <w:tcPr>
            <w:tcW w:w="3097" w:type="dxa"/>
            <w:tcBorders>
              <w:top w:val="single" w:sz="6" w:space="0" w:color="auto"/>
              <w:left w:val="single" w:sz="6" w:space="0" w:color="auto"/>
              <w:bottom w:val="single" w:sz="6" w:space="0" w:color="auto"/>
              <w:right w:val="single" w:sz="6" w:space="0" w:color="auto"/>
            </w:tcBorders>
            <w:vAlign w:val="center"/>
          </w:tcPr>
          <w:p w14:paraId="5068E093"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Subsidios </w:t>
            </w:r>
          </w:p>
        </w:tc>
        <w:tc>
          <w:tcPr>
            <w:tcW w:w="751" w:type="dxa"/>
            <w:tcBorders>
              <w:top w:val="single" w:sz="6" w:space="0" w:color="auto"/>
              <w:left w:val="single" w:sz="6" w:space="0" w:color="auto"/>
              <w:bottom w:val="single" w:sz="6" w:space="0" w:color="auto"/>
              <w:right w:val="single" w:sz="6" w:space="0" w:color="auto"/>
            </w:tcBorders>
            <w:vAlign w:val="center"/>
          </w:tcPr>
          <w:p w14:paraId="627C4210" w14:textId="77777777" w:rsidR="005E5179" w:rsidRPr="00501FFD" w:rsidRDefault="005E5179" w:rsidP="005E5179">
            <w:pPr>
              <w:pStyle w:val="Texto"/>
              <w:spacing w:before="30" w:after="4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53FF57C6" w14:textId="77777777" w:rsidR="005E5179" w:rsidRPr="00501FFD" w:rsidRDefault="005E5179" w:rsidP="005E5179">
            <w:pPr>
              <w:pStyle w:val="Texto"/>
              <w:spacing w:before="30" w:after="4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3ED819A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7F4640B"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433</w:t>
            </w:r>
          </w:p>
        </w:tc>
        <w:tc>
          <w:tcPr>
            <w:tcW w:w="2935" w:type="dxa"/>
            <w:tcBorders>
              <w:top w:val="single" w:sz="6" w:space="0" w:color="auto"/>
              <w:left w:val="single" w:sz="6" w:space="0" w:color="auto"/>
              <w:bottom w:val="single" w:sz="6" w:space="0" w:color="auto"/>
              <w:right w:val="single" w:sz="6" w:space="0" w:color="auto"/>
            </w:tcBorders>
            <w:vAlign w:val="center"/>
          </w:tcPr>
          <w:p w14:paraId="65AEC55F"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Subsidios a la inversión</w:t>
            </w:r>
          </w:p>
        </w:tc>
        <w:tc>
          <w:tcPr>
            <w:tcW w:w="695" w:type="dxa"/>
            <w:tcBorders>
              <w:top w:val="single" w:sz="6" w:space="0" w:color="auto"/>
              <w:left w:val="single" w:sz="6" w:space="0" w:color="auto"/>
              <w:bottom w:val="single" w:sz="6" w:space="0" w:color="auto"/>
              <w:right w:val="single" w:sz="6" w:space="0" w:color="auto"/>
            </w:tcBorders>
            <w:vAlign w:val="center"/>
          </w:tcPr>
          <w:p w14:paraId="7CD6C35F"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6120900"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CF017A6"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5.2.3.1</w:t>
            </w:r>
          </w:p>
        </w:tc>
        <w:tc>
          <w:tcPr>
            <w:tcW w:w="3097" w:type="dxa"/>
            <w:tcBorders>
              <w:top w:val="single" w:sz="6" w:space="0" w:color="auto"/>
              <w:left w:val="single" w:sz="6" w:space="0" w:color="auto"/>
              <w:bottom w:val="single" w:sz="6" w:space="0" w:color="auto"/>
              <w:right w:val="single" w:sz="6" w:space="0" w:color="auto"/>
            </w:tcBorders>
            <w:vAlign w:val="center"/>
          </w:tcPr>
          <w:p w14:paraId="71C7FC31"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Subsidios </w:t>
            </w:r>
          </w:p>
        </w:tc>
        <w:tc>
          <w:tcPr>
            <w:tcW w:w="751" w:type="dxa"/>
            <w:tcBorders>
              <w:top w:val="single" w:sz="6" w:space="0" w:color="auto"/>
              <w:left w:val="single" w:sz="6" w:space="0" w:color="auto"/>
              <w:bottom w:val="single" w:sz="6" w:space="0" w:color="auto"/>
              <w:right w:val="single" w:sz="6" w:space="0" w:color="auto"/>
            </w:tcBorders>
            <w:vAlign w:val="center"/>
          </w:tcPr>
          <w:p w14:paraId="2022C92E" w14:textId="77777777" w:rsidR="005E5179" w:rsidRPr="00501FFD" w:rsidRDefault="005E5179" w:rsidP="005E5179">
            <w:pPr>
              <w:pStyle w:val="Texto"/>
              <w:spacing w:before="30" w:after="4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718CBA68" w14:textId="77777777" w:rsidR="005E5179" w:rsidRPr="00501FFD" w:rsidRDefault="005E5179" w:rsidP="005E5179">
            <w:pPr>
              <w:pStyle w:val="Texto"/>
              <w:spacing w:before="30" w:after="4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21CABFB4"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35DB8ED"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434</w:t>
            </w:r>
          </w:p>
        </w:tc>
        <w:tc>
          <w:tcPr>
            <w:tcW w:w="2935" w:type="dxa"/>
            <w:tcBorders>
              <w:top w:val="single" w:sz="6" w:space="0" w:color="auto"/>
              <w:left w:val="single" w:sz="6" w:space="0" w:color="auto"/>
              <w:bottom w:val="single" w:sz="6" w:space="0" w:color="auto"/>
              <w:right w:val="single" w:sz="6" w:space="0" w:color="auto"/>
            </w:tcBorders>
            <w:vAlign w:val="center"/>
          </w:tcPr>
          <w:p w14:paraId="3D8BFC9E"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Subsidios a la prestación de servicios públicos</w:t>
            </w:r>
          </w:p>
        </w:tc>
        <w:tc>
          <w:tcPr>
            <w:tcW w:w="695" w:type="dxa"/>
            <w:tcBorders>
              <w:top w:val="single" w:sz="6" w:space="0" w:color="auto"/>
              <w:left w:val="single" w:sz="6" w:space="0" w:color="auto"/>
              <w:bottom w:val="single" w:sz="6" w:space="0" w:color="auto"/>
              <w:right w:val="single" w:sz="6" w:space="0" w:color="auto"/>
            </w:tcBorders>
            <w:vAlign w:val="center"/>
          </w:tcPr>
          <w:p w14:paraId="3E670CCB"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262A7F5"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DD21E2B"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5.2.3.1</w:t>
            </w:r>
          </w:p>
        </w:tc>
        <w:tc>
          <w:tcPr>
            <w:tcW w:w="3097" w:type="dxa"/>
            <w:tcBorders>
              <w:top w:val="single" w:sz="6" w:space="0" w:color="auto"/>
              <w:left w:val="single" w:sz="6" w:space="0" w:color="auto"/>
              <w:bottom w:val="single" w:sz="6" w:space="0" w:color="auto"/>
              <w:right w:val="single" w:sz="6" w:space="0" w:color="auto"/>
            </w:tcBorders>
            <w:vAlign w:val="center"/>
          </w:tcPr>
          <w:p w14:paraId="30DC525B"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Subsidios </w:t>
            </w:r>
          </w:p>
        </w:tc>
        <w:tc>
          <w:tcPr>
            <w:tcW w:w="751" w:type="dxa"/>
            <w:tcBorders>
              <w:top w:val="single" w:sz="6" w:space="0" w:color="auto"/>
              <w:left w:val="single" w:sz="6" w:space="0" w:color="auto"/>
              <w:bottom w:val="single" w:sz="6" w:space="0" w:color="auto"/>
              <w:right w:val="single" w:sz="6" w:space="0" w:color="auto"/>
            </w:tcBorders>
            <w:vAlign w:val="center"/>
          </w:tcPr>
          <w:p w14:paraId="0F5034EB" w14:textId="77777777" w:rsidR="005E5179" w:rsidRPr="00501FFD" w:rsidRDefault="005E5179" w:rsidP="005E5179">
            <w:pPr>
              <w:pStyle w:val="Texto"/>
              <w:spacing w:before="30" w:after="4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130AD645" w14:textId="77777777" w:rsidR="005E5179" w:rsidRPr="00501FFD" w:rsidRDefault="005E5179" w:rsidP="005E5179">
            <w:pPr>
              <w:pStyle w:val="Texto"/>
              <w:spacing w:before="30" w:after="4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0235287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A291D6D"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435</w:t>
            </w:r>
          </w:p>
        </w:tc>
        <w:tc>
          <w:tcPr>
            <w:tcW w:w="2935" w:type="dxa"/>
            <w:tcBorders>
              <w:top w:val="single" w:sz="6" w:space="0" w:color="auto"/>
              <w:left w:val="single" w:sz="6" w:space="0" w:color="auto"/>
              <w:bottom w:val="single" w:sz="6" w:space="0" w:color="auto"/>
              <w:right w:val="single" w:sz="6" w:space="0" w:color="auto"/>
            </w:tcBorders>
            <w:vAlign w:val="center"/>
          </w:tcPr>
          <w:p w14:paraId="165AD1EA"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Subsidios para cubrir diferenciales de tasas de interés</w:t>
            </w:r>
          </w:p>
        </w:tc>
        <w:tc>
          <w:tcPr>
            <w:tcW w:w="695" w:type="dxa"/>
            <w:tcBorders>
              <w:top w:val="single" w:sz="6" w:space="0" w:color="auto"/>
              <w:left w:val="single" w:sz="6" w:space="0" w:color="auto"/>
              <w:bottom w:val="single" w:sz="6" w:space="0" w:color="auto"/>
              <w:right w:val="single" w:sz="6" w:space="0" w:color="auto"/>
            </w:tcBorders>
            <w:vAlign w:val="center"/>
          </w:tcPr>
          <w:p w14:paraId="3533C677"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E518F83"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9FB449F"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5.2.3.1</w:t>
            </w:r>
          </w:p>
        </w:tc>
        <w:tc>
          <w:tcPr>
            <w:tcW w:w="3097" w:type="dxa"/>
            <w:tcBorders>
              <w:top w:val="single" w:sz="6" w:space="0" w:color="auto"/>
              <w:left w:val="single" w:sz="6" w:space="0" w:color="auto"/>
              <w:bottom w:val="single" w:sz="6" w:space="0" w:color="auto"/>
              <w:right w:val="single" w:sz="6" w:space="0" w:color="auto"/>
            </w:tcBorders>
            <w:vAlign w:val="center"/>
          </w:tcPr>
          <w:p w14:paraId="77844BCB"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Subsidios </w:t>
            </w:r>
          </w:p>
        </w:tc>
        <w:tc>
          <w:tcPr>
            <w:tcW w:w="751" w:type="dxa"/>
            <w:tcBorders>
              <w:top w:val="single" w:sz="6" w:space="0" w:color="auto"/>
              <w:left w:val="single" w:sz="6" w:space="0" w:color="auto"/>
              <w:bottom w:val="single" w:sz="6" w:space="0" w:color="auto"/>
              <w:right w:val="single" w:sz="6" w:space="0" w:color="auto"/>
            </w:tcBorders>
            <w:vAlign w:val="center"/>
          </w:tcPr>
          <w:p w14:paraId="295CA841" w14:textId="77777777" w:rsidR="005E5179" w:rsidRPr="00501FFD" w:rsidRDefault="005E5179" w:rsidP="005E5179">
            <w:pPr>
              <w:pStyle w:val="Texto"/>
              <w:spacing w:before="30" w:after="4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62AF82AE" w14:textId="77777777" w:rsidR="005E5179" w:rsidRPr="00501FFD" w:rsidRDefault="005E5179" w:rsidP="005E5179">
            <w:pPr>
              <w:pStyle w:val="Texto"/>
              <w:spacing w:before="30" w:after="4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7AB0E21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C5E8CF0"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436</w:t>
            </w:r>
          </w:p>
        </w:tc>
        <w:tc>
          <w:tcPr>
            <w:tcW w:w="2935" w:type="dxa"/>
            <w:tcBorders>
              <w:top w:val="single" w:sz="6" w:space="0" w:color="auto"/>
              <w:left w:val="single" w:sz="6" w:space="0" w:color="auto"/>
              <w:bottom w:val="single" w:sz="6" w:space="0" w:color="auto"/>
              <w:right w:val="single" w:sz="6" w:space="0" w:color="auto"/>
            </w:tcBorders>
            <w:vAlign w:val="center"/>
          </w:tcPr>
          <w:p w14:paraId="6251AB01"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Subsidios a la vivienda</w:t>
            </w:r>
          </w:p>
        </w:tc>
        <w:tc>
          <w:tcPr>
            <w:tcW w:w="695" w:type="dxa"/>
            <w:tcBorders>
              <w:top w:val="single" w:sz="6" w:space="0" w:color="auto"/>
              <w:left w:val="single" w:sz="6" w:space="0" w:color="auto"/>
              <w:bottom w:val="single" w:sz="6" w:space="0" w:color="auto"/>
              <w:right w:val="single" w:sz="6" w:space="0" w:color="auto"/>
            </w:tcBorders>
            <w:vAlign w:val="center"/>
          </w:tcPr>
          <w:p w14:paraId="721A31B5"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71F1DF9E"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71C9BC5"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5.2.3.1</w:t>
            </w:r>
          </w:p>
        </w:tc>
        <w:tc>
          <w:tcPr>
            <w:tcW w:w="3097" w:type="dxa"/>
            <w:tcBorders>
              <w:top w:val="single" w:sz="6" w:space="0" w:color="auto"/>
              <w:left w:val="single" w:sz="6" w:space="0" w:color="auto"/>
              <w:bottom w:val="single" w:sz="6" w:space="0" w:color="auto"/>
              <w:right w:val="single" w:sz="6" w:space="0" w:color="auto"/>
            </w:tcBorders>
            <w:vAlign w:val="center"/>
          </w:tcPr>
          <w:p w14:paraId="4F90B9A5"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Subsidios </w:t>
            </w:r>
          </w:p>
        </w:tc>
        <w:tc>
          <w:tcPr>
            <w:tcW w:w="751" w:type="dxa"/>
            <w:tcBorders>
              <w:top w:val="single" w:sz="6" w:space="0" w:color="auto"/>
              <w:left w:val="single" w:sz="6" w:space="0" w:color="auto"/>
              <w:bottom w:val="single" w:sz="6" w:space="0" w:color="auto"/>
              <w:right w:val="single" w:sz="6" w:space="0" w:color="auto"/>
            </w:tcBorders>
            <w:vAlign w:val="center"/>
          </w:tcPr>
          <w:p w14:paraId="7E2ECA0D" w14:textId="77777777" w:rsidR="005E5179" w:rsidRPr="00501FFD" w:rsidRDefault="005E5179" w:rsidP="005E5179">
            <w:pPr>
              <w:pStyle w:val="Texto"/>
              <w:spacing w:before="30" w:after="4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640A5021" w14:textId="77777777" w:rsidR="005E5179" w:rsidRPr="00501FFD" w:rsidRDefault="005E5179" w:rsidP="005E5179">
            <w:pPr>
              <w:pStyle w:val="Texto"/>
              <w:spacing w:before="30" w:after="4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73719CF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EDF9AD2"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437</w:t>
            </w:r>
          </w:p>
        </w:tc>
        <w:tc>
          <w:tcPr>
            <w:tcW w:w="2935" w:type="dxa"/>
            <w:tcBorders>
              <w:top w:val="single" w:sz="6" w:space="0" w:color="auto"/>
              <w:left w:val="single" w:sz="6" w:space="0" w:color="auto"/>
              <w:bottom w:val="single" w:sz="6" w:space="0" w:color="auto"/>
              <w:right w:val="single" w:sz="6" w:space="0" w:color="auto"/>
            </w:tcBorders>
            <w:vAlign w:val="center"/>
          </w:tcPr>
          <w:p w14:paraId="1343694C"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Subvenciones al consumo</w:t>
            </w:r>
          </w:p>
        </w:tc>
        <w:tc>
          <w:tcPr>
            <w:tcW w:w="695" w:type="dxa"/>
            <w:tcBorders>
              <w:top w:val="single" w:sz="6" w:space="0" w:color="auto"/>
              <w:left w:val="single" w:sz="6" w:space="0" w:color="auto"/>
              <w:bottom w:val="single" w:sz="6" w:space="0" w:color="auto"/>
              <w:right w:val="single" w:sz="6" w:space="0" w:color="auto"/>
            </w:tcBorders>
            <w:vAlign w:val="center"/>
          </w:tcPr>
          <w:p w14:paraId="1C2B3798"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100716D"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90C26B5"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5.2.3.2</w:t>
            </w:r>
          </w:p>
        </w:tc>
        <w:tc>
          <w:tcPr>
            <w:tcW w:w="3097" w:type="dxa"/>
            <w:tcBorders>
              <w:top w:val="single" w:sz="6" w:space="0" w:color="auto"/>
              <w:left w:val="single" w:sz="6" w:space="0" w:color="auto"/>
              <w:bottom w:val="single" w:sz="6" w:space="0" w:color="auto"/>
              <w:right w:val="single" w:sz="6" w:space="0" w:color="auto"/>
            </w:tcBorders>
            <w:vAlign w:val="center"/>
          </w:tcPr>
          <w:p w14:paraId="7235CBDC"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Subvenciones </w:t>
            </w:r>
          </w:p>
        </w:tc>
        <w:tc>
          <w:tcPr>
            <w:tcW w:w="751" w:type="dxa"/>
            <w:tcBorders>
              <w:top w:val="single" w:sz="6" w:space="0" w:color="auto"/>
              <w:left w:val="single" w:sz="6" w:space="0" w:color="auto"/>
              <w:bottom w:val="single" w:sz="6" w:space="0" w:color="auto"/>
              <w:right w:val="single" w:sz="6" w:space="0" w:color="auto"/>
            </w:tcBorders>
            <w:vAlign w:val="center"/>
          </w:tcPr>
          <w:p w14:paraId="14DABC86" w14:textId="77777777" w:rsidR="005E5179" w:rsidRPr="00501FFD" w:rsidRDefault="005E5179" w:rsidP="005E5179">
            <w:pPr>
              <w:pStyle w:val="Texto"/>
              <w:spacing w:before="30" w:after="4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267F0F10" w14:textId="77777777" w:rsidR="005E5179" w:rsidRPr="00501FFD" w:rsidRDefault="005E5179" w:rsidP="005E5179">
            <w:pPr>
              <w:pStyle w:val="Texto"/>
              <w:spacing w:before="30" w:after="4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6E67815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8A0C7B6"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438</w:t>
            </w:r>
          </w:p>
        </w:tc>
        <w:tc>
          <w:tcPr>
            <w:tcW w:w="2935" w:type="dxa"/>
            <w:tcBorders>
              <w:top w:val="single" w:sz="6" w:space="0" w:color="auto"/>
              <w:left w:val="single" w:sz="6" w:space="0" w:color="auto"/>
              <w:bottom w:val="single" w:sz="6" w:space="0" w:color="auto"/>
              <w:right w:val="single" w:sz="6" w:space="0" w:color="auto"/>
            </w:tcBorders>
            <w:vAlign w:val="center"/>
          </w:tcPr>
          <w:p w14:paraId="7B1A92AA" w14:textId="77777777" w:rsidR="005E5179" w:rsidRPr="00501FFD" w:rsidRDefault="005E5179" w:rsidP="005E5179">
            <w:pPr>
              <w:spacing w:before="20" w:after="20" w:line="240" w:lineRule="exact"/>
              <w:jc w:val="both"/>
              <w:rPr>
                <w:rFonts w:ascii="Arial" w:hAnsi="Arial" w:cs="Arial"/>
                <w:color w:val="000000"/>
                <w:sz w:val="16"/>
                <w:szCs w:val="16"/>
                <w:lang w:val="es-MX"/>
              </w:rPr>
            </w:pPr>
            <w:r w:rsidRPr="00501FFD">
              <w:rPr>
                <w:rFonts w:ascii="Arial" w:hAnsi="Arial" w:cs="Arial"/>
                <w:color w:val="000000"/>
                <w:sz w:val="16"/>
                <w:szCs w:val="16"/>
                <w:lang w:val="es-MX"/>
              </w:rPr>
              <w:t>Subsidios a entidades federativas y municipios</w:t>
            </w:r>
          </w:p>
          <w:p w14:paraId="2C95508D" w14:textId="77777777" w:rsidR="005E5179" w:rsidRDefault="005E5179" w:rsidP="005E5179">
            <w:pPr>
              <w:pStyle w:val="Texto"/>
              <w:spacing w:before="30" w:after="20" w:line="240" w:lineRule="auto"/>
              <w:ind w:left="-143" w:right="-43" w:firstLine="0"/>
              <w:jc w:val="right"/>
              <w:rPr>
                <w:rFonts w:eastAsia="MS Mincho"/>
                <w:iCs/>
                <w:color w:val="0000FF"/>
                <w:sz w:val="14"/>
                <w:szCs w:val="14"/>
                <w:lang w:val="es-MX"/>
              </w:rPr>
            </w:pPr>
            <w:r w:rsidRPr="00501FFD">
              <w:rPr>
                <w:rFonts w:eastAsia="MS Mincho"/>
                <w:iCs/>
                <w:color w:val="0000FF"/>
                <w:sz w:val="14"/>
                <w:szCs w:val="14"/>
                <w:lang w:val="es-MX"/>
              </w:rPr>
              <w:t>Partida adicionada DOF 02-01-2013</w:t>
            </w:r>
          </w:p>
          <w:p w14:paraId="45798622" w14:textId="2BCFC2EB" w:rsidR="006A34E0" w:rsidRPr="00501FFD" w:rsidRDefault="006A34E0" w:rsidP="000A6F58">
            <w:pPr>
              <w:pStyle w:val="Texto"/>
              <w:spacing w:before="30" w:after="20" w:line="240" w:lineRule="auto"/>
              <w:ind w:left="-143" w:right="-43" w:firstLine="0"/>
              <w:jc w:val="right"/>
              <w:rPr>
                <w:rFonts w:eastAsia="MS Mincho"/>
                <w:iCs/>
                <w:color w:val="0000FF"/>
                <w:szCs w:val="18"/>
                <w:lang w:val="es-MX"/>
              </w:rPr>
            </w:pPr>
            <w:r w:rsidRPr="003A0636">
              <w:rPr>
                <w:rFonts w:eastAsia="MS Mincho"/>
                <w:iCs/>
                <w:color w:val="0000FF"/>
                <w:sz w:val="14"/>
                <w:szCs w:val="14"/>
                <w:lang w:val="es-MX"/>
              </w:rPr>
              <w:t xml:space="preserve">Cuentas adicionadas DOF </w:t>
            </w:r>
            <w:r w:rsidR="000A6F58" w:rsidRPr="003A0636">
              <w:rPr>
                <w:rFonts w:eastAsia="MS Mincho"/>
                <w:iCs/>
                <w:color w:val="0000FF"/>
                <w:sz w:val="14"/>
                <w:szCs w:val="14"/>
                <w:lang w:val="es-MX"/>
              </w:rPr>
              <w:t>09</w:t>
            </w:r>
            <w:r w:rsidRPr="003A0636">
              <w:rPr>
                <w:rFonts w:eastAsia="MS Mincho"/>
                <w:iCs/>
                <w:color w:val="0000FF"/>
                <w:sz w:val="14"/>
                <w:szCs w:val="14"/>
                <w:lang w:val="es-MX"/>
              </w:rPr>
              <w:t>-0</w:t>
            </w:r>
            <w:r w:rsidR="000A6F58" w:rsidRPr="003A0636">
              <w:rPr>
                <w:rFonts w:eastAsia="MS Mincho"/>
                <w:iCs/>
                <w:color w:val="0000FF"/>
                <w:sz w:val="14"/>
                <w:szCs w:val="14"/>
                <w:lang w:val="es-MX"/>
              </w:rPr>
              <w:t>8</w:t>
            </w:r>
            <w:r w:rsidRPr="003A0636">
              <w:rPr>
                <w:rFonts w:eastAsia="MS Mincho"/>
                <w:iCs/>
                <w:color w:val="0000FF"/>
                <w:sz w:val="14"/>
                <w:szCs w:val="14"/>
                <w:lang w:val="es-MX"/>
              </w:rPr>
              <w:t>-2023</w:t>
            </w:r>
          </w:p>
        </w:tc>
        <w:tc>
          <w:tcPr>
            <w:tcW w:w="695" w:type="dxa"/>
            <w:tcBorders>
              <w:top w:val="single" w:sz="6" w:space="0" w:color="auto"/>
              <w:left w:val="single" w:sz="6" w:space="0" w:color="auto"/>
              <w:bottom w:val="single" w:sz="6" w:space="0" w:color="auto"/>
              <w:right w:val="single" w:sz="6" w:space="0" w:color="auto"/>
            </w:tcBorders>
            <w:vAlign w:val="center"/>
          </w:tcPr>
          <w:p w14:paraId="621BA249" w14:textId="77777777" w:rsidR="005E5179" w:rsidRPr="00501FFD" w:rsidRDefault="005E5179" w:rsidP="005E5179">
            <w:pPr>
              <w:spacing w:before="20" w:after="20" w:line="240" w:lineRule="exact"/>
              <w:jc w:val="center"/>
              <w:rPr>
                <w:rFonts w:ascii="Arial" w:hAnsi="Arial" w:cs="Arial"/>
                <w:color w:val="000000"/>
                <w:sz w:val="16"/>
                <w:szCs w:val="16"/>
                <w:lang w:val="es-MX"/>
              </w:rPr>
            </w:pPr>
            <w:r>
              <w:rPr>
                <w:rFonts w:ascii="Arial" w:hAnsi="Arial" w:cs="Arial"/>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92DC5DA" w14:textId="77777777" w:rsidR="005E5179" w:rsidRPr="00501FFD" w:rsidRDefault="005E5179" w:rsidP="005E5179">
            <w:pPr>
              <w:spacing w:before="20" w:after="20" w:line="240" w:lineRule="exact"/>
              <w:rPr>
                <w:rFonts w:ascii="Arial" w:hAnsi="Arial" w:cs="Arial"/>
                <w:color w:val="000000"/>
                <w:sz w:val="16"/>
                <w:szCs w:val="16"/>
                <w:lang w:val="es-MX"/>
              </w:rPr>
            </w:pPr>
          </w:p>
        </w:tc>
        <w:tc>
          <w:tcPr>
            <w:tcW w:w="900" w:type="dxa"/>
            <w:tcBorders>
              <w:top w:val="single" w:sz="6" w:space="0" w:color="auto"/>
              <w:left w:val="single" w:sz="6" w:space="0" w:color="auto"/>
              <w:bottom w:val="single" w:sz="6" w:space="0" w:color="auto"/>
              <w:right w:val="single" w:sz="6" w:space="0" w:color="auto"/>
            </w:tcBorders>
            <w:vAlign w:val="center"/>
          </w:tcPr>
          <w:p w14:paraId="4C0C1549" w14:textId="77777777" w:rsidR="005E5179" w:rsidRPr="00501FFD" w:rsidRDefault="005E5179" w:rsidP="005E5179">
            <w:pPr>
              <w:spacing w:before="20" w:after="20" w:line="240" w:lineRule="exact"/>
              <w:rPr>
                <w:rFonts w:ascii="Arial" w:hAnsi="Arial" w:cs="Arial"/>
                <w:color w:val="000000"/>
                <w:sz w:val="16"/>
                <w:szCs w:val="16"/>
                <w:lang w:val="es-MX"/>
              </w:rPr>
            </w:pPr>
            <w:r>
              <w:rPr>
                <w:rFonts w:ascii="Arial" w:hAnsi="Arial" w:cs="Arial"/>
                <w:color w:val="000000"/>
                <w:sz w:val="16"/>
                <w:szCs w:val="16"/>
                <w:lang w:val="es-MX"/>
              </w:rPr>
              <w:t>5.2.3.1</w:t>
            </w:r>
          </w:p>
        </w:tc>
        <w:tc>
          <w:tcPr>
            <w:tcW w:w="3097" w:type="dxa"/>
            <w:tcBorders>
              <w:top w:val="single" w:sz="6" w:space="0" w:color="auto"/>
              <w:left w:val="single" w:sz="6" w:space="0" w:color="auto"/>
              <w:bottom w:val="single" w:sz="6" w:space="0" w:color="auto"/>
              <w:right w:val="single" w:sz="6" w:space="0" w:color="auto"/>
            </w:tcBorders>
            <w:vAlign w:val="center"/>
          </w:tcPr>
          <w:p w14:paraId="06996A3D" w14:textId="77777777" w:rsidR="005E5179" w:rsidRPr="00501FFD" w:rsidRDefault="005E5179" w:rsidP="005E5179">
            <w:pPr>
              <w:spacing w:before="20" w:after="20" w:line="240" w:lineRule="exact"/>
              <w:rPr>
                <w:rFonts w:ascii="Arial" w:hAnsi="Arial" w:cs="Arial"/>
                <w:color w:val="000000"/>
                <w:sz w:val="16"/>
                <w:szCs w:val="16"/>
                <w:lang w:val="es-MX"/>
              </w:rPr>
            </w:pPr>
            <w:r>
              <w:rPr>
                <w:rFonts w:ascii="Arial" w:hAnsi="Arial" w:cs="Arial"/>
                <w:color w:val="000000"/>
                <w:sz w:val="16"/>
                <w:szCs w:val="16"/>
                <w:lang w:val="es-MX"/>
              </w:rPr>
              <w:t>Subsidios</w:t>
            </w:r>
          </w:p>
        </w:tc>
        <w:tc>
          <w:tcPr>
            <w:tcW w:w="751" w:type="dxa"/>
            <w:tcBorders>
              <w:top w:val="single" w:sz="6" w:space="0" w:color="auto"/>
              <w:left w:val="single" w:sz="6" w:space="0" w:color="auto"/>
              <w:bottom w:val="single" w:sz="6" w:space="0" w:color="auto"/>
              <w:right w:val="single" w:sz="6" w:space="0" w:color="auto"/>
            </w:tcBorders>
            <w:vAlign w:val="center"/>
          </w:tcPr>
          <w:p w14:paraId="468D5C09" w14:textId="77777777" w:rsidR="005E5179" w:rsidRPr="00501FFD" w:rsidRDefault="005E5179" w:rsidP="005E5179">
            <w:pPr>
              <w:spacing w:before="20" w:after="20" w:line="240" w:lineRule="exact"/>
              <w:rPr>
                <w:rFonts w:ascii="Arial" w:hAnsi="Arial" w:cs="Arial"/>
                <w:sz w:val="16"/>
                <w:szCs w:val="16"/>
                <w:lang w:val="es-MX"/>
              </w:rPr>
            </w:pPr>
            <w:r>
              <w:rPr>
                <w:rFonts w:ascii="Arial" w:hAnsi="Arial" w:cs="Arial"/>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38108FC0" w14:textId="77777777" w:rsidR="005E5179" w:rsidRPr="00501FFD" w:rsidRDefault="005E5179" w:rsidP="005E5179">
            <w:pPr>
              <w:spacing w:before="20" w:after="20" w:line="240" w:lineRule="exact"/>
              <w:rPr>
                <w:rFonts w:ascii="Arial" w:hAnsi="Arial" w:cs="Arial"/>
                <w:sz w:val="16"/>
                <w:szCs w:val="16"/>
                <w:lang w:val="es-MX"/>
              </w:rPr>
            </w:pPr>
            <w:r w:rsidRPr="005E5179">
              <w:rPr>
                <w:rFonts w:ascii="Arial" w:hAnsi="Arial" w:cs="Arial"/>
                <w:sz w:val="16"/>
                <w:szCs w:val="16"/>
                <w:lang w:val="es-MX"/>
              </w:rPr>
              <w:t>Transferencias Otorgadas por Pagar a Corto Plazo</w:t>
            </w:r>
          </w:p>
        </w:tc>
      </w:tr>
      <w:tr w:rsidR="005E5179" w:rsidRPr="00501FFD" w14:paraId="3B3C40A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3DA5A46"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439</w:t>
            </w:r>
          </w:p>
        </w:tc>
        <w:tc>
          <w:tcPr>
            <w:tcW w:w="2935" w:type="dxa"/>
            <w:tcBorders>
              <w:top w:val="single" w:sz="6" w:space="0" w:color="auto"/>
              <w:left w:val="single" w:sz="6" w:space="0" w:color="auto"/>
              <w:bottom w:val="single" w:sz="6" w:space="0" w:color="auto"/>
              <w:right w:val="single" w:sz="6" w:space="0" w:color="auto"/>
            </w:tcBorders>
            <w:vAlign w:val="center"/>
          </w:tcPr>
          <w:p w14:paraId="3AC5FD95" w14:textId="77777777" w:rsidR="005E5179" w:rsidRPr="00501FFD" w:rsidRDefault="005E5179" w:rsidP="005E5179">
            <w:pPr>
              <w:spacing w:before="20" w:after="20" w:line="240" w:lineRule="exact"/>
              <w:rPr>
                <w:rFonts w:ascii="Arial" w:hAnsi="Arial" w:cs="Arial"/>
                <w:color w:val="000000"/>
                <w:sz w:val="16"/>
                <w:szCs w:val="16"/>
                <w:lang w:val="es-MX"/>
              </w:rPr>
            </w:pPr>
            <w:r w:rsidRPr="00501FFD">
              <w:rPr>
                <w:rFonts w:ascii="Arial" w:hAnsi="Arial" w:cs="Arial"/>
                <w:color w:val="000000"/>
                <w:sz w:val="16"/>
                <w:szCs w:val="16"/>
                <w:lang w:val="es-MX"/>
              </w:rPr>
              <w:t>Otros Subsidios</w:t>
            </w:r>
          </w:p>
          <w:p w14:paraId="0B75EF48" w14:textId="77777777" w:rsidR="005E5179" w:rsidRDefault="005E5179" w:rsidP="005E5179">
            <w:pPr>
              <w:pStyle w:val="Texto"/>
              <w:spacing w:before="30" w:after="20" w:line="240" w:lineRule="auto"/>
              <w:ind w:left="-143" w:right="-43" w:firstLine="0"/>
              <w:jc w:val="right"/>
              <w:rPr>
                <w:rFonts w:eastAsia="MS Mincho"/>
                <w:iCs/>
                <w:color w:val="0000FF"/>
                <w:sz w:val="14"/>
                <w:szCs w:val="14"/>
                <w:lang w:val="es-MX"/>
              </w:rPr>
            </w:pPr>
            <w:r w:rsidRPr="00501FFD">
              <w:rPr>
                <w:rFonts w:eastAsia="MS Mincho"/>
                <w:iCs/>
                <w:color w:val="0000FF"/>
                <w:sz w:val="14"/>
                <w:szCs w:val="14"/>
                <w:lang w:val="es-MX"/>
              </w:rPr>
              <w:t>Partida adicionada DOF 02-01-2013</w:t>
            </w:r>
          </w:p>
          <w:p w14:paraId="589E01E9" w14:textId="2485497D" w:rsidR="006A34E0" w:rsidRPr="00501FFD" w:rsidRDefault="006A34E0" w:rsidP="000A6F58">
            <w:pPr>
              <w:pStyle w:val="Texto"/>
              <w:spacing w:before="30" w:after="20" w:line="240" w:lineRule="auto"/>
              <w:ind w:left="-143" w:right="-43" w:firstLine="0"/>
              <w:jc w:val="right"/>
              <w:rPr>
                <w:rFonts w:eastAsia="MS Mincho"/>
                <w:iCs/>
                <w:color w:val="0000FF"/>
                <w:szCs w:val="18"/>
                <w:lang w:val="es-MX"/>
              </w:rPr>
            </w:pPr>
            <w:r w:rsidRPr="003A0636">
              <w:rPr>
                <w:rFonts w:eastAsia="MS Mincho"/>
                <w:iCs/>
                <w:color w:val="0000FF"/>
                <w:sz w:val="14"/>
                <w:szCs w:val="14"/>
                <w:lang w:val="es-MX"/>
              </w:rPr>
              <w:t xml:space="preserve">Cuentas adicionadas DOF </w:t>
            </w:r>
            <w:r w:rsidR="000A6F58" w:rsidRPr="003A0636">
              <w:rPr>
                <w:rFonts w:eastAsia="MS Mincho"/>
                <w:iCs/>
                <w:color w:val="0000FF"/>
                <w:sz w:val="14"/>
                <w:szCs w:val="14"/>
                <w:lang w:val="es-MX"/>
              </w:rPr>
              <w:t>09</w:t>
            </w:r>
            <w:r w:rsidRPr="003A0636">
              <w:rPr>
                <w:rFonts w:eastAsia="MS Mincho"/>
                <w:iCs/>
                <w:color w:val="0000FF"/>
                <w:sz w:val="14"/>
                <w:szCs w:val="14"/>
                <w:lang w:val="es-MX"/>
              </w:rPr>
              <w:t>-0</w:t>
            </w:r>
            <w:r w:rsidR="000A6F58" w:rsidRPr="003A0636">
              <w:rPr>
                <w:rFonts w:eastAsia="MS Mincho"/>
                <w:iCs/>
                <w:color w:val="0000FF"/>
                <w:sz w:val="14"/>
                <w:szCs w:val="14"/>
                <w:lang w:val="es-MX"/>
              </w:rPr>
              <w:t>8</w:t>
            </w:r>
            <w:r w:rsidRPr="003A0636">
              <w:rPr>
                <w:rFonts w:eastAsia="MS Mincho"/>
                <w:iCs/>
                <w:color w:val="0000FF"/>
                <w:sz w:val="14"/>
                <w:szCs w:val="14"/>
                <w:lang w:val="es-MX"/>
              </w:rPr>
              <w:t>-2023</w:t>
            </w:r>
          </w:p>
        </w:tc>
        <w:tc>
          <w:tcPr>
            <w:tcW w:w="695" w:type="dxa"/>
            <w:tcBorders>
              <w:top w:val="single" w:sz="6" w:space="0" w:color="auto"/>
              <w:left w:val="single" w:sz="6" w:space="0" w:color="auto"/>
              <w:bottom w:val="single" w:sz="6" w:space="0" w:color="auto"/>
              <w:right w:val="single" w:sz="6" w:space="0" w:color="auto"/>
            </w:tcBorders>
            <w:vAlign w:val="center"/>
          </w:tcPr>
          <w:p w14:paraId="40BC3E1B" w14:textId="77777777" w:rsidR="005E5179" w:rsidRPr="00501FFD" w:rsidRDefault="005E5179" w:rsidP="005E5179">
            <w:pPr>
              <w:spacing w:before="20" w:after="20" w:line="240" w:lineRule="exact"/>
              <w:jc w:val="center"/>
              <w:rPr>
                <w:rFonts w:ascii="Arial" w:hAnsi="Arial" w:cs="Arial"/>
                <w:color w:val="000000"/>
                <w:sz w:val="16"/>
                <w:szCs w:val="16"/>
                <w:lang w:val="es-MX"/>
              </w:rPr>
            </w:pPr>
            <w:r>
              <w:rPr>
                <w:rFonts w:ascii="Arial" w:hAnsi="Arial" w:cs="Arial"/>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0A77252" w14:textId="77777777" w:rsidR="005E5179" w:rsidRPr="00501FFD" w:rsidRDefault="005E5179" w:rsidP="005E5179">
            <w:pPr>
              <w:spacing w:before="20" w:after="20" w:line="240" w:lineRule="exact"/>
              <w:rPr>
                <w:rFonts w:ascii="Arial" w:hAnsi="Arial" w:cs="Arial"/>
                <w:color w:val="000000"/>
                <w:sz w:val="16"/>
                <w:szCs w:val="16"/>
                <w:lang w:val="es-MX"/>
              </w:rPr>
            </w:pPr>
          </w:p>
        </w:tc>
        <w:tc>
          <w:tcPr>
            <w:tcW w:w="900" w:type="dxa"/>
            <w:tcBorders>
              <w:top w:val="single" w:sz="6" w:space="0" w:color="auto"/>
              <w:left w:val="single" w:sz="6" w:space="0" w:color="auto"/>
              <w:bottom w:val="single" w:sz="6" w:space="0" w:color="auto"/>
              <w:right w:val="single" w:sz="6" w:space="0" w:color="auto"/>
            </w:tcBorders>
            <w:vAlign w:val="center"/>
          </w:tcPr>
          <w:p w14:paraId="02D96578" w14:textId="77777777" w:rsidR="005E5179" w:rsidRPr="00501FFD" w:rsidRDefault="005E5179" w:rsidP="005E5179">
            <w:pPr>
              <w:spacing w:before="20" w:after="20" w:line="240" w:lineRule="exact"/>
              <w:rPr>
                <w:rFonts w:ascii="Arial" w:hAnsi="Arial" w:cs="Arial"/>
                <w:color w:val="000000"/>
                <w:sz w:val="16"/>
                <w:szCs w:val="16"/>
                <w:lang w:val="es-MX"/>
              </w:rPr>
            </w:pPr>
            <w:r>
              <w:rPr>
                <w:rFonts w:ascii="Arial" w:hAnsi="Arial" w:cs="Arial"/>
                <w:color w:val="000000"/>
                <w:sz w:val="16"/>
                <w:szCs w:val="16"/>
                <w:lang w:val="es-MX"/>
              </w:rPr>
              <w:t>5.2.3.1</w:t>
            </w:r>
          </w:p>
        </w:tc>
        <w:tc>
          <w:tcPr>
            <w:tcW w:w="3097" w:type="dxa"/>
            <w:tcBorders>
              <w:top w:val="single" w:sz="6" w:space="0" w:color="auto"/>
              <w:left w:val="single" w:sz="6" w:space="0" w:color="auto"/>
              <w:bottom w:val="single" w:sz="6" w:space="0" w:color="auto"/>
              <w:right w:val="single" w:sz="6" w:space="0" w:color="auto"/>
            </w:tcBorders>
            <w:vAlign w:val="center"/>
          </w:tcPr>
          <w:p w14:paraId="6916707A" w14:textId="77777777" w:rsidR="005E5179" w:rsidRPr="00501FFD" w:rsidRDefault="005E5179" w:rsidP="005E5179">
            <w:pPr>
              <w:spacing w:before="20" w:after="20" w:line="240" w:lineRule="exact"/>
              <w:rPr>
                <w:rFonts w:ascii="Arial" w:hAnsi="Arial" w:cs="Arial"/>
                <w:color w:val="000000"/>
                <w:sz w:val="16"/>
                <w:szCs w:val="16"/>
                <w:lang w:val="es-MX"/>
              </w:rPr>
            </w:pPr>
            <w:r>
              <w:rPr>
                <w:rFonts w:ascii="Arial" w:hAnsi="Arial" w:cs="Arial"/>
                <w:color w:val="000000"/>
                <w:sz w:val="16"/>
                <w:szCs w:val="16"/>
                <w:lang w:val="es-MX"/>
              </w:rPr>
              <w:t>Subsidios</w:t>
            </w:r>
          </w:p>
        </w:tc>
        <w:tc>
          <w:tcPr>
            <w:tcW w:w="751" w:type="dxa"/>
            <w:tcBorders>
              <w:top w:val="single" w:sz="6" w:space="0" w:color="auto"/>
              <w:left w:val="single" w:sz="6" w:space="0" w:color="auto"/>
              <w:bottom w:val="single" w:sz="6" w:space="0" w:color="auto"/>
              <w:right w:val="single" w:sz="6" w:space="0" w:color="auto"/>
            </w:tcBorders>
            <w:vAlign w:val="center"/>
          </w:tcPr>
          <w:p w14:paraId="1CE5E7E5" w14:textId="77777777" w:rsidR="005E5179" w:rsidRPr="00501FFD" w:rsidRDefault="005E5179" w:rsidP="005E5179">
            <w:pPr>
              <w:spacing w:before="20" w:after="20" w:line="240" w:lineRule="exact"/>
              <w:rPr>
                <w:rFonts w:ascii="Arial" w:hAnsi="Arial" w:cs="Arial"/>
                <w:sz w:val="16"/>
                <w:szCs w:val="16"/>
                <w:lang w:val="es-MX"/>
              </w:rPr>
            </w:pPr>
            <w:r>
              <w:rPr>
                <w:rFonts w:ascii="Arial" w:hAnsi="Arial" w:cs="Arial"/>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3AFDF211" w14:textId="77777777" w:rsidR="005E5179" w:rsidRPr="00501FFD" w:rsidRDefault="005E5179" w:rsidP="005E5179">
            <w:pPr>
              <w:spacing w:before="20" w:after="20" w:line="240" w:lineRule="exact"/>
              <w:rPr>
                <w:rFonts w:ascii="Arial" w:hAnsi="Arial" w:cs="Arial"/>
                <w:sz w:val="16"/>
                <w:szCs w:val="16"/>
                <w:lang w:val="es-MX"/>
              </w:rPr>
            </w:pPr>
            <w:r w:rsidRPr="005E5179">
              <w:rPr>
                <w:rFonts w:ascii="Arial" w:hAnsi="Arial" w:cs="Arial"/>
                <w:sz w:val="16"/>
                <w:szCs w:val="16"/>
                <w:lang w:val="es-MX"/>
              </w:rPr>
              <w:t>Transferencias Otorgadas por Pagar a Corto Plazo</w:t>
            </w:r>
          </w:p>
        </w:tc>
      </w:tr>
      <w:tr w:rsidR="005E5179" w:rsidRPr="00501FFD" w14:paraId="0A3D092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18935A4"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441</w:t>
            </w:r>
          </w:p>
        </w:tc>
        <w:tc>
          <w:tcPr>
            <w:tcW w:w="2935" w:type="dxa"/>
            <w:tcBorders>
              <w:top w:val="single" w:sz="6" w:space="0" w:color="auto"/>
              <w:left w:val="single" w:sz="6" w:space="0" w:color="auto"/>
              <w:bottom w:val="single" w:sz="6" w:space="0" w:color="auto"/>
              <w:right w:val="single" w:sz="6" w:space="0" w:color="auto"/>
            </w:tcBorders>
            <w:vAlign w:val="center"/>
          </w:tcPr>
          <w:p w14:paraId="57DB886D"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Ayudas sociales a personas</w:t>
            </w:r>
          </w:p>
        </w:tc>
        <w:tc>
          <w:tcPr>
            <w:tcW w:w="695" w:type="dxa"/>
            <w:tcBorders>
              <w:top w:val="single" w:sz="6" w:space="0" w:color="auto"/>
              <w:left w:val="single" w:sz="6" w:space="0" w:color="auto"/>
              <w:bottom w:val="single" w:sz="6" w:space="0" w:color="auto"/>
              <w:right w:val="single" w:sz="6" w:space="0" w:color="auto"/>
            </w:tcBorders>
            <w:vAlign w:val="center"/>
          </w:tcPr>
          <w:p w14:paraId="1C0DB21D"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476C752"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BC964E3"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5.2.4.1</w:t>
            </w:r>
          </w:p>
        </w:tc>
        <w:tc>
          <w:tcPr>
            <w:tcW w:w="3097" w:type="dxa"/>
            <w:tcBorders>
              <w:top w:val="single" w:sz="6" w:space="0" w:color="auto"/>
              <w:left w:val="single" w:sz="6" w:space="0" w:color="auto"/>
              <w:bottom w:val="single" w:sz="6" w:space="0" w:color="auto"/>
              <w:right w:val="single" w:sz="6" w:space="0" w:color="auto"/>
            </w:tcBorders>
            <w:vAlign w:val="center"/>
          </w:tcPr>
          <w:p w14:paraId="283038F9"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Ayudas Sociales a Personas</w:t>
            </w:r>
          </w:p>
        </w:tc>
        <w:tc>
          <w:tcPr>
            <w:tcW w:w="751" w:type="dxa"/>
            <w:tcBorders>
              <w:top w:val="single" w:sz="6" w:space="0" w:color="auto"/>
              <w:left w:val="single" w:sz="6" w:space="0" w:color="auto"/>
              <w:bottom w:val="single" w:sz="6" w:space="0" w:color="auto"/>
              <w:right w:val="single" w:sz="6" w:space="0" w:color="auto"/>
            </w:tcBorders>
            <w:vAlign w:val="center"/>
          </w:tcPr>
          <w:p w14:paraId="5D06807F" w14:textId="77777777" w:rsidR="005E5179" w:rsidRPr="00501FFD" w:rsidRDefault="005E5179" w:rsidP="005E5179">
            <w:pPr>
              <w:pStyle w:val="Texto"/>
              <w:spacing w:before="30" w:after="4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5D7C7262" w14:textId="77777777" w:rsidR="005E5179" w:rsidRPr="00501FFD" w:rsidRDefault="005E5179" w:rsidP="005E5179">
            <w:pPr>
              <w:pStyle w:val="Texto"/>
              <w:spacing w:before="30" w:after="4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3104ECB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295A237"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442</w:t>
            </w:r>
          </w:p>
        </w:tc>
        <w:tc>
          <w:tcPr>
            <w:tcW w:w="2935" w:type="dxa"/>
            <w:tcBorders>
              <w:top w:val="single" w:sz="6" w:space="0" w:color="auto"/>
              <w:left w:val="single" w:sz="6" w:space="0" w:color="auto"/>
              <w:bottom w:val="single" w:sz="6" w:space="0" w:color="auto"/>
              <w:right w:val="single" w:sz="6" w:space="0" w:color="auto"/>
            </w:tcBorders>
            <w:vAlign w:val="center"/>
          </w:tcPr>
          <w:p w14:paraId="217D11E4"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Becas y otras ayudas para programas de capacitación</w:t>
            </w:r>
          </w:p>
        </w:tc>
        <w:tc>
          <w:tcPr>
            <w:tcW w:w="695" w:type="dxa"/>
            <w:tcBorders>
              <w:top w:val="single" w:sz="6" w:space="0" w:color="auto"/>
              <w:left w:val="single" w:sz="6" w:space="0" w:color="auto"/>
              <w:bottom w:val="single" w:sz="6" w:space="0" w:color="auto"/>
              <w:right w:val="single" w:sz="6" w:space="0" w:color="auto"/>
            </w:tcBorders>
            <w:vAlign w:val="center"/>
          </w:tcPr>
          <w:p w14:paraId="56241F9C"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2DD7DF6"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6361B7C"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5.2.4.2</w:t>
            </w:r>
          </w:p>
        </w:tc>
        <w:tc>
          <w:tcPr>
            <w:tcW w:w="3097" w:type="dxa"/>
            <w:tcBorders>
              <w:top w:val="single" w:sz="6" w:space="0" w:color="auto"/>
              <w:left w:val="single" w:sz="6" w:space="0" w:color="auto"/>
              <w:bottom w:val="single" w:sz="6" w:space="0" w:color="auto"/>
              <w:right w:val="single" w:sz="6" w:space="0" w:color="auto"/>
            </w:tcBorders>
            <w:vAlign w:val="center"/>
          </w:tcPr>
          <w:p w14:paraId="24C94B13"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Becas</w:t>
            </w:r>
          </w:p>
        </w:tc>
        <w:tc>
          <w:tcPr>
            <w:tcW w:w="751" w:type="dxa"/>
            <w:tcBorders>
              <w:top w:val="single" w:sz="6" w:space="0" w:color="auto"/>
              <w:left w:val="single" w:sz="6" w:space="0" w:color="auto"/>
              <w:bottom w:val="single" w:sz="6" w:space="0" w:color="auto"/>
              <w:right w:val="single" w:sz="6" w:space="0" w:color="auto"/>
            </w:tcBorders>
            <w:vAlign w:val="center"/>
          </w:tcPr>
          <w:p w14:paraId="5951E860"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364C87DD"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5014092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4FA3AF8"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443</w:t>
            </w:r>
          </w:p>
        </w:tc>
        <w:tc>
          <w:tcPr>
            <w:tcW w:w="2935" w:type="dxa"/>
            <w:tcBorders>
              <w:top w:val="single" w:sz="6" w:space="0" w:color="auto"/>
              <w:left w:val="single" w:sz="6" w:space="0" w:color="auto"/>
              <w:bottom w:val="single" w:sz="6" w:space="0" w:color="auto"/>
              <w:right w:val="single" w:sz="6" w:space="0" w:color="auto"/>
            </w:tcBorders>
            <w:vAlign w:val="center"/>
          </w:tcPr>
          <w:p w14:paraId="2EB4F3B1"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Ayudas sociales a instituciones de enseñanza</w:t>
            </w:r>
          </w:p>
        </w:tc>
        <w:tc>
          <w:tcPr>
            <w:tcW w:w="695" w:type="dxa"/>
            <w:tcBorders>
              <w:top w:val="single" w:sz="6" w:space="0" w:color="auto"/>
              <w:left w:val="single" w:sz="6" w:space="0" w:color="auto"/>
              <w:bottom w:val="single" w:sz="6" w:space="0" w:color="auto"/>
              <w:right w:val="single" w:sz="6" w:space="0" w:color="auto"/>
            </w:tcBorders>
            <w:vAlign w:val="center"/>
          </w:tcPr>
          <w:p w14:paraId="6EF59E98"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FD2307E" w14:textId="77777777" w:rsidR="005E5179" w:rsidRPr="00501FFD" w:rsidRDefault="005E5179" w:rsidP="005E5179">
            <w:pPr>
              <w:pStyle w:val="Texto"/>
              <w:spacing w:before="30" w:after="20" w:line="240" w:lineRule="auto"/>
              <w:ind w:firstLine="0"/>
              <w:rPr>
                <w:color w:val="000000"/>
                <w:sz w:val="16"/>
                <w:szCs w:val="16"/>
                <w:lang w:val="es-MX"/>
              </w:rPr>
            </w:pPr>
          </w:p>
        </w:tc>
        <w:tc>
          <w:tcPr>
            <w:tcW w:w="900" w:type="dxa"/>
            <w:tcBorders>
              <w:top w:val="single" w:sz="6" w:space="0" w:color="auto"/>
              <w:left w:val="single" w:sz="6" w:space="0" w:color="auto"/>
              <w:bottom w:val="single" w:sz="6" w:space="0" w:color="auto"/>
              <w:right w:val="single" w:sz="6" w:space="0" w:color="auto"/>
            </w:tcBorders>
            <w:vAlign w:val="center"/>
          </w:tcPr>
          <w:p w14:paraId="1D9B349B"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5.2.4.3</w:t>
            </w:r>
          </w:p>
        </w:tc>
        <w:tc>
          <w:tcPr>
            <w:tcW w:w="3097" w:type="dxa"/>
            <w:tcBorders>
              <w:top w:val="single" w:sz="6" w:space="0" w:color="auto"/>
              <w:left w:val="single" w:sz="6" w:space="0" w:color="auto"/>
              <w:bottom w:val="single" w:sz="6" w:space="0" w:color="auto"/>
              <w:right w:val="single" w:sz="6" w:space="0" w:color="auto"/>
            </w:tcBorders>
            <w:vAlign w:val="center"/>
          </w:tcPr>
          <w:p w14:paraId="663DE830"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Ayudas Sociales a Instituciones</w:t>
            </w:r>
          </w:p>
        </w:tc>
        <w:tc>
          <w:tcPr>
            <w:tcW w:w="751" w:type="dxa"/>
            <w:tcBorders>
              <w:top w:val="single" w:sz="6" w:space="0" w:color="auto"/>
              <w:left w:val="single" w:sz="6" w:space="0" w:color="auto"/>
              <w:bottom w:val="single" w:sz="6" w:space="0" w:color="auto"/>
              <w:right w:val="single" w:sz="6" w:space="0" w:color="auto"/>
            </w:tcBorders>
            <w:vAlign w:val="center"/>
          </w:tcPr>
          <w:p w14:paraId="70015705"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7E7455FF"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20A6F94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BAFFE34"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lastRenderedPageBreak/>
              <w:t>444</w:t>
            </w:r>
          </w:p>
        </w:tc>
        <w:tc>
          <w:tcPr>
            <w:tcW w:w="2935" w:type="dxa"/>
            <w:tcBorders>
              <w:top w:val="single" w:sz="6" w:space="0" w:color="auto"/>
              <w:left w:val="single" w:sz="6" w:space="0" w:color="auto"/>
              <w:bottom w:val="single" w:sz="6" w:space="0" w:color="auto"/>
              <w:right w:val="single" w:sz="6" w:space="0" w:color="auto"/>
            </w:tcBorders>
            <w:vAlign w:val="center"/>
          </w:tcPr>
          <w:p w14:paraId="19B7CCFC"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Ayudas sociales a actividades científicas o académicas</w:t>
            </w:r>
          </w:p>
        </w:tc>
        <w:tc>
          <w:tcPr>
            <w:tcW w:w="695" w:type="dxa"/>
            <w:tcBorders>
              <w:top w:val="single" w:sz="6" w:space="0" w:color="auto"/>
              <w:left w:val="single" w:sz="6" w:space="0" w:color="auto"/>
              <w:bottom w:val="single" w:sz="6" w:space="0" w:color="auto"/>
              <w:right w:val="single" w:sz="6" w:space="0" w:color="auto"/>
            </w:tcBorders>
            <w:vAlign w:val="center"/>
          </w:tcPr>
          <w:p w14:paraId="3B3FACF3"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4DAB21C" w14:textId="77777777" w:rsidR="005E5179" w:rsidRPr="00501FFD" w:rsidRDefault="005E5179" w:rsidP="005E5179">
            <w:pPr>
              <w:pStyle w:val="Texto"/>
              <w:spacing w:before="30" w:after="20" w:line="240" w:lineRule="auto"/>
              <w:ind w:firstLine="0"/>
              <w:rPr>
                <w:color w:val="000000"/>
                <w:sz w:val="16"/>
                <w:szCs w:val="16"/>
                <w:lang w:val="es-MX"/>
              </w:rPr>
            </w:pPr>
          </w:p>
        </w:tc>
        <w:tc>
          <w:tcPr>
            <w:tcW w:w="900" w:type="dxa"/>
            <w:tcBorders>
              <w:top w:val="single" w:sz="6" w:space="0" w:color="auto"/>
              <w:left w:val="single" w:sz="6" w:space="0" w:color="auto"/>
              <w:bottom w:val="single" w:sz="6" w:space="0" w:color="auto"/>
              <w:right w:val="single" w:sz="6" w:space="0" w:color="auto"/>
            </w:tcBorders>
            <w:vAlign w:val="center"/>
          </w:tcPr>
          <w:p w14:paraId="24EF88C2"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5.2.4.3</w:t>
            </w:r>
          </w:p>
        </w:tc>
        <w:tc>
          <w:tcPr>
            <w:tcW w:w="3097" w:type="dxa"/>
            <w:tcBorders>
              <w:top w:val="single" w:sz="6" w:space="0" w:color="auto"/>
              <w:left w:val="single" w:sz="6" w:space="0" w:color="auto"/>
              <w:bottom w:val="single" w:sz="6" w:space="0" w:color="auto"/>
              <w:right w:val="single" w:sz="6" w:space="0" w:color="auto"/>
            </w:tcBorders>
            <w:vAlign w:val="center"/>
          </w:tcPr>
          <w:p w14:paraId="145E30E1"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Ayudas Sociales a Instituciones</w:t>
            </w:r>
          </w:p>
        </w:tc>
        <w:tc>
          <w:tcPr>
            <w:tcW w:w="751" w:type="dxa"/>
            <w:tcBorders>
              <w:top w:val="single" w:sz="6" w:space="0" w:color="auto"/>
              <w:left w:val="single" w:sz="6" w:space="0" w:color="auto"/>
              <w:bottom w:val="single" w:sz="6" w:space="0" w:color="auto"/>
              <w:right w:val="single" w:sz="6" w:space="0" w:color="auto"/>
            </w:tcBorders>
            <w:vAlign w:val="center"/>
          </w:tcPr>
          <w:p w14:paraId="7C85D644"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3579E730"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5B5DEB6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0B5CE4B"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445</w:t>
            </w:r>
          </w:p>
        </w:tc>
        <w:tc>
          <w:tcPr>
            <w:tcW w:w="2935" w:type="dxa"/>
            <w:tcBorders>
              <w:top w:val="single" w:sz="6" w:space="0" w:color="auto"/>
              <w:left w:val="single" w:sz="6" w:space="0" w:color="auto"/>
              <w:bottom w:val="single" w:sz="6" w:space="0" w:color="auto"/>
              <w:right w:val="single" w:sz="6" w:space="0" w:color="auto"/>
            </w:tcBorders>
            <w:vAlign w:val="center"/>
          </w:tcPr>
          <w:p w14:paraId="19B7E140"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Ayudas sociales a instituciones sin fines de lucro</w:t>
            </w:r>
          </w:p>
          <w:p w14:paraId="3E490B19" w14:textId="77777777" w:rsidR="005E5179" w:rsidRPr="00501FFD" w:rsidRDefault="005E5179" w:rsidP="005E5179">
            <w:pPr>
              <w:pStyle w:val="Texto"/>
              <w:spacing w:before="30" w:after="20" w:line="240" w:lineRule="auto"/>
              <w:ind w:firstLine="0"/>
              <w:jc w:val="left"/>
              <w:rPr>
                <w:color w:val="000000"/>
                <w:sz w:val="16"/>
                <w:szCs w:val="16"/>
                <w:lang w:val="es-MX"/>
              </w:rPr>
            </w:pPr>
          </w:p>
        </w:tc>
        <w:tc>
          <w:tcPr>
            <w:tcW w:w="695" w:type="dxa"/>
            <w:tcBorders>
              <w:top w:val="single" w:sz="6" w:space="0" w:color="auto"/>
              <w:left w:val="single" w:sz="6" w:space="0" w:color="auto"/>
              <w:bottom w:val="single" w:sz="6" w:space="0" w:color="auto"/>
              <w:right w:val="single" w:sz="6" w:space="0" w:color="auto"/>
            </w:tcBorders>
            <w:vAlign w:val="center"/>
          </w:tcPr>
          <w:p w14:paraId="133B966D"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70068CFD"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65BCB5B"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5.2.4.3</w:t>
            </w:r>
          </w:p>
        </w:tc>
        <w:tc>
          <w:tcPr>
            <w:tcW w:w="3097" w:type="dxa"/>
            <w:tcBorders>
              <w:top w:val="single" w:sz="6" w:space="0" w:color="auto"/>
              <w:left w:val="single" w:sz="6" w:space="0" w:color="auto"/>
              <w:bottom w:val="single" w:sz="6" w:space="0" w:color="auto"/>
              <w:right w:val="single" w:sz="6" w:space="0" w:color="auto"/>
            </w:tcBorders>
            <w:vAlign w:val="center"/>
          </w:tcPr>
          <w:p w14:paraId="4A954F3B"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Ayudas Sociales a Instituciones</w:t>
            </w:r>
          </w:p>
        </w:tc>
        <w:tc>
          <w:tcPr>
            <w:tcW w:w="751" w:type="dxa"/>
            <w:tcBorders>
              <w:top w:val="single" w:sz="6" w:space="0" w:color="auto"/>
              <w:left w:val="single" w:sz="6" w:space="0" w:color="auto"/>
              <w:bottom w:val="single" w:sz="6" w:space="0" w:color="auto"/>
              <w:right w:val="single" w:sz="6" w:space="0" w:color="auto"/>
            </w:tcBorders>
            <w:vAlign w:val="center"/>
          </w:tcPr>
          <w:p w14:paraId="5D0D56DC"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63CA1A40"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39E941C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D1CCCAC"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446</w:t>
            </w:r>
          </w:p>
        </w:tc>
        <w:tc>
          <w:tcPr>
            <w:tcW w:w="2935" w:type="dxa"/>
            <w:tcBorders>
              <w:top w:val="single" w:sz="6" w:space="0" w:color="auto"/>
              <w:left w:val="single" w:sz="6" w:space="0" w:color="auto"/>
              <w:bottom w:val="single" w:sz="6" w:space="0" w:color="auto"/>
              <w:right w:val="single" w:sz="6" w:space="0" w:color="auto"/>
            </w:tcBorders>
            <w:vAlign w:val="center"/>
          </w:tcPr>
          <w:p w14:paraId="14E4BECD"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Ayudas sociales a cooperativas</w:t>
            </w:r>
          </w:p>
        </w:tc>
        <w:tc>
          <w:tcPr>
            <w:tcW w:w="695" w:type="dxa"/>
            <w:tcBorders>
              <w:top w:val="single" w:sz="6" w:space="0" w:color="auto"/>
              <w:left w:val="single" w:sz="6" w:space="0" w:color="auto"/>
              <w:bottom w:val="single" w:sz="6" w:space="0" w:color="auto"/>
              <w:right w:val="single" w:sz="6" w:space="0" w:color="auto"/>
            </w:tcBorders>
            <w:vAlign w:val="center"/>
          </w:tcPr>
          <w:p w14:paraId="2678698F"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7476576E"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B0517E9"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5.2.4.3</w:t>
            </w:r>
          </w:p>
        </w:tc>
        <w:tc>
          <w:tcPr>
            <w:tcW w:w="3097" w:type="dxa"/>
            <w:tcBorders>
              <w:top w:val="single" w:sz="6" w:space="0" w:color="auto"/>
              <w:left w:val="single" w:sz="6" w:space="0" w:color="auto"/>
              <w:bottom w:val="single" w:sz="6" w:space="0" w:color="auto"/>
              <w:right w:val="single" w:sz="6" w:space="0" w:color="auto"/>
            </w:tcBorders>
            <w:vAlign w:val="center"/>
          </w:tcPr>
          <w:p w14:paraId="0D7336B7"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Ayudas Sociales a Instituciones</w:t>
            </w:r>
          </w:p>
        </w:tc>
        <w:tc>
          <w:tcPr>
            <w:tcW w:w="751" w:type="dxa"/>
            <w:tcBorders>
              <w:top w:val="single" w:sz="6" w:space="0" w:color="auto"/>
              <w:left w:val="single" w:sz="6" w:space="0" w:color="auto"/>
              <w:bottom w:val="single" w:sz="6" w:space="0" w:color="auto"/>
              <w:right w:val="single" w:sz="6" w:space="0" w:color="auto"/>
            </w:tcBorders>
            <w:vAlign w:val="center"/>
          </w:tcPr>
          <w:p w14:paraId="1806C1B5"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5641EB35"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68E7290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48D0386"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447</w:t>
            </w:r>
          </w:p>
        </w:tc>
        <w:tc>
          <w:tcPr>
            <w:tcW w:w="2935" w:type="dxa"/>
            <w:tcBorders>
              <w:top w:val="single" w:sz="6" w:space="0" w:color="auto"/>
              <w:left w:val="single" w:sz="6" w:space="0" w:color="auto"/>
              <w:bottom w:val="single" w:sz="6" w:space="0" w:color="auto"/>
              <w:right w:val="single" w:sz="6" w:space="0" w:color="auto"/>
            </w:tcBorders>
            <w:vAlign w:val="center"/>
          </w:tcPr>
          <w:p w14:paraId="70CD072A"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Ayudas sociales a entidades de interés público</w:t>
            </w:r>
          </w:p>
        </w:tc>
        <w:tc>
          <w:tcPr>
            <w:tcW w:w="695" w:type="dxa"/>
            <w:tcBorders>
              <w:top w:val="single" w:sz="6" w:space="0" w:color="auto"/>
              <w:left w:val="single" w:sz="6" w:space="0" w:color="auto"/>
              <w:bottom w:val="single" w:sz="6" w:space="0" w:color="auto"/>
              <w:right w:val="single" w:sz="6" w:space="0" w:color="auto"/>
            </w:tcBorders>
            <w:vAlign w:val="center"/>
          </w:tcPr>
          <w:p w14:paraId="0498CE26"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75292CE4"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7AC23A9"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5.2.4.3</w:t>
            </w:r>
          </w:p>
        </w:tc>
        <w:tc>
          <w:tcPr>
            <w:tcW w:w="3097" w:type="dxa"/>
            <w:tcBorders>
              <w:top w:val="single" w:sz="6" w:space="0" w:color="auto"/>
              <w:left w:val="single" w:sz="6" w:space="0" w:color="auto"/>
              <w:bottom w:val="single" w:sz="6" w:space="0" w:color="auto"/>
              <w:right w:val="single" w:sz="6" w:space="0" w:color="auto"/>
            </w:tcBorders>
            <w:vAlign w:val="center"/>
          </w:tcPr>
          <w:p w14:paraId="31E0D58C"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Ayudas Sociales a Instituciones</w:t>
            </w:r>
          </w:p>
        </w:tc>
        <w:tc>
          <w:tcPr>
            <w:tcW w:w="751" w:type="dxa"/>
            <w:tcBorders>
              <w:top w:val="single" w:sz="6" w:space="0" w:color="auto"/>
              <w:left w:val="single" w:sz="6" w:space="0" w:color="auto"/>
              <w:bottom w:val="single" w:sz="6" w:space="0" w:color="auto"/>
              <w:right w:val="single" w:sz="6" w:space="0" w:color="auto"/>
            </w:tcBorders>
            <w:vAlign w:val="center"/>
          </w:tcPr>
          <w:p w14:paraId="196D3CD2"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0EC2F96B"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160614A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71DE35D"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448</w:t>
            </w:r>
          </w:p>
        </w:tc>
        <w:tc>
          <w:tcPr>
            <w:tcW w:w="2935" w:type="dxa"/>
            <w:tcBorders>
              <w:top w:val="single" w:sz="6" w:space="0" w:color="auto"/>
              <w:left w:val="single" w:sz="6" w:space="0" w:color="auto"/>
              <w:bottom w:val="single" w:sz="6" w:space="0" w:color="auto"/>
              <w:right w:val="single" w:sz="6" w:space="0" w:color="auto"/>
            </w:tcBorders>
            <w:vAlign w:val="center"/>
          </w:tcPr>
          <w:p w14:paraId="20A816E4"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Ayudas por desastres naturales y otros siniestros</w:t>
            </w:r>
          </w:p>
        </w:tc>
        <w:tc>
          <w:tcPr>
            <w:tcW w:w="695" w:type="dxa"/>
            <w:tcBorders>
              <w:top w:val="single" w:sz="6" w:space="0" w:color="auto"/>
              <w:left w:val="single" w:sz="6" w:space="0" w:color="auto"/>
              <w:bottom w:val="single" w:sz="6" w:space="0" w:color="auto"/>
              <w:right w:val="single" w:sz="6" w:space="0" w:color="auto"/>
            </w:tcBorders>
            <w:vAlign w:val="center"/>
          </w:tcPr>
          <w:p w14:paraId="6B82F3D4"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9D10567"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2C8FDCA"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5.2.4.4</w:t>
            </w:r>
          </w:p>
        </w:tc>
        <w:tc>
          <w:tcPr>
            <w:tcW w:w="3097" w:type="dxa"/>
            <w:tcBorders>
              <w:top w:val="single" w:sz="6" w:space="0" w:color="auto"/>
              <w:left w:val="single" w:sz="6" w:space="0" w:color="auto"/>
              <w:bottom w:val="single" w:sz="6" w:space="0" w:color="auto"/>
              <w:right w:val="single" w:sz="6" w:space="0" w:color="auto"/>
            </w:tcBorders>
            <w:vAlign w:val="center"/>
          </w:tcPr>
          <w:p w14:paraId="73BCD8CA"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Ayudas Sociales por desastres naturales y otros siniestros</w:t>
            </w:r>
          </w:p>
        </w:tc>
        <w:tc>
          <w:tcPr>
            <w:tcW w:w="751" w:type="dxa"/>
            <w:tcBorders>
              <w:top w:val="single" w:sz="6" w:space="0" w:color="auto"/>
              <w:left w:val="single" w:sz="6" w:space="0" w:color="auto"/>
              <w:bottom w:val="single" w:sz="6" w:space="0" w:color="auto"/>
              <w:right w:val="single" w:sz="6" w:space="0" w:color="auto"/>
            </w:tcBorders>
            <w:vAlign w:val="center"/>
          </w:tcPr>
          <w:p w14:paraId="2ED5B63F" w14:textId="77777777" w:rsidR="005E5179" w:rsidRPr="00501FFD" w:rsidRDefault="005E5179" w:rsidP="005E5179">
            <w:pPr>
              <w:pStyle w:val="Texto"/>
              <w:spacing w:before="20" w:after="4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57BD58D7" w14:textId="77777777" w:rsidR="005E5179" w:rsidRPr="00501FFD" w:rsidRDefault="005E5179" w:rsidP="005E5179">
            <w:pPr>
              <w:pStyle w:val="Texto"/>
              <w:spacing w:before="20" w:after="4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05CF3C6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2536819"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451</w:t>
            </w:r>
          </w:p>
        </w:tc>
        <w:tc>
          <w:tcPr>
            <w:tcW w:w="2935" w:type="dxa"/>
            <w:tcBorders>
              <w:top w:val="single" w:sz="6" w:space="0" w:color="auto"/>
              <w:left w:val="single" w:sz="6" w:space="0" w:color="auto"/>
              <w:bottom w:val="single" w:sz="6" w:space="0" w:color="auto"/>
              <w:right w:val="single" w:sz="6" w:space="0" w:color="auto"/>
            </w:tcBorders>
            <w:vAlign w:val="center"/>
          </w:tcPr>
          <w:p w14:paraId="54CD2C3F"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Pensiones</w:t>
            </w:r>
          </w:p>
          <w:p w14:paraId="5E274A53" w14:textId="77777777" w:rsidR="005E5179" w:rsidRPr="00501FFD" w:rsidRDefault="005E5179" w:rsidP="005E5179">
            <w:pPr>
              <w:pStyle w:val="Texto"/>
              <w:spacing w:before="20" w:after="40" w:line="240" w:lineRule="auto"/>
              <w:ind w:firstLine="0"/>
              <w:jc w:val="right"/>
              <w:rPr>
                <w:color w:val="000000"/>
                <w:sz w:val="16"/>
                <w:szCs w:val="16"/>
                <w:lang w:val="es-MX"/>
              </w:rPr>
            </w:pPr>
            <w:r w:rsidRPr="00501FFD">
              <w:rPr>
                <w:rFonts w:eastAsia="MS Mincho"/>
                <w:iCs/>
                <w:color w:val="0000FF"/>
                <w:sz w:val="14"/>
                <w:szCs w:val="14"/>
                <w:lang w:val="es-MX"/>
              </w:rPr>
              <w:t>Tipo de Gasto Reformado DOF 30-09-2015</w:t>
            </w:r>
          </w:p>
        </w:tc>
        <w:tc>
          <w:tcPr>
            <w:tcW w:w="695" w:type="dxa"/>
            <w:tcBorders>
              <w:top w:val="single" w:sz="6" w:space="0" w:color="auto"/>
              <w:left w:val="single" w:sz="6" w:space="0" w:color="auto"/>
              <w:bottom w:val="single" w:sz="6" w:space="0" w:color="auto"/>
              <w:right w:val="single" w:sz="6" w:space="0" w:color="auto"/>
            </w:tcBorders>
            <w:vAlign w:val="center"/>
          </w:tcPr>
          <w:p w14:paraId="245B300A"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4</w:t>
            </w:r>
          </w:p>
        </w:tc>
        <w:tc>
          <w:tcPr>
            <w:tcW w:w="1365" w:type="dxa"/>
            <w:tcBorders>
              <w:top w:val="single" w:sz="6" w:space="0" w:color="auto"/>
              <w:left w:val="single" w:sz="6" w:space="0" w:color="auto"/>
              <w:bottom w:val="single" w:sz="6" w:space="0" w:color="auto"/>
              <w:right w:val="single" w:sz="6" w:space="0" w:color="auto"/>
            </w:tcBorders>
            <w:vAlign w:val="center"/>
          </w:tcPr>
          <w:p w14:paraId="594EB9F6"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C40F366"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5.2.5.1</w:t>
            </w:r>
          </w:p>
        </w:tc>
        <w:tc>
          <w:tcPr>
            <w:tcW w:w="3097" w:type="dxa"/>
            <w:tcBorders>
              <w:top w:val="single" w:sz="6" w:space="0" w:color="auto"/>
              <w:left w:val="single" w:sz="6" w:space="0" w:color="auto"/>
              <w:bottom w:val="single" w:sz="6" w:space="0" w:color="auto"/>
              <w:right w:val="single" w:sz="6" w:space="0" w:color="auto"/>
            </w:tcBorders>
            <w:vAlign w:val="center"/>
          </w:tcPr>
          <w:p w14:paraId="22C67283"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 xml:space="preserve">Pensiones </w:t>
            </w:r>
          </w:p>
        </w:tc>
        <w:tc>
          <w:tcPr>
            <w:tcW w:w="751" w:type="dxa"/>
            <w:tcBorders>
              <w:top w:val="single" w:sz="6" w:space="0" w:color="auto"/>
              <w:left w:val="single" w:sz="6" w:space="0" w:color="auto"/>
              <w:bottom w:val="single" w:sz="6" w:space="0" w:color="auto"/>
              <w:right w:val="single" w:sz="6" w:space="0" w:color="auto"/>
            </w:tcBorders>
            <w:vAlign w:val="center"/>
          </w:tcPr>
          <w:p w14:paraId="3223D8FE" w14:textId="77777777" w:rsidR="005E5179" w:rsidRPr="00501FFD" w:rsidRDefault="005E5179" w:rsidP="005E5179">
            <w:pPr>
              <w:pStyle w:val="Texto"/>
              <w:spacing w:before="20" w:after="4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2448541A" w14:textId="77777777" w:rsidR="005E5179" w:rsidRPr="00501FFD" w:rsidRDefault="005E5179" w:rsidP="005E5179">
            <w:pPr>
              <w:pStyle w:val="Texto"/>
              <w:spacing w:before="20" w:after="4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5277DF23"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A4CA516"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452</w:t>
            </w:r>
          </w:p>
        </w:tc>
        <w:tc>
          <w:tcPr>
            <w:tcW w:w="2935" w:type="dxa"/>
            <w:tcBorders>
              <w:top w:val="single" w:sz="6" w:space="0" w:color="auto"/>
              <w:left w:val="single" w:sz="6" w:space="0" w:color="auto"/>
              <w:bottom w:val="single" w:sz="6" w:space="0" w:color="auto"/>
              <w:right w:val="single" w:sz="6" w:space="0" w:color="auto"/>
            </w:tcBorders>
            <w:vAlign w:val="center"/>
          </w:tcPr>
          <w:p w14:paraId="6966383F"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Jubilaciones</w:t>
            </w:r>
          </w:p>
          <w:p w14:paraId="1188C173" w14:textId="77777777" w:rsidR="005E5179" w:rsidRPr="00501FFD" w:rsidRDefault="005E5179" w:rsidP="005E5179">
            <w:pPr>
              <w:pStyle w:val="Texto"/>
              <w:spacing w:before="20" w:after="40" w:line="240" w:lineRule="auto"/>
              <w:ind w:firstLine="0"/>
              <w:jc w:val="right"/>
              <w:rPr>
                <w:color w:val="000000"/>
                <w:sz w:val="16"/>
                <w:szCs w:val="16"/>
                <w:lang w:val="es-MX"/>
              </w:rPr>
            </w:pPr>
            <w:r w:rsidRPr="00501FFD">
              <w:rPr>
                <w:rFonts w:eastAsia="MS Mincho"/>
                <w:iCs/>
                <w:color w:val="0000FF"/>
                <w:sz w:val="14"/>
                <w:szCs w:val="14"/>
                <w:lang w:val="es-MX"/>
              </w:rPr>
              <w:t>Tipo de Gasto Reformado DOF 30-09-2015</w:t>
            </w:r>
          </w:p>
        </w:tc>
        <w:tc>
          <w:tcPr>
            <w:tcW w:w="695" w:type="dxa"/>
            <w:tcBorders>
              <w:top w:val="single" w:sz="6" w:space="0" w:color="auto"/>
              <w:left w:val="single" w:sz="6" w:space="0" w:color="auto"/>
              <w:bottom w:val="single" w:sz="6" w:space="0" w:color="auto"/>
              <w:right w:val="single" w:sz="6" w:space="0" w:color="auto"/>
            </w:tcBorders>
            <w:vAlign w:val="center"/>
          </w:tcPr>
          <w:p w14:paraId="46721638"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4</w:t>
            </w:r>
          </w:p>
        </w:tc>
        <w:tc>
          <w:tcPr>
            <w:tcW w:w="1365" w:type="dxa"/>
            <w:tcBorders>
              <w:top w:val="single" w:sz="6" w:space="0" w:color="auto"/>
              <w:left w:val="single" w:sz="6" w:space="0" w:color="auto"/>
              <w:bottom w:val="single" w:sz="6" w:space="0" w:color="auto"/>
              <w:right w:val="single" w:sz="6" w:space="0" w:color="auto"/>
            </w:tcBorders>
            <w:vAlign w:val="center"/>
          </w:tcPr>
          <w:p w14:paraId="21CB3A16"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C802C5F"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5.2.5.2</w:t>
            </w:r>
          </w:p>
        </w:tc>
        <w:tc>
          <w:tcPr>
            <w:tcW w:w="3097" w:type="dxa"/>
            <w:tcBorders>
              <w:top w:val="single" w:sz="6" w:space="0" w:color="auto"/>
              <w:left w:val="single" w:sz="6" w:space="0" w:color="auto"/>
              <w:bottom w:val="single" w:sz="6" w:space="0" w:color="auto"/>
              <w:right w:val="single" w:sz="6" w:space="0" w:color="auto"/>
            </w:tcBorders>
            <w:vAlign w:val="center"/>
          </w:tcPr>
          <w:p w14:paraId="2C32EBD7"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 xml:space="preserve">Jubilaciones </w:t>
            </w:r>
          </w:p>
        </w:tc>
        <w:tc>
          <w:tcPr>
            <w:tcW w:w="751" w:type="dxa"/>
            <w:tcBorders>
              <w:top w:val="single" w:sz="6" w:space="0" w:color="auto"/>
              <w:left w:val="single" w:sz="6" w:space="0" w:color="auto"/>
              <w:bottom w:val="single" w:sz="6" w:space="0" w:color="auto"/>
              <w:right w:val="single" w:sz="6" w:space="0" w:color="auto"/>
            </w:tcBorders>
            <w:vAlign w:val="center"/>
          </w:tcPr>
          <w:p w14:paraId="388E5AD7" w14:textId="77777777" w:rsidR="005E5179" w:rsidRPr="00501FFD" w:rsidRDefault="005E5179" w:rsidP="005E5179">
            <w:pPr>
              <w:pStyle w:val="Texto"/>
              <w:spacing w:before="20" w:after="4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483FCBBD" w14:textId="77777777" w:rsidR="005E5179" w:rsidRPr="00501FFD" w:rsidRDefault="005E5179" w:rsidP="005E5179">
            <w:pPr>
              <w:pStyle w:val="Texto"/>
              <w:spacing w:before="20" w:after="4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144AC411"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BB81482" w14:textId="77777777" w:rsidR="005E5179" w:rsidRPr="00501FFD" w:rsidRDefault="005E5179" w:rsidP="005E5179">
            <w:pPr>
              <w:pStyle w:val="Texto"/>
              <w:spacing w:before="20" w:after="40" w:line="240" w:lineRule="auto"/>
              <w:ind w:firstLine="0"/>
              <w:jc w:val="center"/>
              <w:rPr>
                <w:sz w:val="16"/>
                <w:szCs w:val="16"/>
                <w:lang w:val="es-MX"/>
              </w:rPr>
            </w:pPr>
            <w:r w:rsidRPr="00501FFD">
              <w:rPr>
                <w:sz w:val="16"/>
                <w:szCs w:val="16"/>
                <w:lang w:val="es-MX"/>
              </w:rPr>
              <w:t>459</w:t>
            </w:r>
          </w:p>
        </w:tc>
        <w:tc>
          <w:tcPr>
            <w:tcW w:w="2935" w:type="dxa"/>
            <w:tcBorders>
              <w:top w:val="single" w:sz="6" w:space="0" w:color="auto"/>
              <w:left w:val="single" w:sz="6" w:space="0" w:color="auto"/>
              <w:bottom w:val="single" w:sz="6" w:space="0" w:color="auto"/>
              <w:right w:val="single" w:sz="6" w:space="0" w:color="auto"/>
            </w:tcBorders>
            <w:vAlign w:val="center"/>
          </w:tcPr>
          <w:p w14:paraId="3FF7B46A" w14:textId="77777777" w:rsidR="005E5179" w:rsidRPr="00501FFD" w:rsidRDefault="005E5179" w:rsidP="005E5179">
            <w:pPr>
              <w:pStyle w:val="Texto"/>
              <w:spacing w:before="20" w:after="40" w:line="240" w:lineRule="auto"/>
              <w:ind w:firstLine="0"/>
              <w:jc w:val="left"/>
              <w:rPr>
                <w:sz w:val="16"/>
                <w:szCs w:val="16"/>
                <w:lang w:val="es-MX"/>
              </w:rPr>
            </w:pPr>
            <w:r w:rsidRPr="00501FFD">
              <w:rPr>
                <w:sz w:val="16"/>
                <w:szCs w:val="16"/>
                <w:lang w:val="es-MX"/>
              </w:rPr>
              <w:t>Otras Pensiones y jubilaciones</w:t>
            </w:r>
          </w:p>
          <w:p w14:paraId="1CD123A5" w14:textId="77777777" w:rsidR="005E5179" w:rsidRPr="00501FFD" w:rsidRDefault="005E5179" w:rsidP="005E5179">
            <w:pPr>
              <w:pStyle w:val="Texto"/>
              <w:spacing w:before="20" w:after="40" w:line="240" w:lineRule="auto"/>
              <w:ind w:firstLine="0"/>
              <w:jc w:val="right"/>
              <w:rPr>
                <w:sz w:val="16"/>
                <w:szCs w:val="16"/>
                <w:lang w:val="es-MX"/>
              </w:rPr>
            </w:pPr>
            <w:r w:rsidRPr="00501FFD">
              <w:rPr>
                <w:rFonts w:eastAsia="MS Mincho"/>
                <w:iCs/>
                <w:color w:val="0000FF"/>
                <w:sz w:val="14"/>
                <w:szCs w:val="14"/>
                <w:lang w:val="es-MX"/>
              </w:rPr>
              <w:t>Tipo de Gasto Reformado DOF 30-09-2015</w:t>
            </w:r>
          </w:p>
        </w:tc>
        <w:tc>
          <w:tcPr>
            <w:tcW w:w="695" w:type="dxa"/>
            <w:tcBorders>
              <w:top w:val="single" w:sz="6" w:space="0" w:color="auto"/>
              <w:left w:val="single" w:sz="6" w:space="0" w:color="auto"/>
              <w:bottom w:val="single" w:sz="6" w:space="0" w:color="auto"/>
              <w:right w:val="single" w:sz="6" w:space="0" w:color="auto"/>
            </w:tcBorders>
            <w:vAlign w:val="center"/>
          </w:tcPr>
          <w:p w14:paraId="1E514251" w14:textId="77777777" w:rsidR="005E5179" w:rsidRPr="00501FFD" w:rsidRDefault="005E5179" w:rsidP="005E5179">
            <w:pPr>
              <w:pStyle w:val="Texto"/>
              <w:spacing w:before="20" w:after="40" w:line="240" w:lineRule="auto"/>
              <w:ind w:firstLine="0"/>
              <w:jc w:val="center"/>
              <w:rPr>
                <w:sz w:val="16"/>
                <w:szCs w:val="16"/>
                <w:lang w:val="es-MX"/>
              </w:rPr>
            </w:pPr>
            <w:r w:rsidRPr="00501FFD">
              <w:rPr>
                <w:sz w:val="16"/>
                <w:szCs w:val="16"/>
                <w:lang w:val="es-MX"/>
              </w:rPr>
              <w:t>4</w:t>
            </w:r>
          </w:p>
        </w:tc>
        <w:tc>
          <w:tcPr>
            <w:tcW w:w="1365" w:type="dxa"/>
            <w:tcBorders>
              <w:top w:val="single" w:sz="6" w:space="0" w:color="auto"/>
              <w:left w:val="single" w:sz="6" w:space="0" w:color="auto"/>
              <w:bottom w:val="single" w:sz="6" w:space="0" w:color="auto"/>
              <w:right w:val="single" w:sz="6" w:space="0" w:color="auto"/>
            </w:tcBorders>
            <w:vAlign w:val="center"/>
          </w:tcPr>
          <w:p w14:paraId="2E69DAF1" w14:textId="77777777" w:rsidR="005E5179" w:rsidRPr="00501FFD" w:rsidRDefault="005E5179" w:rsidP="005E5179">
            <w:pPr>
              <w:pStyle w:val="Texto"/>
              <w:spacing w:before="20" w:after="40" w:line="240" w:lineRule="auto"/>
              <w:ind w:firstLine="0"/>
              <w:rPr>
                <w:sz w:val="16"/>
                <w:szCs w:val="16"/>
                <w:lang w:val="es-MX"/>
              </w:rPr>
            </w:pPr>
          </w:p>
        </w:tc>
        <w:tc>
          <w:tcPr>
            <w:tcW w:w="900" w:type="dxa"/>
            <w:tcBorders>
              <w:top w:val="single" w:sz="6" w:space="0" w:color="auto"/>
              <w:left w:val="single" w:sz="6" w:space="0" w:color="auto"/>
              <w:bottom w:val="single" w:sz="6" w:space="0" w:color="auto"/>
              <w:right w:val="single" w:sz="6" w:space="0" w:color="auto"/>
            </w:tcBorders>
            <w:vAlign w:val="center"/>
          </w:tcPr>
          <w:p w14:paraId="2E012E43" w14:textId="77777777" w:rsidR="005E5179" w:rsidRPr="00501FFD" w:rsidRDefault="005E5179" w:rsidP="005E5179">
            <w:pPr>
              <w:pStyle w:val="Texto"/>
              <w:spacing w:before="20" w:after="40" w:line="240" w:lineRule="auto"/>
              <w:ind w:firstLine="0"/>
              <w:rPr>
                <w:sz w:val="16"/>
                <w:szCs w:val="16"/>
                <w:lang w:val="es-MX"/>
              </w:rPr>
            </w:pPr>
            <w:r w:rsidRPr="00501FFD">
              <w:rPr>
                <w:sz w:val="16"/>
                <w:szCs w:val="16"/>
                <w:lang w:val="es-MX"/>
              </w:rPr>
              <w:t>5.2.5.9</w:t>
            </w:r>
          </w:p>
        </w:tc>
        <w:tc>
          <w:tcPr>
            <w:tcW w:w="3097" w:type="dxa"/>
            <w:tcBorders>
              <w:top w:val="single" w:sz="6" w:space="0" w:color="auto"/>
              <w:left w:val="single" w:sz="6" w:space="0" w:color="auto"/>
              <w:bottom w:val="single" w:sz="6" w:space="0" w:color="auto"/>
              <w:right w:val="single" w:sz="6" w:space="0" w:color="auto"/>
            </w:tcBorders>
            <w:vAlign w:val="center"/>
          </w:tcPr>
          <w:p w14:paraId="7E588A97" w14:textId="77777777" w:rsidR="005E5179" w:rsidRPr="00501FFD" w:rsidRDefault="005E5179" w:rsidP="005E5179">
            <w:pPr>
              <w:pStyle w:val="Texto"/>
              <w:spacing w:before="20" w:after="40" w:line="240" w:lineRule="auto"/>
              <w:ind w:firstLine="0"/>
              <w:jc w:val="left"/>
              <w:rPr>
                <w:sz w:val="16"/>
                <w:szCs w:val="16"/>
                <w:lang w:val="es-MX"/>
              </w:rPr>
            </w:pPr>
            <w:r w:rsidRPr="00501FFD">
              <w:rPr>
                <w:sz w:val="16"/>
                <w:szCs w:val="16"/>
                <w:lang w:val="es-MX"/>
              </w:rPr>
              <w:t>Otras Pensiones y Jubilaciones</w:t>
            </w:r>
          </w:p>
        </w:tc>
        <w:tc>
          <w:tcPr>
            <w:tcW w:w="751" w:type="dxa"/>
            <w:tcBorders>
              <w:top w:val="single" w:sz="6" w:space="0" w:color="auto"/>
              <w:left w:val="single" w:sz="6" w:space="0" w:color="auto"/>
              <w:bottom w:val="single" w:sz="6" w:space="0" w:color="auto"/>
              <w:right w:val="single" w:sz="6" w:space="0" w:color="auto"/>
            </w:tcBorders>
            <w:vAlign w:val="center"/>
          </w:tcPr>
          <w:p w14:paraId="25C9C349" w14:textId="77777777" w:rsidR="005E5179" w:rsidRPr="00501FFD" w:rsidRDefault="005E5179" w:rsidP="005E5179">
            <w:pPr>
              <w:pStyle w:val="Texto"/>
              <w:spacing w:before="20" w:after="4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485587E2" w14:textId="77777777" w:rsidR="005E5179" w:rsidRPr="00501FFD" w:rsidRDefault="005E5179" w:rsidP="005E5179">
            <w:pPr>
              <w:pStyle w:val="Texto"/>
              <w:spacing w:before="20" w:after="4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525D775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3508749"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461</w:t>
            </w:r>
          </w:p>
        </w:tc>
        <w:tc>
          <w:tcPr>
            <w:tcW w:w="2935" w:type="dxa"/>
            <w:tcBorders>
              <w:top w:val="single" w:sz="6" w:space="0" w:color="auto"/>
              <w:left w:val="single" w:sz="6" w:space="0" w:color="auto"/>
              <w:bottom w:val="single" w:sz="6" w:space="0" w:color="auto"/>
              <w:right w:val="single" w:sz="6" w:space="0" w:color="auto"/>
            </w:tcBorders>
            <w:vAlign w:val="center"/>
          </w:tcPr>
          <w:p w14:paraId="1362BD76"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Transferencias a fideicomisos del Poder Ejecutivo</w:t>
            </w:r>
          </w:p>
        </w:tc>
        <w:tc>
          <w:tcPr>
            <w:tcW w:w="695" w:type="dxa"/>
            <w:tcBorders>
              <w:top w:val="single" w:sz="6" w:space="0" w:color="auto"/>
              <w:left w:val="single" w:sz="6" w:space="0" w:color="auto"/>
              <w:bottom w:val="single" w:sz="6" w:space="0" w:color="auto"/>
              <w:right w:val="single" w:sz="6" w:space="0" w:color="auto"/>
            </w:tcBorders>
            <w:vAlign w:val="center"/>
          </w:tcPr>
          <w:p w14:paraId="4E0B0559"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7D90AFD"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C8755B6"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5.2.6.1</w:t>
            </w:r>
          </w:p>
        </w:tc>
        <w:tc>
          <w:tcPr>
            <w:tcW w:w="3097" w:type="dxa"/>
            <w:tcBorders>
              <w:top w:val="single" w:sz="6" w:space="0" w:color="auto"/>
              <w:left w:val="single" w:sz="6" w:space="0" w:color="auto"/>
              <w:bottom w:val="single" w:sz="6" w:space="0" w:color="auto"/>
              <w:right w:val="single" w:sz="6" w:space="0" w:color="auto"/>
            </w:tcBorders>
            <w:vAlign w:val="center"/>
          </w:tcPr>
          <w:p w14:paraId="6EF02418"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Transferencias a Fideicomisos, Mandatos y Contratos Análogos al Gobierno </w:t>
            </w:r>
          </w:p>
        </w:tc>
        <w:tc>
          <w:tcPr>
            <w:tcW w:w="751" w:type="dxa"/>
            <w:tcBorders>
              <w:top w:val="single" w:sz="6" w:space="0" w:color="auto"/>
              <w:left w:val="single" w:sz="6" w:space="0" w:color="auto"/>
              <w:bottom w:val="single" w:sz="6" w:space="0" w:color="auto"/>
              <w:right w:val="single" w:sz="6" w:space="0" w:color="auto"/>
            </w:tcBorders>
            <w:vAlign w:val="center"/>
          </w:tcPr>
          <w:p w14:paraId="0DA5AC06"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27C52D09"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7A5C1EA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6B8A3AA"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462</w:t>
            </w:r>
          </w:p>
        </w:tc>
        <w:tc>
          <w:tcPr>
            <w:tcW w:w="2935" w:type="dxa"/>
            <w:tcBorders>
              <w:top w:val="single" w:sz="6" w:space="0" w:color="auto"/>
              <w:left w:val="single" w:sz="6" w:space="0" w:color="auto"/>
              <w:bottom w:val="single" w:sz="6" w:space="0" w:color="auto"/>
              <w:right w:val="single" w:sz="6" w:space="0" w:color="auto"/>
            </w:tcBorders>
            <w:vAlign w:val="center"/>
          </w:tcPr>
          <w:p w14:paraId="546BA725"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Transferencias a fideicomisos del Poder Legislativo</w:t>
            </w:r>
          </w:p>
        </w:tc>
        <w:tc>
          <w:tcPr>
            <w:tcW w:w="695" w:type="dxa"/>
            <w:tcBorders>
              <w:top w:val="single" w:sz="6" w:space="0" w:color="auto"/>
              <w:left w:val="single" w:sz="6" w:space="0" w:color="auto"/>
              <w:bottom w:val="single" w:sz="6" w:space="0" w:color="auto"/>
              <w:right w:val="single" w:sz="6" w:space="0" w:color="auto"/>
            </w:tcBorders>
            <w:vAlign w:val="center"/>
          </w:tcPr>
          <w:p w14:paraId="40F80FFB"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0789EC59"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13CD5D7"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5.2.6.1</w:t>
            </w:r>
          </w:p>
        </w:tc>
        <w:tc>
          <w:tcPr>
            <w:tcW w:w="3097" w:type="dxa"/>
            <w:tcBorders>
              <w:top w:val="single" w:sz="6" w:space="0" w:color="auto"/>
              <w:left w:val="single" w:sz="6" w:space="0" w:color="auto"/>
              <w:bottom w:val="single" w:sz="6" w:space="0" w:color="auto"/>
              <w:right w:val="single" w:sz="6" w:space="0" w:color="auto"/>
            </w:tcBorders>
            <w:vAlign w:val="center"/>
          </w:tcPr>
          <w:p w14:paraId="25E48C32"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Transferencias a Fideicomisos, Mandatos y Contratos Análogos al Gobierno </w:t>
            </w:r>
          </w:p>
        </w:tc>
        <w:tc>
          <w:tcPr>
            <w:tcW w:w="751" w:type="dxa"/>
            <w:tcBorders>
              <w:top w:val="single" w:sz="6" w:space="0" w:color="auto"/>
              <w:left w:val="single" w:sz="6" w:space="0" w:color="auto"/>
              <w:bottom w:val="single" w:sz="6" w:space="0" w:color="auto"/>
              <w:right w:val="single" w:sz="6" w:space="0" w:color="auto"/>
            </w:tcBorders>
            <w:vAlign w:val="center"/>
          </w:tcPr>
          <w:p w14:paraId="4BE33401"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664EDC08"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2F9F5A7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B11079F"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463</w:t>
            </w:r>
          </w:p>
        </w:tc>
        <w:tc>
          <w:tcPr>
            <w:tcW w:w="2935" w:type="dxa"/>
            <w:tcBorders>
              <w:top w:val="single" w:sz="6" w:space="0" w:color="auto"/>
              <w:left w:val="single" w:sz="6" w:space="0" w:color="auto"/>
              <w:bottom w:val="single" w:sz="6" w:space="0" w:color="auto"/>
              <w:right w:val="single" w:sz="6" w:space="0" w:color="auto"/>
            </w:tcBorders>
            <w:vAlign w:val="center"/>
          </w:tcPr>
          <w:p w14:paraId="175E2A84"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Transferencias a fideicomisos del Poder Judicial</w:t>
            </w:r>
          </w:p>
        </w:tc>
        <w:tc>
          <w:tcPr>
            <w:tcW w:w="695" w:type="dxa"/>
            <w:tcBorders>
              <w:top w:val="single" w:sz="6" w:space="0" w:color="auto"/>
              <w:left w:val="single" w:sz="6" w:space="0" w:color="auto"/>
              <w:bottom w:val="single" w:sz="6" w:space="0" w:color="auto"/>
              <w:right w:val="single" w:sz="6" w:space="0" w:color="auto"/>
            </w:tcBorders>
            <w:vAlign w:val="center"/>
          </w:tcPr>
          <w:p w14:paraId="1291D5EF"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7FC8EC57"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A1FC07D"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5.2.6.1</w:t>
            </w:r>
          </w:p>
        </w:tc>
        <w:tc>
          <w:tcPr>
            <w:tcW w:w="3097" w:type="dxa"/>
            <w:tcBorders>
              <w:top w:val="single" w:sz="6" w:space="0" w:color="auto"/>
              <w:left w:val="single" w:sz="6" w:space="0" w:color="auto"/>
              <w:bottom w:val="single" w:sz="6" w:space="0" w:color="auto"/>
              <w:right w:val="single" w:sz="6" w:space="0" w:color="auto"/>
            </w:tcBorders>
            <w:vAlign w:val="center"/>
          </w:tcPr>
          <w:p w14:paraId="0F28510E"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Transferencias a Fideicomisos, Mandatos y Contratos Análogos al Gobierno </w:t>
            </w:r>
          </w:p>
        </w:tc>
        <w:tc>
          <w:tcPr>
            <w:tcW w:w="751" w:type="dxa"/>
            <w:tcBorders>
              <w:top w:val="single" w:sz="6" w:space="0" w:color="auto"/>
              <w:left w:val="single" w:sz="6" w:space="0" w:color="auto"/>
              <w:bottom w:val="single" w:sz="6" w:space="0" w:color="auto"/>
              <w:right w:val="single" w:sz="6" w:space="0" w:color="auto"/>
            </w:tcBorders>
            <w:vAlign w:val="center"/>
          </w:tcPr>
          <w:p w14:paraId="18BA512B"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3EC8923F"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6F1FF44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F5F8B4A"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464</w:t>
            </w:r>
          </w:p>
        </w:tc>
        <w:tc>
          <w:tcPr>
            <w:tcW w:w="2935" w:type="dxa"/>
            <w:tcBorders>
              <w:top w:val="single" w:sz="6" w:space="0" w:color="auto"/>
              <w:left w:val="single" w:sz="6" w:space="0" w:color="auto"/>
              <w:bottom w:val="single" w:sz="6" w:space="0" w:color="auto"/>
              <w:right w:val="single" w:sz="6" w:space="0" w:color="auto"/>
            </w:tcBorders>
            <w:vAlign w:val="center"/>
          </w:tcPr>
          <w:p w14:paraId="5F6F3E7E"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Transferencias a fideicomisos públicos de entidades paraestatales no empresariales y no financieras</w:t>
            </w:r>
          </w:p>
        </w:tc>
        <w:tc>
          <w:tcPr>
            <w:tcW w:w="695" w:type="dxa"/>
            <w:tcBorders>
              <w:top w:val="single" w:sz="6" w:space="0" w:color="auto"/>
              <w:left w:val="single" w:sz="6" w:space="0" w:color="auto"/>
              <w:bottom w:val="single" w:sz="6" w:space="0" w:color="auto"/>
              <w:right w:val="single" w:sz="6" w:space="0" w:color="auto"/>
            </w:tcBorders>
            <w:vAlign w:val="center"/>
          </w:tcPr>
          <w:p w14:paraId="49BD52D8"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7F2017F5"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D441D00"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5.2.6.2</w:t>
            </w:r>
          </w:p>
        </w:tc>
        <w:tc>
          <w:tcPr>
            <w:tcW w:w="3097" w:type="dxa"/>
            <w:tcBorders>
              <w:top w:val="single" w:sz="6" w:space="0" w:color="auto"/>
              <w:left w:val="single" w:sz="6" w:space="0" w:color="auto"/>
              <w:bottom w:val="single" w:sz="6" w:space="0" w:color="auto"/>
              <w:right w:val="single" w:sz="6" w:space="0" w:color="auto"/>
            </w:tcBorders>
            <w:vAlign w:val="center"/>
          </w:tcPr>
          <w:p w14:paraId="09193A62"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Transferencias a Fideicomisos, Mandatos y Contratos Análogos a Entidades Paraestatales </w:t>
            </w:r>
          </w:p>
        </w:tc>
        <w:tc>
          <w:tcPr>
            <w:tcW w:w="751" w:type="dxa"/>
            <w:tcBorders>
              <w:top w:val="single" w:sz="6" w:space="0" w:color="auto"/>
              <w:left w:val="single" w:sz="6" w:space="0" w:color="auto"/>
              <w:bottom w:val="single" w:sz="6" w:space="0" w:color="auto"/>
              <w:right w:val="single" w:sz="6" w:space="0" w:color="auto"/>
            </w:tcBorders>
            <w:vAlign w:val="center"/>
          </w:tcPr>
          <w:p w14:paraId="27E1699D"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0D9D85BA"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22C8547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7EC35F8"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465</w:t>
            </w:r>
          </w:p>
        </w:tc>
        <w:tc>
          <w:tcPr>
            <w:tcW w:w="2935" w:type="dxa"/>
            <w:tcBorders>
              <w:top w:val="single" w:sz="6" w:space="0" w:color="auto"/>
              <w:left w:val="single" w:sz="6" w:space="0" w:color="auto"/>
              <w:bottom w:val="single" w:sz="6" w:space="0" w:color="auto"/>
              <w:right w:val="single" w:sz="6" w:space="0" w:color="auto"/>
            </w:tcBorders>
            <w:vAlign w:val="center"/>
          </w:tcPr>
          <w:p w14:paraId="7BDF38A4"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Transferencias a fideicomisos públicos de entidades paraestatales empresariales y no financieras</w:t>
            </w:r>
          </w:p>
        </w:tc>
        <w:tc>
          <w:tcPr>
            <w:tcW w:w="695" w:type="dxa"/>
            <w:tcBorders>
              <w:top w:val="single" w:sz="6" w:space="0" w:color="auto"/>
              <w:left w:val="single" w:sz="6" w:space="0" w:color="auto"/>
              <w:bottom w:val="single" w:sz="6" w:space="0" w:color="auto"/>
              <w:right w:val="single" w:sz="6" w:space="0" w:color="auto"/>
            </w:tcBorders>
            <w:vAlign w:val="center"/>
          </w:tcPr>
          <w:p w14:paraId="3D8CEBB5"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23B499B"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783AAC2"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5.2.6.2</w:t>
            </w:r>
          </w:p>
        </w:tc>
        <w:tc>
          <w:tcPr>
            <w:tcW w:w="3097" w:type="dxa"/>
            <w:tcBorders>
              <w:top w:val="single" w:sz="6" w:space="0" w:color="auto"/>
              <w:left w:val="single" w:sz="6" w:space="0" w:color="auto"/>
              <w:bottom w:val="single" w:sz="6" w:space="0" w:color="auto"/>
              <w:right w:val="single" w:sz="6" w:space="0" w:color="auto"/>
            </w:tcBorders>
            <w:vAlign w:val="center"/>
          </w:tcPr>
          <w:p w14:paraId="313A9A16"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Transferencias a Fideicomisos, Mandatos y Contratos Análogos a Entidades Paraestatales </w:t>
            </w:r>
          </w:p>
        </w:tc>
        <w:tc>
          <w:tcPr>
            <w:tcW w:w="751" w:type="dxa"/>
            <w:tcBorders>
              <w:top w:val="single" w:sz="6" w:space="0" w:color="auto"/>
              <w:left w:val="single" w:sz="6" w:space="0" w:color="auto"/>
              <w:bottom w:val="single" w:sz="6" w:space="0" w:color="auto"/>
              <w:right w:val="single" w:sz="6" w:space="0" w:color="auto"/>
            </w:tcBorders>
            <w:vAlign w:val="center"/>
          </w:tcPr>
          <w:p w14:paraId="30360E04"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24C488FF"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14DA720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A5C1032"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466</w:t>
            </w:r>
          </w:p>
        </w:tc>
        <w:tc>
          <w:tcPr>
            <w:tcW w:w="2935" w:type="dxa"/>
            <w:tcBorders>
              <w:top w:val="single" w:sz="6" w:space="0" w:color="auto"/>
              <w:left w:val="single" w:sz="6" w:space="0" w:color="auto"/>
              <w:bottom w:val="single" w:sz="6" w:space="0" w:color="auto"/>
              <w:right w:val="single" w:sz="6" w:space="0" w:color="auto"/>
            </w:tcBorders>
            <w:vAlign w:val="center"/>
          </w:tcPr>
          <w:p w14:paraId="38E64141"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Transferencias a fideicomisos de instituciones públicas financieras</w:t>
            </w:r>
          </w:p>
        </w:tc>
        <w:tc>
          <w:tcPr>
            <w:tcW w:w="695" w:type="dxa"/>
            <w:tcBorders>
              <w:top w:val="single" w:sz="6" w:space="0" w:color="auto"/>
              <w:left w:val="single" w:sz="6" w:space="0" w:color="auto"/>
              <w:bottom w:val="single" w:sz="6" w:space="0" w:color="auto"/>
              <w:right w:val="single" w:sz="6" w:space="0" w:color="auto"/>
            </w:tcBorders>
            <w:vAlign w:val="center"/>
          </w:tcPr>
          <w:p w14:paraId="74623473"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768317CF"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E35601B"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5.2.6.2</w:t>
            </w:r>
          </w:p>
        </w:tc>
        <w:tc>
          <w:tcPr>
            <w:tcW w:w="3097" w:type="dxa"/>
            <w:tcBorders>
              <w:top w:val="single" w:sz="6" w:space="0" w:color="auto"/>
              <w:left w:val="single" w:sz="6" w:space="0" w:color="auto"/>
              <w:bottom w:val="single" w:sz="6" w:space="0" w:color="auto"/>
              <w:right w:val="single" w:sz="6" w:space="0" w:color="auto"/>
            </w:tcBorders>
            <w:vAlign w:val="center"/>
          </w:tcPr>
          <w:p w14:paraId="00B4A1B0"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Transferencias a Fideicomisos, Mandatos y Contratos Análogos a Entidades Paraestatales </w:t>
            </w:r>
          </w:p>
        </w:tc>
        <w:tc>
          <w:tcPr>
            <w:tcW w:w="751" w:type="dxa"/>
            <w:tcBorders>
              <w:top w:val="single" w:sz="6" w:space="0" w:color="auto"/>
              <w:left w:val="single" w:sz="6" w:space="0" w:color="auto"/>
              <w:bottom w:val="single" w:sz="6" w:space="0" w:color="auto"/>
              <w:right w:val="single" w:sz="6" w:space="0" w:color="auto"/>
            </w:tcBorders>
            <w:vAlign w:val="center"/>
          </w:tcPr>
          <w:p w14:paraId="2CAB810E"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4A82BEB1"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7F7ACAE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B54E038"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469</w:t>
            </w:r>
          </w:p>
        </w:tc>
        <w:tc>
          <w:tcPr>
            <w:tcW w:w="2935" w:type="dxa"/>
            <w:tcBorders>
              <w:top w:val="single" w:sz="6" w:space="0" w:color="auto"/>
              <w:left w:val="single" w:sz="6" w:space="0" w:color="auto"/>
              <w:bottom w:val="single" w:sz="6" w:space="0" w:color="auto"/>
              <w:right w:val="single" w:sz="6" w:space="0" w:color="auto"/>
            </w:tcBorders>
            <w:vAlign w:val="center"/>
          </w:tcPr>
          <w:p w14:paraId="222A72E0"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Otras transferencias a fideicomisos</w:t>
            </w:r>
          </w:p>
          <w:p w14:paraId="5185CD7F" w14:textId="77777777" w:rsidR="005E5179" w:rsidRPr="00501FFD" w:rsidRDefault="005E5179" w:rsidP="005E5179">
            <w:pPr>
              <w:pStyle w:val="Texto"/>
              <w:spacing w:before="20" w:after="20" w:line="240" w:lineRule="auto"/>
              <w:ind w:firstLine="0"/>
              <w:jc w:val="right"/>
              <w:rPr>
                <w:color w:val="000000"/>
                <w:sz w:val="16"/>
                <w:szCs w:val="16"/>
                <w:lang w:val="es-MX"/>
              </w:rPr>
            </w:pPr>
            <w:r w:rsidRPr="00501FFD">
              <w:rPr>
                <w:rFonts w:eastAsia="MS Mincho"/>
                <w:iCs/>
                <w:color w:val="0000FF"/>
                <w:sz w:val="14"/>
                <w:szCs w:val="14"/>
                <w:lang w:val="es-MX"/>
              </w:rPr>
              <w:t>Partida adicionada DOF 23-12-2015</w:t>
            </w:r>
          </w:p>
        </w:tc>
        <w:tc>
          <w:tcPr>
            <w:tcW w:w="695" w:type="dxa"/>
            <w:tcBorders>
              <w:top w:val="single" w:sz="6" w:space="0" w:color="auto"/>
              <w:left w:val="single" w:sz="6" w:space="0" w:color="auto"/>
              <w:bottom w:val="single" w:sz="6" w:space="0" w:color="auto"/>
              <w:right w:val="single" w:sz="6" w:space="0" w:color="auto"/>
            </w:tcBorders>
            <w:vAlign w:val="center"/>
          </w:tcPr>
          <w:p w14:paraId="15295DFA"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F06F551"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8FE18C9"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5.2.6.1</w:t>
            </w:r>
          </w:p>
        </w:tc>
        <w:tc>
          <w:tcPr>
            <w:tcW w:w="3097" w:type="dxa"/>
            <w:tcBorders>
              <w:top w:val="single" w:sz="6" w:space="0" w:color="auto"/>
              <w:left w:val="single" w:sz="6" w:space="0" w:color="auto"/>
              <w:bottom w:val="single" w:sz="6" w:space="0" w:color="auto"/>
              <w:right w:val="single" w:sz="6" w:space="0" w:color="auto"/>
            </w:tcBorders>
            <w:vAlign w:val="center"/>
          </w:tcPr>
          <w:p w14:paraId="4709DAAB"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Transferencias a Fideicomisos, Mandatos y Contratos Análogos al Gobierno </w:t>
            </w:r>
          </w:p>
        </w:tc>
        <w:tc>
          <w:tcPr>
            <w:tcW w:w="751" w:type="dxa"/>
            <w:tcBorders>
              <w:top w:val="single" w:sz="6" w:space="0" w:color="auto"/>
              <w:left w:val="single" w:sz="6" w:space="0" w:color="auto"/>
              <w:bottom w:val="single" w:sz="6" w:space="0" w:color="auto"/>
              <w:right w:val="single" w:sz="6" w:space="0" w:color="auto"/>
            </w:tcBorders>
            <w:vAlign w:val="center"/>
          </w:tcPr>
          <w:p w14:paraId="6016B181"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61A48478"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66D9061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4C7F669"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lastRenderedPageBreak/>
              <w:t>469</w:t>
            </w:r>
          </w:p>
        </w:tc>
        <w:tc>
          <w:tcPr>
            <w:tcW w:w="2935" w:type="dxa"/>
            <w:tcBorders>
              <w:top w:val="single" w:sz="6" w:space="0" w:color="auto"/>
              <w:left w:val="single" w:sz="6" w:space="0" w:color="auto"/>
              <w:bottom w:val="single" w:sz="6" w:space="0" w:color="auto"/>
              <w:right w:val="single" w:sz="6" w:space="0" w:color="auto"/>
            </w:tcBorders>
            <w:vAlign w:val="center"/>
          </w:tcPr>
          <w:p w14:paraId="2644EDFE"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Otras transferencias a fideicomisos</w:t>
            </w:r>
          </w:p>
          <w:p w14:paraId="3D6AE691" w14:textId="77777777" w:rsidR="005E5179" w:rsidRPr="00501FFD" w:rsidRDefault="005E5179" w:rsidP="005E5179">
            <w:pPr>
              <w:pStyle w:val="Texto"/>
              <w:spacing w:before="20" w:after="20" w:line="240" w:lineRule="auto"/>
              <w:ind w:firstLine="0"/>
              <w:jc w:val="right"/>
              <w:rPr>
                <w:color w:val="000000"/>
                <w:sz w:val="16"/>
                <w:szCs w:val="16"/>
                <w:lang w:val="es-MX"/>
              </w:rPr>
            </w:pPr>
            <w:r w:rsidRPr="00501FFD">
              <w:rPr>
                <w:rFonts w:eastAsia="MS Mincho"/>
                <w:iCs/>
                <w:color w:val="0000FF"/>
                <w:sz w:val="14"/>
                <w:szCs w:val="14"/>
                <w:lang w:val="es-MX"/>
              </w:rPr>
              <w:t>Partida adicionada DOF 23-12-2015</w:t>
            </w:r>
          </w:p>
        </w:tc>
        <w:tc>
          <w:tcPr>
            <w:tcW w:w="695" w:type="dxa"/>
            <w:tcBorders>
              <w:top w:val="single" w:sz="6" w:space="0" w:color="auto"/>
              <w:left w:val="single" w:sz="6" w:space="0" w:color="auto"/>
              <w:bottom w:val="single" w:sz="6" w:space="0" w:color="auto"/>
              <w:right w:val="single" w:sz="6" w:space="0" w:color="auto"/>
            </w:tcBorders>
            <w:vAlign w:val="center"/>
          </w:tcPr>
          <w:p w14:paraId="491C127B"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4FDCF4D"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80695EA"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5.2.6.2</w:t>
            </w:r>
          </w:p>
        </w:tc>
        <w:tc>
          <w:tcPr>
            <w:tcW w:w="3097" w:type="dxa"/>
            <w:tcBorders>
              <w:top w:val="single" w:sz="6" w:space="0" w:color="auto"/>
              <w:left w:val="single" w:sz="6" w:space="0" w:color="auto"/>
              <w:bottom w:val="single" w:sz="6" w:space="0" w:color="auto"/>
              <w:right w:val="single" w:sz="6" w:space="0" w:color="auto"/>
            </w:tcBorders>
            <w:vAlign w:val="center"/>
          </w:tcPr>
          <w:p w14:paraId="1FB1FCCA"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Transferencias a Fideicomisos, Mandatos y Contratos Análogos a Entidades Paraestatales </w:t>
            </w:r>
          </w:p>
        </w:tc>
        <w:tc>
          <w:tcPr>
            <w:tcW w:w="751" w:type="dxa"/>
            <w:tcBorders>
              <w:top w:val="single" w:sz="6" w:space="0" w:color="auto"/>
              <w:left w:val="single" w:sz="6" w:space="0" w:color="auto"/>
              <w:bottom w:val="single" w:sz="6" w:space="0" w:color="auto"/>
              <w:right w:val="single" w:sz="6" w:space="0" w:color="auto"/>
            </w:tcBorders>
            <w:vAlign w:val="center"/>
          </w:tcPr>
          <w:p w14:paraId="0A3B8F81"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29FCEB3B"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4417C0B4" w14:textId="77777777" w:rsidTr="006D644C">
        <w:trPr>
          <w:trHeight w:val="20"/>
        </w:trPr>
        <w:tc>
          <w:tcPr>
            <w:tcW w:w="13176" w:type="dxa"/>
            <w:gridSpan w:val="8"/>
            <w:tcBorders>
              <w:top w:val="single" w:sz="6" w:space="0" w:color="auto"/>
              <w:left w:val="single" w:sz="6" w:space="0" w:color="auto"/>
              <w:bottom w:val="single" w:sz="6" w:space="0" w:color="auto"/>
              <w:right w:val="single" w:sz="6" w:space="0" w:color="auto"/>
            </w:tcBorders>
            <w:vAlign w:val="center"/>
          </w:tcPr>
          <w:p w14:paraId="2ECB30B1" w14:textId="77777777" w:rsidR="005E5179" w:rsidRPr="00501FFD" w:rsidRDefault="005E5179" w:rsidP="005E5179">
            <w:pPr>
              <w:pStyle w:val="Texto"/>
              <w:spacing w:before="20" w:after="20" w:line="240" w:lineRule="auto"/>
              <w:ind w:firstLine="0"/>
              <w:jc w:val="left"/>
              <w:rPr>
                <w:sz w:val="16"/>
                <w:szCs w:val="16"/>
                <w:lang w:val="es-MX"/>
              </w:rPr>
            </w:pPr>
            <w:r w:rsidRPr="00501FFD">
              <w:rPr>
                <w:color w:val="000000"/>
                <w:sz w:val="16"/>
                <w:szCs w:val="16"/>
                <w:lang w:val="es-MX"/>
              </w:rPr>
              <w:t>Nota. Para definir la relación de las cuentas de gasto 5.2.6.1 o 5.2.6.2 con la partida genérica del COG 469, ésta deberá ser desagregada a nivel de partida específica.</w:t>
            </w:r>
          </w:p>
        </w:tc>
      </w:tr>
      <w:tr w:rsidR="005E5179" w:rsidRPr="00501FFD" w14:paraId="07950A4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E48A164" w14:textId="77777777" w:rsidR="005E5179" w:rsidRPr="00501FFD" w:rsidRDefault="005E5179" w:rsidP="005E5179">
            <w:pPr>
              <w:pStyle w:val="Texto"/>
              <w:spacing w:before="20" w:after="20" w:line="240" w:lineRule="auto"/>
              <w:ind w:firstLine="0"/>
              <w:jc w:val="center"/>
              <w:rPr>
                <w:sz w:val="16"/>
                <w:szCs w:val="16"/>
                <w:lang w:val="es-MX"/>
              </w:rPr>
            </w:pPr>
            <w:r w:rsidRPr="00501FFD">
              <w:rPr>
                <w:sz w:val="16"/>
                <w:szCs w:val="16"/>
                <w:lang w:val="es-MX"/>
              </w:rPr>
              <w:t>471</w:t>
            </w:r>
          </w:p>
        </w:tc>
        <w:tc>
          <w:tcPr>
            <w:tcW w:w="2935" w:type="dxa"/>
            <w:tcBorders>
              <w:top w:val="single" w:sz="6" w:space="0" w:color="auto"/>
              <w:left w:val="single" w:sz="6" w:space="0" w:color="auto"/>
              <w:bottom w:val="single" w:sz="6" w:space="0" w:color="auto"/>
              <w:right w:val="single" w:sz="6" w:space="0" w:color="auto"/>
            </w:tcBorders>
            <w:vAlign w:val="center"/>
          </w:tcPr>
          <w:p w14:paraId="236457AA"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Transferencias por obligación de Ley</w:t>
            </w:r>
          </w:p>
          <w:p w14:paraId="5B83E288" w14:textId="77777777" w:rsidR="005E5179" w:rsidRPr="00501FFD" w:rsidRDefault="005E5179" w:rsidP="005E5179">
            <w:pPr>
              <w:pStyle w:val="Texto"/>
              <w:spacing w:before="20" w:after="20" w:line="240" w:lineRule="auto"/>
              <w:ind w:firstLine="0"/>
              <w:jc w:val="right"/>
              <w:rPr>
                <w:sz w:val="16"/>
                <w:szCs w:val="16"/>
                <w:lang w:val="es-MX"/>
              </w:rPr>
            </w:pPr>
            <w:r w:rsidRPr="00501FFD">
              <w:rPr>
                <w:rFonts w:eastAsia="MS Mincho"/>
                <w:iCs/>
                <w:color w:val="0000FF"/>
                <w:sz w:val="14"/>
                <w:szCs w:val="14"/>
                <w:lang w:val="es-MX"/>
              </w:rPr>
              <w:t>Tipo de Gasto Reformado DOF 30-09-2015</w:t>
            </w:r>
          </w:p>
        </w:tc>
        <w:tc>
          <w:tcPr>
            <w:tcW w:w="695" w:type="dxa"/>
            <w:tcBorders>
              <w:top w:val="single" w:sz="6" w:space="0" w:color="auto"/>
              <w:left w:val="single" w:sz="6" w:space="0" w:color="auto"/>
              <w:bottom w:val="single" w:sz="6" w:space="0" w:color="auto"/>
              <w:right w:val="single" w:sz="6" w:space="0" w:color="auto"/>
            </w:tcBorders>
            <w:vAlign w:val="center"/>
          </w:tcPr>
          <w:p w14:paraId="6D966A13" w14:textId="77777777" w:rsidR="005E5179" w:rsidRPr="00501FFD" w:rsidRDefault="005E5179" w:rsidP="005E5179">
            <w:pPr>
              <w:pStyle w:val="Texto"/>
              <w:spacing w:before="20" w:after="20" w:line="240" w:lineRule="auto"/>
              <w:ind w:firstLine="0"/>
              <w:jc w:val="center"/>
              <w:rPr>
                <w:sz w:val="16"/>
                <w:szCs w:val="16"/>
                <w:lang w:val="es-MX"/>
              </w:rPr>
            </w:pPr>
            <w:r w:rsidRPr="00501FFD">
              <w:rPr>
                <w:sz w:val="16"/>
                <w:szCs w:val="16"/>
                <w:lang w:val="es-MX"/>
              </w:rPr>
              <w:t>4</w:t>
            </w:r>
          </w:p>
        </w:tc>
        <w:tc>
          <w:tcPr>
            <w:tcW w:w="1365" w:type="dxa"/>
            <w:tcBorders>
              <w:top w:val="single" w:sz="6" w:space="0" w:color="auto"/>
              <w:left w:val="single" w:sz="6" w:space="0" w:color="auto"/>
              <w:bottom w:val="single" w:sz="6" w:space="0" w:color="auto"/>
              <w:right w:val="single" w:sz="6" w:space="0" w:color="auto"/>
            </w:tcBorders>
            <w:vAlign w:val="center"/>
          </w:tcPr>
          <w:p w14:paraId="3E703F9B" w14:textId="77777777" w:rsidR="005E5179" w:rsidRPr="00501FFD" w:rsidRDefault="005E5179" w:rsidP="005E5179">
            <w:pPr>
              <w:pStyle w:val="Texto"/>
              <w:spacing w:before="20" w:after="20" w:line="240" w:lineRule="auto"/>
              <w:ind w:firstLine="0"/>
              <w:rPr>
                <w:sz w:val="16"/>
                <w:szCs w:val="16"/>
                <w:lang w:val="es-MX"/>
              </w:rPr>
            </w:pPr>
          </w:p>
        </w:tc>
        <w:tc>
          <w:tcPr>
            <w:tcW w:w="900" w:type="dxa"/>
            <w:tcBorders>
              <w:top w:val="single" w:sz="6" w:space="0" w:color="auto"/>
              <w:left w:val="single" w:sz="6" w:space="0" w:color="auto"/>
              <w:bottom w:val="single" w:sz="6" w:space="0" w:color="auto"/>
              <w:right w:val="single" w:sz="6" w:space="0" w:color="auto"/>
            </w:tcBorders>
            <w:vAlign w:val="center"/>
          </w:tcPr>
          <w:p w14:paraId="7344FBF1"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5.2.7.1</w:t>
            </w:r>
          </w:p>
        </w:tc>
        <w:tc>
          <w:tcPr>
            <w:tcW w:w="3097" w:type="dxa"/>
            <w:tcBorders>
              <w:top w:val="single" w:sz="6" w:space="0" w:color="auto"/>
              <w:left w:val="single" w:sz="6" w:space="0" w:color="auto"/>
              <w:bottom w:val="single" w:sz="6" w:space="0" w:color="auto"/>
              <w:right w:val="single" w:sz="6" w:space="0" w:color="auto"/>
            </w:tcBorders>
            <w:vAlign w:val="center"/>
          </w:tcPr>
          <w:p w14:paraId="38823633"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Transferencias por Obligación de Ley</w:t>
            </w:r>
          </w:p>
        </w:tc>
        <w:tc>
          <w:tcPr>
            <w:tcW w:w="751" w:type="dxa"/>
            <w:tcBorders>
              <w:top w:val="single" w:sz="6" w:space="0" w:color="auto"/>
              <w:left w:val="single" w:sz="6" w:space="0" w:color="auto"/>
              <w:bottom w:val="single" w:sz="6" w:space="0" w:color="auto"/>
              <w:right w:val="single" w:sz="6" w:space="0" w:color="auto"/>
            </w:tcBorders>
            <w:vAlign w:val="center"/>
          </w:tcPr>
          <w:p w14:paraId="766620DC"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47078C10"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02AB4EF4"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BB7C557" w14:textId="77777777" w:rsidR="005E5179" w:rsidRPr="00501FFD" w:rsidRDefault="005E5179" w:rsidP="005E5179">
            <w:pPr>
              <w:pStyle w:val="Texto"/>
              <w:spacing w:before="30" w:after="20" w:line="240" w:lineRule="auto"/>
              <w:ind w:firstLine="0"/>
              <w:jc w:val="center"/>
              <w:rPr>
                <w:sz w:val="16"/>
                <w:szCs w:val="16"/>
                <w:lang w:val="es-MX"/>
              </w:rPr>
            </w:pPr>
            <w:r w:rsidRPr="00501FFD">
              <w:rPr>
                <w:sz w:val="16"/>
                <w:szCs w:val="16"/>
                <w:lang w:val="es-MX"/>
              </w:rPr>
              <w:t>481</w:t>
            </w:r>
          </w:p>
        </w:tc>
        <w:tc>
          <w:tcPr>
            <w:tcW w:w="2935" w:type="dxa"/>
            <w:tcBorders>
              <w:top w:val="single" w:sz="6" w:space="0" w:color="auto"/>
              <w:left w:val="single" w:sz="6" w:space="0" w:color="auto"/>
              <w:bottom w:val="single" w:sz="6" w:space="0" w:color="auto"/>
              <w:right w:val="single" w:sz="6" w:space="0" w:color="auto"/>
            </w:tcBorders>
            <w:vAlign w:val="center"/>
          </w:tcPr>
          <w:p w14:paraId="541A975C"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Donativos a instituciones sin fines de lucro</w:t>
            </w:r>
          </w:p>
        </w:tc>
        <w:tc>
          <w:tcPr>
            <w:tcW w:w="695" w:type="dxa"/>
            <w:tcBorders>
              <w:top w:val="single" w:sz="6" w:space="0" w:color="auto"/>
              <w:left w:val="single" w:sz="6" w:space="0" w:color="auto"/>
              <w:bottom w:val="single" w:sz="6" w:space="0" w:color="auto"/>
              <w:right w:val="single" w:sz="6" w:space="0" w:color="auto"/>
            </w:tcBorders>
            <w:vAlign w:val="center"/>
          </w:tcPr>
          <w:p w14:paraId="1B2D8EE6" w14:textId="77777777" w:rsidR="005E5179" w:rsidRPr="00501FFD" w:rsidRDefault="005E5179" w:rsidP="005E5179">
            <w:pPr>
              <w:pStyle w:val="Texto"/>
              <w:spacing w:before="30" w:after="20" w:line="240" w:lineRule="auto"/>
              <w:ind w:firstLine="0"/>
              <w:jc w:val="center"/>
              <w:rPr>
                <w:sz w:val="16"/>
                <w:szCs w:val="16"/>
                <w:lang w:val="es-MX"/>
              </w:rPr>
            </w:pPr>
            <w:r w:rsidRPr="00501FFD">
              <w:rPr>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DCFC54D" w14:textId="77777777" w:rsidR="005E5179" w:rsidRPr="00501FFD" w:rsidRDefault="005E5179" w:rsidP="005E5179">
            <w:pPr>
              <w:pStyle w:val="Texto"/>
              <w:spacing w:before="30" w:after="20" w:line="240" w:lineRule="auto"/>
              <w:ind w:firstLine="0"/>
              <w:rPr>
                <w:sz w:val="16"/>
                <w:szCs w:val="16"/>
                <w:lang w:val="es-MX"/>
              </w:rPr>
            </w:pPr>
          </w:p>
        </w:tc>
        <w:tc>
          <w:tcPr>
            <w:tcW w:w="900" w:type="dxa"/>
            <w:tcBorders>
              <w:top w:val="single" w:sz="6" w:space="0" w:color="auto"/>
              <w:left w:val="single" w:sz="6" w:space="0" w:color="auto"/>
              <w:bottom w:val="single" w:sz="6" w:space="0" w:color="auto"/>
              <w:right w:val="single" w:sz="6" w:space="0" w:color="auto"/>
            </w:tcBorders>
            <w:vAlign w:val="center"/>
          </w:tcPr>
          <w:p w14:paraId="66D0FA34"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5.2.8.1</w:t>
            </w:r>
          </w:p>
        </w:tc>
        <w:tc>
          <w:tcPr>
            <w:tcW w:w="3097" w:type="dxa"/>
            <w:tcBorders>
              <w:top w:val="single" w:sz="6" w:space="0" w:color="auto"/>
              <w:left w:val="single" w:sz="6" w:space="0" w:color="auto"/>
              <w:bottom w:val="single" w:sz="6" w:space="0" w:color="auto"/>
              <w:right w:val="single" w:sz="6" w:space="0" w:color="auto"/>
            </w:tcBorders>
            <w:vAlign w:val="center"/>
          </w:tcPr>
          <w:p w14:paraId="7A1B97EB"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Donativos a Instituciones sin Fines de Lucro</w:t>
            </w:r>
          </w:p>
        </w:tc>
        <w:tc>
          <w:tcPr>
            <w:tcW w:w="751" w:type="dxa"/>
            <w:tcBorders>
              <w:top w:val="single" w:sz="6" w:space="0" w:color="auto"/>
              <w:left w:val="single" w:sz="6" w:space="0" w:color="auto"/>
              <w:bottom w:val="single" w:sz="6" w:space="0" w:color="auto"/>
              <w:right w:val="single" w:sz="6" w:space="0" w:color="auto"/>
            </w:tcBorders>
            <w:vAlign w:val="center"/>
          </w:tcPr>
          <w:p w14:paraId="0FA01C51"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0C6B1257"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0CD0FF2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10094BA" w14:textId="77777777" w:rsidR="005E5179" w:rsidRPr="00501FFD" w:rsidRDefault="005E5179" w:rsidP="005E5179">
            <w:pPr>
              <w:pStyle w:val="Texto"/>
              <w:spacing w:before="30" w:after="20" w:line="240" w:lineRule="auto"/>
              <w:ind w:firstLine="0"/>
              <w:jc w:val="center"/>
              <w:rPr>
                <w:sz w:val="16"/>
                <w:szCs w:val="16"/>
                <w:lang w:val="es-MX"/>
              </w:rPr>
            </w:pPr>
            <w:r w:rsidRPr="00501FFD">
              <w:rPr>
                <w:sz w:val="16"/>
                <w:szCs w:val="16"/>
                <w:lang w:val="es-MX"/>
              </w:rPr>
              <w:t>482</w:t>
            </w:r>
          </w:p>
        </w:tc>
        <w:tc>
          <w:tcPr>
            <w:tcW w:w="2935" w:type="dxa"/>
            <w:tcBorders>
              <w:top w:val="single" w:sz="6" w:space="0" w:color="auto"/>
              <w:left w:val="single" w:sz="6" w:space="0" w:color="auto"/>
              <w:bottom w:val="single" w:sz="6" w:space="0" w:color="auto"/>
              <w:right w:val="single" w:sz="6" w:space="0" w:color="auto"/>
            </w:tcBorders>
            <w:vAlign w:val="center"/>
          </w:tcPr>
          <w:p w14:paraId="0E564BE3"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Donativos a entidades federativas</w:t>
            </w:r>
          </w:p>
        </w:tc>
        <w:tc>
          <w:tcPr>
            <w:tcW w:w="695" w:type="dxa"/>
            <w:tcBorders>
              <w:top w:val="single" w:sz="6" w:space="0" w:color="auto"/>
              <w:left w:val="single" w:sz="6" w:space="0" w:color="auto"/>
              <w:bottom w:val="single" w:sz="6" w:space="0" w:color="auto"/>
              <w:right w:val="single" w:sz="6" w:space="0" w:color="auto"/>
            </w:tcBorders>
            <w:vAlign w:val="center"/>
          </w:tcPr>
          <w:p w14:paraId="1FAA034D" w14:textId="77777777" w:rsidR="005E5179" w:rsidRPr="00501FFD" w:rsidRDefault="005E5179" w:rsidP="005E5179">
            <w:pPr>
              <w:pStyle w:val="Texto"/>
              <w:spacing w:before="30" w:after="20" w:line="240" w:lineRule="auto"/>
              <w:ind w:firstLine="0"/>
              <w:jc w:val="center"/>
              <w:rPr>
                <w:sz w:val="16"/>
                <w:szCs w:val="16"/>
                <w:lang w:val="es-MX"/>
              </w:rPr>
            </w:pPr>
            <w:r w:rsidRPr="00501FFD">
              <w:rPr>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84D5E65" w14:textId="77777777" w:rsidR="005E5179" w:rsidRPr="00501FFD" w:rsidRDefault="005E5179" w:rsidP="005E5179">
            <w:pPr>
              <w:pStyle w:val="Texto"/>
              <w:spacing w:before="30" w:after="20" w:line="240" w:lineRule="auto"/>
              <w:ind w:firstLine="0"/>
              <w:rPr>
                <w:sz w:val="16"/>
                <w:szCs w:val="16"/>
                <w:lang w:val="es-MX"/>
              </w:rPr>
            </w:pPr>
          </w:p>
        </w:tc>
        <w:tc>
          <w:tcPr>
            <w:tcW w:w="900" w:type="dxa"/>
            <w:tcBorders>
              <w:top w:val="single" w:sz="6" w:space="0" w:color="auto"/>
              <w:left w:val="single" w:sz="6" w:space="0" w:color="auto"/>
              <w:bottom w:val="single" w:sz="6" w:space="0" w:color="auto"/>
              <w:right w:val="single" w:sz="6" w:space="0" w:color="auto"/>
            </w:tcBorders>
            <w:vAlign w:val="center"/>
          </w:tcPr>
          <w:p w14:paraId="2B2B284D"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5.2.8.2</w:t>
            </w:r>
          </w:p>
        </w:tc>
        <w:tc>
          <w:tcPr>
            <w:tcW w:w="3097" w:type="dxa"/>
            <w:tcBorders>
              <w:top w:val="single" w:sz="6" w:space="0" w:color="auto"/>
              <w:left w:val="single" w:sz="6" w:space="0" w:color="auto"/>
              <w:bottom w:val="single" w:sz="6" w:space="0" w:color="auto"/>
              <w:right w:val="single" w:sz="6" w:space="0" w:color="auto"/>
            </w:tcBorders>
            <w:vAlign w:val="center"/>
          </w:tcPr>
          <w:p w14:paraId="31B5E31F"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Donativos a Entidades Federativas y Municipios</w:t>
            </w:r>
          </w:p>
        </w:tc>
        <w:tc>
          <w:tcPr>
            <w:tcW w:w="751" w:type="dxa"/>
            <w:tcBorders>
              <w:top w:val="single" w:sz="6" w:space="0" w:color="auto"/>
              <w:left w:val="single" w:sz="6" w:space="0" w:color="auto"/>
              <w:bottom w:val="single" w:sz="6" w:space="0" w:color="auto"/>
              <w:right w:val="single" w:sz="6" w:space="0" w:color="auto"/>
            </w:tcBorders>
            <w:vAlign w:val="center"/>
          </w:tcPr>
          <w:p w14:paraId="29D6EB3D"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350B47DF"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7103641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8D8ECB5" w14:textId="77777777" w:rsidR="005E5179" w:rsidRPr="00501FFD" w:rsidRDefault="005E5179" w:rsidP="005E5179">
            <w:pPr>
              <w:pStyle w:val="Texto"/>
              <w:spacing w:before="30" w:after="20" w:line="240" w:lineRule="auto"/>
              <w:ind w:firstLine="0"/>
              <w:jc w:val="center"/>
              <w:rPr>
                <w:sz w:val="16"/>
                <w:szCs w:val="16"/>
                <w:lang w:val="es-MX"/>
              </w:rPr>
            </w:pPr>
            <w:r w:rsidRPr="00501FFD">
              <w:rPr>
                <w:sz w:val="16"/>
                <w:szCs w:val="16"/>
                <w:lang w:val="es-MX"/>
              </w:rPr>
              <w:t>483</w:t>
            </w:r>
          </w:p>
        </w:tc>
        <w:tc>
          <w:tcPr>
            <w:tcW w:w="2935" w:type="dxa"/>
            <w:tcBorders>
              <w:top w:val="single" w:sz="6" w:space="0" w:color="auto"/>
              <w:left w:val="single" w:sz="6" w:space="0" w:color="auto"/>
              <w:bottom w:val="single" w:sz="6" w:space="0" w:color="auto"/>
              <w:right w:val="single" w:sz="6" w:space="0" w:color="auto"/>
            </w:tcBorders>
            <w:vAlign w:val="center"/>
          </w:tcPr>
          <w:p w14:paraId="44FDB36C"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Donativos a fideicomiso privados</w:t>
            </w:r>
          </w:p>
        </w:tc>
        <w:tc>
          <w:tcPr>
            <w:tcW w:w="695" w:type="dxa"/>
            <w:tcBorders>
              <w:top w:val="single" w:sz="6" w:space="0" w:color="auto"/>
              <w:left w:val="single" w:sz="6" w:space="0" w:color="auto"/>
              <w:bottom w:val="single" w:sz="6" w:space="0" w:color="auto"/>
              <w:right w:val="single" w:sz="6" w:space="0" w:color="auto"/>
            </w:tcBorders>
            <w:vAlign w:val="center"/>
          </w:tcPr>
          <w:p w14:paraId="53D8FDA4" w14:textId="77777777" w:rsidR="005E5179" w:rsidRPr="00501FFD" w:rsidRDefault="005E5179" w:rsidP="005E5179">
            <w:pPr>
              <w:pStyle w:val="Texto"/>
              <w:spacing w:before="30" w:after="20" w:line="240" w:lineRule="auto"/>
              <w:ind w:firstLine="0"/>
              <w:jc w:val="center"/>
              <w:rPr>
                <w:sz w:val="16"/>
                <w:szCs w:val="16"/>
                <w:lang w:val="es-MX"/>
              </w:rPr>
            </w:pPr>
            <w:r w:rsidRPr="00501FFD">
              <w:rPr>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6875A63" w14:textId="77777777" w:rsidR="005E5179" w:rsidRPr="00501FFD" w:rsidRDefault="005E5179" w:rsidP="005E5179">
            <w:pPr>
              <w:pStyle w:val="Texto"/>
              <w:spacing w:before="30" w:after="20" w:line="240" w:lineRule="auto"/>
              <w:ind w:firstLine="0"/>
              <w:rPr>
                <w:sz w:val="16"/>
                <w:szCs w:val="16"/>
                <w:lang w:val="es-MX"/>
              </w:rPr>
            </w:pPr>
          </w:p>
        </w:tc>
        <w:tc>
          <w:tcPr>
            <w:tcW w:w="900" w:type="dxa"/>
            <w:tcBorders>
              <w:top w:val="single" w:sz="6" w:space="0" w:color="auto"/>
              <w:left w:val="single" w:sz="6" w:space="0" w:color="auto"/>
              <w:bottom w:val="single" w:sz="6" w:space="0" w:color="auto"/>
              <w:right w:val="single" w:sz="6" w:space="0" w:color="auto"/>
            </w:tcBorders>
            <w:vAlign w:val="center"/>
          </w:tcPr>
          <w:p w14:paraId="51A371B0"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5.2.8.3</w:t>
            </w:r>
          </w:p>
        </w:tc>
        <w:tc>
          <w:tcPr>
            <w:tcW w:w="3097" w:type="dxa"/>
            <w:tcBorders>
              <w:top w:val="single" w:sz="6" w:space="0" w:color="auto"/>
              <w:left w:val="single" w:sz="6" w:space="0" w:color="auto"/>
              <w:bottom w:val="single" w:sz="6" w:space="0" w:color="auto"/>
              <w:right w:val="single" w:sz="6" w:space="0" w:color="auto"/>
            </w:tcBorders>
            <w:vAlign w:val="center"/>
          </w:tcPr>
          <w:p w14:paraId="064D5218"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Donativos a Fideicomiso, Mandatos y Contratos Análogos Privados</w:t>
            </w:r>
          </w:p>
        </w:tc>
        <w:tc>
          <w:tcPr>
            <w:tcW w:w="751" w:type="dxa"/>
            <w:tcBorders>
              <w:top w:val="single" w:sz="6" w:space="0" w:color="auto"/>
              <w:left w:val="single" w:sz="6" w:space="0" w:color="auto"/>
              <w:bottom w:val="single" w:sz="6" w:space="0" w:color="auto"/>
              <w:right w:val="single" w:sz="6" w:space="0" w:color="auto"/>
            </w:tcBorders>
            <w:vAlign w:val="center"/>
          </w:tcPr>
          <w:p w14:paraId="5F531E6F"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12C37F9D"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17D76953"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A2430E2" w14:textId="77777777" w:rsidR="005E5179" w:rsidRPr="00501FFD" w:rsidRDefault="005E5179" w:rsidP="005E5179">
            <w:pPr>
              <w:pStyle w:val="Texto"/>
              <w:spacing w:before="30" w:after="20" w:line="240" w:lineRule="auto"/>
              <w:ind w:firstLine="0"/>
              <w:jc w:val="center"/>
              <w:rPr>
                <w:sz w:val="16"/>
                <w:szCs w:val="16"/>
                <w:lang w:val="es-MX"/>
              </w:rPr>
            </w:pPr>
            <w:r w:rsidRPr="00501FFD">
              <w:rPr>
                <w:sz w:val="16"/>
                <w:szCs w:val="16"/>
                <w:lang w:val="es-MX"/>
              </w:rPr>
              <w:t>484</w:t>
            </w:r>
          </w:p>
        </w:tc>
        <w:tc>
          <w:tcPr>
            <w:tcW w:w="2935" w:type="dxa"/>
            <w:tcBorders>
              <w:top w:val="single" w:sz="6" w:space="0" w:color="auto"/>
              <w:left w:val="single" w:sz="6" w:space="0" w:color="auto"/>
              <w:bottom w:val="single" w:sz="6" w:space="0" w:color="auto"/>
              <w:right w:val="single" w:sz="6" w:space="0" w:color="auto"/>
            </w:tcBorders>
            <w:vAlign w:val="center"/>
          </w:tcPr>
          <w:p w14:paraId="49741642"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Donativos a fideicomiso estatales</w:t>
            </w:r>
          </w:p>
        </w:tc>
        <w:tc>
          <w:tcPr>
            <w:tcW w:w="695" w:type="dxa"/>
            <w:tcBorders>
              <w:top w:val="single" w:sz="6" w:space="0" w:color="auto"/>
              <w:left w:val="single" w:sz="6" w:space="0" w:color="auto"/>
              <w:bottom w:val="single" w:sz="6" w:space="0" w:color="auto"/>
              <w:right w:val="single" w:sz="6" w:space="0" w:color="auto"/>
            </w:tcBorders>
            <w:vAlign w:val="center"/>
          </w:tcPr>
          <w:p w14:paraId="0586B8BF" w14:textId="77777777" w:rsidR="005E5179" w:rsidRPr="00501FFD" w:rsidRDefault="005E5179" w:rsidP="005E5179">
            <w:pPr>
              <w:pStyle w:val="Texto"/>
              <w:spacing w:before="30" w:after="20" w:line="240" w:lineRule="auto"/>
              <w:ind w:firstLine="0"/>
              <w:jc w:val="center"/>
              <w:rPr>
                <w:sz w:val="16"/>
                <w:szCs w:val="16"/>
                <w:lang w:val="es-MX"/>
              </w:rPr>
            </w:pPr>
            <w:r w:rsidRPr="00501FFD">
              <w:rPr>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C6A37E7" w14:textId="77777777" w:rsidR="005E5179" w:rsidRPr="00501FFD" w:rsidRDefault="005E5179" w:rsidP="005E5179">
            <w:pPr>
              <w:pStyle w:val="Texto"/>
              <w:spacing w:before="30" w:after="20" w:line="240" w:lineRule="auto"/>
              <w:ind w:firstLine="0"/>
              <w:rPr>
                <w:sz w:val="16"/>
                <w:szCs w:val="16"/>
                <w:lang w:val="es-MX"/>
              </w:rPr>
            </w:pPr>
          </w:p>
        </w:tc>
        <w:tc>
          <w:tcPr>
            <w:tcW w:w="900" w:type="dxa"/>
            <w:tcBorders>
              <w:top w:val="single" w:sz="6" w:space="0" w:color="auto"/>
              <w:left w:val="single" w:sz="6" w:space="0" w:color="auto"/>
              <w:bottom w:val="single" w:sz="6" w:space="0" w:color="auto"/>
              <w:right w:val="single" w:sz="6" w:space="0" w:color="auto"/>
            </w:tcBorders>
            <w:vAlign w:val="center"/>
          </w:tcPr>
          <w:p w14:paraId="31EF5B75"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5.2.8.4</w:t>
            </w:r>
          </w:p>
        </w:tc>
        <w:tc>
          <w:tcPr>
            <w:tcW w:w="3097" w:type="dxa"/>
            <w:tcBorders>
              <w:top w:val="single" w:sz="6" w:space="0" w:color="auto"/>
              <w:left w:val="single" w:sz="6" w:space="0" w:color="auto"/>
              <w:bottom w:val="single" w:sz="6" w:space="0" w:color="auto"/>
              <w:right w:val="single" w:sz="6" w:space="0" w:color="auto"/>
            </w:tcBorders>
            <w:vAlign w:val="center"/>
          </w:tcPr>
          <w:p w14:paraId="4694565E"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Donativos a Fideicomiso, Mandatos y Contratos Análogos Estatales</w:t>
            </w:r>
          </w:p>
        </w:tc>
        <w:tc>
          <w:tcPr>
            <w:tcW w:w="751" w:type="dxa"/>
            <w:tcBorders>
              <w:top w:val="single" w:sz="6" w:space="0" w:color="auto"/>
              <w:left w:val="single" w:sz="6" w:space="0" w:color="auto"/>
              <w:bottom w:val="single" w:sz="6" w:space="0" w:color="auto"/>
              <w:right w:val="single" w:sz="6" w:space="0" w:color="auto"/>
            </w:tcBorders>
            <w:vAlign w:val="center"/>
          </w:tcPr>
          <w:p w14:paraId="43C23D33"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0DB29A55"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7CB1AB5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DF062B4" w14:textId="77777777" w:rsidR="005E5179" w:rsidRPr="00501FFD" w:rsidRDefault="005E5179" w:rsidP="005E5179">
            <w:pPr>
              <w:pStyle w:val="Texto"/>
              <w:spacing w:before="30" w:after="20" w:line="240" w:lineRule="auto"/>
              <w:ind w:firstLine="0"/>
              <w:jc w:val="center"/>
              <w:rPr>
                <w:sz w:val="16"/>
                <w:szCs w:val="16"/>
                <w:lang w:val="es-MX"/>
              </w:rPr>
            </w:pPr>
            <w:r w:rsidRPr="00501FFD">
              <w:rPr>
                <w:sz w:val="16"/>
                <w:szCs w:val="16"/>
                <w:lang w:val="es-MX"/>
              </w:rPr>
              <w:t>485</w:t>
            </w:r>
          </w:p>
        </w:tc>
        <w:tc>
          <w:tcPr>
            <w:tcW w:w="2935" w:type="dxa"/>
            <w:tcBorders>
              <w:top w:val="single" w:sz="6" w:space="0" w:color="auto"/>
              <w:left w:val="single" w:sz="6" w:space="0" w:color="auto"/>
              <w:bottom w:val="single" w:sz="6" w:space="0" w:color="auto"/>
              <w:right w:val="single" w:sz="6" w:space="0" w:color="auto"/>
            </w:tcBorders>
            <w:vAlign w:val="center"/>
          </w:tcPr>
          <w:p w14:paraId="4A076D28"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Donativos Internacionales</w:t>
            </w:r>
          </w:p>
        </w:tc>
        <w:tc>
          <w:tcPr>
            <w:tcW w:w="695" w:type="dxa"/>
            <w:tcBorders>
              <w:top w:val="single" w:sz="6" w:space="0" w:color="auto"/>
              <w:left w:val="single" w:sz="6" w:space="0" w:color="auto"/>
              <w:bottom w:val="single" w:sz="6" w:space="0" w:color="auto"/>
              <w:right w:val="single" w:sz="6" w:space="0" w:color="auto"/>
            </w:tcBorders>
            <w:vAlign w:val="center"/>
          </w:tcPr>
          <w:p w14:paraId="19F3623D" w14:textId="77777777" w:rsidR="005E5179" w:rsidRPr="00501FFD" w:rsidRDefault="005E5179" w:rsidP="005E5179">
            <w:pPr>
              <w:pStyle w:val="Texto"/>
              <w:spacing w:before="30" w:after="20" w:line="240" w:lineRule="auto"/>
              <w:ind w:firstLine="0"/>
              <w:jc w:val="center"/>
              <w:rPr>
                <w:sz w:val="16"/>
                <w:szCs w:val="16"/>
                <w:lang w:val="es-MX"/>
              </w:rPr>
            </w:pPr>
            <w:r w:rsidRPr="00501FFD">
              <w:rPr>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290C754F" w14:textId="77777777" w:rsidR="005E5179" w:rsidRPr="00501FFD" w:rsidRDefault="005E5179" w:rsidP="005E5179">
            <w:pPr>
              <w:pStyle w:val="Texto"/>
              <w:spacing w:before="30" w:after="20" w:line="240" w:lineRule="auto"/>
              <w:ind w:firstLine="0"/>
              <w:rPr>
                <w:sz w:val="16"/>
                <w:szCs w:val="16"/>
                <w:lang w:val="es-MX"/>
              </w:rPr>
            </w:pPr>
          </w:p>
        </w:tc>
        <w:tc>
          <w:tcPr>
            <w:tcW w:w="900" w:type="dxa"/>
            <w:tcBorders>
              <w:top w:val="single" w:sz="6" w:space="0" w:color="auto"/>
              <w:left w:val="single" w:sz="6" w:space="0" w:color="auto"/>
              <w:bottom w:val="single" w:sz="6" w:space="0" w:color="auto"/>
              <w:right w:val="single" w:sz="6" w:space="0" w:color="auto"/>
            </w:tcBorders>
            <w:vAlign w:val="center"/>
          </w:tcPr>
          <w:p w14:paraId="5DFD258C"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5.2.8.5</w:t>
            </w:r>
          </w:p>
        </w:tc>
        <w:tc>
          <w:tcPr>
            <w:tcW w:w="3097" w:type="dxa"/>
            <w:tcBorders>
              <w:top w:val="single" w:sz="6" w:space="0" w:color="auto"/>
              <w:left w:val="single" w:sz="6" w:space="0" w:color="auto"/>
              <w:bottom w:val="single" w:sz="6" w:space="0" w:color="auto"/>
              <w:right w:val="single" w:sz="6" w:space="0" w:color="auto"/>
            </w:tcBorders>
            <w:vAlign w:val="center"/>
          </w:tcPr>
          <w:p w14:paraId="5396617F"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Donativos Internacionales</w:t>
            </w:r>
          </w:p>
        </w:tc>
        <w:tc>
          <w:tcPr>
            <w:tcW w:w="751" w:type="dxa"/>
            <w:tcBorders>
              <w:top w:val="single" w:sz="6" w:space="0" w:color="auto"/>
              <w:left w:val="single" w:sz="6" w:space="0" w:color="auto"/>
              <w:bottom w:val="single" w:sz="6" w:space="0" w:color="auto"/>
              <w:right w:val="single" w:sz="6" w:space="0" w:color="auto"/>
            </w:tcBorders>
            <w:vAlign w:val="center"/>
          </w:tcPr>
          <w:p w14:paraId="4B2725B8"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37DEE2DB"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0BA7D7C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tcPr>
          <w:p w14:paraId="470658BB" w14:textId="77777777" w:rsidR="005E5179" w:rsidRPr="00501FFD" w:rsidRDefault="005E5179" w:rsidP="005E5179">
            <w:pPr>
              <w:pStyle w:val="Texto"/>
              <w:spacing w:before="30" w:after="20" w:line="240" w:lineRule="auto"/>
              <w:ind w:firstLine="0"/>
              <w:jc w:val="center"/>
              <w:rPr>
                <w:sz w:val="16"/>
                <w:szCs w:val="16"/>
                <w:lang w:val="es-MX"/>
              </w:rPr>
            </w:pPr>
            <w:r w:rsidRPr="00501FFD">
              <w:rPr>
                <w:sz w:val="16"/>
                <w:szCs w:val="16"/>
                <w:lang w:val="es-MX"/>
              </w:rPr>
              <w:t>491</w:t>
            </w:r>
          </w:p>
          <w:p w14:paraId="5986E628" w14:textId="77777777" w:rsidR="005E5179" w:rsidRPr="00501FFD" w:rsidRDefault="005E5179" w:rsidP="005E5179">
            <w:pPr>
              <w:pStyle w:val="Texto"/>
              <w:spacing w:before="30" w:after="20" w:line="240" w:lineRule="auto"/>
              <w:ind w:firstLine="0"/>
              <w:jc w:val="center"/>
              <w:rPr>
                <w:sz w:val="16"/>
                <w:szCs w:val="16"/>
                <w:lang w:val="es-MX"/>
              </w:rPr>
            </w:pPr>
            <w:r w:rsidRPr="00501FFD">
              <w:rPr>
                <w:sz w:val="16"/>
                <w:szCs w:val="16"/>
                <w:lang w:val="es-MX"/>
              </w:rPr>
              <w:t>492</w:t>
            </w:r>
          </w:p>
        </w:tc>
        <w:tc>
          <w:tcPr>
            <w:tcW w:w="2935" w:type="dxa"/>
            <w:tcBorders>
              <w:top w:val="single" w:sz="6" w:space="0" w:color="auto"/>
              <w:left w:val="single" w:sz="6" w:space="0" w:color="auto"/>
              <w:bottom w:val="single" w:sz="6" w:space="0" w:color="auto"/>
              <w:right w:val="single" w:sz="6" w:space="0" w:color="auto"/>
            </w:tcBorders>
            <w:vAlign w:val="center"/>
          </w:tcPr>
          <w:p w14:paraId="27387FC6"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Transferencias para gobiernos extranjeros</w:t>
            </w:r>
          </w:p>
          <w:p w14:paraId="3D8A9058"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Transferencias para organismos internacionales</w:t>
            </w:r>
          </w:p>
        </w:tc>
        <w:tc>
          <w:tcPr>
            <w:tcW w:w="695" w:type="dxa"/>
            <w:tcBorders>
              <w:top w:val="single" w:sz="6" w:space="0" w:color="auto"/>
              <w:left w:val="single" w:sz="6" w:space="0" w:color="auto"/>
              <w:bottom w:val="single" w:sz="6" w:space="0" w:color="auto"/>
              <w:right w:val="single" w:sz="6" w:space="0" w:color="auto"/>
            </w:tcBorders>
            <w:vAlign w:val="center"/>
          </w:tcPr>
          <w:p w14:paraId="07D04967" w14:textId="77777777" w:rsidR="005E5179" w:rsidRPr="00501FFD" w:rsidRDefault="005E5179" w:rsidP="005E5179">
            <w:pPr>
              <w:pStyle w:val="Texto"/>
              <w:spacing w:before="30" w:after="20" w:line="240" w:lineRule="auto"/>
              <w:ind w:firstLine="0"/>
              <w:jc w:val="center"/>
              <w:rPr>
                <w:sz w:val="16"/>
                <w:szCs w:val="16"/>
                <w:lang w:val="es-MX"/>
              </w:rPr>
            </w:pPr>
            <w:r w:rsidRPr="00501FFD">
              <w:rPr>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C9CA831" w14:textId="77777777" w:rsidR="005E5179" w:rsidRPr="00501FFD" w:rsidRDefault="005E5179" w:rsidP="005E5179">
            <w:pPr>
              <w:pStyle w:val="Texto"/>
              <w:spacing w:before="30" w:after="20" w:line="240" w:lineRule="auto"/>
              <w:ind w:firstLine="0"/>
              <w:rPr>
                <w:sz w:val="16"/>
                <w:szCs w:val="16"/>
                <w:lang w:val="es-MX"/>
              </w:rPr>
            </w:pPr>
          </w:p>
        </w:tc>
        <w:tc>
          <w:tcPr>
            <w:tcW w:w="900" w:type="dxa"/>
            <w:tcBorders>
              <w:top w:val="single" w:sz="6" w:space="0" w:color="auto"/>
              <w:left w:val="single" w:sz="6" w:space="0" w:color="auto"/>
              <w:bottom w:val="single" w:sz="6" w:space="0" w:color="auto"/>
              <w:right w:val="single" w:sz="6" w:space="0" w:color="auto"/>
            </w:tcBorders>
            <w:vAlign w:val="center"/>
          </w:tcPr>
          <w:p w14:paraId="00ED4D5A"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5.2.9.1</w:t>
            </w:r>
          </w:p>
        </w:tc>
        <w:tc>
          <w:tcPr>
            <w:tcW w:w="3097" w:type="dxa"/>
            <w:tcBorders>
              <w:top w:val="single" w:sz="6" w:space="0" w:color="auto"/>
              <w:left w:val="single" w:sz="6" w:space="0" w:color="auto"/>
              <w:bottom w:val="single" w:sz="6" w:space="0" w:color="auto"/>
              <w:right w:val="single" w:sz="6" w:space="0" w:color="auto"/>
            </w:tcBorders>
            <w:vAlign w:val="center"/>
          </w:tcPr>
          <w:p w14:paraId="2ABD183D"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Transferencias al Exterior a Gobiernos Extranjeros y Organismos Internacionales</w:t>
            </w:r>
          </w:p>
        </w:tc>
        <w:tc>
          <w:tcPr>
            <w:tcW w:w="751" w:type="dxa"/>
            <w:tcBorders>
              <w:top w:val="single" w:sz="6" w:space="0" w:color="auto"/>
              <w:left w:val="single" w:sz="6" w:space="0" w:color="auto"/>
              <w:bottom w:val="single" w:sz="6" w:space="0" w:color="auto"/>
              <w:right w:val="single" w:sz="6" w:space="0" w:color="auto"/>
            </w:tcBorders>
            <w:vAlign w:val="center"/>
          </w:tcPr>
          <w:p w14:paraId="3357ABE3"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4569ECA2"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7A8DEB0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10DFC68" w14:textId="77777777" w:rsidR="005E5179" w:rsidRPr="00501FFD" w:rsidRDefault="005E5179" w:rsidP="005E5179">
            <w:pPr>
              <w:pStyle w:val="Texto"/>
              <w:spacing w:before="30" w:after="20" w:line="240" w:lineRule="auto"/>
              <w:ind w:firstLine="0"/>
              <w:jc w:val="center"/>
              <w:rPr>
                <w:sz w:val="16"/>
                <w:szCs w:val="16"/>
                <w:lang w:val="es-MX"/>
              </w:rPr>
            </w:pPr>
            <w:r w:rsidRPr="00501FFD">
              <w:rPr>
                <w:sz w:val="16"/>
                <w:szCs w:val="16"/>
                <w:lang w:val="es-MX"/>
              </w:rPr>
              <w:t>493</w:t>
            </w:r>
          </w:p>
        </w:tc>
        <w:tc>
          <w:tcPr>
            <w:tcW w:w="2935" w:type="dxa"/>
            <w:tcBorders>
              <w:top w:val="single" w:sz="6" w:space="0" w:color="auto"/>
              <w:left w:val="single" w:sz="6" w:space="0" w:color="auto"/>
              <w:bottom w:val="single" w:sz="6" w:space="0" w:color="auto"/>
              <w:right w:val="single" w:sz="6" w:space="0" w:color="auto"/>
            </w:tcBorders>
            <w:vAlign w:val="center"/>
          </w:tcPr>
          <w:p w14:paraId="5098F912"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Transferencias para el sector privado externo</w:t>
            </w:r>
          </w:p>
        </w:tc>
        <w:tc>
          <w:tcPr>
            <w:tcW w:w="695" w:type="dxa"/>
            <w:tcBorders>
              <w:top w:val="single" w:sz="6" w:space="0" w:color="auto"/>
              <w:left w:val="single" w:sz="6" w:space="0" w:color="auto"/>
              <w:bottom w:val="single" w:sz="6" w:space="0" w:color="auto"/>
              <w:right w:val="single" w:sz="6" w:space="0" w:color="auto"/>
            </w:tcBorders>
            <w:vAlign w:val="center"/>
          </w:tcPr>
          <w:p w14:paraId="179818D5" w14:textId="77777777" w:rsidR="005E5179" w:rsidRPr="00501FFD" w:rsidRDefault="005E5179" w:rsidP="005E5179">
            <w:pPr>
              <w:pStyle w:val="Texto"/>
              <w:spacing w:before="30" w:after="20" w:line="240" w:lineRule="auto"/>
              <w:ind w:firstLine="0"/>
              <w:jc w:val="center"/>
              <w:rPr>
                <w:sz w:val="16"/>
                <w:szCs w:val="16"/>
                <w:lang w:val="es-MX"/>
              </w:rPr>
            </w:pPr>
            <w:r w:rsidRPr="00501FFD">
              <w:rPr>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0FD6F6E" w14:textId="77777777" w:rsidR="005E5179" w:rsidRPr="00501FFD" w:rsidRDefault="005E5179" w:rsidP="005E5179">
            <w:pPr>
              <w:pStyle w:val="Texto"/>
              <w:spacing w:before="30" w:after="20" w:line="240" w:lineRule="auto"/>
              <w:ind w:firstLine="0"/>
              <w:rPr>
                <w:sz w:val="16"/>
                <w:szCs w:val="16"/>
                <w:lang w:val="es-MX"/>
              </w:rPr>
            </w:pPr>
          </w:p>
        </w:tc>
        <w:tc>
          <w:tcPr>
            <w:tcW w:w="900" w:type="dxa"/>
            <w:tcBorders>
              <w:top w:val="single" w:sz="6" w:space="0" w:color="auto"/>
              <w:left w:val="single" w:sz="6" w:space="0" w:color="auto"/>
              <w:bottom w:val="single" w:sz="6" w:space="0" w:color="auto"/>
              <w:right w:val="single" w:sz="6" w:space="0" w:color="auto"/>
            </w:tcBorders>
            <w:vAlign w:val="center"/>
          </w:tcPr>
          <w:p w14:paraId="55A8B6D0"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5.2.9.2</w:t>
            </w:r>
          </w:p>
        </w:tc>
        <w:tc>
          <w:tcPr>
            <w:tcW w:w="3097" w:type="dxa"/>
            <w:tcBorders>
              <w:top w:val="single" w:sz="6" w:space="0" w:color="auto"/>
              <w:left w:val="single" w:sz="6" w:space="0" w:color="auto"/>
              <w:bottom w:val="single" w:sz="6" w:space="0" w:color="auto"/>
              <w:right w:val="single" w:sz="6" w:space="0" w:color="auto"/>
            </w:tcBorders>
            <w:vAlign w:val="center"/>
          </w:tcPr>
          <w:p w14:paraId="447A19F6"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Transferencias al Sector Privado Externo</w:t>
            </w:r>
          </w:p>
        </w:tc>
        <w:tc>
          <w:tcPr>
            <w:tcW w:w="751" w:type="dxa"/>
            <w:tcBorders>
              <w:top w:val="single" w:sz="6" w:space="0" w:color="auto"/>
              <w:left w:val="single" w:sz="6" w:space="0" w:color="auto"/>
              <w:bottom w:val="single" w:sz="6" w:space="0" w:color="auto"/>
              <w:right w:val="single" w:sz="6" w:space="0" w:color="auto"/>
            </w:tcBorders>
            <w:vAlign w:val="center"/>
          </w:tcPr>
          <w:p w14:paraId="1B42C863"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6C0E4585"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Transferencias Otorgadas por Pagar a Corto Plazo </w:t>
            </w:r>
          </w:p>
        </w:tc>
      </w:tr>
      <w:tr w:rsidR="005E5179" w:rsidRPr="00501FFD" w14:paraId="4F067B6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17FA672"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511</w:t>
            </w:r>
          </w:p>
        </w:tc>
        <w:tc>
          <w:tcPr>
            <w:tcW w:w="2935" w:type="dxa"/>
            <w:tcBorders>
              <w:top w:val="single" w:sz="6" w:space="0" w:color="auto"/>
              <w:left w:val="single" w:sz="6" w:space="0" w:color="auto"/>
              <w:bottom w:val="single" w:sz="6" w:space="0" w:color="auto"/>
              <w:right w:val="single" w:sz="6" w:space="0" w:color="auto"/>
            </w:tcBorders>
            <w:vAlign w:val="center"/>
          </w:tcPr>
          <w:p w14:paraId="092130F8"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Muebles de oficina y estantería</w:t>
            </w:r>
          </w:p>
        </w:tc>
        <w:tc>
          <w:tcPr>
            <w:tcW w:w="695" w:type="dxa"/>
            <w:tcBorders>
              <w:top w:val="single" w:sz="6" w:space="0" w:color="auto"/>
              <w:left w:val="single" w:sz="6" w:space="0" w:color="auto"/>
              <w:bottom w:val="single" w:sz="6" w:space="0" w:color="auto"/>
              <w:right w:val="single" w:sz="6" w:space="0" w:color="auto"/>
            </w:tcBorders>
            <w:vAlign w:val="center"/>
          </w:tcPr>
          <w:p w14:paraId="59604D7E"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E89CBD7"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75DD49D"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1.2.4.1.1</w:t>
            </w:r>
          </w:p>
        </w:tc>
        <w:tc>
          <w:tcPr>
            <w:tcW w:w="3097" w:type="dxa"/>
            <w:tcBorders>
              <w:top w:val="single" w:sz="6" w:space="0" w:color="auto"/>
              <w:left w:val="single" w:sz="6" w:space="0" w:color="auto"/>
              <w:bottom w:val="single" w:sz="6" w:space="0" w:color="auto"/>
              <w:right w:val="single" w:sz="6" w:space="0" w:color="auto"/>
            </w:tcBorders>
            <w:vAlign w:val="center"/>
          </w:tcPr>
          <w:p w14:paraId="15B27F40"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Muebles de oficina y estantería </w:t>
            </w:r>
          </w:p>
        </w:tc>
        <w:tc>
          <w:tcPr>
            <w:tcW w:w="751" w:type="dxa"/>
            <w:tcBorders>
              <w:top w:val="single" w:sz="6" w:space="0" w:color="auto"/>
              <w:left w:val="single" w:sz="6" w:space="0" w:color="auto"/>
              <w:bottom w:val="single" w:sz="6" w:space="0" w:color="auto"/>
              <w:right w:val="single" w:sz="6" w:space="0" w:color="auto"/>
            </w:tcBorders>
            <w:vAlign w:val="center"/>
          </w:tcPr>
          <w:p w14:paraId="7BC88985"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750BA43"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5D05426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6B9CB54"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512</w:t>
            </w:r>
          </w:p>
        </w:tc>
        <w:tc>
          <w:tcPr>
            <w:tcW w:w="2935" w:type="dxa"/>
            <w:tcBorders>
              <w:top w:val="single" w:sz="6" w:space="0" w:color="auto"/>
              <w:left w:val="single" w:sz="6" w:space="0" w:color="auto"/>
              <w:bottom w:val="single" w:sz="6" w:space="0" w:color="auto"/>
              <w:right w:val="single" w:sz="6" w:space="0" w:color="auto"/>
            </w:tcBorders>
            <w:vAlign w:val="center"/>
          </w:tcPr>
          <w:p w14:paraId="60BA4156"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Muebles, excepto de oficina y estantería</w:t>
            </w:r>
          </w:p>
        </w:tc>
        <w:tc>
          <w:tcPr>
            <w:tcW w:w="695" w:type="dxa"/>
            <w:tcBorders>
              <w:top w:val="single" w:sz="6" w:space="0" w:color="auto"/>
              <w:left w:val="single" w:sz="6" w:space="0" w:color="auto"/>
              <w:bottom w:val="single" w:sz="6" w:space="0" w:color="auto"/>
              <w:right w:val="single" w:sz="6" w:space="0" w:color="auto"/>
            </w:tcBorders>
            <w:vAlign w:val="center"/>
          </w:tcPr>
          <w:p w14:paraId="646968B1"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AE23015"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25B710B"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1.2.4.1.2</w:t>
            </w:r>
          </w:p>
        </w:tc>
        <w:tc>
          <w:tcPr>
            <w:tcW w:w="3097" w:type="dxa"/>
            <w:tcBorders>
              <w:top w:val="single" w:sz="6" w:space="0" w:color="auto"/>
              <w:left w:val="single" w:sz="6" w:space="0" w:color="auto"/>
              <w:bottom w:val="single" w:sz="6" w:space="0" w:color="auto"/>
              <w:right w:val="single" w:sz="6" w:space="0" w:color="auto"/>
            </w:tcBorders>
            <w:vAlign w:val="center"/>
          </w:tcPr>
          <w:p w14:paraId="590C7D8C"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Muebles, excepto de oficina y estantería </w:t>
            </w:r>
          </w:p>
        </w:tc>
        <w:tc>
          <w:tcPr>
            <w:tcW w:w="751" w:type="dxa"/>
            <w:tcBorders>
              <w:top w:val="single" w:sz="6" w:space="0" w:color="auto"/>
              <w:left w:val="single" w:sz="6" w:space="0" w:color="auto"/>
              <w:bottom w:val="single" w:sz="6" w:space="0" w:color="auto"/>
              <w:right w:val="single" w:sz="6" w:space="0" w:color="auto"/>
            </w:tcBorders>
            <w:vAlign w:val="center"/>
          </w:tcPr>
          <w:p w14:paraId="4F3959CC"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636BD33"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3C0C88F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DD1C423"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513</w:t>
            </w:r>
          </w:p>
        </w:tc>
        <w:tc>
          <w:tcPr>
            <w:tcW w:w="2935" w:type="dxa"/>
            <w:tcBorders>
              <w:top w:val="single" w:sz="6" w:space="0" w:color="auto"/>
              <w:left w:val="single" w:sz="6" w:space="0" w:color="auto"/>
              <w:bottom w:val="single" w:sz="6" w:space="0" w:color="auto"/>
              <w:right w:val="single" w:sz="6" w:space="0" w:color="auto"/>
            </w:tcBorders>
            <w:vAlign w:val="center"/>
          </w:tcPr>
          <w:p w14:paraId="635E2E35"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Bienes artísticos, culturales y científicos</w:t>
            </w:r>
          </w:p>
        </w:tc>
        <w:tc>
          <w:tcPr>
            <w:tcW w:w="695" w:type="dxa"/>
            <w:tcBorders>
              <w:top w:val="single" w:sz="6" w:space="0" w:color="auto"/>
              <w:left w:val="single" w:sz="6" w:space="0" w:color="auto"/>
              <w:bottom w:val="single" w:sz="6" w:space="0" w:color="auto"/>
              <w:right w:val="single" w:sz="6" w:space="0" w:color="auto"/>
            </w:tcBorders>
            <w:vAlign w:val="center"/>
          </w:tcPr>
          <w:p w14:paraId="2F1F89A3"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7EFF8A5"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C22C840"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1.2.4.7.1</w:t>
            </w:r>
          </w:p>
        </w:tc>
        <w:tc>
          <w:tcPr>
            <w:tcW w:w="3097" w:type="dxa"/>
            <w:tcBorders>
              <w:top w:val="single" w:sz="6" w:space="0" w:color="auto"/>
              <w:left w:val="single" w:sz="6" w:space="0" w:color="auto"/>
              <w:bottom w:val="single" w:sz="6" w:space="0" w:color="auto"/>
              <w:right w:val="single" w:sz="6" w:space="0" w:color="auto"/>
            </w:tcBorders>
            <w:vAlign w:val="center"/>
          </w:tcPr>
          <w:p w14:paraId="5D69382F"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Bienes artísticos, culturales y científicos</w:t>
            </w:r>
          </w:p>
        </w:tc>
        <w:tc>
          <w:tcPr>
            <w:tcW w:w="751" w:type="dxa"/>
            <w:tcBorders>
              <w:top w:val="single" w:sz="6" w:space="0" w:color="auto"/>
              <w:left w:val="single" w:sz="6" w:space="0" w:color="auto"/>
              <w:bottom w:val="single" w:sz="6" w:space="0" w:color="auto"/>
              <w:right w:val="single" w:sz="6" w:space="0" w:color="auto"/>
            </w:tcBorders>
            <w:vAlign w:val="center"/>
          </w:tcPr>
          <w:p w14:paraId="289D4382"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433A34D"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270FBCF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7EFCE04"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514</w:t>
            </w:r>
          </w:p>
        </w:tc>
        <w:tc>
          <w:tcPr>
            <w:tcW w:w="2935" w:type="dxa"/>
            <w:tcBorders>
              <w:top w:val="single" w:sz="6" w:space="0" w:color="auto"/>
              <w:left w:val="single" w:sz="6" w:space="0" w:color="auto"/>
              <w:bottom w:val="single" w:sz="6" w:space="0" w:color="auto"/>
              <w:right w:val="single" w:sz="6" w:space="0" w:color="auto"/>
            </w:tcBorders>
            <w:vAlign w:val="center"/>
          </w:tcPr>
          <w:p w14:paraId="55BF3835"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Objetos de valor</w:t>
            </w:r>
          </w:p>
        </w:tc>
        <w:tc>
          <w:tcPr>
            <w:tcW w:w="695" w:type="dxa"/>
            <w:tcBorders>
              <w:top w:val="single" w:sz="6" w:space="0" w:color="auto"/>
              <w:left w:val="single" w:sz="6" w:space="0" w:color="auto"/>
              <w:bottom w:val="single" w:sz="6" w:space="0" w:color="auto"/>
              <w:right w:val="single" w:sz="6" w:space="0" w:color="auto"/>
            </w:tcBorders>
            <w:vAlign w:val="center"/>
          </w:tcPr>
          <w:p w14:paraId="23DC3168"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16028B0"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105D3D5"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1.2.4.7.2</w:t>
            </w:r>
          </w:p>
        </w:tc>
        <w:tc>
          <w:tcPr>
            <w:tcW w:w="3097" w:type="dxa"/>
            <w:tcBorders>
              <w:top w:val="single" w:sz="6" w:space="0" w:color="auto"/>
              <w:left w:val="single" w:sz="6" w:space="0" w:color="auto"/>
              <w:bottom w:val="single" w:sz="6" w:space="0" w:color="auto"/>
              <w:right w:val="single" w:sz="6" w:space="0" w:color="auto"/>
            </w:tcBorders>
            <w:vAlign w:val="center"/>
          </w:tcPr>
          <w:p w14:paraId="079C81CD"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Objetos de valor</w:t>
            </w:r>
          </w:p>
        </w:tc>
        <w:tc>
          <w:tcPr>
            <w:tcW w:w="751" w:type="dxa"/>
            <w:tcBorders>
              <w:top w:val="single" w:sz="6" w:space="0" w:color="auto"/>
              <w:left w:val="single" w:sz="6" w:space="0" w:color="auto"/>
              <w:bottom w:val="single" w:sz="6" w:space="0" w:color="auto"/>
              <w:right w:val="single" w:sz="6" w:space="0" w:color="auto"/>
            </w:tcBorders>
            <w:vAlign w:val="center"/>
          </w:tcPr>
          <w:p w14:paraId="1A2C4CD9"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08CDD3A"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34B97BC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1D1CAE4"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515</w:t>
            </w:r>
          </w:p>
        </w:tc>
        <w:tc>
          <w:tcPr>
            <w:tcW w:w="2935" w:type="dxa"/>
            <w:tcBorders>
              <w:top w:val="single" w:sz="6" w:space="0" w:color="auto"/>
              <w:left w:val="single" w:sz="6" w:space="0" w:color="auto"/>
              <w:bottom w:val="single" w:sz="6" w:space="0" w:color="auto"/>
              <w:right w:val="single" w:sz="6" w:space="0" w:color="auto"/>
            </w:tcBorders>
            <w:vAlign w:val="center"/>
          </w:tcPr>
          <w:p w14:paraId="08616147"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Equipo de cómputo y de tecnologías de la información</w:t>
            </w:r>
          </w:p>
        </w:tc>
        <w:tc>
          <w:tcPr>
            <w:tcW w:w="695" w:type="dxa"/>
            <w:tcBorders>
              <w:top w:val="single" w:sz="6" w:space="0" w:color="auto"/>
              <w:left w:val="single" w:sz="6" w:space="0" w:color="auto"/>
              <w:bottom w:val="single" w:sz="6" w:space="0" w:color="auto"/>
              <w:right w:val="single" w:sz="6" w:space="0" w:color="auto"/>
            </w:tcBorders>
            <w:vAlign w:val="center"/>
          </w:tcPr>
          <w:p w14:paraId="1ADD891B"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FE1A002"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DC44657"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1.2.4.1.3</w:t>
            </w:r>
          </w:p>
        </w:tc>
        <w:tc>
          <w:tcPr>
            <w:tcW w:w="3097" w:type="dxa"/>
            <w:tcBorders>
              <w:top w:val="single" w:sz="6" w:space="0" w:color="auto"/>
              <w:left w:val="single" w:sz="6" w:space="0" w:color="auto"/>
              <w:bottom w:val="single" w:sz="6" w:space="0" w:color="auto"/>
              <w:right w:val="single" w:sz="6" w:space="0" w:color="auto"/>
            </w:tcBorders>
            <w:vAlign w:val="center"/>
          </w:tcPr>
          <w:p w14:paraId="7DCB5ABB"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Equipo de cómputo y de tecnologías de la información</w:t>
            </w:r>
          </w:p>
        </w:tc>
        <w:tc>
          <w:tcPr>
            <w:tcW w:w="751" w:type="dxa"/>
            <w:tcBorders>
              <w:top w:val="single" w:sz="6" w:space="0" w:color="auto"/>
              <w:left w:val="single" w:sz="6" w:space="0" w:color="auto"/>
              <w:bottom w:val="single" w:sz="6" w:space="0" w:color="auto"/>
              <w:right w:val="single" w:sz="6" w:space="0" w:color="auto"/>
            </w:tcBorders>
            <w:vAlign w:val="center"/>
          </w:tcPr>
          <w:p w14:paraId="7D64C40C"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DC1F3FA"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6E0870B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ACEB02D"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519</w:t>
            </w:r>
          </w:p>
        </w:tc>
        <w:tc>
          <w:tcPr>
            <w:tcW w:w="2935" w:type="dxa"/>
            <w:tcBorders>
              <w:top w:val="single" w:sz="6" w:space="0" w:color="auto"/>
              <w:left w:val="single" w:sz="6" w:space="0" w:color="auto"/>
              <w:bottom w:val="single" w:sz="6" w:space="0" w:color="auto"/>
              <w:right w:val="single" w:sz="6" w:space="0" w:color="auto"/>
            </w:tcBorders>
            <w:vAlign w:val="center"/>
          </w:tcPr>
          <w:p w14:paraId="7649863C"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Otros mobiliarios y equipos de administración</w:t>
            </w:r>
          </w:p>
        </w:tc>
        <w:tc>
          <w:tcPr>
            <w:tcW w:w="695" w:type="dxa"/>
            <w:tcBorders>
              <w:top w:val="single" w:sz="6" w:space="0" w:color="auto"/>
              <w:left w:val="single" w:sz="6" w:space="0" w:color="auto"/>
              <w:bottom w:val="single" w:sz="6" w:space="0" w:color="auto"/>
              <w:right w:val="single" w:sz="6" w:space="0" w:color="auto"/>
            </w:tcBorders>
            <w:vAlign w:val="center"/>
          </w:tcPr>
          <w:p w14:paraId="7DAFAE78"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7C52967"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1D23F57"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1.2.4.1.9</w:t>
            </w:r>
          </w:p>
        </w:tc>
        <w:tc>
          <w:tcPr>
            <w:tcW w:w="3097" w:type="dxa"/>
            <w:tcBorders>
              <w:top w:val="single" w:sz="6" w:space="0" w:color="auto"/>
              <w:left w:val="single" w:sz="6" w:space="0" w:color="auto"/>
              <w:bottom w:val="single" w:sz="6" w:space="0" w:color="auto"/>
              <w:right w:val="single" w:sz="6" w:space="0" w:color="auto"/>
            </w:tcBorders>
            <w:vAlign w:val="center"/>
          </w:tcPr>
          <w:p w14:paraId="39D4CE2A"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Otros mobiliarios y equipos de administración</w:t>
            </w:r>
          </w:p>
        </w:tc>
        <w:tc>
          <w:tcPr>
            <w:tcW w:w="751" w:type="dxa"/>
            <w:tcBorders>
              <w:top w:val="single" w:sz="6" w:space="0" w:color="auto"/>
              <w:left w:val="single" w:sz="6" w:space="0" w:color="auto"/>
              <w:bottom w:val="single" w:sz="6" w:space="0" w:color="auto"/>
              <w:right w:val="single" w:sz="6" w:space="0" w:color="auto"/>
            </w:tcBorders>
            <w:vAlign w:val="center"/>
          </w:tcPr>
          <w:p w14:paraId="33F5E7C4"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BC9211E"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2BC1F1B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4D8D6D9"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521</w:t>
            </w:r>
          </w:p>
        </w:tc>
        <w:tc>
          <w:tcPr>
            <w:tcW w:w="2935" w:type="dxa"/>
            <w:tcBorders>
              <w:top w:val="single" w:sz="6" w:space="0" w:color="auto"/>
              <w:left w:val="single" w:sz="6" w:space="0" w:color="auto"/>
              <w:bottom w:val="single" w:sz="6" w:space="0" w:color="auto"/>
              <w:right w:val="single" w:sz="6" w:space="0" w:color="auto"/>
            </w:tcBorders>
            <w:vAlign w:val="center"/>
          </w:tcPr>
          <w:p w14:paraId="1DB72FDB"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Equipos y aparatos audiovisuales</w:t>
            </w:r>
          </w:p>
        </w:tc>
        <w:tc>
          <w:tcPr>
            <w:tcW w:w="695" w:type="dxa"/>
            <w:tcBorders>
              <w:top w:val="single" w:sz="6" w:space="0" w:color="auto"/>
              <w:left w:val="single" w:sz="6" w:space="0" w:color="auto"/>
              <w:bottom w:val="single" w:sz="6" w:space="0" w:color="auto"/>
              <w:right w:val="single" w:sz="6" w:space="0" w:color="auto"/>
            </w:tcBorders>
            <w:vAlign w:val="center"/>
          </w:tcPr>
          <w:p w14:paraId="17B3A30D"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182EFEE"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73B5EDD"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1.2.4.2.1</w:t>
            </w:r>
          </w:p>
        </w:tc>
        <w:tc>
          <w:tcPr>
            <w:tcW w:w="3097" w:type="dxa"/>
            <w:tcBorders>
              <w:top w:val="single" w:sz="6" w:space="0" w:color="auto"/>
              <w:left w:val="single" w:sz="6" w:space="0" w:color="auto"/>
              <w:bottom w:val="single" w:sz="6" w:space="0" w:color="auto"/>
              <w:right w:val="single" w:sz="6" w:space="0" w:color="auto"/>
            </w:tcBorders>
            <w:vAlign w:val="center"/>
          </w:tcPr>
          <w:p w14:paraId="3BB34995"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Equipos y aparatos audiovisuales </w:t>
            </w:r>
          </w:p>
        </w:tc>
        <w:tc>
          <w:tcPr>
            <w:tcW w:w="751" w:type="dxa"/>
            <w:tcBorders>
              <w:top w:val="single" w:sz="6" w:space="0" w:color="auto"/>
              <w:left w:val="single" w:sz="6" w:space="0" w:color="auto"/>
              <w:bottom w:val="single" w:sz="6" w:space="0" w:color="auto"/>
              <w:right w:val="single" w:sz="6" w:space="0" w:color="auto"/>
            </w:tcBorders>
            <w:vAlign w:val="center"/>
          </w:tcPr>
          <w:p w14:paraId="681AB85C"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41F9C74"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2876E1E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A63090B"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522</w:t>
            </w:r>
          </w:p>
        </w:tc>
        <w:tc>
          <w:tcPr>
            <w:tcW w:w="2935" w:type="dxa"/>
            <w:tcBorders>
              <w:top w:val="single" w:sz="6" w:space="0" w:color="auto"/>
              <w:left w:val="single" w:sz="6" w:space="0" w:color="auto"/>
              <w:bottom w:val="single" w:sz="6" w:space="0" w:color="auto"/>
              <w:right w:val="single" w:sz="6" w:space="0" w:color="auto"/>
            </w:tcBorders>
            <w:vAlign w:val="center"/>
          </w:tcPr>
          <w:p w14:paraId="545EC5BC"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Aparatos deportivos</w:t>
            </w:r>
          </w:p>
        </w:tc>
        <w:tc>
          <w:tcPr>
            <w:tcW w:w="695" w:type="dxa"/>
            <w:tcBorders>
              <w:top w:val="single" w:sz="6" w:space="0" w:color="auto"/>
              <w:left w:val="single" w:sz="6" w:space="0" w:color="auto"/>
              <w:bottom w:val="single" w:sz="6" w:space="0" w:color="auto"/>
              <w:right w:val="single" w:sz="6" w:space="0" w:color="auto"/>
            </w:tcBorders>
            <w:vAlign w:val="center"/>
          </w:tcPr>
          <w:p w14:paraId="52D495DC"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0860D96"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1C40636"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1.2.4.2.2</w:t>
            </w:r>
          </w:p>
        </w:tc>
        <w:tc>
          <w:tcPr>
            <w:tcW w:w="3097" w:type="dxa"/>
            <w:tcBorders>
              <w:top w:val="single" w:sz="6" w:space="0" w:color="auto"/>
              <w:left w:val="single" w:sz="6" w:space="0" w:color="auto"/>
              <w:bottom w:val="single" w:sz="6" w:space="0" w:color="auto"/>
              <w:right w:val="single" w:sz="6" w:space="0" w:color="auto"/>
            </w:tcBorders>
            <w:vAlign w:val="center"/>
          </w:tcPr>
          <w:p w14:paraId="082F33D7"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Aparatos deportivos</w:t>
            </w:r>
          </w:p>
        </w:tc>
        <w:tc>
          <w:tcPr>
            <w:tcW w:w="751" w:type="dxa"/>
            <w:tcBorders>
              <w:top w:val="single" w:sz="6" w:space="0" w:color="auto"/>
              <w:left w:val="single" w:sz="6" w:space="0" w:color="auto"/>
              <w:bottom w:val="single" w:sz="6" w:space="0" w:color="auto"/>
              <w:right w:val="single" w:sz="6" w:space="0" w:color="auto"/>
            </w:tcBorders>
            <w:vAlign w:val="center"/>
          </w:tcPr>
          <w:p w14:paraId="15E47A14"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92C02DD"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3F5ACB6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3C634DC"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523</w:t>
            </w:r>
          </w:p>
        </w:tc>
        <w:tc>
          <w:tcPr>
            <w:tcW w:w="2935" w:type="dxa"/>
            <w:tcBorders>
              <w:top w:val="single" w:sz="6" w:space="0" w:color="auto"/>
              <w:left w:val="single" w:sz="6" w:space="0" w:color="auto"/>
              <w:bottom w:val="single" w:sz="6" w:space="0" w:color="auto"/>
              <w:right w:val="single" w:sz="6" w:space="0" w:color="auto"/>
            </w:tcBorders>
            <w:vAlign w:val="center"/>
          </w:tcPr>
          <w:p w14:paraId="15E6CE1E"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Cámaras Fotográficas y de video</w:t>
            </w:r>
          </w:p>
        </w:tc>
        <w:tc>
          <w:tcPr>
            <w:tcW w:w="695" w:type="dxa"/>
            <w:tcBorders>
              <w:top w:val="single" w:sz="6" w:space="0" w:color="auto"/>
              <w:left w:val="single" w:sz="6" w:space="0" w:color="auto"/>
              <w:bottom w:val="single" w:sz="6" w:space="0" w:color="auto"/>
              <w:right w:val="single" w:sz="6" w:space="0" w:color="auto"/>
            </w:tcBorders>
            <w:vAlign w:val="center"/>
          </w:tcPr>
          <w:p w14:paraId="527E017B"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70BA872"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549F24F"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1.2.4.2.3</w:t>
            </w:r>
          </w:p>
        </w:tc>
        <w:tc>
          <w:tcPr>
            <w:tcW w:w="3097" w:type="dxa"/>
            <w:tcBorders>
              <w:top w:val="single" w:sz="6" w:space="0" w:color="auto"/>
              <w:left w:val="single" w:sz="6" w:space="0" w:color="auto"/>
              <w:bottom w:val="single" w:sz="6" w:space="0" w:color="auto"/>
              <w:right w:val="single" w:sz="6" w:space="0" w:color="auto"/>
            </w:tcBorders>
            <w:vAlign w:val="center"/>
          </w:tcPr>
          <w:p w14:paraId="20E192D3"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Cámaras Fotográficas y de video </w:t>
            </w:r>
          </w:p>
        </w:tc>
        <w:tc>
          <w:tcPr>
            <w:tcW w:w="751" w:type="dxa"/>
            <w:tcBorders>
              <w:top w:val="single" w:sz="6" w:space="0" w:color="auto"/>
              <w:left w:val="single" w:sz="6" w:space="0" w:color="auto"/>
              <w:bottom w:val="single" w:sz="6" w:space="0" w:color="auto"/>
              <w:right w:val="single" w:sz="6" w:space="0" w:color="auto"/>
            </w:tcBorders>
            <w:vAlign w:val="center"/>
          </w:tcPr>
          <w:p w14:paraId="08CA5F21"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6B02A7C"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2CC98F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93A585C"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529</w:t>
            </w:r>
          </w:p>
        </w:tc>
        <w:tc>
          <w:tcPr>
            <w:tcW w:w="2935" w:type="dxa"/>
            <w:tcBorders>
              <w:top w:val="single" w:sz="6" w:space="0" w:color="auto"/>
              <w:left w:val="single" w:sz="6" w:space="0" w:color="auto"/>
              <w:bottom w:val="single" w:sz="6" w:space="0" w:color="auto"/>
              <w:right w:val="single" w:sz="6" w:space="0" w:color="auto"/>
            </w:tcBorders>
            <w:vAlign w:val="center"/>
          </w:tcPr>
          <w:p w14:paraId="6E5C7366"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Otro mobiliario y equipo educacional y recreativo</w:t>
            </w:r>
          </w:p>
        </w:tc>
        <w:tc>
          <w:tcPr>
            <w:tcW w:w="695" w:type="dxa"/>
            <w:tcBorders>
              <w:top w:val="single" w:sz="6" w:space="0" w:color="auto"/>
              <w:left w:val="single" w:sz="6" w:space="0" w:color="auto"/>
              <w:bottom w:val="single" w:sz="6" w:space="0" w:color="auto"/>
              <w:right w:val="single" w:sz="6" w:space="0" w:color="auto"/>
            </w:tcBorders>
            <w:vAlign w:val="center"/>
          </w:tcPr>
          <w:p w14:paraId="6BC3EFD0"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6D3DDCC"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8F0AFDB"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1.2.4.2.9</w:t>
            </w:r>
          </w:p>
        </w:tc>
        <w:tc>
          <w:tcPr>
            <w:tcW w:w="3097" w:type="dxa"/>
            <w:tcBorders>
              <w:top w:val="single" w:sz="6" w:space="0" w:color="auto"/>
              <w:left w:val="single" w:sz="6" w:space="0" w:color="auto"/>
              <w:bottom w:val="single" w:sz="6" w:space="0" w:color="auto"/>
              <w:right w:val="single" w:sz="6" w:space="0" w:color="auto"/>
            </w:tcBorders>
            <w:vAlign w:val="center"/>
          </w:tcPr>
          <w:p w14:paraId="649728BE"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Otro mobiliario y equipo educacional y recreativo </w:t>
            </w:r>
          </w:p>
        </w:tc>
        <w:tc>
          <w:tcPr>
            <w:tcW w:w="751" w:type="dxa"/>
            <w:tcBorders>
              <w:top w:val="single" w:sz="6" w:space="0" w:color="auto"/>
              <w:left w:val="single" w:sz="6" w:space="0" w:color="auto"/>
              <w:bottom w:val="single" w:sz="6" w:space="0" w:color="auto"/>
              <w:right w:val="single" w:sz="6" w:space="0" w:color="auto"/>
            </w:tcBorders>
            <w:vAlign w:val="center"/>
          </w:tcPr>
          <w:p w14:paraId="1602E61B"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8424E90"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2118BC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E162855"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lastRenderedPageBreak/>
              <w:t>531</w:t>
            </w:r>
          </w:p>
        </w:tc>
        <w:tc>
          <w:tcPr>
            <w:tcW w:w="2935" w:type="dxa"/>
            <w:tcBorders>
              <w:top w:val="single" w:sz="6" w:space="0" w:color="auto"/>
              <w:left w:val="single" w:sz="6" w:space="0" w:color="auto"/>
              <w:bottom w:val="single" w:sz="6" w:space="0" w:color="auto"/>
              <w:right w:val="single" w:sz="6" w:space="0" w:color="auto"/>
            </w:tcBorders>
            <w:vAlign w:val="center"/>
          </w:tcPr>
          <w:p w14:paraId="231619A0"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Equipo médico y de laboratorio</w:t>
            </w:r>
          </w:p>
        </w:tc>
        <w:tc>
          <w:tcPr>
            <w:tcW w:w="695" w:type="dxa"/>
            <w:tcBorders>
              <w:top w:val="single" w:sz="6" w:space="0" w:color="auto"/>
              <w:left w:val="single" w:sz="6" w:space="0" w:color="auto"/>
              <w:bottom w:val="single" w:sz="6" w:space="0" w:color="auto"/>
              <w:right w:val="single" w:sz="6" w:space="0" w:color="auto"/>
            </w:tcBorders>
            <w:vAlign w:val="center"/>
          </w:tcPr>
          <w:p w14:paraId="21E1D350"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F7462C6"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EFE4767"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1.2.4.3.1</w:t>
            </w:r>
          </w:p>
        </w:tc>
        <w:tc>
          <w:tcPr>
            <w:tcW w:w="3097" w:type="dxa"/>
            <w:tcBorders>
              <w:top w:val="single" w:sz="6" w:space="0" w:color="auto"/>
              <w:left w:val="single" w:sz="6" w:space="0" w:color="auto"/>
              <w:bottom w:val="single" w:sz="6" w:space="0" w:color="auto"/>
              <w:right w:val="single" w:sz="6" w:space="0" w:color="auto"/>
            </w:tcBorders>
            <w:vAlign w:val="center"/>
          </w:tcPr>
          <w:p w14:paraId="5C0635D3"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Equipo médico y de laboratorio </w:t>
            </w:r>
          </w:p>
        </w:tc>
        <w:tc>
          <w:tcPr>
            <w:tcW w:w="751" w:type="dxa"/>
            <w:tcBorders>
              <w:top w:val="single" w:sz="6" w:space="0" w:color="auto"/>
              <w:left w:val="single" w:sz="6" w:space="0" w:color="auto"/>
              <w:bottom w:val="single" w:sz="6" w:space="0" w:color="auto"/>
              <w:right w:val="single" w:sz="6" w:space="0" w:color="auto"/>
            </w:tcBorders>
            <w:vAlign w:val="center"/>
          </w:tcPr>
          <w:p w14:paraId="754BBFB5"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6067DB5"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59A02F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62D2BD7"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532</w:t>
            </w:r>
          </w:p>
        </w:tc>
        <w:tc>
          <w:tcPr>
            <w:tcW w:w="2935" w:type="dxa"/>
            <w:tcBorders>
              <w:top w:val="single" w:sz="6" w:space="0" w:color="auto"/>
              <w:left w:val="single" w:sz="6" w:space="0" w:color="auto"/>
              <w:bottom w:val="single" w:sz="6" w:space="0" w:color="auto"/>
              <w:right w:val="single" w:sz="6" w:space="0" w:color="auto"/>
            </w:tcBorders>
            <w:vAlign w:val="center"/>
          </w:tcPr>
          <w:p w14:paraId="2DF78E08"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Instrumental médico y de laboratorio</w:t>
            </w:r>
          </w:p>
        </w:tc>
        <w:tc>
          <w:tcPr>
            <w:tcW w:w="695" w:type="dxa"/>
            <w:tcBorders>
              <w:top w:val="single" w:sz="6" w:space="0" w:color="auto"/>
              <w:left w:val="single" w:sz="6" w:space="0" w:color="auto"/>
              <w:bottom w:val="single" w:sz="6" w:space="0" w:color="auto"/>
              <w:right w:val="single" w:sz="6" w:space="0" w:color="auto"/>
            </w:tcBorders>
            <w:vAlign w:val="center"/>
          </w:tcPr>
          <w:p w14:paraId="0D1081DB"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D5263D5"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CCCC1D6"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1.2.4.3.2</w:t>
            </w:r>
          </w:p>
        </w:tc>
        <w:tc>
          <w:tcPr>
            <w:tcW w:w="3097" w:type="dxa"/>
            <w:tcBorders>
              <w:top w:val="single" w:sz="6" w:space="0" w:color="auto"/>
              <w:left w:val="single" w:sz="6" w:space="0" w:color="auto"/>
              <w:bottom w:val="single" w:sz="6" w:space="0" w:color="auto"/>
              <w:right w:val="single" w:sz="6" w:space="0" w:color="auto"/>
            </w:tcBorders>
            <w:vAlign w:val="center"/>
          </w:tcPr>
          <w:p w14:paraId="06351852"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Instrumental médico y de laboratorio </w:t>
            </w:r>
          </w:p>
        </w:tc>
        <w:tc>
          <w:tcPr>
            <w:tcW w:w="751" w:type="dxa"/>
            <w:tcBorders>
              <w:top w:val="single" w:sz="6" w:space="0" w:color="auto"/>
              <w:left w:val="single" w:sz="6" w:space="0" w:color="auto"/>
              <w:bottom w:val="single" w:sz="6" w:space="0" w:color="auto"/>
              <w:right w:val="single" w:sz="6" w:space="0" w:color="auto"/>
            </w:tcBorders>
            <w:vAlign w:val="center"/>
          </w:tcPr>
          <w:p w14:paraId="3DF2B2B8"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2BF07C6"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F10E03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0713F09"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541</w:t>
            </w:r>
          </w:p>
        </w:tc>
        <w:tc>
          <w:tcPr>
            <w:tcW w:w="2935" w:type="dxa"/>
            <w:tcBorders>
              <w:top w:val="single" w:sz="6" w:space="0" w:color="auto"/>
              <w:left w:val="single" w:sz="6" w:space="0" w:color="auto"/>
              <w:bottom w:val="single" w:sz="6" w:space="0" w:color="auto"/>
              <w:right w:val="single" w:sz="6" w:space="0" w:color="auto"/>
            </w:tcBorders>
            <w:vAlign w:val="center"/>
          </w:tcPr>
          <w:p w14:paraId="238C0CAB" w14:textId="77777777" w:rsidR="005E5179" w:rsidRPr="00501FFD" w:rsidRDefault="005E5179" w:rsidP="005E5179">
            <w:pPr>
              <w:pStyle w:val="Texto"/>
              <w:spacing w:before="30" w:after="20" w:line="240" w:lineRule="auto"/>
              <w:ind w:firstLine="0"/>
              <w:jc w:val="left"/>
              <w:rPr>
                <w:sz w:val="16"/>
                <w:szCs w:val="16"/>
                <w:lang w:val="es-MX" w:eastAsia="es-MX"/>
              </w:rPr>
            </w:pPr>
            <w:r w:rsidRPr="00501FFD">
              <w:rPr>
                <w:sz w:val="16"/>
                <w:szCs w:val="16"/>
                <w:lang w:val="es-MX" w:eastAsia="es-MX"/>
              </w:rPr>
              <w:t>Vehículos y equipo terrestre</w:t>
            </w:r>
          </w:p>
          <w:p w14:paraId="4ECED223" w14:textId="77777777" w:rsidR="005E5179" w:rsidRPr="00501FFD" w:rsidRDefault="005E5179" w:rsidP="005E5179">
            <w:pPr>
              <w:pStyle w:val="Texto"/>
              <w:spacing w:before="30" w:after="20" w:line="240" w:lineRule="auto"/>
              <w:ind w:firstLine="0"/>
              <w:jc w:val="right"/>
              <w:rPr>
                <w:color w:val="000000"/>
                <w:sz w:val="16"/>
                <w:szCs w:val="16"/>
                <w:lang w:val="es-MX"/>
              </w:rPr>
            </w:pPr>
            <w:r w:rsidRPr="00501FFD">
              <w:rPr>
                <w:rFonts w:eastAsia="MS Mincho"/>
                <w:iCs/>
                <w:color w:val="0000FF"/>
                <w:sz w:val="14"/>
                <w:szCs w:val="14"/>
                <w:lang w:val="es-MX"/>
              </w:rPr>
              <w:t>Partida mejorada DOF 02-01-2013</w:t>
            </w:r>
          </w:p>
        </w:tc>
        <w:tc>
          <w:tcPr>
            <w:tcW w:w="695" w:type="dxa"/>
            <w:tcBorders>
              <w:top w:val="single" w:sz="6" w:space="0" w:color="auto"/>
              <w:left w:val="single" w:sz="6" w:space="0" w:color="auto"/>
              <w:bottom w:val="single" w:sz="6" w:space="0" w:color="auto"/>
              <w:right w:val="single" w:sz="6" w:space="0" w:color="auto"/>
            </w:tcBorders>
            <w:vAlign w:val="center"/>
          </w:tcPr>
          <w:p w14:paraId="6F6076A2"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2B41099"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0ED9F37"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1.2.4.4.1</w:t>
            </w:r>
          </w:p>
        </w:tc>
        <w:tc>
          <w:tcPr>
            <w:tcW w:w="3097" w:type="dxa"/>
            <w:tcBorders>
              <w:top w:val="single" w:sz="6" w:space="0" w:color="auto"/>
              <w:left w:val="single" w:sz="6" w:space="0" w:color="auto"/>
              <w:bottom w:val="single" w:sz="6" w:space="0" w:color="auto"/>
              <w:right w:val="single" w:sz="6" w:space="0" w:color="auto"/>
            </w:tcBorders>
            <w:vAlign w:val="center"/>
          </w:tcPr>
          <w:p w14:paraId="2701CE75"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Automóviles y Equipo Terrestre</w:t>
            </w:r>
          </w:p>
        </w:tc>
        <w:tc>
          <w:tcPr>
            <w:tcW w:w="751" w:type="dxa"/>
            <w:tcBorders>
              <w:top w:val="single" w:sz="6" w:space="0" w:color="auto"/>
              <w:left w:val="single" w:sz="6" w:space="0" w:color="auto"/>
              <w:bottom w:val="single" w:sz="6" w:space="0" w:color="auto"/>
              <w:right w:val="single" w:sz="6" w:space="0" w:color="auto"/>
            </w:tcBorders>
            <w:vAlign w:val="center"/>
          </w:tcPr>
          <w:p w14:paraId="0B5A314E"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E2225CD"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5602A43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577A242"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542</w:t>
            </w:r>
          </w:p>
        </w:tc>
        <w:tc>
          <w:tcPr>
            <w:tcW w:w="2935" w:type="dxa"/>
            <w:tcBorders>
              <w:top w:val="single" w:sz="6" w:space="0" w:color="auto"/>
              <w:left w:val="single" w:sz="6" w:space="0" w:color="auto"/>
              <w:bottom w:val="single" w:sz="6" w:space="0" w:color="auto"/>
              <w:right w:val="single" w:sz="6" w:space="0" w:color="auto"/>
            </w:tcBorders>
            <w:vAlign w:val="center"/>
          </w:tcPr>
          <w:p w14:paraId="3998A1DB"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Carrocerías y remolques</w:t>
            </w:r>
          </w:p>
        </w:tc>
        <w:tc>
          <w:tcPr>
            <w:tcW w:w="695" w:type="dxa"/>
            <w:tcBorders>
              <w:top w:val="single" w:sz="6" w:space="0" w:color="auto"/>
              <w:left w:val="single" w:sz="6" w:space="0" w:color="auto"/>
              <w:bottom w:val="single" w:sz="6" w:space="0" w:color="auto"/>
              <w:right w:val="single" w:sz="6" w:space="0" w:color="auto"/>
            </w:tcBorders>
            <w:vAlign w:val="center"/>
          </w:tcPr>
          <w:p w14:paraId="2F862D45"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9837A52"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3F875DA"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1.2.4.4.2</w:t>
            </w:r>
          </w:p>
        </w:tc>
        <w:tc>
          <w:tcPr>
            <w:tcW w:w="3097" w:type="dxa"/>
            <w:tcBorders>
              <w:top w:val="single" w:sz="6" w:space="0" w:color="auto"/>
              <w:left w:val="single" w:sz="6" w:space="0" w:color="auto"/>
              <w:bottom w:val="single" w:sz="6" w:space="0" w:color="auto"/>
              <w:right w:val="single" w:sz="6" w:space="0" w:color="auto"/>
            </w:tcBorders>
            <w:vAlign w:val="center"/>
          </w:tcPr>
          <w:p w14:paraId="7DCE12C5"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Carrocerías y remolques </w:t>
            </w:r>
          </w:p>
        </w:tc>
        <w:tc>
          <w:tcPr>
            <w:tcW w:w="751" w:type="dxa"/>
            <w:tcBorders>
              <w:top w:val="single" w:sz="6" w:space="0" w:color="auto"/>
              <w:left w:val="single" w:sz="6" w:space="0" w:color="auto"/>
              <w:bottom w:val="single" w:sz="6" w:space="0" w:color="auto"/>
              <w:right w:val="single" w:sz="6" w:space="0" w:color="auto"/>
            </w:tcBorders>
            <w:vAlign w:val="center"/>
          </w:tcPr>
          <w:p w14:paraId="65B302F4"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F85405B"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3885589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E63DFC6"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543</w:t>
            </w:r>
          </w:p>
        </w:tc>
        <w:tc>
          <w:tcPr>
            <w:tcW w:w="2935" w:type="dxa"/>
            <w:tcBorders>
              <w:top w:val="single" w:sz="6" w:space="0" w:color="auto"/>
              <w:left w:val="single" w:sz="6" w:space="0" w:color="auto"/>
              <w:bottom w:val="single" w:sz="6" w:space="0" w:color="auto"/>
              <w:right w:val="single" w:sz="6" w:space="0" w:color="auto"/>
            </w:tcBorders>
            <w:vAlign w:val="center"/>
          </w:tcPr>
          <w:p w14:paraId="188C956F"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Equipo aeroespacial</w:t>
            </w:r>
          </w:p>
        </w:tc>
        <w:tc>
          <w:tcPr>
            <w:tcW w:w="695" w:type="dxa"/>
            <w:tcBorders>
              <w:top w:val="single" w:sz="6" w:space="0" w:color="auto"/>
              <w:left w:val="single" w:sz="6" w:space="0" w:color="auto"/>
              <w:bottom w:val="single" w:sz="6" w:space="0" w:color="auto"/>
              <w:right w:val="single" w:sz="6" w:space="0" w:color="auto"/>
            </w:tcBorders>
            <w:vAlign w:val="center"/>
          </w:tcPr>
          <w:p w14:paraId="644D8961"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D9C4813"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F85C1B7"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1.2.4.4.3</w:t>
            </w:r>
          </w:p>
        </w:tc>
        <w:tc>
          <w:tcPr>
            <w:tcW w:w="3097" w:type="dxa"/>
            <w:tcBorders>
              <w:top w:val="single" w:sz="6" w:space="0" w:color="auto"/>
              <w:left w:val="single" w:sz="6" w:space="0" w:color="auto"/>
              <w:bottom w:val="single" w:sz="6" w:space="0" w:color="auto"/>
              <w:right w:val="single" w:sz="6" w:space="0" w:color="auto"/>
            </w:tcBorders>
            <w:vAlign w:val="center"/>
          </w:tcPr>
          <w:p w14:paraId="096567E5"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Equipo aeroespacial </w:t>
            </w:r>
          </w:p>
        </w:tc>
        <w:tc>
          <w:tcPr>
            <w:tcW w:w="751" w:type="dxa"/>
            <w:tcBorders>
              <w:top w:val="single" w:sz="6" w:space="0" w:color="auto"/>
              <w:left w:val="single" w:sz="6" w:space="0" w:color="auto"/>
              <w:bottom w:val="single" w:sz="6" w:space="0" w:color="auto"/>
              <w:right w:val="single" w:sz="6" w:space="0" w:color="auto"/>
            </w:tcBorders>
            <w:vAlign w:val="center"/>
          </w:tcPr>
          <w:p w14:paraId="124F6A93"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BB84D97"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2A651EA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EA3B426"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544</w:t>
            </w:r>
          </w:p>
        </w:tc>
        <w:tc>
          <w:tcPr>
            <w:tcW w:w="2935" w:type="dxa"/>
            <w:tcBorders>
              <w:top w:val="single" w:sz="6" w:space="0" w:color="auto"/>
              <w:left w:val="single" w:sz="6" w:space="0" w:color="auto"/>
              <w:bottom w:val="single" w:sz="6" w:space="0" w:color="auto"/>
              <w:right w:val="single" w:sz="6" w:space="0" w:color="auto"/>
            </w:tcBorders>
            <w:vAlign w:val="center"/>
          </w:tcPr>
          <w:p w14:paraId="19431137"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Equipo ferroviario</w:t>
            </w:r>
          </w:p>
        </w:tc>
        <w:tc>
          <w:tcPr>
            <w:tcW w:w="695" w:type="dxa"/>
            <w:tcBorders>
              <w:top w:val="single" w:sz="6" w:space="0" w:color="auto"/>
              <w:left w:val="single" w:sz="6" w:space="0" w:color="auto"/>
              <w:bottom w:val="single" w:sz="6" w:space="0" w:color="auto"/>
              <w:right w:val="single" w:sz="6" w:space="0" w:color="auto"/>
            </w:tcBorders>
            <w:vAlign w:val="center"/>
          </w:tcPr>
          <w:p w14:paraId="3CF824C0"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6A6B551"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486968E"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1.2.4.4.4</w:t>
            </w:r>
          </w:p>
        </w:tc>
        <w:tc>
          <w:tcPr>
            <w:tcW w:w="3097" w:type="dxa"/>
            <w:tcBorders>
              <w:top w:val="single" w:sz="6" w:space="0" w:color="auto"/>
              <w:left w:val="single" w:sz="6" w:space="0" w:color="auto"/>
              <w:bottom w:val="single" w:sz="6" w:space="0" w:color="auto"/>
              <w:right w:val="single" w:sz="6" w:space="0" w:color="auto"/>
            </w:tcBorders>
            <w:vAlign w:val="center"/>
          </w:tcPr>
          <w:p w14:paraId="0A4A8CEC"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Equipo ferroviario </w:t>
            </w:r>
          </w:p>
        </w:tc>
        <w:tc>
          <w:tcPr>
            <w:tcW w:w="751" w:type="dxa"/>
            <w:tcBorders>
              <w:top w:val="single" w:sz="6" w:space="0" w:color="auto"/>
              <w:left w:val="single" w:sz="6" w:space="0" w:color="auto"/>
              <w:bottom w:val="single" w:sz="6" w:space="0" w:color="auto"/>
              <w:right w:val="single" w:sz="6" w:space="0" w:color="auto"/>
            </w:tcBorders>
            <w:vAlign w:val="center"/>
          </w:tcPr>
          <w:p w14:paraId="690CEA36"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F820777"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3454735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455858C"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545</w:t>
            </w:r>
          </w:p>
        </w:tc>
        <w:tc>
          <w:tcPr>
            <w:tcW w:w="2935" w:type="dxa"/>
            <w:tcBorders>
              <w:top w:val="single" w:sz="6" w:space="0" w:color="auto"/>
              <w:left w:val="single" w:sz="6" w:space="0" w:color="auto"/>
              <w:bottom w:val="single" w:sz="6" w:space="0" w:color="auto"/>
              <w:right w:val="single" w:sz="6" w:space="0" w:color="auto"/>
            </w:tcBorders>
            <w:vAlign w:val="center"/>
          </w:tcPr>
          <w:p w14:paraId="5FF10B06"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Embarcaciones</w:t>
            </w:r>
          </w:p>
        </w:tc>
        <w:tc>
          <w:tcPr>
            <w:tcW w:w="695" w:type="dxa"/>
            <w:tcBorders>
              <w:top w:val="single" w:sz="6" w:space="0" w:color="auto"/>
              <w:left w:val="single" w:sz="6" w:space="0" w:color="auto"/>
              <w:bottom w:val="single" w:sz="6" w:space="0" w:color="auto"/>
              <w:right w:val="single" w:sz="6" w:space="0" w:color="auto"/>
            </w:tcBorders>
            <w:vAlign w:val="center"/>
          </w:tcPr>
          <w:p w14:paraId="3D40C3BD"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8A20C56"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BC047E8"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1.2.4.4.5</w:t>
            </w:r>
          </w:p>
        </w:tc>
        <w:tc>
          <w:tcPr>
            <w:tcW w:w="3097" w:type="dxa"/>
            <w:tcBorders>
              <w:top w:val="single" w:sz="6" w:space="0" w:color="auto"/>
              <w:left w:val="single" w:sz="6" w:space="0" w:color="auto"/>
              <w:bottom w:val="single" w:sz="6" w:space="0" w:color="auto"/>
              <w:right w:val="single" w:sz="6" w:space="0" w:color="auto"/>
            </w:tcBorders>
            <w:vAlign w:val="center"/>
          </w:tcPr>
          <w:p w14:paraId="1A939B7A"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Embarcaciones </w:t>
            </w:r>
          </w:p>
        </w:tc>
        <w:tc>
          <w:tcPr>
            <w:tcW w:w="751" w:type="dxa"/>
            <w:tcBorders>
              <w:top w:val="single" w:sz="6" w:space="0" w:color="auto"/>
              <w:left w:val="single" w:sz="6" w:space="0" w:color="auto"/>
              <w:bottom w:val="single" w:sz="6" w:space="0" w:color="auto"/>
              <w:right w:val="single" w:sz="6" w:space="0" w:color="auto"/>
            </w:tcBorders>
            <w:vAlign w:val="center"/>
          </w:tcPr>
          <w:p w14:paraId="2BC0451A"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A27CF9D"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4B36E2B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6DA422D"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549</w:t>
            </w:r>
          </w:p>
        </w:tc>
        <w:tc>
          <w:tcPr>
            <w:tcW w:w="2935" w:type="dxa"/>
            <w:tcBorders>
              <w:top w:val="single" w:sz="6" w:space="0" w:color="auto"/>
              <w:left w:val="single" w:sz="6" w:space="0" w:color="auto"/>
              <w:bottom w:val="single" w:sz="6" w:space="0" w:color="auto"/>
              <w:right w:val="single" w:sz="6" w:space="0" w:color="auto"/>
            </w:tcBorders>
            <w:vAlign w:val="center"/>
          </w:tcPr>
          <w:p w14:paraId="1E298334"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Otros equipos de transporte</w:t>
            </w:r>
          </w:p>
        </w:tc>
        <w:tc>
          <w:tcPr>
            <w:tcW w:w="695" w:type="dxa"/>
            <w:tcBorders>
              <w:top w:val="single" w:sz="6" w:space="0" w:color="auto"/>
              <w:left w:val="single" w:sz="6" w:space="0" w:color="auto"/>
              <w:bottom w:val="single" w:sz="6" w:space="0" w:color="auto"/>
              <w:right w:val="single" w:sz="6" w:space="0" w:color="auto"/>
            </w:tcBorders>
            <w:vAlign w:val="center"/>
          </w:tcPr>
          <w:p w14:paraId="399B26FA"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0330A6F"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123EDFD"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1.2.4.4.9</w:t>
            </w:r>
          </w:p>
        </w:tc>
        <w:tc>
          <w:tcPr>
            <w:tcW w:w="3097" w:type="dxa"/>
            <w:tcBorders>
              <w:top w:val="single" w:sz="6" w:space="0" w:color="auto"/>
              <w:left w:val="single" w:sz="6" w:space="0" w:color="auto"/>
              <w:bottom w:val="single" w:sz="6" w:space="0" w:color="auto"/>
              <w:right w:val="single" w:sz="6" w:space="0" w:color="auto"/>
            </w:tcBorders>
            <w:vAlign w:val="center"/>
          </w:tcPr>
          <w:p w14:paraId="2A6DB616"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Otros equipos de transporte </w:t>
            </w:r>
          </w:p>
        </w:tc>
        <w:tc>
          <w:tcPr>
            <w:tcW w:w="751" w:type="dxa"/>
            <w:tcBorders>
              <w:top w:val="single" w:sz="6" w:space="0" w:color="auto"/>
              <w:left w:val="single" w:sz="6" w:space="0" w:color="auto"/>
              <w:bottom w:val="single" w:sz="6" w:space="0" w:color="auto"/>
              <w:right w:val="single" w:sz="6" w:space="0" w:color="auto"/>
            </w:tcBorders>
            <w:vAlign w:val="center"/>
          </w:tcPr>
          <w:p w14:paraId="4DEF4627"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F63300A"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57C9B8F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3A4AD0D"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551</w:t>
            </w:r>
          </w:p>
        </w:tc>
        <w:tc>
          <w:tcPr>
            <w:tcW w:w="2935" w:type="dxa"/>
            <w:tcBorders>
              <w:top w:val="single" w:sz="6" w:space="0" w:color="auto"/>
              <w:left w:val="single" w:sz="6" w:space="0" w:color="auto"/>
              <w:bottom w:val="single" w:sz="6" w:space="0" w:color="auto"/>
              <w:right w:val="single" w:sz="6" w:space="0" w:color="auto"/>
            </w:tcBorders>
            <w:vAlign w:val="center"/>
          </w:tcPr>
          <w:p w14:paraId="2F8F7708"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Equipo de defensa y seguridad</w:t>
            </w:r>
          </w:p>
        </w:tc>
        <w:tc>
          <w:tcPr>
            <w:tcW w:w="695" w:type="dxa"/>
            <w:tcBorders>
              <w:top w:val="single" w:sz="6" w:space="0" w:color="auto"/>
              <w:left w:val="single" w:sz="6" w:space="0" w:color="auto"/>
              <w:bottom w:val="single" w:sz="6" w:space="0" w:color="auto"/>
              <w:right w:val="single" w:sz="6" w:space="0" w:color="auto"/>
            </w:tcBorders>
            <w:vAlign w:val="center"/>
          </w:tcPr>
          <w:p w14:paraId="2DD6474C"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079FCD6"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2E5697F"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1.2.4.5</w:t>
            </w:r>
          </w:p>
        </w:tc>
        <w:tc>
          <w:tcPr>
            <w:tcW w:w="3097" w:type="dxa"/>
            <w:tcBorders>
              <w:top w:val="single" w:sz="6" w:space="0" w:color="auto"/>
              <w:left w:val="single" w:sz="6" w:space="0" w:color="auto"/>
              <w:bottom w:val="single" w:sz="6" w:space="0" w:color="auto"/>
              <w:right w:val="single" w:sz="6" w:space="0" w:color="auto"/>
            </w:tcBorders>
            <w:vAlign w:val="center"/>
          </w:tcPr>
          <w:p w14:paraId="260CF91E"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Equipo de defensa y Seguridad</w:t>
            </w:r>
          </w:p>
        </w:tc>
        <w:tc>
          <w:tcPr>
            <w:tcW w:w="751" w:type="dxa"/>
            <w:tcBorders>
              <w:top w:val="single" w:sz="6" w:space="0" w:color="auto"/>
              <w:left w:val="single" w:sz="6" w:space="0" w:color="auto"/>
              <w:bottom w:val="single" w:sz="6" w:space="0" w:color="auto"/>
              <w:right w:val="single" w:sz="6" w:space="0" w:color="auto"/>
            </w:tcBorders>
            <w:vAlign w:val="center"/>
          </w:tcPr>
          <w:p w14:paraId="5ABDAE6B"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9D91364"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0B0A403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0C9F388"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561</w:t>
            </w:r>
          </w:p>
        </w:tc>
        <w:tc>
          <w:tcPr>
            <w:tcW w:w="2935" w:type="dxa"/>
            <w:tcBorders>
              <w:top w:val="single" w:sz="6" w:space="0" w:color="auto"/>
              <w:left w:val="single" w:sz="6" w:space="0" w:color="auto"/>
              <w:bottom w:val="single" w:sz="6" w:space="0" w:color="auto"/>
              <w:right w:val="single" w:sz="6" w:space="0" w:color="auto"/>
            </w:tcBorders>
            <w:vAlign w:val="center"/>
          </w:tcPr>
          <w:p w14:paraId="0E90A8C3"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Maquinaria y equipo agropecuario</w:t>
            </w:r>
          </w:p>
        </w:tc>
        <w:tc>
          <w:tcPr>
            <w:tcW w:w="695" w:type="dxa"/>
            <w:tcBorders>
              <w:top w:val="single" w:sz="6" w:space="0" w:color="auto"/>
              <w:left w:val="single" w:sz="6" w:space="0" w:color="auto"/>
              <w:bottom w:val="single" w:sz="6" w:space="0" w:color="auto"/>
              <w:right w:val="single" w:sz="6" w:space="0" w:color="auto"/>
            </w:tcBorders>
            <w:vAlign w:val="center"/>
          </w:tcPr>
          <w:p w14:paraId="5EA6FA29"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6D7CF03"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02D70F1"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1.2.4.6.1</w:t>
            </w:r>
          </w:p>
        </w:tc>
        <w:tc>
          <w:tcPr>
            <w:tcW w:w="3097" w:type="dxa"/>
            <w:tcBorders>
              <w:top w:val="single" w:sz="6" w:space="0" w:color="auto"/>
              <w:left w:val="single" w:sz="6" w:space="0" w:color="auto"/>
              <w:bottom w:val="single" w:sz="6" w:space="0" w:color="auto"/>
              <w:right w:val="single" w:sz="6" w:space="0" w:color="auto"/>
            </w:tcBorders>
            <w:vAlign w:val="center"/>
          </w:tcPr>
          <w:p w14:paraId="4A52B8FF"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Maquinaria y equipo agropecuario </w:t>
            </w:r>
          </w:p>
        </w:tc>
        <w:tc>
          <w:tcPr>
            <w:tcW w:w="751" w:type="dxa"/>
            <w:tcBorders>
              <w:top w:val="single" w:sz="6" w:space="0" w:color="auto"/>
              <w:left w:val="single" w:sz="6" w:space="0" w:color="auto"/>
              <w:bottom w:val="single" w:sz="6" w:space="0" w:color="auto"/>
              <w:right w:val="single" w:sz="6" w:space="0" w:color="auto"/>
            </w:tcBorders>
            <w:vAlign w:val="center"/>
          </w:tcPr>
          <w:p w14:paraId="628FFA9B"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88E02B2"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84839C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34DE70E"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562</w:t>
            </w:r>
          </w:p>
        </w:tc>
        <w:tc>
          <w:tcPr>
            <w:tcW w:w="2935" w:type="dxa"/>
            <w:tcBorders>
              <w:top w:val="single" w:sz="6" w:space="0" w:color="auto"/>
              <w:left w:val="single" w:sz="6" w:space="0" w:color="auto"/>
              <w:bottom w:val="single" w:sz="6" w:space="0" w:color="auto"/>
              <w:right w:val="single" w:sz="6" w:space="0" w:color="auto"/>
            </w:tcBorders>
            <w:vAlign w:val="center"/>
          </w:tcPr>
          <w:p w14:paraId="7EA5C798"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Maquinaria y equipo industrial</w:t>
            </w:r>
          </w:p>
        </w:tc>
        <w:tc>
          <w:tcPr>
            <w:tcW w:w="695" w:type="dxa"/>
            <w:tcBorders>
              <w:top w:val="single" w:sz="6" w:space="0" w:color="auto"/>
              <w:left w:val="single" w:sz="6" w:space="0" w:color="auto"/>
              <w:bottom w:val="single" w:sz="6" w:space="0" w:color="auto"/>
              <w:right w:val="single" w:sz="6" w:space="0" w:color="auto"/>
            </w:tcBorders>
            <w:vAlign w:val="center"/>
          </w:tcPr>
          <w:p w14:paraId="38E7054F"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1C3818B"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44D5CCF"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1.2.4.6.2</w:t>
            </w:r>
          </w:p>
        </w:tc>
        <w:tc>
          <w:tcPr>
            <w:tcW w:w="3097" w:type="dxa"/>
            <w:tcBorders>
              <w:top w:val="single" w:sz="6" w:space="0" w:color="auto"/>
              <w:left w:val="single" w:sz="6" w:space="0" w:color="auto"/>
              <w:bottom w:val="single" w:sz="6" w:space="0" w:color="auto"/>
              <w:right w:val="single" w:sz="6" w:space="0" w:color="auto"/>
            </w:tcBorders>
            <w:vAlign w:val="center"/>
          </w:tcPr>
          <w:p w14:paraId="76EE2439"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Maquinaria y equipo industrial </w:t>
            </w:r>
          </w:p>
        </w:tc>
        <w:tc>
          <w:tcPr>
            <w:tcW w:w="751" w:type="dxa"/>
            <w:tcBorders>
              <w:top w:val="single" w:sz="6" w:space="0" w:color="auto"/>
              <w:left w:val="single" w:sz="6" w:space="0" w:color="auto"/>
              <w:bottom w:val="single" w:sz="6" w:space="0" w:color="auto"/>
              <w:right w:val="single" w:sz="6" w:space="0" w:color="auto"/>
            </w:tcBorders>
            <w:vAlign w:val="center"/>
          </w:tcPr>
          <w:p w14:paraId="28F0934C"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04F965D"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3EE5CE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5DCCEBA"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563</w:t>
            </w:r>
          </w:p>
        </w:tc>
        <w:tc>
          <w:tcPr>
            <w:tcW w:w="2935" w:type="dxa"/>
            <w:tcBorders>
              <w:top w:val="single" w:sz="6" w:space="0" w:color="auto"/>
              <w:left w:val="single" w:sz="6" w:space="0" w:color="auto"/>
              <w:bottom w:val="single" w:sz="6" w:space="0" w:color="auto"/>
              <w:right w:val="single" w:sz="6" w:space="0" w:color="auto"/>
            </w:tcBorders>
            <w:vAlign w:val="center"/>
          </w:tcPr>
          <w:p w14:paraId="02F363CE"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Maquinaria y equipo de construcción</w:t>
            </w:r>
          </w:p>
        </w:tc>
        <w:tc>
          <w:tcPr>
            <w:tcW w:w="695" w:type="dxa"/>
            <w:tcBorders>
              <w:top w:val="single" w:sz="6" w:space="0" w:color="auto"/>
              <w:left w:val="single" w:sz="6" w:space="0" w:color="auto"/>
              <w:bottom w:val="single" w:sz="6" w:space="0" w:color="auto"/>
              <w:right w:val="single" w:sz="6" w:space="0" w:color="auto"/>
            </w:tcBorders>
            <w:vAlign w:val="center"/>
          </w:tcPr>
          <w:p w14:paraId="4E488C15"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032EEF3"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D05D1A5"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1.2.4.6.3</w:t>
            </w:r>
          </w:p>
        </w:tc>
        <w:tc>
          <w:tcPr>
            <w:tcW w:w="3097" w:type="dxa"/>
            <w:tcBorders>
              <w:top w:val="single" w:sz="6" w:space="0" w:color="auto"/>
              <w:left w:val="single" w:sz="6" w:space="0" w:color="auto"/>
              <w:bottom w:val="single" w:sz="6" w:space="0" w:color="auto"/>
              <w:right w:val="single" w:sz="6" w:space="0" w:color="auto"/>
            </w:tcBorders>
            <w:vAlign w:val="center"/>
          </w:tcPr>
          <w:p w14:paraId="734879F6"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Maquinaria y equipo de construcción </w:t>
            </w:r>
          </w:p>
        </w:tc>
        <w:tc>
          <w:tcPr>
            <w:tcW w:w="751" w:type="dxa"/>
            <w:tcBorders>
              <w:top w:val="single" w:sz="6" w:space="0" w:color="auto"/>
              <w:left w:val="single" w:sz="6" w:space="0" w:color="auto"/>
              <w:bottom w:val="single" w:sz="6" w:space="0" w:color="auto"/>
              <w:right w:val="single" w:sz="6" w:space="0" w:color="auto"/>
            </w:tcBorders>
            <w:vAlign w:val="center"/>
          </w:tcPr>
          <w:p w14:paraId="3E7BB619"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B05ADEE"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55849B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A6FC54B"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564</w:t>
            </w:r>
          </w:p>
        </w:tc>
        <w:tc>
          <w:tcPr>
            <w:tcW w:w="2935" w:type="dxa"/>
            <w:tcBorders>
              <w:top w:val="single" w:sz="6" w:space="0" w:color="auto"/>
              <w:left w:val="single" w:sz="6" w:space="0" w:color="auto"/>
              <w:bottom w:val="single" w:sz="6" w:space="0" w:color="auto"/>
              <w:right w:val="single" w:sz="6" w:space="0" w:color="auto"/>
            </w:tcBorders>
            <w:vAlign w:val="center"/>
          </w:tcPr>
          <w:p w14:paraId="6CF095E0"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Sistemas de aire acondicionado, calefacción y de refrigeración industrial y Comercial</w:t>
            </w:r>
          </w:p>
        </w:tc>
        <w:tc>
          <w:tcPr>
            <w:tcW w:w="695" w:type="dxa"/>
            <w:tcBorders>
              <w:top w:val="single" w:sz="6" w:space="0" w:color="auto"/>
              <w:left w:val="single" w:sz="6" w:space="0" w:color="auto"/>
              <w:bottom w:val="single" w:sz="6" w:space="0" w:color="auto"/>
              <w:right w:val="single" w:sz="6" w:space="0" w:color="auto"/>
            </w:tcBorders>
            <w:vAlign w:val="center"/>
          </w:tcPr>
          <w:p w14:paraId="64B2A517"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47440CB"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AE672A0"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1.2.4.6.4</w:t>
            </w:r>
          </w:p>
        </w:tc>
        <w:tc>
          <w:tcPr>
            <w:tcW w:w="3097" w:type="dxa"/>
            <w:tcBorders>
              <w:top w:val="single" w:sz="6" w:space="0" w:color="auto"/>
              <w:left w:val="single" w:sz="6" w:space="0" w:color="auto"/>
              <w:bottom w:val="single" w:sz="6" w:space="0" w:color="auto"/>
              <w:right w:val="single" w:sz="6" w:space="0" w:color="auto"/>
            </w:tcBorders>
            <w:vAlign w:val="center"/>
          </w:tcPr>
          <w:p w14:paraId="25C85DE3"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Sistemas de aire acondicionado, calefacción y de refrigeración industrial y Comercial </w:t>
            </w:r>
          </w:p>
        </w:tc>
        <w:tc>
          <w:tcPr>
            <w:tcW w:w="751" w:type="dxa"/>
            <w:tcBorders>
              <w:top w:val="single" w:sz="6" w:space="0" w:color="auto"/>
              <w:left w:val="single" w:sz="6" w:space="0" w:color="auto"/>
              <w:bottom w:val="single" w:sz="6" w:space="0" w:color="auto"/>
              <w:right w:val="single" w:sz="6" w:space="0" w:color="auto"/>
            </w:tcBorders>
            <w:vAlign w:val="center"/>
          </w:tcPr>
          <w:p w14:paraId="12C68763"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544A419"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64C6BA7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70FF9BE"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565</w:t>
            </w:r>
          </w:p>
        </w:tc>
        <w:tc>
          <w:tcPr>
            <w:tcW w:w="2935" w:type="dxa"/>
            <w:tcBorders>
              <w:top w:val="single" w:sz="6" w:space="0" w:color="auto"/>
              <w:left w:val="single" w:sz="6" w:space="0" w:color="auto"/>
              <w:bottom w:val="single" w:sz="6" w:space="0" w:color="auto"/>
              <w:right w:val="single" w:sz="6" w:space="0" w:color="auto"/>
            </w:tcBorders>
            <w:vAlign w:val="center"/>
          </w:tcPr>
          <w:p w14:paraId="3AECE430"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Equipo de comunicación y telecomunicación</w:t>
            </w:r>
          </w:p>
        </w:tc>
        <w:tc>
          <w:tcPr>
            <w:tcW w:w="695" w:type="dxa"/>
            <w:tcBorders>
              <w:top w:val="single" w:sz="6" w:space="0" w:color="auto"/>
              <w:left w:val="single" w:sz="6" w:space="0" w:color="auto"/>
              <w:bottom w:val="single" w:sz="6" w:space="0" w:color="auto"/>
              <w:right w:val="single" w:sz="6" w:space="0" w:color="auto"/>
            </w:tcBorders>
            <w:vAlign w:val="center"/>
          </w:tcPr>
          <w:p w14:paraId="2CFACA26"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C29DCF0"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D0DA174"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1.2.4.6.5</w:t>
            </w:r>
          </w:p>
        </w:tc>
        <w:tc>
          <w:tcPr>
            <w:tcW w:w="3097" w:type="dxa"/>
            <w:tcBorders>
              <w:top w:val="single" w:sz="6" w:space="0" w:color="auto"/>
              <w:left w:val="single" w:sz="6" w:space="0" w:color="auto"/>
              <w:bottom w:val="single" w:sz="6" w:space="0" w:color="auto"/>
              <w:right w:val="single" w:sz="6" w:space="0" w:color="auto"/>
            </w:tcBorders>
            <w:vAlign w:val="center"/>
          </w:tcPr>
          <w:p w14:paraId="6EF7B6CE"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Equipo de Comunicación y Telecomunicación</w:t>
            </w:r>
          </w:p>
        </w:tc>
        <w:tc>
          <w:tcPr>
            <w:tcW w:w="751" w:type="dxa"/>
            <w:tcBorders>
              <w:top w:val="single" w:sz="6" w:space="0" w:color="auto"/>
              <w:left w:val="single" w:sz="6" w:space="0" w:color="auto"/>
              <w:bottom w:val="single" w:sz="6" w:space="0" w:color="auto"/>
              <w:right w:val="single" w:sz="6" w:space="0" w:color="auto"/>
            </w:tcBorders>
            <w:vAlign w:val="center"/>
          </w:tcPr>
          <w:p w14:paraId="302CEA9B"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6311A32"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543038C1"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6ED54CE"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566</w:t>
            </w:r>
          </w:p>
        </w:tc>
        <w:tc>
          <w:tcPr>
            <w:tcW w:w="2935" w:type="dxa"/>
            <w:tcBorders>
              <w:top w:val="single" w:sz="6" w:space="0" w:color="auto"/>
              <w:left w:val="single" w:sz="6" w:space="0" w:color="auto"/>
              <w:bottom w:val="single" w:sz="6" w:space="0" w:color="auto"/>
              <w:right w:val="single" w:sz="6" w:space="0" w:color="auto"/>
            </w:tcBorders>
            <w:vAlign w:val="center"/>
          </w:tcPr>
          <w:p w14:paraId="49DB454B"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Equipos de Generación Eléctrica, Aparatos y Accesorios Eléctricos</w:t>
            </w:r>
          </w:p>
        </w:tc>
        <w:tc>
          <w:tcPr>
            <w:tcW w:w="695" w:type="dxa"/>
            <w:tcBorders>
              <w:top w:val="single" w:sz="6" w:space="0" w:color="auto"/>
              <w:left w:val="single" w:sz="6" w:space="0" w:color="auto"/>
              <w:bottom w:val="single" w:sz="6" w:space="0" w:color="auto"/>
              <w:right w:val="single" w:sz="6" w:space="0" w:color="auto"/>
            </w:tcBorders>
            <w:vAlign w:val="center"/>
          </w:tcPr>
          <w:p w14:paraId="7BFE1BA5"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E777B21"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8BB9A4D"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1.2.4.6.6</w:t>
            </w:r>
          </w:p>
        </w:tc>
        <w:tc>
          <w:tcPr>
            <w:tcW w:w="3097" w:type="dxa"/>
            <w:tcBorders>
              <w:top w:val="single" w:sz="6" w:space="0" w:color="auto"/>
              <w:left w:val="single" w:sz="6" w:space="0" w:color="auto"/>
              <w:bottom w:val="single" w:sz="6" w:space="0" w:color="auto"/>
              <w:right w:val="single" w:sz="6" w:space="0" w:color="auto"/>
            </w:tcBorders>
            <w:vAlign w:val="center"/>
          </w:tcPr>
          <w:p w14:paraId="401B325F"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Equipos de Generación Eléctrica, Aparatos y Accesorios Eléctricos </w:t>
            </w:r>
          </w:p>
        </w:tc>
        <w:tc>
          <w:tcPr>
            <w:tcW w:w="751" w:type="dxa"/>
            <w:tcBorders>
              <w:top w:val="single" w:sz="6" w:space="0" w:color="auto"/>
              <w:left w:val="single" w:sz="6" w:space="0" w:color="auto"/>
              <w:bottom w:val="single" w:sz="6" w:space="0" w:color="auto"/>
              <w:right w:val="single" w:sz="6" w:space="0" w:color="auto"/>
            </w:tcBorders>
            <w:vAlign w:val="center"/>
          </w:tcPr>
          <w:p w14:paraId="6E683B67"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FBBD6E7"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56C1B76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8FE1FF9"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567</w:t>
            </w:r>
          </w:p>
        </w:tc>
        <w:tc>
          <w:tcPr>
            <w:tcW w:w="2935" w:type="dxa"/>
            <w:tcBorders>
              <w:top w:val="single" w:sz="6" w:space="0" w:color="auto"/>
              <w:left w:val="single" w:sz="6" w:space="0" w:color="auto"/>
              <w:bottom w:val="single" w:sz="6" w:space="0" w:color="auto"/>
              <w:right w:val="single" w:sz="6" w:space="0" w:color="auto"/>
            </w:tcBorders>
            <w:vAlign w:val="center"/>
          </w:tcPr>
          <w:p w14:paraId="281D87D3"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Herramientas y máquinas-herramienta</w:t>
            </w:r>
          </w:p>
        </w:tc>
        <w:tc>
          <w:tcPr>
            <w:tcW w:w="695" w:type="dxa"/>
            <w:tcBorders>
              <w:top w:val="single" w:sz="6" w:space="0" w:color="auto"/>
              <w:left w:val="single" w:sz="6" w:space="0" w:color="auto"/>
              <w:bottom w:val="single" w:sz="6" w:space="0" w:color="auto"/>
              <w:right w:val="single" w:sz="6" w:space="0" w:color="auto"/>
            </w:tcBorders>
            <w:vAlign w:val="center"/>
          </w:tcPr>
          <w:p w14:paraId="0FF06081"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3B2E6D8"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14EA5DD"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1.2.4.6.7</w:t>
            </w:r>
          </w:p>
        </w:tc>
        <w:tc>
          <w:tcPr>
            <w:tcW w:w="3097" w:type="dxa"/>
            <w:tcBorders>
              <w:top w:val="single" w:sz="6" w:space="0" w:color="auto"/>
              <w:left w:val="single" w:sz="6" w:space="0" w:color="auto"/>
              <w:bottom w:val="single" w:sz="6" w:space="0" w:color="auto"/>
              <w:right w:val="single" w:sz="6" w:space="0" w:color="auto"/>
            </w:tcBorders>
            <w:vAlign w:val="center"/>
          </w:tcPr>
          <w:p w14:paraId="513DEE5E"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Herramientas y Máquinas-Herramienta </w:t>
            </w:r>
          </w:p>
        </w:tc>
        <w:tc>
          <w:tcPr>
            <w:tcW w:w="751" w:type="dxa"/>
            <w:tcBorders>
              <w:top w:val="single" w:sz="6" w:space="0" w:color="auto"/>
              <w:left w:val="single" w:sz="6" w:space="0" w:color="auto"/>
              <w:bottom w:val="single" w:sz="6" w:space="0" w:color="auto"/>
              <w:right w:val="single" w:sz="6" w:space="0" w:color="auto"/>
            </w:tcBorders>
            <w:vAlign w:val="center"/>
          </w:tcPr>
          <w:p w14:paraId="4FEE793E"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AAE2B59"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4A7A6A9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0A665A7"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569</w:t>
            </w:r>
          </w:p>
        </w:tc>
        <w:tc>
          <w:tcPr>
            <w:tcW w:w="2935" w:type="dxa"/>
            <w:tcBorders>
              <w:top w:val="single" w:sz="6" w:space="0" w:color="auto"/>
              <w:left w:val="single" w:sz="6" w:space="0" w:color="auto"/>
              <w:bottom w:val="single" w:sz="6" w:space="0" w:color="auto"/>
              <w:right w:val="single" w:sz="6" w:space="0" w:color="auto"/>
            </w:tcBorders>
            <w:vAlign w:val="center"/>
          </w:tcPr>
          <w:p w14:paraId="6A969314"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Otros equipos</w:t>
            </w:r>
          </w:p>
        </w:tc>
        <w:tc>
          <w:tcPr>
            <w:tcW w:w="695" w:type="dxa"/>
            <w:tcBorders>
              <w:top w:val="single" w:sz="6" w:space="0" w:color="auto"/>
              <w:left w:val="single" w:sz="6" w:space="0" w:color="auto"/>
              <w:bottom w:val="single" w:sz="6" w:space="0" w:color="auto"/>
              <w:right w:val="single" w:sz="6" w:space="0" w:color="auto"/>
            </w:tcBorders>
            <w:vAlign w:val="center"/>
          </w:tcPr>
          <w:p w14:paraId="2D95572F"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53E75A6"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8343765"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1.2.4.6.9</w:t>
            </w:r>
          </w:p>
        </w:tc>
        <w:tc>
          <w:tcPr>
            <w:tcW w:w="3097" w:type="dxa"/>
            <w:tcBorders>
              <w:top w:val="single" w:sz="6" w:space="0" w:color="auto"/>
              <w:left w:val="single" w:sz="6" w:space="0" w:color="auto"/>
              <w:bottom w:val="single" w:sz="6" w:space="0" w:color="auto"/>
              <w:right w:val="single" w:sz="6" w:space="0" w:color="auto"/>
            </w:tcBorders>
            <w:vAlign w:val="center"/>
          </w:tcPr>
          <w:p w14:paraId="663E1294"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Otros Equipos </w:t>
            </w:r>
          </w:p>
        </w:tc>
        <w:tc>
          <w:tcPr>
            <w:tcW w:w="751" w:type="dxa"/>
            <w:tcBorders>
              <w:top w:val="single" w:sz="6" w:space="0" w:color="auto"/>
              <w:left w:val="single" w:sz="6" w:space="0" w:color="auto"/>
              <w:bottom w:val="single" w:sz="6" w:space="0" w:color="auto"/>
              <w:right w:val="single" w:sz="6" w:space="0" w:color="auto"/>
            </w:tcBorders>
            <w:vAlign w:val="center"/>
          </w:tcPr>
          <w:p w14:paraId="765B9F63"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3FEA130"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227304D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55890AD"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571</w:t>
            </w:r>
          </w:p>
        </w:tc>
        <w:tc>
          <w:tcPr>
            <w:tcW w:w="2935" w:type="dxa"/>
            <w:tcBorders>
              <w:top w:val="single" w:sz="6" w:space="0" w:color="auto"/>
              <w:left w:val="single" w:sz="6" w:space="0" w:color="auto"/>
              <w:bottom w:val="single" w:sz="6" w:space="0" w:color="auto"/>
              <w:right w:val="single" w:sz="6" w:space="0" w:color="auto"/>
            </w:tcBorders>
            <w:vAlign w:val="center"/>
          </w:tcPr>
          <w:p w14:paraId="41B32AEB"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Bovinos</w:t>
            </w:r>
          </w:p>
        </w:tc>
        <w:tc>
          <w:tcPr>
            <w:tcW w:w="695" w:type="dxa"/>
            <w:tcBorders>
              <w:top w:val="single" w:sz="6" w:space="0" w:color="auto"/>
              <w:left w:val="single" w:sz="6" w:space="0" w:color="auto"/>
              <w:bottom w:val="single" w:sz="6" w:space="0" w:color="auto"/>
              <w:right w:val="single" w:sz="6" w:space="0" w:color="auto"/>
            </w:tcBorders>
            <w:vAlign w:val="center"/>
          </w:tcPr>
          <w:p w14:paraId="11824CB2"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EC4FB8A"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5F2C3C8"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1.2.4.8.1</w:t>
            </w:r>
          </w:p>
        </w:tc>
        <w:tc>
          <w:tcPr>
            <w:tcW w:w="3097" w:type="dxa"/>
            <w:tcBorders>
              <w:top w:val="single" w:sz="6" w:space="0" w:color="auto"/>
              <w:left w:val="single" w:sz="6" w:space="0" w:color="auto"/>
              <w:bottom w:val="single" w:sz="6" w:space="0" w:color="auto"/>
              <w:right w:val="single" w:sz="6" w:space="0" w:color="auto"/>
            </w:tcBorders>
            <w:vAlign w:val="center"/>
          </w:tcPr>
          <w:p w14:paraId="7D4DCA03"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Bovinos </w:t>
            </w:r>
          </w:p>
        </w:tc>
        <w:tc>
          <w:tcPr>
            <w:tcW w:w="751" w:type="dxa"/>
            <w:tcBorders>
              <w:top w:val="single" w:sz="6" w:space="0" w:color="auto"/>
              <w:left w:val="single" w:sz="6" w:space="0" w:color="auto"/>
              <w:bottom w:val="single" w:sz="6" w:space="0" w:color="auto"/>
              <w:right w:val="single" w:sz="6" w:space="0" w:color="auto"/>
            </w:tcBorders>
            <w:vAlign w:val="center"/>
          </w:tcPr>
          <w:p w14:paraId="2C4BC6C2"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214C914"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4161C1A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18DA09F"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572</w:t>
            </w:r>
          </w:p>
        </w:tc>
        <w:tc>
          <w:tcPr>
            <w:tcW w:w="2935" w:type="dxa"/>
            <w:tcBorders>
              <w:top w:val="single" w:sz="6" w:space="0" w:color="auto"/>
              <w:left w:val="single" w:sz="6" w:space="0" w:color="auto"/>
              <w:bottom w:val="single" w:sz="6" w:space="0" w:color="auto"/>
              <w:right w:val="single" w:sz="6" w:space="0" w:color="auto"/>
            </w:tcBorders>
            <w:vAlign w:val="center"/>
          </w:tcPr>
          <w:p w14:paraId="2157B88C"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Porcinos</w:t>
            </w:r>
          </w:p>
        </w:tc>
        <w:tc>
          <w:tcPr>
            <w:tcW w:w="695" w:type="dxa"/>
            <w:tcBorders>
              <w:top w:val="single" w:sz="6" w:space="0" w:color="auto"/>
              <w:left w:val="single" w:sz="6" w:space="0" w:color="auto"/>
              <w:bottom w:val="single" w:sz="6" w:space="0" w:color="auto"/>
              <w:right w:val="single" w:sz="6" w:space="0" w:color="auto"/>
            </w:tcBorders>
            <w:vAlign w:val="center"/>
          </w:tcPr>
          <w:p w14:paraId="3D4FA2F5"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32B7183"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4AE86A2"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1.2.4.8.2</w:t>
            </w:r>
          </w:p>
        </w:tc>
        <w:tc>
          <w:tcPr>
            <w:tcW w:w="3097" w:type="dxa"/>
            <w:tcBorders>
              <w:top w:val="single" w:sz="6" w:space="0" w:color="auto"/>
              <w:left w:val="single" w:sz="6" w:space="0" w:color="auto"/>
              <w:bottom w:val="single" w:sz="6" w:space="0" w:color="auto"/>
              <w:right w:val="single" w:sz="6" w:space="0" w:color="auto"/>
            </w:tcBorders>
            <w:vAlign w:val="center"/>
          </w:tcPr>
          <w:p w14:paraId="566FB8BC"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Porcinos </w:t>
            </w:r>
          </w:p>
        </w:tc>
        <w:tc>
          <w:tcPr>
            <w:tcW w:w="751" w:type="dxa"/>
            <w:tcBorders>
              <w:top w:val="single" w:sz="6" w:space="0" w:color="auto"/>
              <w:left w:val="single" w:sz="6" w:space="0" w:color="auto"/>
              <w:bottom w:val="single" w:sz="6" w:space="0" w:color="auto"/>
              <w:right w:val="single" w:sz="6" w:space="0" w:color="auto"/>
            </w:tcBorders>
            <w:vAlign w:val="center"/>
          </w:tcPr>
          <w:p w14:paraId="170EF3DE"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3AE50E2"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A8FF56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E4EC516"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573</w:t>
            </w:r>
          </w:p>
        </w:tc>
        <w:tc>
          <w:tcPr>
            <w:tcW w:w="2935" w:type="dxa"/>
            <w:tcBorders>
              <w:top w:val="single" w:sz="6" w:space="0" w:color="auto"/>
              <w:left w:val="single" w:sz="6" w:space="0" w:color="auto"/>
              <w:bottom w:val="single" w:sz="6" w:space="0" w:color="auto"/>
              <w:right w:val="single" w:sz="6" w:space="0" w:color="auto"/>
            </w:tcBorders>
            <w:vAlign w:val="center"/>
          </w:tcPr>
          <w:p w14:paraId="0EEBB749"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Aves</w:t>
            </w:r>
          </w:p>
        </w:tc>
        <w:tc>
          <w:tcPr>
            <w:tcW w:w="695" w:type="dxa"/>
            <w:tcBorders>
              <w:top w:val="single" w:sz="6" w:space="0" w:color="auto"/>
              <w:left w:val="single" w:sz="6" w:space="0" w:color="auto"/>
              <w:bottom w:val="single" w:sz="6" w:space="0" w:color="auto"/>
              <w:right w:val="single" w:sz="6" w:space="0" w:color="auto"/>
            </w:tcBorders>
            <w:vAlign w:val="center"/>
          </w:tcPr>
          <w:p w14:paraId="03E31A47"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A73D675"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8F716FB"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1.2.4.8.3</w:t>
            </w:r>
          </w:p>
        </w:tc>
        <w:tc>
          <w:tcPr>
            <w:tcW w:w="3097" w:type="dxa"/>
            <w:tcBorders>
              <w:top w:val="single" w:sz="6" w:space="0" w:color="auto"/>
              <w:left w:val="single" w:sz="6" w:space="0" w:color="auto"/>
              <w:bottom w:val="single" w:sz="6" w:space="0" w:color="auto"/>
              <w:right w:val="single" w:sz="6" w:space="0" w:color="auto"/>
            </w:tcBorders>
            <w:vAlign w:val="center"/>
          </w:tcPr>
          <w:p w14:paraId="0A3951CF"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Aves </w:t>
            </w:r>
          </w:p>
        </w:tc>
        <w:tc>
          <w:tcPr>
            <w:tcW w:w="751" w:type="dxa"/>
            <w:tcBorders>
              <w:top w:val="single" w:sz="6" w:space="0" w:color="auto"/>
              <w:left w:val="single" w:sz="6" w:space="0" w:color="auto"/>
              <w:bottom w:val="single" w:sz="6" w:space="0" w:color="auto"/>
              <w:right w:val="single" w:sz="6" w:space="0" w:color="auto"/>
            </w:tcBorders>
            <w:vAlign w:val="center"/>
          </w:tcPr>
          <w:p w14:paraId="540435A2"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08A73F9"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226AE3A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FC6DB2C"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574</w:t>
            </w:r>
          </w:p>
        </w:tc>
        <w:tc>
          <w:tcPr>
            <w:tcW w:w="2935" w:type="dxa"/>
            <w:tcBorders>
              <w:top w:val="single" w:sz="6" w:space="0" w:color="auto"/>
              <w:left w:val="single" w:sz="6" w:space="0" w:color="auto"/>
              <w:bottom w:val="single" w:sz="6" w:space="0" w:color="auto"/>
              <w:right w:val="single" w:sz="6" w:space="0" w:color="auto"/>
            </w:tcBorders>
            <w:vAlign w:val="center"/>
          </w:tcPr>
          <w:p w14:paraId="2AD2DD89"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Ovinos y caprinos</w:t>
            </w:r>
          </w:p>
        </w:tc>
        <w:tc>
          <w:tcPr>
            <w:tcW w:w="695" w:type="dxa"/>
            <w:tcBorders>
              <w:top w:val="single" w:sz="6" w:space="0" w:color="auto"/>
              <w:left w:val="single" w:sz="6" w:space="0" w:color="auto"/>
              <w:bottom w:val="single" w:sz="6" w:space="0" w:color="auto"/>
              <w:right w:val="single" w:sz="6" w:space="0" w:color="auto"/>
            </w:tcBorders>
            <w:vAlign w:val="center"/>
          </w:tcPr>
          <w:p w14:paraId="76898D3C"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5FC270B"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572885F"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1.2.4.8.4</w:t>
            </w:r>
          </w:p>
        </w:tc>
        <w:tc>
          <w:tcPr>
            <w:tcW w:w="3097" w:type="dxa"/>
            <w:tcBorders>
              <w:top w:val="single" w:sz="6" w:space="0" w:color="auto"/>
              <w:left w:val="single" w:sz="6" w:space="0" w:color="auto"/>
              <w:bottom w:val="single" w:sz="6" w:space="0" w:color="auto"/>
              <w:right w:val="single" w:sz="6" w:space="0" w:color="auto"/>
            </w:tcBorders>
            <w:vAlign w:val="center"/>
          </w:tcPr>
          <w:p w14:paraId="15E660E8"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Ovinos y caprinos </w:t>
            </w:r>
          </w:p>
        </w:tc>
        <w:tc>
          <w:tcPr>
            <w:tcW w:w="751" w:type="dxa"/>
            <w:tcBorders>
              <w:top w:val="single" w:sz="6" w:space="0" w:color="auto"/>
              <w:left w:val="single" w:sz="6" w:space="0" w:color="auto"/>
              <w:bottom w:val="single" w:sz="6" w:space="0" w:color="auto"/>
              <w:right w:val="single" w:sz="6" w:space="0" w:color="auto"/>
            </w:tcBorders>
            <w:vAlign w:val="center"/>
          </w:tcPr>
          <w:p w14:paraId="42206731"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023A481"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34780BE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9AD0C3B"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575</w:t>
            </w:r>
          </w:p>
        </w:tc>
        <w:tc>
          <w:tcPr>
            <w:tcW w:w="2935" w:type="dxa"/>
            <w:tcBorders>
              <w:top w:val="single" w:sz="6" w:space="0" w:color="auto"/>
              <w:left w:val="single" w:sz="6" w:space="0" w:color="auto"/>
              <w:bottom w:val="single" w:sz="6" w:space="0" w:color="auto"/>
              <w:right w:val="single" w:sz="6" w:space="0" w:color="auto"/>
            </w:tcBorders>
            <w:vAlign w:val="center"/>
          </w:tcPr>
          <w:p w14:paraId="7EBB2FF6"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Peces y Acuicultura</w:t>
            </w:r>
          </w:p>
        </w:tc>
        <w:tc>
          <w:tcPr>
            <w:tcW w:w="695" w:type="dxa"/>
            <w:tcBorders>
              <w:top w:val="single" w:sz="6" w:space="0" w:color="auto"/>
              <w:left w:val="single" w:sz="6" w:space="0" w:color="auto"/>
              <w:bottom w:val="single" w:sz="6" w:space="0" w:color="auto"/>
              <w:right w:val="single" w:sz="6" w:space="0" w:color="auto"/>
            </w:tcBorders>
            <w:vAlign w:val="center"/>
          </w:tcPr>
          <w:p w14:paraId="6E2BEC5F"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617EA08"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E79EF92"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1.2.4.8.5</w:t>
            </w:r>
          </w:p>
        </w:tc>
        <w:tc>
          <w:tcPr>
            <w:tcW w:w="3097" w:type="dxa"/>
            <w:tcBorders>
              <w:top w:val="single" w:sz="6" w:space="0" w:color="auto"/>
              <w:left w:val="single" w:sz="6" w:space="0" w:color="auto"/>
              <w:bottom w:val="single" w:sz="6" w:space="0" w:color="auto"/>
              <w:right w:val="single" w:sz="6" w:space="0" w:color="auto"/>
            </w:tcBorders>
            <w:vAlign w:val="center"/>
          </w:tcPr>
          <w:p w14:paraId="26E8BCDC"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Peces y Acuicultura </w:t>
            </w:r>
          </w:p>
        </w:tc>
        <w:tc>
          <w:tcPr>
            <w:tcW w:w="751" w:type="dxa"/>
            <w:tcBorders>
              <w:top w:val="single" w:sz="6" w:space="0" w:color="auto"/>
              <w:left w:val="single" w:sz="6" w:space="0" w:color="auto"/>
              <w:bottom w:val="single" w:sz="6" w:space="0" w:color="auto"/>
              <w:right w:val="single" w:sz="6" w:space="0" w:color="auto"/>
            </w:tcBorders>
            <w:vAlign w:val="center"/>
          </w:tcPr>
          <w:p w14:paraId="49A21179"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98528B8"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83DC064"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C6DC727"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576</w:t>
            </w:r>
          </w:p>
        </w:tc>
        <w:tc>
          <w:tcPr>
            <w:tcW w:w="2935" w:type="dxa"/>
            <w:tcBorders>
              <w:top w:val="single" w:sz="6" w:space="0" w:color="auto"/>
              <w:left w:val="single" w:sz="6" w:space="0" w:color="auto"/>
              <w:bottom w:val="single" w:sz="6" w:space="0" w:color="auto"/>
              <w:right w:val="single" w:sz="6" w:space="0" w:color="auto"/>
            </w:tcBorders>
            <w:vAlign w:val="center"/>
          </w:tcPr>
          <w:p w14:paraId="1A7E1762"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Equinos</w:t>
            </w:r>
          </w:p>
        </w:tc>
        <w:tc>
          <w:tcPr>
            <w:tcW w:w="695" w:type="dxa"/>
            <w:tcBorders>
              <w:top w:val="single" w:sz="6" w:space="0" w:color="auto"/>
              <w:left w:val="single" w:sz="6" w:space="0" w:color="auto"/>
              <w:bottom w:val="single" w:sz="6" w:space="0" w:color="auto"/>
              <w:right w:val="single" w:sz="6" w:space="0" w:color="auto"/>
            </w:tcBorders>
            <w:vAlign w:val="center"/>
          </w:tcPr>
          <w:p w14:paraId="7253D9F3"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5DD26D5"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0276E0D"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1.2.4.8.6</w:t>
            </w:r>
          </w:p>
        </w:tc>
        <w:tc>
          <w:tcPr>
            <w:tcW w:w="3097" w:type="dxa"/>
            <w:tcBorders>
              <w:top w:val="single" w:sz="6" w:space="0" w:color="auto"/>
              <w:left w:val="single" w:sz="6" w:space="0" w:color="auto"/>
              <w:bottom w:val="single" w:sz="6" w:space="0" w:color="auto"/>
              <w:right w:val="single" w:sz="6" w:space="0" w:color="auto"/>
            </w:tcBorders>
            <w:vAlign w:val="center"/>
          </w:tcPr>
          <w:p w14:paraId="63B5DD29"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Equinos </w:t>
            </w:r>
          </w:p>
        </w:tc>
        <w:tc>
          <w:tcPr>
            <w:tcW w:w="751" w:type="dxa"/>
            <w:tcBorders>
              <w:top w:val="single" w:sz="6" w:space="0" w:color="auto"/>
              <w:left w:val="single" w:sz="6" w:space="0" w:color="auto"/>
              <w:bottom w:val="single" w:sz="6" w:space="0" w:color="auto"/>
              <w:right w:val="single" w:sz="6" w:space="0" w:color="auto"/>
            </w:tcBorders>
            <w:vAlign w:val="center"/>
          </w:tcPr>
          <w:p w14:paraId="52F25213"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543771F"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3CB5B52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40ABE40"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577</w:t>
            </w:r>
          </w:p>
        </w:tc>
        <w:tc>
          <w:tcPr>
            <w:tcW w:w="2935" w:type="dxa"/>
            <w:tcBorders>
              <w:top w:val="single" w:sz="6" w:space="0" w:color="auto"/>
              <w:left w:val="single" w:sz="6" w:space="0" w:color="auto"/>
              <w:bottom w:val="single" w:sz="6" w:space="0" w:color="auto"/>
              <w:right w:val="single" w:sz="6" w:space="0" w:color="auto"/>
            </w:tcBorders>
            <w:vAlign w:val="center"/>
          </w:tcPr>
          <w:p w14:paraId="5B319C41"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Especies menores y de zoológico</w:t>
            </w:r>
          </w:p>
        </w:tc>
        <w:tc>
          <w:tcPr>
            <w:tcW w:w="695" w:type="dxa"/>
            <w:tcBorders>
              <w:top w:val="single" w:sz="6" w:space="0" w:color="auto"/>
              <w:left w:val="single" w:sz="6" w:space="0" w:color="auto"/>
              <w:bottom w:val="single" w:sz="6" w:space="0" w:color="auto"/>
              <w:right w:val="single" w:sz="6" w:space="0" w:color="auto"/>
            </w:tcBorders>
            <w:vAlign w:val="center"/>
          </w:tcPr>
          <w:p w14:paraId="19443EF6"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A301292"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1455583"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1.2.4.8.7</w:t>
            </w:r>
          </w:p>
        </w:tc>
        <w:tc>
          <w:tcPr>
            <w:tcW w:w="3097" w:type="dxa"/>
            <w:tcBorders>
              <w:top w:val="single" w:sz="6" w:space="0" w:color="auto"/>
              <w:left w:val="single" w:sz="6" w:space="0" w:color="auto"/>
              <w:bottom w:val="single" w:sz="6" w:space="0" w:color="auto"/>
              <w:right w:val="single" w:sz="6" w:space="0" w:color="auto"/>
            </w:tcBorders>
            <w:vAlign w:val="center"/>
          </w:tcPr>
          <w:p w14:paraId="6BEE60B3"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Especies menores y de zoológico </w:t>
            </w:r>
          </w:p>
        </w:tc>
        <w:tc>
          <w:tcPr>
            <w:tcW w:w="751" w:type="dxa"/>
            <w:tcBorders>
              <w:top w:val="single" w:sz="6" w:space="0" w:color="auto"/>
              <w:left w:val="single" w:sz="6" w:space="0" w:color="auto"/>
              <w:bottom w:val="single" w:sz="6" w:space="0" w:color="auto"/>
              <w:right w:val="single" w:sz="6" w:space="0" w:color="auto"/>
            </w:tcBorders>
            <w:vAlign w:val="center"/>
          </w:tcPr>
          <w:p w14:paraId="33009243"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7F7E916"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95A8FE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1F4646E"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578</w:t>
            </w:r>
          </w:p>
        </w:tc>
        <w:tc>
          <w:tcPr>
            <w:tcW w:w="2935" w:type="dxa"/>
            <w:tcBorders>
              <w:top w:val="single" w:sz="6" w:space="0" w:color="auto"/>
              <w:left w:val="single" w:sz="6" w:space="0" w:color="auto"/>
              <w:bottom w:val="single" w:sz="6" w:space="0" w:color="auto"/>
              <w:right w:val="single" w:sz="6" w:space="0" w:color="auto"/>
            </w:tcBorders>
            <w:vAlign w:val="center"/>
          </w:tcPr>
          <w:p w14:paraId="37BD84B6"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Árboles y plantas</w:t>
            </w:r>
          </w:p>
        </w:tc>
        <w:tc>
          <w:tcPr>
            <w:tcW w:w="695" w:type="dxa"/>
            <w:tcBorders>
              <w:top w:val="single" w:sz="6" w:space="0" w:color="auto"/>
              <w:left w:val="single" w:sz="6" w:space="0" w:color="auto"/>
              <w:bottom w:val="single" w:sz="6" w:space="0" w:color="auto"/>
              <w:right w:val="single" w:sz="6" w:space="0" w:color="auto"/>
            </w:tcBorders>
            <w:vAlign w:val="center"/>
          </w:tcPr>
          <w:p w14:paraId="7C990F28"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6E777F5"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8F1A062"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1.2.4.8.8</w:t>
            </w:r>
          </w:p>
        </w:tc>
        <w:tc>
          <w:tcPr>
            <w:tcW w:w="3097" w:type="dxa"/>
            <w:tcBorders>
              <w:top w:val="single" w:sz="6" w:space="0" w:color="auto"/>
              <w:left w:val="single" w:sz="6" w:space="0" w:color="auto"/>
              <w:bottom w:val="single" w:sz="6" w:space="0" w:color="auto"/>
              <w:right w:val="single" w:sz="6" w:space="0" w:color="auto"/>
            </w:tcBorders>
            <w:vAlign w:val="center"/>
          </w:tcPr>
          <w:p w14:paraId="78A2BA25"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Árboles y Plantas </w:t>
            </w:r>
          </w:p>
        </w:tc>
        <w:tc>
          <w:tcPr>
            <w:tcW w:w="751" w:type="dxa"/>
            <w:tcBorders>
              <w:top w:val="single" w:sz="6" w:space="0" w:color="auto"/>
              <w:left w:val="single" w:sz="6" w:space="0" w:color="auto"/>
              <w:bottom w:val="single" w:sz="6" w:space="0" w:color="auto"/>
              <w:right w:val="single" w:sz="6" w:space="0" w:color="auto"/>
            </w:tcBorders>
            <w:vAlign w:val="center"/>
          </w:tcPr>
          <w:p w14:paraId="15CC28E3"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449414A"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4867F44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24F2021"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579</w:t>
            </w:r>
          </w:p>
        </w:tc>
        <w:tc>
          <w:tcPr>
            <w:tcW w:w="2935" w:type="dxa"/>
            <w:tcBorders>
              <w:top w:val="single" w:sz="6" w:space="0" w:color="auto"/>
              <w:left w:val="single" w:sz="6" w:space="0" w:color="auto"/>
              <w:bottom w:val="single" w:sz="6" w:space="0" w:color="auto"/>
              <w:right w:val="single" w:sz="6" w:space="0" w:color="auto"/>
            </w:tcBorders>
            <w:vAlign w:val="center"/>
          </w:tcPr>
          <w:p w14:paraId="709066F4"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Otros activos biológicos</w:t>
            </w:r>
          </w:p>
        </w:tc>
        <w:tc>
          <w:tcPr>
            <w:tcW w:w="695" w:type="dxa"/>
            <w:tcBorders>
              <w:top w:val="single" w:sz="6" w:space="0" w:color="auto"/>
              <w:left w:val="single" w:sz="6" w:space="0" w:color="auto"/>
              <w:bottom w:val="single" w:sz="6" w:space="0" w:color="auto"/>
              <w:right w:val="single" w:sz="6" w:space="0" w:color="auto"/>
            </w:tcBorders>
            <w:vAlign w:val="center"/>
          </w:tcPr>
          <w:p w14:paraId="6ECA9E17"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E1FD782"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69B7981"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1.2.4.8.9</w:t>
            </w:r>
          </w:p>
        </w:tc>
        <w:tc>
          <w:tcPr>
            <w:tcW w:w="3097" w:type="dxa"/>
            <w:tcBorders>
              <w:top w:val="single" w:sz="6" w:space="0" w:color="auto"/>
              <w:left w:val="single" w:sz="6" w:space="0" w:color="auto"/>
              <w:bottom w:val="single" w:sz="6" w:space="0" w:color="auto"/>
              <w:right w:val="single" w:sz="6" w:space="0" w:color="auto"/>
            </w:tcBorders>
            <w:vAlign w:val="center"/>
          </w:tcPr>
          <w:p w14:paraId="25913DA1"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Otros activos biológicos </w:t>
            </w:r>
          </w:p>
        </w:tc>
        <w:tc>
          <w:tcPr>
            <w:tcW w:w="751" w:type="dxa"/>
            <w:tcBorders>
              <w:top w:val="single" w:sz="6" w:space="0" w:color="auto"/>
              <w:left w:val="single" w:sz="6" w:space="0" w:color="auto"/>
              <w:bottom w:val="single" w:sz="6" w:space="0" w:color="auto"/>
              <w:right w:val="single" w:sz="6" w:space="0" w:color="auto"/>
            </w:tcBorders>
            <w:vAlign w:val="center"/>
          </w:tcPr>
          <w:p w14:paraId="4FF61551"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E9C975F"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2306C42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712F653"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581</w:t>
            </w:r>
          </w:p>
        </w:tc>
        <w:tc>
          <w:tcPr>
            <w:tcW w:w="2935" w:type="dxa"/>
            <w:tcBorders>
              <w:top w:val="single" w:sz="6" w:space="0" w:color="auto"/>
              <w:left w:val="single" w:sz="6" w:space="0" w:color="auto"/>
              <w:bottom w:val="single" w:sz="6" w:space="0" w:color="auto"/>
              <w:right w:val="single" w:sz="6" w:space="0" w:color="auto"/>
            </w:tcBorders>
            <w:vAlign w:val="center"/>
          </w:tcPr>
          <w:p w14:paraId="0D80A047"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Terrenos</w:t>
            </w:r>
          </w:p>
        </w:tc>
        <w:tc>
          <w:tcPr>
            <w:tcW w:w="695" w:type="dxa"/>
            <w:tcBorders>
              <w:top w:val="single" w:sz="6" w:space="0" w:color="auto"/>
              <w:left w:val="single" w:sz="6" w:space="0" w:color="auto"/>
              <w:bottom w:val="single" w:sz="6" w:space="0" w:color="auto"/>
              <w:right w:val="single" w:sz="6" w:space="0" w:color="auto"/>
            </w:tcBorders>
            <w:vAlign w:val="center"/>
          </w:tcPr>
          <w:p w14:paraId="1A917A45"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A0C5E90"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794AEAE"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1.2.3.1</w:t>
            </w:r>
          </w:p>
        </w:tc>
        <w:tc>
          <w:tcPr>
            <w:tcW w:w="3097" w:type="dxa"/>
            <w:tcBorders>
              <w:top w:val="single" w:sz="6" w:space="0" w:color="auto"/>
              <w:left w:val="single" w:sz="6" w:space="0" w:color="auto"/>
              <w:bottom w:val="single" w:sz="6" w:space="0" w:color="auto"/>
              <w:right w:val="single" w:sz="6" w:space="0" w:color="auto"/>
            </w:tcBorders>
            <w:vAlign w:val="center"/>
          </w:tcPr>
          <w:p w14:paraId="0DFE0010"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Terrenos </w:t>
            </w:r>
          </w:p>
        </w:tc>
        <w:tc>
          <w:tcPr>
            <w:tcW w:w="751" w:type="dxa"/>
            <w:tcBorders>
              <w:top w:val="single" w:sz="6" w:space="0" w:color="auto"/>
              <w:left w:val="single" w:sz="6" w:space="0" w:color="auto"/>
              <w:bottom w:val="single" w:sz="6" w:space="0" w:color="auto"/>
              <w:right w:val="single" w:sz="6" w:space="0" w:color="auto"/>
            </w:tcBorders>
            <w:vAlign w:val="center"/>
          </w:tcPr>
          <w:p w14:paraId="645517CA"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F7E8024"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6E12C0A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5A045FD"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582</w:t>
            </w:r>
          </w:p>
        </w:tc>
        <w:tc>
          <w:tcPr>
            <w:tcW w:w="2935" w:type="dxa"/>
            <w:tcBorders>
              <w:top w:val="single" w:sz="6" w:space="0" w:color="auto"/>
              <w:left w:val="single" w:sz="6" w:space="0" w:color="auto"/>
              <w:bottom w:val="single" w:sz="6" w:space="0" w:color="auto"/>
              <w:right w:val="single" w:sz="6" w:space="0" w:color="auto"/>
            </w:tcBorders>
            <w:vAlign w:val="center"/>
          </w:tcPr>
          <w:p w14:paraId="00A9E6BC"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Viviendas</w:t>
            </w:r>
          </w:p>
        </w:tc>
        <w:tc>
          <w:tcPr>
            <w:tcW w:w="695" w:type="dxa"/>
            <w:tcBorders>
              <w:top w:val="single" w:sz="6" w:space="0" w:color="auto"/>
              <w:left w:val="single" w:sz="6" w:space="0" w:color="auto"/>
              <w:bottom w:val="single" w:sz="6" w:space="0" w:color="auto"/>
              <w:right w:val="single" w:sz="6" w:space="0" w:color="auto"/>
            </w:tcBorders>
            <w:vAlign w:val="center"/>
          </w:tcPr>
          <w:p w14:paraId="11057C63"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A819D63"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97F9F83"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1.2.3.2</w:t>
            </w:r>
          </w:p>
        </w:tc>
        <w:tc>
          <w:tcPr>
            <w:tcW w:w="3097" w:type="dxa"/>
            <w:tcBorders>
              <w:top w:val="single" w:sz="6" w:space="0" w:color="auto"/>
              <w:left w:val="single" w:sz="6" w:space="0" w:color="auto"/>
              <w:bottom w:val="single" w:sz="6" w:space="0" w:color="auto"/>
              <w:right w:val="single" w:sz="6" w:space="0" w:color="auto"/>
            </w:tcBorders>
            <w:vAlign w:val="center"/>
          </w:tcPr>
          <w:p w14:paraId="30176428"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Viviendas</w:t>
            </w:r>
          </w:p>
        </w:tc>
        <w:tc>
          <w:tcPr>
            <w:tcW w:w="751" w:type="dxa"/>
            <w:tcBorders>
              <w:top w:val="single" w:sz="6" w:space="0" w:color="auto"/>
              <w:left w:val="single" w:sz="6" w:space="0" w:color="auto"/>
              <w:bottom w:val="single" w:sz="6" w:space="0" w:color="auto"/>
              <w:right w:val="single" w:sz="6" w:space="0" w:color="auto"/>
            </w:tcBorders>
            <w:vAlign w:val="center"/>
          </w:tcPr>
          <w:p w14:paraId="0C6A22A2"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EBF5AFF"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94B328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0769718"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583</w:t>
            </w:r>
          </w:p>
        </w:tc>
        <w:tc>
          <w:tcPr>
            <w:tcW w:w="2935" w:type="dxa"/>
            <w:tcBorders>
              <w:top w:val="single" w:sz="6" w:space="0" w:color="auto"/>
              <w:left w:val="single" w:sz="6" w:space="0" w:color="auto"/>
              <w:bottom w:val="single" w:sz="6" w:space="0" w:color="auto"/>
              <w:right w:val="single" w:sz="6" w:space="0" w:color="auto"/>
            </w:tcBorders>
            <w:vAlign w:val="center"/>
          </w:tcPr>
          <w:p w14:paraId="408F6370"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Edificios no residenciales</w:t>
            </w:r>
          </w:p>
        </w:tc>
        <w:tc>
          <w:tcPr>
            <w:tcW w:w="695" w:type="dxa"/>
            <w:tcBorders>
              <w:top w:val="single" w:sz="6" w:space="0" w:color="auto"/>
              <w:left w:val="single" w:sz="6" w:space="0" w:color="auto"/>
              <w:bottom w:val="single" w:sz="6" w:space="0" w:color="auto"/>
              <w:right w:val="single" w:sz="6" w:space="0" w:color="auto"/>
            </w:tcBorders>
            <w:vAlign w:val="center"/>
          </w:tcPr>
          <w:p w14:paraId="57E692DB"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39CCD3A"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179F299"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1.2.3.3</w:t>
            </w:r>
          </w:p>
        </w:tc>
        <w:tc>
          <w:tcPr>
            <w:tcW w:w="3097" w:type="dxa"/>
            <w:tcBorders>
              <w:top w:val="single" w:sz="6" w:space="0" w:color="auto"/>
              <w:left w:val="single" w:sz="6" w:space="0" w:color="auto"/>
              <w:bottom w:val="single" w:sz="6" w:space="0" w:color="auto"/>
              <w:right w:val="single" w:sz="6" w:space="0" w:color="auto"/>
            </w:tcBorders>
            <w:vAlign w:val="center"/>
          </w:tcPr>
          <w:p w14:paraId="6E5CD130"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Edificios no residenciales</w:t>
            </w:r>
          </w:p>
        </w:tc>
        <w:tc>
          <w:tcPr>
            <w:tcW w:w="751" w:type="dxa"/>
            <w:tcBorders>
              <w:top w:val="single" w:sz="6" w:space="0" w:color="auto"/>
              <w:left w:val="single" w:sz="6" w:space="0" w:color="auto"/>
              <w:bottom w:val="single" w:sz="6" w:space="0" w:color="auto"/>
              <w:right w:val="single" w:sz="6" w:space="0" w:color="auto"/>
            </w:tcBorders>
            <w:vAlign w:val="center"/>
          </w:tcPr>
          <w:p w14:paraId="79D21725"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BCED843"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30457211"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4DDEA49"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lastRenderedPageBreak/>
              <w:t>589</w:t>
            </w:r>
          </w:p>
        </w:tc>
        <w:tc>
          <w:tcPr>
            <w:tcW w:w="2935" w:type="dxa"/>
            <w:tcBorders>
              <w:top w:val="single" w:sz="6" w:space="0" w:color="auto"/>
              <w:left w:val="single" w:sz="6" w:space="0" w:color="auto"/>
              <w:bottom w:val="single" w:sz="6" w:space="0" w:color="auto"/>
              <w:right w:val="single" w:sz="6" w:space="0" w:color="auto"/>
            </w:tcBorders>
            <w:vAlign w:val="center"/>
          </w:tcPr>
          <w:p w14:paraId="0071E7C9"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Otros bienes inmuebles</w:t>
            </w:r>
          </w:p>
        </w:tc>
        <w:tc>
          <w:tcPr>
            <w:tcW w:w="695" w:type="dxa"/>
            <w:tcBorders>
              <w:top w:val="single" w:sz="6" w:space="0" w:color="auto"/>
              <w:left w:val="single" w:sz="6" w:space="0" w:color="auto"/>
              <w:bottom w:val="single" w:sz="6" w:space="0" w:color="auto"/>
              <w:right w:val="single" w:sz="6" w:space="0" w:color="auto"/>
            </w:tcBorders>
            <w:vAlign w:val="center"/>
          </w:tcPr>
          <w:p w14:paraId="2CD5C7D6"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06030F7"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5433901"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1.2.3.9</w:t>
            </w:r>
          </w:p>
        </w:tc>
        <w:tc>
          <w:tcPr>
            <w:tcW w:w="3097" w:type="dxa"/>
            <w:tcBorders>
              <w:top w:val="single" w:sz="6" w:space="0" w:color="auto"/>
              <w:left w:val="single" w:sz="6" w:space="0" w:color="auto"/>
              <w:bottom w:val="single" w:sz="6" w:space="0" w:color="auto"/>
              <w:right w:val="single" w:sz="6" w:space="0" w:color="auto"/>
            </w:tcBorders>
            <w:vAlign w:val="center"/>
          </w:tcPr>
          <w:p w14:paraId="1EEE9F37"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Otros bienes inmuebles</w:t>
            </w:r>
          </w:p>
        </w:tc>
        <w:tc>
          <w:tcPr>
            <w:tcW w:w="751" w:type="dxa"/>
            <w:tcBorders>
              <w:top w:val="single" w:sz="6" w:space="0" w:color="auto"/>
              <w:left w:val="single" w:sz="6" w:space="0" w:color="auto"/>
              <w:bottom w:val="single" w:sz="6" w:space="0" w:color="auto"/>
              <w:right w:val="single" w:sz="6" w:space="0" w:color="auto"/>
            </w:tcBorders>
            <w:vAlign w:val="center"/>
          </w:tcPr>
          <w:p w14:paraId="435EB385"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319CFCB"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3728BC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335CF6A"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591</w:t>
            </w:r>
          </w:p>
        </w:tc>
        <w:tc>
          <w:tcPr>
            <w:tcW w:w="2935" w:type="dxa"/>
            <w:tcBorders>
              <w:top w:val="single" w:sz="6" w:space="0" w:color="auto"/>
              <w:left w:val="single" w:sz="6" w:space="0" w:color="auto"/>
              <w:bottom w:val="single" w:sz="6" w:space="0" w:color="auto"/>
              <w:right w:val="single" w:sz="6" w:space="0" w:color="auto"/>
            </w:tcBorders>
            <w:vAlign w:val="center"/>
          </w:tcPr>
          <w:p w14:paraId="7262FC28"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Software</w:t>
            </w:r>
          </w:p>
        </w:tc>
        <w:tc>
          <w:tcPr>
            <w:tcW w:w="695" w:type="dxa"/>
            <w:tcBorders>
              <w:top w:val="single" w:sz="6" w:space="0" w:color="auto"/>
              <w:left w:val="single" w:sz="6" w:space="0" w:color="auto"/>
              <w:bottom w:val="single" w:sz="6" w:space="0" w:color="auto"/>
              <w:right w:val="single" w:sz="6" w:space="0" w:color="auto"/>
            </w:tcBorders>
            <w:vAlign w:val="center"/>
          </w:tcPr>
          <w:p w14:paraId="5A70850A"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9ACA9E0"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FFDB6A9"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1.2.5.1</w:t>
            </w:r>
          </w:p>
        </w:tc>
        <w:tc>
          <w:tcPr>
            <w:tcW w:w="3097" w:type="dxa"/>
            <w:tcBorders>
              <w:top w:val="single" w:sz="6" w:space="0" w:color="auto"/>
              <w:left w:val="single" w:sz="6" w:space="0" w:color="auto"/>
              <w:bottom w:val="single" w:sz="6" w:space="0" w:color="auto"/>
              <w:right w:val="single" w:sz="6" w:space="0" w:color="auto"/>
            </w:tcBorders>
            <w:vAlign w:val="center"/>
          </w:tcPr>
          <w:p w14:paraId="23556BC1"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Software </w:t>
            </w:r>
          </w:p>
        </w:tc>
        <w:tc>
          <w:tcPr>
            <w:tcW w:w="751" w:type="dxa"/>
            <w:tcBorders>
              <w:top w:val="single" w:sz="6" w:space="0" w:color="auto"/>
              <w:left w:val="single" w:sz="6" w:space="0" w:color="auto"/>
              <w:bottom w:val="single" w:sz="6" w:space="0" w:color="auto"/>
              <w:right w:val="single" w:sz="6" w:space="0" w:color="auto"/>
            </w:tcBorders>
            <w:vAlign w:val="center"/>
          </w:tcPr>
          <w:p w14:paraId="1F139658"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D7B6F88"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264847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C68FCD4"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592</w:t>
            </w:r>
          </w:p>
        </w:tc>
        <w:tc>
          <w:tcPr>
            <w:tcW w:w="2935" w:type="dxa"/>
            <w:tcBorders>
              <w:top w:val="single" w:sz="6" w:space="0" w:color="auto"/>
              <w:left w:val="single" w:sz="6" w:space="0" w:color="auto"/>
              <w:bottom w:val="single" w:sz="6" w:space="0" w:color="auto"/>
              <w:right w:val="single" w:sz="6" w:space="0" w:color="auto"/>
            </w:tcBorders>
            <w:vAlign w:val="center"/>
          </w:tcPr>
          <w:p w14:paraId="52B818F2"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Patentes</w:t>
            </w:r>
          </w:p>
        </w:tc>
        <w:tc>
          <w:tcPr>
            <w:tcW w:w="695" w:type="dxa"/>
            <w:tcBorders>
              <w:top w:val="single" w:sz="6" w:space="0" w:color="auto"/>
              <w:left w:val="single" w:sz="6" w:space="0" w:color="auto"/>
              <w:bottom w:val="single" w:sz="6" w:space="0" w:color="auto"/>
              <w:right w:val="single" w:sz="6" w:space="0" w:color="auto"/>
            </w:tcBorders>
            <w:vAlign w:val="center"/>
          </w:tcPr>
          <w:p w14:paraId="7BA1E423"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CBA05F5"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7834991"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1.2.5.2.1</w:t>
            </w:r>
          </w:p>
        </w:tc>
        <w:tc>
          <w:tcPr>
            <w:tcW w:w="3097" w:type="dxa"/>
            <w:tcBorders>
              <w:top w:val="single" w:sz="6" w:space="0" w:color="auto"/>
              <w:left w:val="single" w:sz="6" w:space="0" w:color="auto"/>
              <w:bottom w:val="single" w:sz="6" w:space="0" w:color="auto"/>
              <w:right w:val="single" w:sz="6" w:space="0" w:color="auto"/>
            </w:tcBorders>
            <w:vAlign w:val="center"/>
          </w:tcPr>
          <w:p w14:paraId="62AA170A"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Patentes </w:t>
            </w:r>
          </w:p>
        </w:tc>
        <w:tc>
          <w:tcPr>
            <w:tcW w:w="751" w:type="dxa"/>
            <w:tcBorders>
              <w:top w:val="single" w:sz="6" w:space="0" w:color="auto"/>
              <w:left w:val="single" w:sz="6" w:space="0" w:color="auto"/>
              <w:bottom w:val="single" w:sz="6" w:space="0" w:color="auto"/>
              <w:right w:val="single" w:sz="6" w:space="0" w:color="auto"/>
            </w:tcBorders>
            <w:vAlign w:val="center"/>
          </w:tcPr>
          <w:p w14:paraId="3242D2E5"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8A1631F"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AE2248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53B7C4A"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593</w:t>
            </w:r>
          </w:p>
        </w:tc>
        <w:tc>
          <w:tcPr>
            <w:tcW w:w="2935" w:type="dxa"/>
            <w:tcBorders>
              <w:top w:val="single" w:sz="6" w:space="0" w:color="auto"/>
              <w:left w:val="single" w:sz="6" w:space="0" w:color="auto"/>
              <w:bottom w:val="single" w:sz="6" w:space="0" w:color="auto"/>
              <w:right w:val="single" w:sz="6" w:space="0" w:color="auto"/>
            </w:tcBorders>
            <w:vAlign w:val="center"/>
          </w:tcPr>
          <w:p w14:paraId="261BE472"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Marcas</w:t>
            </w:r>
          </w:p>
        </w:tc>
        <w:tc>
          <w:tcPr>
            <w:tcW w:w="695" w:type="dxa"/>
            <w:tcBorders>
              <w:top w:val="single" w:sz="6" w:space="0" w:color="auto"/>
              <w:left w:val="single" w:sz="6" w:space="0" w:color="auto"/>
              <w:bottom w:val="single" w:sz="6" w:space="0" w:color="auto"/>
              <w:right w:val="single" w:sz="6" w:space="0" w:color="auto"/>
            </w:tcBorders>
            <w:vAlign w:val="center"/>
          </w:tcPr>
          <w:p w14:paraId="1717C0C9"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54B8A8F"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E0F3184"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1.2.5.2.2</w:t>
            </w:r>
          </w:p>
        </w:tc>
        <w:tc>
          <w:tcPr>
            <w:tcW w:w="3097" w:type="dxa"/>
            <w:tcBorders>
              <w:top w:val="single" w:sz="6" w:space="0" w:color="auto"/>
              <w:left w:val="single" w:sz="6" w:space="0" w:color="auto"/>
              <w:bottom w:val="single" w:sz="6" w:space="0" w:color="auto"/>
              <w:right w:val="single" w:sz="6" w:space="0" w:color="auto"/>
            </w:tcBorders>
            <w:vAlign w:val="center"/>
          </w:tcPr>
          <w:p w14:paraId="67EB7D2D"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Marcas </w:t>
            </w:r>
          </w:p>
        </w:tc>
        <w:tc>
          <w:tcPr>
            <w:tcW w:w="751" w:type="dxa"/>
            <w:tcBorders>
              <w:top w:val="single" w:sz="6" w:space="0" w:color="auto"/>
              <w:left w:val="single" w:sz="6" w:space="0" w:color="auto"/>
              <w:bottom w:val="single" w:sz="6" w:space="0" w:color="auto"/>
              <w:right w:val="single" w:sz="6" w:space="0" w:color="auto"/>
            </w:tcBorders>
            <w:vAlign w:val="center"/>
          </w:tcPr>
          <w:p w14:paraId="502E1A96"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3BED445"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03157E2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09EF646"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594</w:t>
            </w:r>
          </w:p>
        </w:tc>
        <w:tc>
          <w:tcPr>
            <w:tcW w:w="2935" w:type="dxa"/>
            <w:tcBorders>
              <w:top w:val="single" w:sz="6" w:space="0" w:color="auto"/>
              <w:left w:val="single" w:sz="6" w:space="0" w:color="auto"/>
              <w:bottom w:val="single" w:sz="6" w:space="0" w:color="auto"/>
              <w:right w:val="single" w:sz="6" w:space="0" w:color="auto"/>
            </w:tcBorders>
            <w:vAlign w:val="center"/>
          </w:tcPr>
          <w:p w14:paraId="1D5AC8FA"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Derechos</w:t>
            </w:r>
          </w:p>
        </w:tc>
        <w:tc>
          <w:tcPr>
            <w:tcW w:w="695" w:type="dxa"/>
            <w:tcBorders>
              <w:top w:val="single" w:sz="6" w:space="0" w:color="auto"/>
              <w:left w:val="single" w:sz="6" w:space="0" w:color="auto"/>
              <w:bottom w:val="single" w:sz="6" w:space="0" w:color="auto"/>
              <w:right w:val="single" w:sz="6" w:space="0" w:color="auto"/>
            </w:tcBorders>
            <w:vAlign w:val="center"/>
          </w:tcPr>
          <w:p w14:paraId="3EDCE7E0"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BB85A09"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A62E70F"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1.2.5.2.3</w:t>
            </w:r>
          </w:p>
        </w:tc>
        <w:tc>
          <w:tcPr>
            <w:tcW w:w="3097" w:type="dxa"/>
            <w:tcBorders>
              <w:top w:val="single" w:sz="6" w:space="0" w:color="auto"/>
              <w:left w:val="single" w:sz="6" w:space="0" w:color="auto"/>
              <w:bottom w:val="single" w:sz="6" w:space="0" w:color="auto"/>
              <w:right w:val="single" w:sz="6" w:space="0" w:color="auto"/>
            </w:tcBorders>
            <w:vAlign w:val="center"/>
          </w:tcPr>
          <w:p w14:paraId="2F46F17C"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Derechos </w:t>
            </w:r>
          </w:p>
        </w:tc>
        <w:tc>
          <w:tcPr>
            <w:tcW w:w="751" w:type="dxa"/>
            <w:tcBorders>
              <w:top w:val="single" w:sz="6" w:space="0" w:color="auto"/>
              <w:left w:val="single" w:sz="6" w:space="0" w:color="auto"/>
              <w:bottom w:val="single" w:sz="6" w:space="0" w:color="auto"/>
              <w:right w:val="single" w:sz="6" w:space="0" w:color="auto"/>
            </w:tcBorders>
            <w:vAlign w:val="center"/>
          </w:tcPr>
          <w:p w14:paraId="4FAADD04"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8EDBA6B"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B579EB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A956B7E"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595</w:t>
            </w:r>
          </w:p>
        </w:tc>
        <w:tc>
          <w:tcPr>
            <w:tcW w:w="2935" w:type="dxa"/>
            <w:tcBorders>
              <w:top w:val="single" w:sz="6" w:space="0" w:color="auto"/>
              <w:left w:val="single" w:sz="6" w:space="0" w:color="auto"/>
              <w:bottom w:val="single" w:sz="6" w:space="0" w:color="auto"/>
              <w:right w:val="single" w:sz="6" w:space="0" w:color="auto"/>
            </w:tcBorders>
            <w:vAlign w:val="center"/>
          </w:tcPr>
          <w:p w14:paraId="0149AC01"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Concesiones</w:t>
            </w:r>
          </w:p>
        </w:tc>
        <w:tc>
          <w:tcPr>
            <w:tcW w:w="695" w:type="dxa"/>
            <w:tcBorders>
              <w:top w:val="single" w:sz="6" w:space="0" w:color="auto"/>
              <w:left w:val="single" w:sz="6" w:space="0" w:color="auto"/>
              <w:bottom w:val="single" w:sz="6" w:space="0" w:color="auto"/>
              <w:right w:val="single" w:sz="6" w:space="0" w:color="auto"/>
            </w:tcBorders>
            <w:vAlign w:val="center"/>
          </w:tcPr>
          <w:p w14:paraId="025843B6"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F2A4A14"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4689FA4"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1.2.5.3.1</w:t>
            </w:r>
          </w:p>
        </w:tc>
        <w:tc>
          <w:tcPr>
            <w:tcW w:w="3097" w:type="dxa"/>
            <w:tcBorders>
              <w:top w:val="single" w:sz="6" w:space="0" w:color="auto"/>
              <w:left w:val="single" w:sz="6" w:space="0" w:color="auto"/>
              <w:bottom w:val="single" w:sz="6" w:space="0" w:color="auto"/>
              <w:right w:val="single" w:sz="6" w:space="0" w:color="auto"/>
            </w:tcBorders>
            <w:vAlign w:val="center"/>
          </w:tcPr>
          <w:p w14:paraId="1CC134E1"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Concesiones </w:t>
            </w:r>
          </w:p>
        </w:tc>
        <w:tc>
          <w:tcPr>
            <w:tcW w:w="751" w:type="dxa"/>
            <w:tcBorders>
              <w:top w:val="single" w:sz="6" w:space="0" w:color="auto"/>
              <w:left w:val="single" w:sz="6" w:space="0" w:color="auto"/>
              <w:bottom w:val="single" w:sz="6" w:space="0" w:color="auto"/>
              <w:right w:val="single" w:sz="6" w:space="0" w:color="auto"/>
            </w:tcBorders>
            <w:vAlign w:val="center"/>
          </w:tcPr>
          <w:p w14:paraId="3B1652E3"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2769C50"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576D28E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B70199C"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596</w:t>
            </w:r>
          </w:p>
        </w:tc>
        <w:tc>
          <w:tcPr>
            <w:tcW w:w="2935" w:type="dxa"/>
            <w:tcBorders>
              <w:top w:val="single" w:sz="6" w:space="0" w:color="auto"/>
              <w:left w:val="single" w:sz="6" w:space="0" w:color="auto"/>
              <w:bottom w:val="single" w:sz="6" w:space="0" w:color="auto"/>
              <w:right w:val="single" w:sz="6" w:space="0" w:color="auto"/>
            </w:tcBorders>
            <w:vAlign w:val="center"/>
          </w:tcPr>
          <w:p w14:paraId="469354C1"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Franquicias</w:t>
            </w:r>
          </w:p>
        </w:tc>
        <w:tc>
          <w:tcPr>
            <w:tcW w:w="695" w:type="dxa"/>
            <w:tcBorders>
              <w:top w:val="single" w:sz="6" w:space="0" w:color="auto"/>
              <w:left w:val="single" w:sz="6" w:space="0" w:color="auto"/>
              <w:bottom w:val="single" w:sz="6" w:space="0" w:color="auto"/>
              <w:right w:val="single" w:sz="6" w:space="0" w:color="auto"/>
            </w:tcBorders>
            <w:vAlign w:val="center"/>
          </w:tcPr>
          <w:p w14:paraId="1D275D49"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A3285F3"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F49793E"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1.2.5.3.2</w:t>
            </w:r>
          </w:p>
        </w:tc>
        <w:tc>
          <w:tcPr>
            <w:tcW w:w="3097" w:type="dxa"/>
            <w:tcBorders>
              <w:top w:val="single" w:sz="6" w:space="0" w:color="auto"/>
              <w:left w:val="single" w:sz="6" w:space="0" w:color="auto"/>
              <w:bottom w:val="single" w:sz="6" w:space="0" w:color="auto"/>
              <w:right w:val="single" w:sz="6" w:space="0" w:color="auto"/>
            </w:tcBorders>
            <w:vAlign w:val="center"/>
          </w:tcPr>
          <w:p w14:paraId="50BD21AE"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Franquicias </w:t>
            </w:r>
          </w:p>
        </w:tc>
        <w:tc>
          <w:tcPr>
            <w:tcW w:w="751" w:type="dxa"/>
            <w:tcBorders>
              <w:top w:val="single" w:sz="6" w:space="0" w:color="auto"/>
              <w:left w:val="single" w:sz="6" w:space="0" w:color="auto"/>
              <w:bottom w:val="single" w:sz="6" w:space="0" w:color="auto"/>
              <w:right w:val="single" w:sz="6" w:space="0" w:color="auto"/>
            </w:tcBorders>
            <w:vAlign w:val="center"/>
          </w:tcPr>
          <w:p w14:paraId="02C1E81B"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3F209C1"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5F309FE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1C7E797"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597</w:t>
            </w:r>
          </w:p>
        </w:tc>
        <w:tc>
          <w:tcPr>
            <w:tcW w:w="2935" w:type="dxa"/>
            <w:tcBorders>
              <w:top w:val="single" w:sz="6" w:space="0" w:color="auto"/>
              <w:left w:val="single" w:sz="6" w:space="0" w:color="auto"/>
              <w:bottom w:val="single" w:sz="6" w:space="0" w:color="auto"/>
              <w:right w:val="single" w:sz="6" w:space="0" w:color="auto"/>
            </w:tcBorders>
            <w:vAlign w:val="center"/>
          </w:tcPr>
          <w:p w14:paraId="3D0C3704"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Licencias informáticas e intelectuales</w:t>
            </w:r>
          </w:p>
        </w:tc>
        <w:tc>
          <w:tcPr>
            <w:tcW w:w="695" w:type="dxa"/>
            <w:tcBorders>
              <w:top w:val="single" w:sz="6" w:space="0" w:color="auto"/>
              <w:left w:val="single" w:sz="6" w:space="0" w:color="auto"/>
              <w:bottom w:val="single" w:sz="6" w:space="0" w:color="auto"/>
              <w:right w:val="single" w:sz="6" w:space="0" w:color="auto"/>
            </w:tcBorders>
            <w:vAlign w:val="center"/>
          </w:tcPr>
          <w:p w14:paraId="18A75FE9"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8171DBF"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9DD19C1"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1.2.5.4.1</w:t>
            </w:r>
          </w:p>
        </w:tc>
        <w:tc>
          <w:tcPr>
            <w:tcW w:w="3097" w:type="dxa"/>
            <w:tcBorders>
              <w:top w:val="single" w:sz="6" w:space="0" w:color="auto"/>
              <w:left w:val="single" w:sz="6" w:space="0" w:color="auto"/>
              <w:bottom w:val="single" w:sz="6" w:space="0" w:color="auto"/>
              <w:right w:val="single" w:sz="6" w:space="0" w:color="auto"/>
            </w:tcBorders>
            <w:vAlign w:val="center"/>
          </w:tcPr>
          <w:p w14:paraId="1231D423"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Licencias Informáticas e Intelectuales</w:t>
            </w:r>
          </w:p>
        </w:tc>
        <w:tc>
          <w:tcPr>
            <w:tcW w:w="751" w:type="dxa"/>
            <w:tcBorders>
              <w:top w:val="single" w:sz="6" w:space="0" w:color="auto"/>
              <w:left w:val="single" w:sz="6" w:space="0" w:color="auto"/>
              <w:bottom w:val="single" w:sz="6" w:space="0" w:color="auto"/>
              <w:right w:val="single" w:sz="6" w:space="0" w:color="auto"/>
            </w:tcBorders>
            <w:vAlign w:val="center"/>
          </w:tcPr>
          <w:p w14:paraId="1CA40015"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AA3F666"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3A7533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773AD52" w14:textId="77777777" w:rsidR="005E5179" w:rsidRPr="00501FFD" w:rsidRDefault="005E5179" w:rsidP="005E5179">
            <w:pPr>
              <w:pStyle w:val="Texto"/>
              <w:spacing w:before="100" w:after="20" w:line="240" w:lineRule="auto"/>
              <w:ind w:firstLine="0"/>
              <w:jc w:val="center"/>
              <w:rPr>
                <w:color w:val="000000"/>
                <w:sz w:val="16"/>
                <w:szCs w:val="16"/>
                <w:lang w:val="es-MX"/>
              </w:rPr>
            </w:pPr>
            <w:r w:rsidRPr="00501FFD">
              <w:rPr>
                <w:color w:val="000000"/>
                <w:sz w:val="16"/>
                <w:szCs w:val="16"/>
                <w:lang w:val="es-MX"/>
              </w:rPr>
              <w:t>598</w:t>
            </w:r>
          </w:p>
        </w:tc>
        <w:tc>
          <w:tcPr>
            <w:tcW w:w="2935" w:type="dxa"/>
            <w:tcBorders>
              <w:top w:val="single" w:sz="6" w:space="0" w:color="auto"/>
              <w:left w:val="single" w:sz="6" w:space="0" w:color="auto"/>
              <w:bottom w:val="single" w:sz="6" w:space="0" w:color="auto"/>
              <w:right w:val="single" w:sz="6" w:space="0" w:color="auto"/>
            </w:tcBorders>
            <w:vAlign w:val="center"/>
          </w:tcPr>
          <w:p w14:paraId="5BCD1068" w14:textId="77777777" w:rsidR="005E5179" w:rsidRPr="00501FFD" w:rsidRDefault="005E5179" w:rsidP="005E5179">
            <w:pPr>
              <w:pStyle w:val="Texto"/>
              <w:spacing w:before="100" w:after="20" w:line="240" w:lineRule="auto"/>
              <w:ind w:firstLine="0"/>
              <w:jc w:val="left"/>
              <w:rPr>
                <w:color w:val="000000"/>
                <w:sz w:val="16"/>
                <w:szCs w:val="16"/>
                <w:lang w:val="es-MX"/>
              </w:rPr>
            </w:pPr>
            <w:r w:rsidRPr="00501FFD">
              <w:rPr>
                <w:color w:val="000000"/>
                <w:sz w:val="16"/>
                <w:szCs w:val="16"/>
                <w:lang w:val="es-MX"/>
              </w:rPr>
              <w:t>Licencias industriales, Comerciales y otras</w:t>
            </w:r>
          </w:p>
        </w:tc>
        <w:tc>
          <w:tcPr>
            <w:tcW w:w="695" w:type="dxa"/>
            <w:tcBorders>
              <w:top w:val="single" w:sz="6" w:space="0" w:color="auto"/>
              <w:left w:val="single" w:sz="6" w:space="0" w:color="auto"/>
              <w:bottom w:val="single" w:sz="6" w:space="0" w:color="auto"/>
              <w:right w:val="single" w:sz="6" w:space="0" w:color="auto"/>
            </w:tcBorders>
            <w:vAlign w:val="center"/>
          </w:tcPr>
          <w:p w14:paraId="64FB5C04" w14:textId="77777777" w:rsidR="005E5179" w:rsidRPr="00501FFD" w:rsidRDefault="005E5179" w:rsidP="005E5179">
            <w:pPr>
              <w:pStyle w:val="Texto"/>
              <w:spacing w:before="10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A05F76C" w14:textId="77777777" w:rsidR="005E5179" w:rsidRPr="00501FFD" w:rsidRDefault="005E5179" w:rsidP="005E5179">
            <w:pPr>
              <w:pStyle w:val="Texto"/>
              <w:spacing w:before="10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1F1A846" w14:textId="77777777" w:rsidR="005E5179" w:rsidRPr="00501FFD" w:rsidRDefault="005E5179" w:rsidP="005E5179">
            <w:pPr>
              <w:pStyle w:val="Texto"/>
              <w:spacing w:before="100" w:after="20" w:line="240" w:lineRule="auto"/>
              <w:ind w:firstLine="0"/>
              <w:rPr>
                <w:color w:val="000000"/>
                <w:sz w:val="16"/>
                <w:szCs w:val="16"/>
                <w:lang w:val="es-MX"/>
              </w:rPr>
            </w:pPr>
            <w:r w:rsidRPr="00501FFD">
              <w:rPr>
                <w:color w:val="000000"/>
                <w:sz w:val="16"/>
                <w:szCs w:val="16"/>
                <w:lang w:val="es-MX"/>
              </w:rPr>
              <w:t>1.2.5.4.2</w:t>
            </w:r>
          </w:p>
        </w:tc>
        <w:tc>
          <w:tcPr>
            <w:tcW w:w="3097" w:type="dxa"/>
            <w:tcBorders>
              <w:top w:val="single" w:sz="6" w:space="0" w:color="auto"/>
              <w:left w:val="single" w:sz="6" w:space="0" w:color="auto"/>
              <w:bottom w:val="single" w:sz="6" w:space="0" w:color="auto"/>
              <w:right w:val="single" w:sz="6" w:space="0" w:color="auto"/>
            </w:tcBorders>
            <w:vAlign w:val="center"/>
          </w:tcPr>
          <w:p w14:paraId="5ED16E8D" w14:textId="77777777" w:rsidR="005E5179" w:rsidRPr="00501FFD" w:rsidRDefault="005E5179" w:rsidP="005E5179">
            <w:pPr>
              <w:pStyle w:val="Texto"/>
              <w:spacing w:before="100" w:after="20" w:line="240" w:lineRule="auto"/>
              <w:ind w:firstLine="0"/>
              <w:jc w:val="left"/>
              <w:rPr>
                <w:color w:val="000000"/>
                <w:sz w:val="16"/>
                <w:szCs w:val="16"/>
                <w:lang w:val="es-MX"/>
              </w:rPr>
            </w:pPr>
            <w:r w:rsidRPr="00501FFD">
              <w:rPr>
                <w:color w:val="000000"/>
                <w:sz w:val="16"/>
                <w:szCs w:val="16"/>
                <w:lang w:val="es-MX"/>
              </w:rPr>
              <w:t>Licencias Industriales, Comerciales y otras</w:t>
            </w:r>
          </w:p>
        </w:tc>
        <w:tc>
          <w:tcPr>
            <w:tcW w:w="751" w:type="dxa"/>
            <w:tcBorders>
              <w:top w:val="single" w:sz="6" w:space="0" w:color="auto"/>
              <w:left w:val="single" w:sz="6" w:space="0" w:color="auto"/>
              <w:bottom w:val="single" w:sz="6" w:space="0" w:color="auto"/>
              <w:right w:val="single" w:sz="6" w:space="0" w:color="auto"/>
            </w:tcBorders>
            <w:vAlign w:val="center"/>
          </w:tcPr>
          <w:p w14:paraId="238B116F" w14:textId="77777777" w:rsidR="005E5179" w:rsidRPr="00501FFD" w:rsidRDefault="005E5179" w:rsidP="005E5179">
            <w:pPr>
              <w:pStyle w:val="Texto"/>
              <w:spacing w:before="10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9288C9E" w14:textId="77777777" w:rsidR="005E5179" w:rsidRPr="00501FFD" w:rsidRDefault="005E5179" w:rsidP="005E5179">
            <w:pPr>
              <w:pStyle w:val="Texto"/>
              <w:spacing w:before="10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66813B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52FC883"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599</w:t>
            </w:r>
          </w:p>
        </w:tc>
        <w:tc>
          <w:tcPr>
            <w:tcW w:w="2935" w:type="dxa"/>
            <w:tcBorders>
              <w:top w:val="single" w:sz="6" w:space="0" w:color="auto"/>
              <w:left w:val="single" w:sz="6" w:space="0" w:color="auto"/>
              <w:bottom w:val="single" w:sz="6" w:space="0" w:color="auto"/>
              <w:right w:val="single" w:sz="6" w:space="0" w:color="auto"/>
            </w:tcBorders>
            <w:vAlign w:val="center"/>
          </w:tcPr>
          <w:p w14:paraId="652BFC2A"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Otros activos intangibles</w:t>
            </w:r>
          </w:p>
        </w:tc>
        <w:tc>
          <w:tcPr>
            <w:tcW w:w="695" w:type="dxa"/>
            <w:tcBorders>
              <w:top w:val="single" w:sz="6" w:space="0" w:color="auto"/>
              <w:left w:val="single" w:sz="6" w:space="0" w:color="auto"/>
              <w:bottom w:val="single" w:sz="6" w:space="0" w:color="auto"/>
              <w:right w:val="single" w:sz="6" w:space="0" w:color="auto"/>
            </w:tcBorders>
            <w:vAlign w:val="center"/>
          </w:tcPr>
          <w:p w14:paraId="6375C866"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895D589"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72DB27F"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1.2.5.9</w:t>
            </w:r>
          </w:p>
        </w:tc>
        <w:tc>
          <w:tcPr>
            <w:tcW w:w="3097" w:type="dxa"/>
            <w:tcBorders>
              <w:top w:val="single" w:sz="6" w:space="0" w:color="auto"/>
              <w:left w:val="single" w:sz="6" w:space="0" w:color="auto"/>
              <w:bottom w:val="single" w:sz="6" w:space="0" w:color="auto"/>
              <w:right w:val="single" w:sz="6" w:space="0" w:color="auto"/>
            </w:tcBorders>
            <w:vAlign w:val="center"/>
          </w:tcPr>
          <w:p w14:paraId="5F25A826"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Otros Activos Intangibles </w:t>
            </w:r>
          </w:p>
        </w:tc>
        <w:tc>
          <w:tcPr>
            <w:tcW w:w="751" w:type="dxa"/>
            <w:tcBorders>
              <w:top w:val="single" w:sz="6" w:space="0" w:color="auto"/>
              <w:left w:val="single" w:sz="6" w:space="0" w:color="auto"/>
              <w:bottom w:val="single" w:sz="6" w:space="0" w:color="auto"/>
              <w:right w:val="single" w:sz="6" w:space="0" w:color="auto"/>
            </w:tcBorders>
            <w:vAlign w:val="center"/>
          </w:tcPr>
          <w:p w14:paraId="42B096DE"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B988D0E"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72154F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1C97E8B"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611</w:t>
            </w:r>
          </w:p>
        </w:tc>
        <w:tc>
          <w:tcPr>
            <w:tcW w:w="2935" w:type="dxa"/>
            <w:tcBorders>
              <w:top w:val="single" w:sz="6" w:space="0" w:color="auto"/>
              <w:left w:val="single" w:sz="6" w:space="0" w:color="auto"/>
              <w:bottom w:val="single" w:sz="6" w:space="0" w:color="auto"/>
              <w:right w:val="single" w:sz="6" w:space="0" w:color="auto"/>
            </w:tcBorders>
            <w:vAlign w:val="center"/>
          </w:tcPr>
          <w:p w14:paraId="7A086858"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Edificación habitacional</w:t>
            </w:r>
          </w:p>
        </w:tc>
        <w:tc>
          <w:tcPr>
            <w:tcW w:w="695" w:type="dxa"/>
            <w:tcBorders>
              <w:top w:val="single" w:sz="6" w:space="0" w:color="auto"/>
              <w:left w:val="single" w:sz="6" w:space="0" w:color="auto"/>
              <w:bottom w:val="single" w:sz="6" w:space="0" w:color="auto"/>
              <w:right w:val="single" w:sz="6" w:space="0" w:color="auto"/>
            </w:tcBorders>
            <w:vAlign w:val="center"/>
          </w:tcPr>
          <w:p w14:paraId="2F97ED9C"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283340A"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E705094"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1.2.3.5.1</w:t>
            </w:r>
          </w:p>
        </w:tc>
        <w:tc>
          <w:tcPr>
            <w:tcW w:w="3097" w:type="dxa"/>
            <w:tcBorders>
              <w:top w:val="single" w:sz="6" w:space="0" w:color="auto"/>
              <w:left w:val="single" w:sz="6" w:space="0" w:color="auto"/>
              <w:bottom w:val="single" w:sz="6" w:space="0" w:color="auto"/>
              <w:right w:val="single" w:sz="6" w:space="0" w:color="auto"/>
            </w:tcBorders>
            <w:vAlign w:val="center"/>
          </w:tcPr>
          <w:p w14:paraId="25D01BCD"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Edificación habitacional en Proceso</w:t>
            </w:r>
          </w:p>
        </w:tc>
        <w:tc>
          <w:tcPr>
            <w:tcW w:w="751" w:type="dxa"/>
            <w:tcBorders>
              <w:top w:val="single" w:sz="6" w:space="0" w:color="auto"/>
              <w:left w:val="single" w:sz="6" w:space="0" w:color="auto"/>
              <w:bottom w:val="single" w:sz="6" w:space="0" w:color="auto"/>
              <w:right w:val="single" w:sz="6" w:space="0" w:color="auto"/>
            </w:tcBorders>
            <w:vAlign w:val="center"/>
          </w:tcPr>
          <w:p w14:paraId="3BC75FBD"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2.1.1.3</w:t>
            </w:r>
          </w:p>
        </w:tc>
        <w:tc>
          <w:tcPr>
            <w:tcW w:w="2867" w:type="dxa"/>
            <w:tcBorders>
              <w:top w:val="single" w:sz="6" w:space="0" w:color="auto"/>
              <w:left w:val="single" w:sz="6" w:space="0" w:color="auto"/>
              <w:bottom w:val="single" w:sz="6" w:space="0" w:color="auto"/>
              <w:right w:val="single" w:sz="6" w:space="0" w:color="auto"/>
            </w:tcBorders>
            <w:vAlign w:val="center"/>
          </w:tcPr>
          <w:p w14:paraId="6AB0AE73"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Contratistas por Obras Públicas por Pagar a Corto Plazo </w:t>
            </w:r>
          </w:p>
        </w:tc>
      </w:tr>
      <w:tr w:rsidR="005E5179" w:rsidRPr="00501FFD" w14:paraId="11B9155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4C60DE7"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612</w:t>
            </w:r>
          </w:p>
        </w:tc>
        <w:tc>
          <w:tcPr>
            <w:tcW w:w="2935" w:type="dxa"/>
            <w:tcBorders>
              <w:top w:val="single" w:sz="6" w:space="0" w:color="auto"/>
              <w:left w:val="single" w:sz="6" w:space="0" w:color="auto"/>
              <w:bottom w:val="single" w:sz="6" w:space="0" w:color="auto"/>
              <w:right w:val="single" w:sz="6" w:space="0" w:color="auto"/>
            </w:tcBorders>
            <w:vAlign w:val="center"/>
          </w:tcPr>
          <w:p w14:paraId="6D104642"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Edificación no habitacional</w:t>
            </w:r>
          </w:p>
        </w:tc>
        <w:tc>
          <w:tcPr>
            <w:tcW w:w="695" w:type="dxa"/>
            <w:tcBorders>
              <w:top w:val="single" w:sz="6" w:space="0" w:color="auto"/>
              <w:left w:val="single" w:sz="6" w:space="0" w:color="auto"/>
              <w:bottom w:val="single" w:sz="6" w:space="0" w:color="auto"/>
              <w:right w:val="single" w:sz="6" w:space="0" w:color="auto"/>
            </w:tcBorders>
            <w:vAlign w:val="center"/>
          </w:tcPr>
          <w:p w14:paraId="24644F2F"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73E85A2"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4995D3B"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1.2.3.5.2</w:t>
            </w:r>
          </w:p>
        </w:tc>
        <w:tc>
          <w:tcPr>
            <w:tcW w:w="3097" w:type="dxa"/>
            <w:tcBorders>
              <w:top w:val="single" w:sz="6" w:space="0" w:color="auto"/>
              <w:left w:val="single" w:sz="6" w:space="0" w:color="auto"/>
              <w:bottom w:val="single" w:sz="6" w:space="0" w:color="auto"/>
              <w:right w:val="single" w:sz="6" w:space="0" w:color="auto"/>
            </w:tcBorders>
            <w:vAlign w:val="center"/>
          </w:tcPr>
          <w:p w14:paraId="3A9AA847"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Edificación no habitacional en Proceso</w:t>
            </w:r>
          </w:p>
        </w:tc>
        <w:tc>
          <w:tcPr>
            <w:tcW w:w="751" w:type="dxa"/>
            <w:tcBorders>
              <w:top w:val="single" w:sz="6" w:space="0" w:color="auto"/>
              <w:left w:val="single" w:sz="6" w:space="0" w:color="auto"/>
              <w:bottom w:val="single" w:sz="6" w:space="0" w:color="auto"/>
              <w:right w:val="single" w:sz="6" w:space="0" w:color="auto"/>
            </w:tcBorders>
            <w:vAlign w:val="center"/>
          </w:tcPr>
          <w:p w14:paraId="5A3691C5"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2.1.1.3</w:t>
            </w:r>
          </w:p>
        </w:tc>
        <w:tc>
          <w:tcPr>
            <w:tcW w:w="2867" w:type="dxa"/>
            <w:tcBorders>
              <w:top w:val="single" w:sz="6" w:space="0" w:color="auto"/>
              <w:left w:val="single" w:sz="6" w:space="0" w:color="auto"/>
              <w:bottom w:val="single" w:sz="6" w:space="0" w:color="auto"/>
              <w:right w:val="single" w:sz="6" w:space="0" w:color="auto"/>
            </w:tcBorders>
            <w:vAlign w:val="center"/>
          </w:tcPr>
          <w:p w14:paraId="7A831492"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Contratistas por Obras Públicas por Pagar a Corto Plazo </w:t>
            </w:r>
          </w:p>
        </w:tc>
      </w:tr>
      <w:tr w:rsidR="005E5179" w:rsidRPr="00501FFD" w14:paraId="0026C4D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47528B1"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613</w:t>
            </w:r>
          </w:p>
        </w:tc>
        <w:tc>
          <w:tcPr>
            <w:tcW w:w="2935" w:type="dxa"/>
            <w:tcBorders>
              <w:top w:val="single" w:sz="6" w:space="0" w:color="auto"/>
              <w:left w:val="single" w:sz="6" w:space="0" w:color="auto"/>
              <w:bottom w:val="single" w:sz="6" w:space="0" w:color="auto"/>
              <w:right w:val="single" w:sz="6" w:space="0" w:color="auto"/>
            </w:tcBorders>
            <w:vAlign w:val="center"/>
          </w:tcPr>
          <w:p w14:paraId="1DA6BF9B"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Construcción de obras para el abastecimiento de agua, petróleo, gas, electricidad y telecomunicaciones</w:t>
            </w:r>
          </w:p>
        </w:tc>
        <w:tc>
          <w:tcPr>
            <w:tcW w:w="695" w:type="dxa"/>
            <w:tcBorders>
              <w:top w:val="single" w:sz="6" w:space="0" w:color="auto"/>
              <w:left w:val="single" w:sz="6" w:space="0" w:color="auto"/>
              <w:bottom w:val="single" w:sz="6" w:space="0" w:color="auto"/>
              <w:right w:val="single" w:sz="6" w:space="0" w:color="auto"/>
            </w:tcBorders>
            <w:vAlign w:val="center"/>
          </w:tcPr>
          <w:p w14:paraId="211164B8"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3519E4B"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D32669B"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1.2.3.5.3</w:t>
            </w:r>
          </w:p>
        </w:tc>
        <w:tc>
          <w:tcPr>
            <w:tcW w:w="3097" w:type="dxa"/>
            <w:tcBorders>
              <w:top w:val="single" w:sz="6" w:space="0" w:color="auto"/>
              <w:left w:val="single" w:sz="6" w:space="0" w:color="auto"/>
              <w:bottom w:val="single" w:sz="6" w:space="0" w:color="auto"/>
              <w:right w:val="single" w:sz="6" w:space="0" w:color="auto"/>
            </w:tcBorders>
            <w:vAlign w:val="center"/>
          </w:tcPr>
          <w:p w14:paraId="71972D76"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Construcción de Obras para el Abastecimiento de Agua, Petróleo, Gas, Electricidad y Telecomunicaciones en Proceso</w:t>
            </w:r>
          </w:p>
        </w:tc>
        <w:tc>
          <w:tcPr>
            <w:tcW w:w="751" w:type="dxa"/>
            <w:tcBorders>
              <w:top w:val="single" w:sz="6" w:space="0" w:color="auto"/>
              <w:left w:val="single" w:sz="6" w:space="0" w:color="auto"/>
              <w:bottom w:val="single" w:sz="6" w:space="0" w:color="auto"/>
              <w:right w:val="single" w:sz="6" w:space="0" w:color="auto"/>
            </w:tcBorders>
            <w:vAlign w:val="center"/>
          </w:tcPr>
          <w:p w14:paraId="4FB7E9F3"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2.1.1.3</w:t>
            </w:r>
          </w:p>
        </w:tc>
        <w:tc>
          <w:tcPr>
            <w:tcW w:w="2867" w:type="dxa"/>
            <w:tcBorders>
              <w:top w:val="single" w:sz="6" w:space="0" w:color="auto"/>
              <w:left w:val="single" w:sz="6" w:space="0" w:color="auto"/>
              <w:bottom w:val="single" w:sz="6" w:space="0" w:color="auto"/>
              <w:right w:val="single" w:sz="6" w:space="0" w:color="auto"/>
            </w:tcBorders>
            <w:vAlign w:val="center"/>
          </w:tcPr>
          <w:p w14:paraId="5D96E046"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Contratistas por Obras Públicas por Pagar a Corto Plazo </w:t>
            </w:r>
          </w:p>
        </w:tc>
      </w:tr>
      <w:tr w:rsidR="005E5179" w:rsidRPr="00501FFD" w14:paraId="75124CD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A59EC54"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614</w:t>
            </w:r>
          </w:p>
        </w:tc>
        <w:tc>
          <w:tcPr>
            <w:tcW w:w="2935" w:type="dxa"/>
            <w:tcBorders>
              <w:top w:val="single" w:sz="6" w:space="0" w:color="auto"/>
              <w:left w:val="single" w:sz="6" w:space="0" w:color="auto"/>
              <w:bottom w:val="single" w:sz="6" w:space="0" w:color="auto"/>
              <w:right w:val="single" w:sz="6" w:space="0" w:color="auto"/>
            </w:tcBorders>
            <w:vAlign w:val="center"/>
          </w:tcPr>
          <w:p w14:paraId="16CC4144"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División de terrenos y construcción de obras de urbanización</w:t>
            </w:r>
          </w:p>
        </w:tc>
        <w:tc>
          <w:tcPr>
            <w:tcW w:w="695" w:type="dxa"/>
            <w:tcBorders>
              <w:top w:val="single" w:sz="6" w:space="0" w:color="auto"/>
              <w:left w:val="single" w:sz="6" w:space="0" w:color="auto"/>
              <w:bottom w:val="single" w:sz="6" w:space="0" w:color="auto"/>
              <w:right w:val="single" w:sz="6" w:space="0" w:color="auto"/>
            </w:tcBorders>
            <w:vAlign w:val="center"/>
          </w:tcPr>
          <w:p w14:paraId="34F07B09"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8ACDDFE"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ACD04F4"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1.2.3.5.4</w:t>
            </w:r>
          </w:p>
        </w:tc>
        <w:tc>
          <w:tcPr>
            <w:tcW w:w="3097" w:type="dxa"/>
            <w:tcBorders>
              <w:top w:val="single" w:sz="6" w:space="0" w:color="auto"/>
              <w:left w:val="single" w:sz="6" w:space="0" w:color="auto"/>
              <w:bottom w:val="single" w:sz="6" w:space="0" w:color="auto"/>
              <w:right w:val="single" w:sz="6" w:space="0" w:color="auto"/>
            </w:tcBorders>
            <w:vAlign w:val="center"/>
          </w:tcPr>
          <w:p w14:paraId="564400DF"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División de Terrenos y Construcción de Obras de Urbanización en Proceso</w:t>
            </w:r>
          </w:p>
        </w:tc>
        <w:tc>
          <w:tcPr>
            <w:tcW w:w="751" w:type="dxa"/>
            <w:tcBorders>
              <w:top w:val="single" w:sz="6" w:space="0" w:color="auto"/>
              <w:left w:val="single" w:sz="6" w:space="0" w:color="auto"/>
              <w:bottom w:val="single" w:sz="6" w:space="0" w:color="auto"/>
              <w:right w:val="single" w:sz="6" w:space="0" w:color="auto"/>
            </w:tcBorders>
            <w:vAlign w:val="center"/>
          </w:tcPr>
          <w:p w14:paraId="09E24B26"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2.1.1.3</w:t>
            </w:r>
          </w:p>
        </w:tc>
        <w:tc>
          <w:tcPr>
            <w:tcW w:w="2867" w:type="dxa"/>
            <w:tcBorders>
              <w:top w:val="single" w:sz="6" w:space="0" w:color="auto"/>
              <w:left w:val="single" w:sz="6" w:space="0" w:color="auto"/>
              <w:bottom w:val="single" w:sz="6" w:space="0" w:color="auto"/>
              <w:right w:val="single" w:sz="6" w:space="0" w:color="auto"/>
            </w:tcBorders>
            <w:vAlign w:val="center"/>
          </w:tcPr>
          <w:p w14:paraId="4969A601"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Contratistas por Obras Públicas por Pagar a Corto Plazo </w:t>
            </w:r>
          </w:p>
        </w:tc>
      </w:tr>
      <w:tr w:rsidR="005E5179" w:rsidRPr="00501FFD" w14:paraId="368B6D6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A1B34E4"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615</w:t>
            </w:r>
          </w:p>
        </w:tc>
        <w:tc>
          <w:tcPr>
            <w:tcW w:w="2935" w:type="dxa"/>
            <w:tcBorders>
              <w:top w:val="single" w:sz="6" w:space="0" w:color="auto"/>
              <w:left w:val="single" w:sz="6" w:space="0" w:color="auto"/>
              <w:bottom w:val="single" w:sz="6" w:space="0" w:color="auto"/>
              <w:right w:val="single" w:sz="6" w:space="0" w:color="auto"/>
            </w:tcBorders>
            <w:vAlign w:val="center"/>
          </w:tcPr>
          <w:p w14:paraId="60C8E5AB"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Construcción de vías de comunicación</w:t>
            </w:r>
          </w:p>
        </w:tc>
        <w:tc>
          <w:tcPr>
            <w:tcW w:w="695" w:type="dxa"/>
            <w:tcBorders>
              <w:top w:val="single" w:sz="6" w:space="0" w:color="auto"/>
              <w:left w:val="single" w:sz="6" w:space="0" w:color="auto"/>
              <w:bottom w:val="single" w:sz="6" w:space="0" w:color="auto"/>
              <w:right w:val="single" w:sz="6" w:space="0" w:color="auto"/>
            </w:tcBorders>
            <w:vAlign w:val="center"/>
          </w:tcPr>
          <w:p w14:paraId="161FBEF8"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AEDEE82"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4E3D6D4"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1.2.3.5.5</w:t>
            </w:r>
          </w:p>
        </w:tc>
        <w:tc>
          <w:tcPr>
            <w:tcW w:w="3097" w:type="dxa"/>
            <w:tcBorders>
              <w:top w:val="single" w:sz="6" w:space="0" w:color="auto"/>
              <w:left w:val="single" w:sz="6" w:space="0" w:color="auto"/>
              <w:bottom w:val="single" w:sz="6" w:space="0" w:color="auto"/>
              <w:right w:val="single" w:sz="6" w:space="0" w:color="auto"/>
            </w:tcBorders>
            <w:vAlign w:val="center"/>
          </w:tcPr>
          <w:p w14:paraId="63B5688B"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Construcción de Vías de Comunicación en Proceso</w:t>
            </w:r>
          </w:p>
        </w:tc>
        <w:tc>
          <w:tcPr>
            <w:tcW w:w="751" w:type="dxa"/>
            <w:tcBorders>
              <w:top w:val="single" w:sz="6" w:space="0" w:color="auto"/>
              <w:left w:val="single" w:sz="6" w:space="0" w:color="auto"/>
              <w:bottom w:val="single" w:sz="6" w:space="0" w:color="auto"/>
              <w:right w:val="single" w:sz="6" w:space="0" w:color="auto"/>
            </w:tcBorders>
            <w:vAlign w:val="center"/>
          </w:tcPr>
          <w:p w14:paraId="41787B21"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2.1.1.3</w:t>
            </w:r>
          </w:p>
        </w:tc>
        <w:tc>
          <w:tcPr>
            <w:tcW w:w="2867" w:type="dxa"/>
            <w:tcBorders>
              <w:top w:val="single" w:sz="6" w:space="0" w:color="auto"/>
              <w:left w:val="single" w:sz="6" w:space="0" w:color="auto"/>
              <w:bottom w:val="single" w:sz="6" w:space="0" w:color="auto"/>
              <w:right w:val="single" w:sz="6" w:space="0" w:color="auto"/>
            </w:tcBorders>
            <w:vAlign w:val="center"/>
          </w:tcPr>
          <w:p w14:paraId="46188AA3"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Contratistas por Obras Públicas por Pagar a Corto Plazo </w:t>
            </w:r>
          </w:p>
        </w:tc>
      </w:tr>
      <w:tr w:rsidR="005E5179" w:rsidRPr="00501FFD" w14:paraId="2277441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DF0C842"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616</w:t>
            </w:r>
          </w:p>
        </w:tc>
        <w:tc>
          <w:tcPr>
            <w:tcW w:w="2935" w:type="dxa"/>
            <w:tcBorders>
              <w:top w:val="single" w:sz="6" w:space="0" w:color="auto"/>
              <w:left w:val="single" w:sz="6" w:space="0" w:color="auto"/>
              <w:bottom w:val="single" w:sz="6" w:space="0" w:color="auto"/>
              <w:right w:val="single" w:sz="6" w:space="0" w:color="auto"/>
            </w:tcBorders>
            <w:vAlign w:val="center"/>
          </w:tcPr>
          <w:p w14:paraId="393F5C86"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Otras construcciones de ingeniería civil u obra pesada</w:t>
            </w:r>
          </w:p>
        </w:tc>
        <w:tc>
          <w:tcPr>
            <w:tcW w:w="695" w:type="dxa"/>
            <w:tcBorders>
              <w:top w:val="single" w:sz="6" w:space="0" w:color="auto"/>
              <w:left w:val="single" w:sz="6" w:space="0" w:color="auto"/>
              <w:bottom w:val="single" w:sz="6" w:space="0" w:color="auto"/>
              <w:right w:val="single" w:sz="6" w:space="0" w:color="auto"/>
            </w:tcBorders>
            <w:vAlign w:val="center"/>
          </w:tcPr>
          <w:p w14:paraId="4ECD64A2"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89A8088"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A41A78B"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1.2.3.5.6</w:t>
            </w:r>
          </w:p>
        </w:tc>
        <w:tc>
          <w:tcPr>
            <w:tcW w:w="3097" w:type="dxa"/>
            <w:tcBorders>
              <w:top w:val="single" w:sz="6" w:space="0" w:color="auto"/>
              <w:left w:val="single" w:sz="6" w:space="0" w:color="auto"/>
              <w:bottom w:val="single" w:sz="6" w:space="0" w:color="auto"/>
              <w:right w:val="single" w:sz="6" w:space="0" w:color="auto"/>
            </w:tcBorders>
            <w:vAlign w:val="center"/>
          </w:tcPr>
          <w:p w14:paraId="63C53392"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Otras Construcciones de Ingeniería Civil u Obra Pesada en Proceso</w:t>
            </w:r>
          </w:p>
        </w:tc>
        <w:tc>
          <w:tcPr>
            <w:tcW w:w="751" w:type="dxa"/>
            <w:tcBorders>
              <w:top w:val="single" w:sz="6" w:space="0" w:color="auto"/>
              <w:left w:val="single" w:sz="6" w:space="0" w:color="auto"/>
              <w:bottom w:val="single" w:sz="6" w:space="0" w:color="auto"/>
              <w:right w:val="single" w:sz="6" w:space="0" w:color="auto"/>
            </w:tcBorders>
            <w:vAlign w:val="center"/>
          </w:tcPr>
          <w:p w14:paraId="1F584B19"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2.1.1.3</w:t>
            </w:r>
          </w:p>
        </w:tc>
        <w:tc>
          <w:tcPr>
            <w:tcW w:w="2867" w:type="dxa"/>
            <w:tcBorders>
              <w:top w:val="single" w:sz="6" w:space="0" w:color="auto"/>
              <w:left w:val="single" w:sz="6" w:space="0" w:color="auto"/>
              <w:bottom w:val="single" w:sz="6" w:space="0" w:color="auto"/>
              <w:right w:val="single" w:sz="6" w:space="0" w:color="auto"/>
            </w:tcBorders>
            <w:vAlign w:val="center"/>
          </w:tcPr>
          <w:p w14:paraId="1945B681"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Contratistas por Obras Públicas por Pagar a Corto Plazo </w:t>
            </w:r>
          </w:p>
        </w:tc>
      </w:tr>
      <w:tr w:rsidR="005E5179" w:rsidRPr="00501FFD" w14:paraId="22EBADD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47BD5EF"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617</w:t>
            </w:r>
          </w:p>
        </w:tc>
        <w:tc>
          <w:tcPr>
            <w:tcW w:w="2935" w:type="dxa"/>
            <w:tcBorders>
              <w:top w:val="single" w:sz="6" w:space="0" w:color="auto"/>
              <w:left w:val="single" w:sz="6" w:space="0" w:color="auto"/>
              <w:bottom w:val="single" w:sz="6" w:space="0" w:color="auto"/>
              <w:right w:val="single" w:sz="6" w:space="0" w:color="auto"/>
            </w:tcBorders>
            <w:vAlign w:val="center"/>
          </w:tcPr>
          <w:p w14:paraId="2DCB18C7"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Instalaciones y equipamiento en construcciones</w:t>
            </w:r>
          </w:p>
        </w:tc>
        <w:tc>
          <w:tcPr>
            <w:tcW w:w="695" w:type="dxa"/>
            <w:tcBorders>
              <w:top w:val="single" w:sz="6" w:space="0" w:color="auto"/>
              <w:left w:val="single" w:sz="6" w:space="0" w:color="auto"/>
              <w:bottom w:val="single" w:sz="6" w:space="0" w:color="auto"/>
              <w:right w:val="single" w:sz="6" w:space="0" w:color="auto"/>
            </w:tcBorders>
            <w:vAlign w:val="center"/>
          </w:tcPr>
          <w:p w14:paraId="638253CC"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9D59A38"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28A1968"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1.2.3.5.7</w:t>
            </w:r>
          </w:p>
        </w:tc>
        <w:tc>
          <w:tcPr>
            <w:tcW w:w="3097" w:type="dxa"/>
            <w:tcBorders>
              <w:top w:val="single" w:sz="6" w:space="0" w:color="auto"/>
              <w:left w:val="single" w:sz="6" w:space="0" w:color="auto"/>
              <w:bottom w:val="single" w:sz="6" w:space="0" w:color="auto"/>
              <w:right w:val="single" w:sz="6" w:space="0" w:color="auto"/>
            </w:tcBorders>
            <w:vAlign w:val="center"/>
          </w:tcPr>
          <w:p w14:paraId="76FD740F"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Instalaciones y Equipamiento en Construcciones en Proceso</w:t>
            </w:r>
          </w:p>
        </w:tc>
        <w:tc>
          <w:tcPr>
            <w:tcW w:w="751" w:type="dxa"/>
            <w:tcBorders>
              <w:top w:val="single" w:sz="6" w:space="0" w:color="auto"/>
              <w:left w:val="single" w:sz="6" w:space="0" w:color="auto"/>
              <w:bottom w:val="single" w:sz="6" w:space="0" w:color="auto"/>
              <w:right w:val="single" w:sz="6" w:space="0" w:color="auto"/>
            </w:tcBorders>
            <w:vAlign w:val="center"/>
          </w:tcPr>
          <w:p w14:paraId="745A5603"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2.1.1.3</w:t>
            </w:r>
          </w:p>
        </w:tc>
        <w:tc>
          <w:tcPr>
            <w:tcW w:w="2867" w:type="dxa"/>
            <w:tcBorders>
              <w:top w:val="single" w:sz="6" w:space="0" w:color="auto"/>
              <w:left w:val="single" w:sz="6" w:space="0" w:color="auto"/>
              <w:bottom w:val="single" w:sz="6" w:space="0" w:color="auto"/>
              <w:right w:val="single" w:sz="6" w:space="0" w:color="auto"/>
            </w:tcBorders>
            <w:vAlign w:val="center"/>
          </w:tcPr>
          <w:p w14:paraId="48A2A6F4"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Contratistas por Obras Públicas por Pagar a Corto Plazo </w:t>
            </w:r>
          </w:p>
        </w:tc>
      </w:tr>
      <w:tr w:rsidR="005E5179" w:rsidRPr="00501FFD" w14:paraId="795E053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678EAB8"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619</w:t>
            </w:r>
          </w:p>
        </w:tc>
        <w:tc>
          <w:tcPr>
            <w:tcW w:w="2935" w:type="dxa"/>
            <w:tcBorders>
              <w:top w:val="single" w:sz="6" w:space="0" w:color="auto"/>
              <w:left w:val="single" w:sz="6" w:space="0" w:color="auto"/>
              <w:bottom w:val="single" w:sz="6" w:space="0" w:color="auto"/>
              <w:right w:val="single" w:sz="6" w:space="0" w:color="auto"/>
            </w:tcBorders>
            <w:vAlign w:val="center"/>
          </w:tcPr>
          <w:p w14:paraId="27D177FA"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Trabajos de acabados en edificaciones y otros trabajos especializados</w:t>
            </w:r>
          </w:p>
        </w:tc>
        <w:tc>
          <w:tcPr>
            <w:tcW w:w="695" w:type="dxa"/>
            <w:tcBorders>
              <w:top w:val="single" w:sz="6" w:space="0" w:color="auto"/>
              <w:left w:val="single" w:sz="6" w:space="0" w:color="auto"/>
              <w:bottom w:val="single" w:sz="6" w:space="0" w:color="auto"/>
              <w:right w:val="single" w:sz="6" w:space="0" w:color="auto"/>
            </w:tcBorders>
            <w:vAlign w:val="center"/>
          </w:tcPr>
          <w:p w14:paraId="29F47136"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1A7F1B8"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2F0F629"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1.2.3.5.9</w:t>
            </w:r>
          </w:p>
        </w:tc>
        <w:tc>
          <w:tcPr>
            <w:tcW w:w="3097" w:type="dxa"/>
            <w:tcBorders>
              <w:top w:val="single" w:sz="6" w:space="0" w:color="auto"/>
              <w:left w:val="single" w:sz="6" w:space="0" w:color="auto"/>
              <w:bottom w:val="single" w:sz="6" w:space="0" w:color="auto"/>
              <w:right w:val="single" w:sz="6" w:space="0" w:color="auto"/>
            </w:tcBorders>
            <w:vAlign w:val="center"/>
          </w:tcPr>
          <w:p w14:paraId="31206653"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Trabajos de Acabados en Edificaciones y Otros Trabajos Especializados en Proceso</w:t>
            </w:r>
          </w:p>
        </w:tc>
        <w:tc>
          <w:tcPr>
            <w:tcW w:w="751" w:type="dxa"/>
            <w:tcBorders>
              <w:top w:val="single" w:sz="6" w:space="0" w:color="auto"/>
              <w:left w:val="single" w:sz="6" w:space="0" w:color="auto"/>
              <w:bottom w:val="single" w:sz="6" w:space="0" w:color="auto"/>
              <w:right w:val="single" w:sz="6" w:space="0" w:color="auto"/>
            </w:tcBorders>
            <w:vAlign w:val="center"/>
          </w:tcPr>
          <w:p w14:paraId="4302596A" w14:textId="77777777" w:rsidR="005E5179" w:rsidRPr="00501FFD" w:rsidRDefault="005E5179" w:rsidP="005E5179">
            <w:pPr>
              <w:pStyle w:val="Texto"/>
              <w:spacing w:before="20" w:after="40" w:line="240" w:lineRule="auto"/>
              <w:ind w:firstLine="0"/>
              <w:rPr>
                <w:sz w:val="16"/>
                <w:szCs w:val="16"/>
                <w:lang w:val="es-MX"/>
              </w:rPr>
            </w:pPr>
            <w:r w:rsidRPr="00501FFD">
              <w:rPr>
                <w:sz w:val="16"/>
                <w:szCs w:val="16"/>
                <w:lang w:val="es-MX"/>
              </w:rPr>
              <w:t>2.1.1.3</w:t>
            </w:r>
          </w:p>
        </w:tc>
        <w:tc>
          <w:tcPr>
            <w:tcW w:w="2867" w:type="dxa"/>
            <w:tcBorders>
              <w:top w:val="single" w:sz="6" w:space="0" w:color="auto"/>
              <w:left w:val="single" w:sz="6" w:space="0" w:color="auto"/>
              <w:bottom w:val="single" w:sz="6" w:space="0" w:color="auto"/>
              <w:right w:val="single" w:sz="6" w:space="0" w:color="auto"/>
            </w:tcBorders>
            <w:vAlign w:val="center"/>
          </w:tcPr>
          <w:p w14:paraId="4C2D1A7D" w14:textId="77777777" w:rsidR="005E5179" w:rsidRPr="00501FFD" w:rsidRDefault="005E5179" w:rsidP="005E5179">
            <w:pPr>
              <w:pStyle w:val="Texto"/>
              <w:spacing w:before="20" w:after="40" w:line="240" w:lineRule="auto"/>
              <w:ind w:firstLine="0"/>
              <w:jc w:val="left"/>
              <w:rPr>
                <w:sz w:val="16"/>
                <w:szCs w:val="16"/>
                <w:lang w:val="es-MX"/>
              </w:rPr>
            </w:pPr>
            <w:r w:rsidRPr="00501FFD">
              <w:rPr>
                <w:sz w:val="16"/>
                <w:szCs w:val="16"/>
                <w:lang w:val="es-MX"/>
              </w:rPr>
              <w:t xml:space="preserve">Contratistas por Obras Públicas por Pagar a Corto Plazo </w:t>
            </w:r>
          </w:p>
        </w:tc>
      </w:tr>
      <w:tr w:rsidR="005E5179" w:rsidRPr="00501FFD" w14:paraId="47F6FB03"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6FB576A"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621</w:t>
            </w:r>
          </w:p>
        </w:tc>
        <w:tc>
          <w:tcPr>
            <w:tcW w:w="2935" w:type="dxa"/>
            <w:tcBorders>
              <w:top w:val="single" w:sz="6" w:space="0" w:color="auto"/>
              <w:left w:val="single" w:sz="6" w:space="0" w:color="auto"/>
              <w:bottom w:val="single" w:sz="6" w:space="0" w:color="auto"/>
              <w:right w:val="single" w:sz="6" w:space="0" w:color="auto"/>
            </w:tcBorders>
            <w:vAlign w:val="center"/>
          </w:tcPr>
          <w:p w14:paraId="13555327"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Edificación habitacional</w:t>
            </w:r>
          </w:p>
        </w:tc>
        <w:tc>
          <w:tcPr>
            <w:tcW w:w="695" w:type="dxa"/>
            <w:tcBorders>
              <w:top w:val="single" w:sz="6" w:space="0" w:color="auto"/>
              <w:left w:val="single" w:sz="6" w:space="0" w:color="auto"/>
              <w:bottom w:val="single" w:sz="6" w:space="0" w:color="auto"/>
              <w:right w:val="single" w:sz="6" w:space="0" w:color="auto"/>
            </w:tcBorders>
            <w:vAlign w:val="center"/>
          </w:tcPr>
          <w:p w14:paraId="4B63CA3F"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E52ACE0"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4BEECFC"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1.2.3.6.1</w:t>
            </w:r>
          </w:p>
        </w:tc>
        <w:tc>
          <w:tcPr>
            <w:tcW w:w="3097" w:type="dxa"/>
            <w:tcBorders>
              <w:top w:val="single" w:sz="6" w:space="0" w:color="auto"/>
              <w:left w:val="single" w:sz="6" w:space="0" w:color="auto"/>
              <w:bottom w:val="single" w:sz="6" w:space="0" w:color="auto"/>
              <w:right w:val="single" w:sz="6" w:space="0" w:color="auto"/>
            </w:tcBorders>
            <w:vAlign w:val="center"/>
          </w:tcPr>
          <w:p w14:paraId="3B9650B2"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Edificación Habitacional en Proceso</w:t>
            </w:r>
          </w:p>
        </w:tc>
        <w:tc>
          <w:tcPr>
            <w:tcW w:w="751" w:type="dxa"/>
            <w:tcBorders>
              <w:top w:val="single" w:sz="6" w:space="0" w:color="auto"/>
              <w:left w:val="single" w:sz="6" w:space="0" w:color="auto"/>
              <w:bottom w:val="single" w:sz="6" w:space="0" w:color="auto"/>
              <w:right w:val="single" w:sz="6" w:space="0" w:color="auto"/>
            </w:tcBorders>
            <w:vAlign w:val="center"/>
          </w:tcPr>
          <w:p w14:paraId="10A28BA4" w14:textId="77777777" w:rsidR="005E5179" w:rsidRPr="00501FFD" w:rsidRDefault="005E5179" w:rsidP="005E5179">
            <w:pPr>
              <w:pStyle w:val="Texto"/>
              <w:spacing w:before="20" w:after="40" w:line="240" w:lineRule="auto"/>
              <w:ind w:firstLine="0"/>
              <w:rPr>
                <w:sz w:val="16"/>
                <w:szCs w:val="16"/>
                <w:lang w:val="es-MX"/>
              </w:rPr>
            </w:pPr>
            <w:r w:rsidRPr="00501FFD">
              <w:rPr>
                <w:sz w:val="16"/>
                <w:szCs w:val="16"/>
                <w:lang w:val="es-MX"/>
              </w:rPr>
              <w:t>2.1.1.3</w:t>
            </w:r>
          </w:p>
        </w:tc>
        <w:tc>
          <w:tcPr>
            <w:tcW w:w="2867" w:type="dxa"/>
            <w:tcBorders>
              <w:top w:val="single" w:sz="6" w:space="0" w:color="auto"/>
              <w:left w:val="single" w:sz="6" w:space="0" w:color="auto"/>
              <w:bottom w:val="single" w:sz="6" w:space="0" w:color="auto"/>
              <w:right w:val="single" w:sz="6" w:space="0" w:color="auto"/>
            </w:tcBorders>
            <w:vAlign w:val="center"/>
          </w:tcPr>
          <w:p w14:paraId="46D3D74A" w14:textId="77777777" w:rsidR="005E5179" w:rsidRPr="00501FFD" w:rsidRDefault="005E5179" w:rsidP="005E5179">
            <w:pPr>
              <w:pStyle w:val="Texto"/>
              <w:spacing w:before="20" w:after="40" w:line="240" w:lineRule="auto"/>
              <w:ind w:firstLine="0"/>
              <w:jc w:val="left"/>
              <w:rPr>
                <w:sz w:val="16"/>
                <w:szCs w:val="16"/>
                <w:lang w:val="es-MX"/>
              </w:rPr>
            </w:pPr>
            <w:r w:rsidRPr="00501FFD">
              <w:rPr>
                <w:sz w:val="16"/>
                <w:szCs w:val="16"/>
                <w:lang w:val="es-MX"/>
              </w:rPr>
              <w:t xml:space="preserve">Contratistas por Obras Públicas por Pagar a Corto Plazo </w:t>
            </w:r>
          </w:p>
        </w:tc>
      </w:tr>
      <w:tr w:rsidR="005E5179" w:rsidRPr="00501FFD" w14:paraId="40F0C7F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90886B7"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622</w:t>
            </w:r>
          </w:p>
        </w:tc>
        <w:tc>
          <w:tcPr>
            <w:tcW w:w="2935" w:type="dxa"/>
            <w:tcBorders>
              <w:top w:val="single" w:sz="6" w:space="0" w:color="auto"/>
              <w:left w:val="single" w:sz="6" w:space="0" w:color="auto"/>
              <w:bottom w:val="single" w:sz="6" w:space="0" w:color="auto"/>
              <w:right w:val="single" w:sz="6" w:space="0" w:color="auto"/>
            </w:tcBorders>
            <w:vAlign w:val="center"/>
          </w:tcPr>
          <w:p w14:paraId="07251883"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Edificación no habitacional</w:t>
            </w:r>
          </w:p>
        </w:tc>
        <w:tc>
          <w:tcPr>
            <w:tcW w:w="695" w:type="dxa"/>
            <w:tcBorders>
              <w:top w:val="single" w:sz="6" w:space="0" w:color="auto"/>
              <w:left w:val="single" w:sz="6" w:space="0" w:color="auto"/>
              <w:bottom w:val="single" w:sz="6" w:space="0" w:color="auto"/>
              <w:right w:val="single" w:sz="6" w:space="0" w:color="auto"/>
            </w:tcBorders>
            <w:vAlign w:val="center"/>
          </w:tcPr>
          <w:p w14:paraId="352A20FF"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C40B473"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9576323"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1.2.3.6.2</w:t>
            </w:r>
          </w:p>
        </w:tc>
        <w:tc>
          <w:tcPr>
            <w:tcW w:w="3097" w:type="dxa"/>
            <w:tcBorders>
              <w:top w:val="single" w:sz="6" w:space="0" w:color="auto"/>
              <w:left w:val="single" w:sz="6" w:space="0" w:color="auto"/>
              <w:bottom w:val="single" w:sz="6" w:space="0" w:color="auto"/>
              <w:right w:val="single" w:sz="6" w:space="0" w:color="auto"/>
            </w:tcBorders>
            <w:vAlign w:val="center"/>
          </w:tcPr>
          <w:p w14:paraId="38831ADE"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Edificación no Habitacional en Proceso</w:t>
            </w:r>
          </w:p>
        </w:tc>
        <w:tc>
          <w:tcPr>
            <w:tcW w:w="751" w:type="dxa"/>
            <w:tcBorders>
              <w:top w:val="single" w:sz="6" w:space="0" w:color="auto"/>
              <w:left w:val="single" w:sz="6" w:space="0" w:color="auto"/>
              <w:bottom w:val="single" w:sz="6" w:space="0" w:color="auto"/>
              <w:right w:val="single" w:sz="6" w:space="0" w:color="auto"/>
            </w:tcBorders>
            <w:vAlign w:val="center"/>
          </w:tcPr>
          <w:p w14:paraId="18AA98BB" w14:textId="77777777" w:rsidR="005E5179" w:rsidRPr="00501FFD" w:rsidRDefault="005E5179" w:rsidP="005E5179">
            <w:pPr>
              <w:pStyle w:val="Texto"/>
              <w:spacing w:before="20" w:after="40" w:line="240" w:lineRule="auto"/>
              <w:ind w:firstLine="0"/>
              <w:rPr>
                <w:sz w:val="16"/>
                <w:szCs w:val="16"/>
                <w:lang w:val="es-MX"/>
              </w:rPr>
            </w:pPr>
            <w:r w:rsidRPr="00501FFD">
              <w:rPr>
                <w:sz w:val="16"/>
                <w:szCs w:val="16"/>
                <w:lang w:val="es-MX"/>
              </w:rPr>
              <w:t>2.1.1.3</w:t>
            </w:r>
          </w:p>
        </w:tc>
        <w:tc>
          <w:tcPr>
            <w:tcW w:w="2867" w:type="dxa"/>
            <w:tcBorders>
              <w:top w:val="single" w:sz="6" w:space="0" w:color="auto"/>
              <w:left w:val="single" w:sz="6" w:space="0" w:color="auto"/>
              <w:bottom w:val="single" w:sz="6" w:space="0" w:color="auto"/>
              <w:right w:val="single" w:sz="6" w:space="0" w:color="auto"/>
            </w:tcBorders>
            <w:vAlign w:val="center"/>
          </w:tcPr>
          <w:p w14:paraId="63B20EDB" w14:textId="77777777" w:rsidR="005E5179" w:rsidRPr="00501FFD" w:rsidRDefault="005E5179" w:rsidP="005E5179">
            <w:pPr>
              <w:pStyle w:val="Texto"/>
              <w:spacing w:before="20" w:after="40" w:line="240" w:lineRule="auto"/>
              <w:ind w:firstLine="0"/>
              <w:jc w:val="left"/>
              <w:rPr>
                <w:sz w:val="16"/>
                <w:szCs w:val="16"/>
                <w:lang w:val="es-MX"/>
              </w:rPr>
            </w:pPr>
            <w:r w:rsidRPr="00501FFD">
              <w:rPr>
                <w:sz w:val="16"/>
                <w:szCs w:val="16"/>
                <w:lang w:val="es-MX"/>
              </w:rPr>
              <w:t xml:space="preserve">Contratistas por Obras Públicas por Pagar a Corto Plazo </w:t>
            </w:r>
          </w:p>
        </w:tc>
      </w:tr>
      <w:tr w:rsidR="005E5179" w:rsidRPr="00501FFD" w14:paraId="19D0F59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0352C58"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623</w:t>
            </w:r>
          </w:p>
        </w:tc>
        <w:tc>
          <w:tcPr>
            <w:tcW w:w="2935" w:type="dxa"/>
            <w:tcBorders>
              <w:top w:val="single" w:sz="6" w:space="0" w:color="auto"/>
              <w:left w:val="single" w:sz="6" w:space="0" w:color="auto"/>
              <w:bottom w:val="single" w:sz="6" w:space="0" w:color="auto"/>
              <w:right w:val="single" w:sz="6" w:space="0" w:color="auto"/>
            </w:tcBorders>
            <w:vAlign w:val="center"/>
          </w:tcPr>
          <w:p w14:paraId="42F31A57"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Construcción de obras para el abastecimiento de agua, petróleo, gas, electricidad y telecomunicaciones</w:t>
            </w:r>
          </w:p>
        </w:tc>
        <w:tc>
          <w:tcPr>
            <w:tcW w:w="695" w:type="dxa"/>
            <w:tcBorders>
              <w:top w:val="single" w:sz="6" w:space="0" w:color="auto"/>
              <w:left w:val="single" w:sz="6" w:space="0" w:color="auto"/>
              <w:bottom w:val="single" w:sz="6" w:space="0" w:color="auto"/>
              <w:right w:val="single" w:sz="6" w:space="0" w:color="auto"/>
            </w:tcBorders>
            <w:vAlign w:val="center"/>
          </w:tcPr>
          <w:p w14:paraId="03464484"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9BF2550"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5075217"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1.2.3.6.3</w:t>
            </w:r>
          </w:p>
        </w:tc>
        <w:tc>
          <w:tcPr>
            <w:tcW w:w="3097" w:type="dxa"/>
            <w:tcBorders>
              <w:top w:val="single" w:sz="6" w:space="0" w:color="auto"/>
              <w:left w:val="single" w:sz="6" w:space="0" w:color="auto"/>
              <w:bottom w:val="single" w:sz="6" w:space="0" w:color="auto"/>
              <w:right w:val="single" w:sz="6" w:space="0" w:color="auto"/>
            </w:tcBorders>
            <w:vAlign w:val="center"/>
          </w:tcPr>
          <w:p w14:paraId="34E54001"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 xml:space="preserve">Construcción de Obras para el Abastecimiento de Agua, Petróleo, Gas, </w:t>
            </w:r>
            <w:r w:rsidRPr="00501FFD">
              <w:rPr>
                <w:color w:val="000000"/>
                <w:sz w:val="16"/>
                <w:szCs w:val="16"/>
                <w:lang w:val="es-MX"/>
              </w:rPr>
              <w:lastRenderedPageBreak/>
              <w:t>Electricidad y Telecomunicaciones en Proceso</w:t>
            </w:r>
          </w:p>
        </w:tc>
        <w:tc>
          <w:tcPr>
            <w:tcW w:w="751" w:type="dxa"/>
            <w:tcBorders>
              <w:top w:val="single" w:sz="6" w:space="0" w:color="auto"/>
              <w:left w:val="single" w:sz="6" w:space="0" w:color="auto"/>
              <w:bottom w:val="single" w:sz="6" w:space="0" w:color="auto"/>
              <w:right w:val="single" w:sz="6" w:space="0" w:color="auto"/>
            </w:tcBorders>
            <w:vAlign w:val="center"/>
          </w:tcPr>
          <w:p w14:paraId="59D545BF" w14:textId="77777777" w:rsidR="005E5179" w:rsidRPr="00501FFD" w:rsidRDefault="005E5179" w:rsidP="005E5179">
            <w:pPr>
              <w:pStyle w:val="Texto"/>
              <w:spacing w:before="20" w:after="40" w:line="240" w:lineRule="auto"/>
              <w:ind w:firstLine="0"/>
              <w:rPr>
                <w:sz w:val="16"/>
                <w:szCs w:val="16"/>
                <w:lang w:val="es-MX"/>
              </w:rPr>
            </w:pPr>
            <w:r w:rsidRPr="00501FFD">
              <w:rPr>
                <w:sz w:val="16"/>
                <w:szCs w:val="16"/>
                <w:lang w:val="es-MX"/>
              </w:rPr>
              <w:lastRenderedPageBreak/>
              <w:t>2.1.1.3</w:t>
            </w:r>
          </w:p>
        </w:tc>
        <w:tc>
          <w:tcPr>
            <w:tcW w:w="2867" w:type="dxa"/>
            <w:tcBorders>
              <w:top w:val="single" w:sz="6" w:space="0" w:color="auto"/>
              <w:left w:val="single" w:sz="6" w:space="0" w:color="auto"/>
              <w:bottom w:val="single" w:sz="6" w:space="0" w:color="auto"/>
              <w:right w:val="single" w:sz="6" w:space="0" w:color="auto"/>
            </w:tcBorders>
            <w:vAlign w:val="center"/>
          </w:tcPr>
          <w:p w14:paraId="65E192FE" w14:textId="77777777" w:rsidR="005E5179" w:rsidRPr="00501FFD" w:rsidRDefault="005E5179" w:rsidP="005E5179">
            <w:pPr>
              <w:pStyle w:val="Texto"/>
              <w:spacing w:before="20" w:after="40" w:line="240" w:lineRule="auto"/>
              <w:ind w:firstLine="0"/>
              <w:jc w:val="left"/>
              <w:rPr>
                <w:sz w:val="16"/>
                <w:szCs w:val="16"/>
                <w:lang w:val="es-MX"/>
              </w:rPr>
            </w:pPr>
            <w:r w:rsidRPr="00501FFD">
              <w:rPr>
                <w:sz w:val="16"/>
                <w:szCs w:val="16"/>
                <w:lang w:val="es-MX"/>
              </w:rPr>
              <w:t xml:space="preserve">Contratistas por Obras Públicas por Pagar a Corto Plazo </w:t>
            </w:r>
          </w:p>
        </w:tc>
      </w:tr>
      <w:tr w:rsidR="005E5179" w:rsidRPr="00501FFD" w14:paraId="1BE3423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06B4BA0"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lastRenderedPageBreak/>
              <w:t>624</w:t>
            </w:r>
          </w:p>
        </w:tc>
        <w:tc>
          <w:tcPr>
            <w:tcW w:w="2935" w:type="dxa"/>
            <w:tcBorders>
              <w:top w:val="single" w:sz="6" w:space="0" w:color="auto"/>
              <w:left w:val="single" w:sz="6" w:space="0" w:color="auto"/>
              <w:bottom w:val="single" w:sz="6" w:space="0" w:color="auto"/>
              <w:right w:val="single" w:sz="6" w:space="0" w:color="auto"/>
            </w:tcBorders>
            <w:vAlign w:val="center"/>
          </w:tcPr>
          <w:p w14:paraId="2F40E675"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División de terrenos y construcción de obras de urbanización</w:t>
            </w:r>
          </w:p>
        </w:tc>
        <w:tc>
          <w:tcPr>
            <w:tcW w:w="695" w:type="dxa"/>
            <w:tcBorders>
              <w:top w:val="single" w:sz="6" w:space="0" w:color="auto"/>
              <w:left w:val="single" w:sz="6" w:space="0" w:color="auto"/>
              <w:bottom w:val="single" w:sz="6" w:space="0" w:color="auto"/>
              <w:right w:val="single" w:sz="6" w:space="0" w:color="auto"/>
            </w:tcBorders>
            <w:vAlign w:val="center"/>
          </w:tcPr>
          <w:p w14:paraId="67D5EC39"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4D42442"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97FB62B"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1.2.3.6.4</w:t>
            </w:r>
          </w:p>
        </w:tc>
        <w:tc>
          <w:tcPr>
            <w:tcW w:w="3097" w:type="dxa"/>
            <w:tcBorders>
              <w:top w:val="single" w:sz="6" w:space="0" w:color="auto"/>
              <w:left w:val="single" w:sz="6" w:space="0" w:color="auto"/>
              <w:bottom w:val="single" w:sz="6" w:space="0" w:color="auto"/>
              <w:right w:val="single" w:sz="6" w:space="0" w:color="auto"/>
            </w:tcBorders>
            <w:vAlign w:val="center"/>
          </w:tcPr>
          <w:p w14:paraId="237C6052"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División de Terrenos y Construcción de Obras de Urbanización en Proceso</w:t>
            </w:r>
          </w:p>
        </w:tc>
        <w:tc>
          <w:tcPr>
            <w:tcW w:w="751" w:type="dxa"/>
            <w:tcBorders>
              <w:top w:val="single" w:sz="6" w:space="0" w:color="auto"/>
              <w:left w:val="single" w:sz="6" w:space="0" w:color="auto"/>
              <w:bottom w:val="single" w:sz="6" w:space="0" w:color="auto"/>
              <w:right w:val="single" w:sz="6" w:space="0" w:color="auto"/>
            </w:tcBorders>
            <w:vAlign w:val="center"/>
          </w:tcPr>
          <w:p w14:paraId="7587F550" w14:textId="77777777" w:rsidR="005E5179" w:rsidRPr="00501FFD" w:rsidRDefault="005E5179" w:rsidP="005E5179">
            <w:pPr>
              <w:pStyle w:val="Texto"/>
              <w:spacing w:before="20" w:after="40" w:line="240" w:lineRule="auto"/>
              <w:ind w:firstLine="0"/>
              <w:rPr>
                <w:sz w:val="16"/>
                <w:szCs w:val="16"/>
                <w:lang w:val="es-MX"/>
              </w:rPr>
            </w:pPr>
            <w:r w:rsidRPr="00501FFD">
              <w:rPr>
                <w:sz w:val="16"/>
                <w:szCs w:val="16"/>
                <w:lang w:val="es-MX"/>
              </w:rPr>
              <w:t>2.1.1.3</w:t>
            </w:r>
          </w:p>
        </w:tc>
        <w:tc>
          <w:tcPr>
            <w:tcW w:w="2867" w:type="dxa"/>
            <w:tcBorders>
              <w:top w:val="single" w:sz="6" w:space="0" w:color="auto"/>
              <w:left w:val="single" w:sz="6" w:space="0" w:color="auto"/>
              <w:bottom w:val="single" w:sz="6" w:space="0" w:color="auto"/>
              <w:right w:val="single" w:sz="6" w:space="0" w:color="auto"/>
            </w:tcBorders>
            <w:vAlign w:val="center"/>
          </w:tcPr>
          <w:p w14:paraId="7BDB01DC" w14:textId="77777777" w:rsidR="005E5179" w:rsidRPr="00501FFD" w:rsidRDefault="005E5179" w:rsidP="005E5179">
            <w:pPr>
              <w:pStyle w:val="Texto"/>
              <w:spacing w:before="20" w:after="40" w:line="240" w:lineRule="auto"/>
              <w:ind w:firstLine="0"/>
              <w:jc w:val="left"/>
              <w:rPr>
                <w:sz w:val="16"/>
                <w:szCs w:val="16"/>
                <w:lang w:val="es-MX"/>
              </w:rPr>
            </w:pPr>
            <w:r w:rsidRPr="00501FFD">
              <w:rPr>
                <w:sz w:val="16"/>
                <w:szCs w:val="16"/>
                <w:lang w:val="es-MX"/>
              </w:rPr>
              <w:t xml:space="preserve">Contratistas por Obras Públicas por Pagar a Corto Plazo </w:t>
            </w:r>
          </w:p>
        </w:tc>
      </w:tr>
      <w:tr w:rsidR="005E5179" w:rsidRPr="00501FFD" w14:paraId="2935E37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8711EF5"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625</w:t>
            </w:r>
          </w:p>
        </w:tc>
        <w:tc>
          <w:tcPr>
            <w:tcW w:w="2935" w:type="dxa"/>
            <w:tcBorders>
              <w:top w:val="single" w:sz="6" w:space="0" w:color="auto"/>
              <w:left w:val="single" w:sz="6" w:space="0" w:color="auto"/>
              <w:bottom w:val="single" w:sz="6" w:space="0" w:color="auto"/>
              <w:right w:val="single" w:sz="6" w:space="0" w:color="auto"/>
            </w:tcBorders>
            <w:vAlign w:val="center"/>
          </w:tcPr>
          <w:p w14:paraId="26BDA66D"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Construcción de vías de comunicación</w:t>
            </w:r>
          </w:p>
        </w:tc>
        <w:tc>
          <w:tcPr>
            <w:tcW w:w="695" w:type="dxa"/>
            <w:tcBorders>
              <w:top w:val="single" w:sz="6" w:space="0" w:color="auto"/>
              <w:left w:val="single" w:sz="6" w:space="0" w:color="auto"/>
              <w:bottom w:val="single" w:sz="6" w:space="0" w:color="auto"/>
              <w:right w:val="single" w:sz="6" w:space="0" w:color="auto"/>
            </w:tcBorders>
            <w:vAlign w:val="center"/>
          </w:tcPr>
          <w:p w14:paraId="54A65C2B"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D2ABCC9"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B99125C"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1.2.3.6.5</w:t>
            </w:r>
          </w:p>
        </w:tc>
        <w:tc>
          <w:tcPr>
            <w:tcW w:w="3097" w:type="dxa"/>
            <w:tcBorders>
              <w:top w:val="single" w:sz="6" w:space="0" w:color="auto"/>
              <w:left w:val="single" w:sz="6" w:space="0" w:color="auto"/>
              <w:bottom w:val="single" w:sz="6" w:space="0" w:color="auto"/>
              <w:right w:val="single" w:sz="6" w:space="0" w:color="auto"/>
            </w:tcBorders>
            <w:vAlign w:val="center"/>
          </w:tcPr>
          <w:p w14:paraId="7A6214C2"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Construcción de Vías de Comunicación en Proceso</w:t>
            </w:r>
          </w:p>
        </w:tc>
        <w:tc>
          <w:tcPr>
            <w:tcW w:w="751" w:type="dxa"/>
            <w:tcBorders>
              <w:top w:val="single" w:sz="6" w:space="0" w:color="auto"/>
              <w:left w:val="single" w:sz="6" w:space="0" w:color="auto"/>
              <w:bottom w:val="single" w:sz="6" w:space="0" w:color="auto"/>
              <w:right w:val="single" w:sz="6" w:space="0" w:color="auto"/>
            </w:tcBorders>
            <w:vAlign w:val="center"/>
          </w:tcPr>
          <w:p w14:paraId="1FC33F4E" w14:textId="77777777" w:rsidR="005E5179" w:rsidRPr="00501FFD" w:rsidRDefault="005E5179" w:rsidP="005E5179">
            <w:pPr>
              <w:pStyle w:val="Texto"/>
              <w:spacing w:before="20" w:after="40" w:line="240" w:lineRule="auto"/>
              <w:ind w:firstLine="0"/>
              <w:rPr>
                <w:sz w:val="16"/>
                <w:szCs w:val="16"/>
                <w:lang w:val="es-MX"/>
              </w:rPr>
            </w:pPr>
            <w:r w:rsidRPr="00501FFD">
              <w:rPr>
                <w:sz w:val="16"/>
                <w:szCs w:val="16"/>
                <w:lang w:val="es-MX"/>
              </w:rPr>
              <w:t>2.1.1.3</w:t>
            </w:r>
          </w:p>
        </w:tc>
        <w:tc>
          <w:tcPr>
            <w:tcW w:w="2867" w:type="dxa"/>
            <w:tcBorders>
              <w:top w:val="single" w:sz="6" w:space="0" w:color="auto"/>
              <w:left w:val="single" w:sz="6" w:space="0" w:color="auto"/>
              <w:bottom w:val="single" w:sz="6" w:space="0" w:color="auto"/>
              <w:right w:val="single" w:sz="6" w:space="0" w:color="auto"/>
            </w:tcBorders>
            <w:vAlign w:val="center"/>
          </w:tcPr>
          <w:p w14:paraId="20604B4F" w14:textId="77777777" w:rsidR="005E5179" w:rsidRPr="00501FFD" w:rsidRDefault="005E5179" w:rsidP="005E5179">
            <w:pPr>
              <w:pStyle w:val="Texto"/>
              <w:spacing w:before="20" w:after="40" w:line="240" w:lineRule="auto"/>
              <w:ind w:firstLine="0"/>
              <w:jc w:val="left"/>
              <w:rPr>
                <w:sz w:val="16"/>
                <w:szCs w:val="16"/>
                <w:lang w:val="es-MX"/>
              </w:rPr>
            </w:pPr>
            <w:r w:rsidRPr="00501FFD">
              <w:rPr>
                <w:sz w:val="16"/>
                <w:szCs w:val="16"/>
                <w:lang w:val="es-MX"/>
              </w:rPr>
              <w:t xml:space="preserve">Contratistas por Obras Públicas por Pagar a Corto Plazo </w:t>
            </w:r>
          </w:p>
        </w:tc>
      </w:tr>
      <w:tr w:rsidR="005E5179" w:rsidRPr="00501FFD" w14:paraId="64735C9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36487A1"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626</w:t>
            </w:r>
          </w:p>
        </w:tc>
        <w:tc>
          <w:tcPr>
            <w:tcW w:w="2935" w:type="dxa"/>
            <w:tcBorders>
              <w:top w:val="single" w:sz="6" w:space="0" w:color="auto"/>
              <w:left w:val="single" w:sz="6" w:space="0" w:color="auto"/>
              <w:bottom w:val="single" w:sz="6" w:space="0" w:color="auto"/>
              <w:right w:val="single" w:sz="6" w:space="0" w:color="auto"/>
            </w:tcBorders>
            <w:vAlign w:val="center"/>
          </w:tcPr>
          <w:p w14:paraId="12B3E9D5"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Otras construcciones de ingeniería civil u obra pesada</w:t>
            </w:r>
          </w:p>
        </w:tc>
        <w:tc>
          <w:tcPr>
            <w:tcW w:w="695" w:type="dxa"/>
            <w:tcBorders>
              <w:top w:val="single" w:sz="6" w:space="0" w:color="auto"/>
              <w:left w:val="single" w:sz="6" w:space="0" w:color="auto"/>
              <w:bottom w:val="single" w:sz="6" w:space="0" w:color="auto"/>
              <w:right w:val="single" w:sz="6" w:space="0" w:color="auto"/>
            </w:tcBorders>
            <w:vAlign w:val="center"/>
          </w:tcPr>
          <w:p w14:paraId="1B1E48A7"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3D5F1F3"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1AFFBD3"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1.2.3.6.6</w:t>
            </w:r>
          </w:p>
        </w:tc>
        <w:tc>
          <w:tcPr>
            <w:tcW w:w="3097" w:type="dxa"/>
            <w:tcBorders>
              <w:top w:val="single" w:sz="6" w:space="0" w:color="auto"/>
              <w:left w:val="single" w:sz="6" w:space="0" w:color="auto"/>
              <w:bottom w:val="single" w:sz="6" w:space="0" w:color="auto"/>
              <w:right w:val="single" w:sz="6" w:space="0" w:color="auto"/>
            </w:tcBorders>
            <w:vAlign w:val="center"/>
          </w:tcPr>
          <w:p w14:paraId="075CB3EF"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Otras Construcciones de Ingeniería Civil u Obra Pesada en Proceso</w:t>
            </w:r>
          </w:p>
        </w:tc>
        <w:tc>
          <w:tcPr>
            <w:tcW w:w="751" w:type="dxa"/>
            <w:tcBorders>
              <w:top w:val="single" w:sz="6" w:space="0" w:color="auto"/>
              <w:left w:val="single" w:sz="6" w:space="0" w:color="auto"/>
              <w:bottom w:val="single" w:sz="6" w:space="0" w:color="auto"/>
              <w:right w:val="single" w:sz="6" w:space="0" w:color="auto"/>
            </w:tcBorders>
            <w:vAlign w:val="center"/>
          </w:tcPr>
          <w:p w14:paraId="0A6F890E" w14:textId="77777777" w:rsidR="005E5179" w:rsidRPr="00501FFD" w:rsidRDefault="005E5179" w:rsidP="005E5179">
            <w:pPr>
              <w:pStyle w:val="Texto"/>
              <w:spacing w:before="20" w:after="40" w:line="240" w:lineRule="auto"/>
              <w:ind w:firstLine="0"/>
              <w:rPr>
                <w:sz w:val="16"/>
                <w:szCs w:val="16"/>
                <w:lang w:val="es-MX"/>
              </w:rPr>
            </w:pPr>
            <w:r w:rsidRPr="00501FFD">
              <w:rPr>
                <w:sz w:val="16"/>
                <w:szCs w:val="16"/>
                <w:lang w:val="es-MX"/>
              </w:rPr>
              <w:t>2.1.1.3</w:t>
            </w:r>
          </w:p>
        </w:tc>
        <w:tc>
          <w:tcPr>
            <w:tcW w:w="2867" w:type="dxa"/>
            <w:tcBorders>
              <w:top w:val="single" w:sz="6" w:space="0" w:color="auto"/>
              <w:left w:val="single" w:sz="6" w:space="0" w:color="auto"/>
              <w:bottom w:val="single" w:sz="6" w:space="0" w:color="auto"/>
              <w:right w:val="single" w:sz="6" w:space="0" w:color="auto"/>
            </w:tcBorders>
            <w:vAlign w:val="center"/>
          </w:tcPr>
          <w:p w14:paraId="73E99E85" w14:textId="77777777" w:rsidR="005E5179" w:rsidRPr="00501FFD" w:rsidRDefault="005E5179" w:rsidP="005E5179">
            <w:pPr>
              <w:pStyle w:val="Texto"/>
              <w:spacing w:before="20" w:after="40" w:line="240" w:lineRule="auto"/>
              <w:ind w:firstLine="0"/>
              <w:jc w:val="left"/>
              <w:rPr>
                <w:sz w:val="16"/>
                <w:szCs w:val="16"/>
                <w:lang w:val="es-MX"/>
              </w:rPr>
            </w:pPr>
            <w:r w:rsidRPr="00501FFD">
              <w:rPr>
                <w:sz w:val="16"/>
                <w:szCs w:val="16"/>
                <w:lang w:val="es-MX"/>
              </w:rPr>
              <w:t xml:space="preserve">Contratistas por Obras Públicas por Pagar a Corto Plazo </w:t>
            </w:r>
          </w:p>
        </w:tc>
      </w:tr>
      <w:tr w:rsidR="005E5179" w:rsidRPr="00501FFD" w14:paraId="102BBAC3"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8B4B619"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627</w:t>
            </w:r>
          </w:p>
        </w:tc>
        <w:tc>
          <w:tcPr>
            <w:tcW w:w="2935" w:type="dxa"/>
            <w:tcBorders>
              <w:top w:val="single" w:sz="6" w:space="0" w:color="auto"/>
              <w:left w:val="single" w:sz="6" w:space="0" w:color="auto"/>
              <w:bottom w:val="single" w:sz="6" w:space="0" w:color="auto"/>
              <w:right w:val="single" w:sz="6" w:space="0" w:color="auto"/>
            </w:tcBorders>
            <w:vAlign w:val="center"/>
          </w:tcPr>
          <w:p w14:paraId="07BAA65E"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Instalaciones y equipamiento en construcciones</w:t>
            </w:r>
          </w:p>
        </w:tc>
        <w:tc>
          <w:tcPr>
            <w:tcW w:w="695" w:type="dxa"/>
            <w:tcBorders>
              <w:top w:val="single" w:sz="6" w:space="0" w:color="auto"/>
              <w:left w:val="single" w:sz="6" w:space="0" w:color="auto"/>
              <w:bottom w:val="single" w:sz="6" w:space="0" w:color="auto"/>
              <w:right w:val="single" w:sz="6" w:space="0" w:color="auto"/>
            </w:tcBorders>
            <w:vAlign w:val="center"/>
          </w:tcPr>
          <w:p w14:paraId="1E8D09FD"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3C4FE56"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75DF166"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1.2.3.6.7</w:t>
            </w:r>
          </w:p>
        </w:tc>
        <w:tc>
          <w:tcPr>
            <w:tcW w:w="3097" w:type="dxa"/>
            <w:tcBorders>
              <w:top w:val="single" w:sz="6" w:space="0" w:color="auto"/>
              <w:left w:val="single" w:sz="6" w:space="0" w:color="auto"/>
              <w:bottom w:val="single" w:sz="6" w:space="0" w:color="auto"/>
              <w:right w:val="single" w:sz="6" w:space="0" w:color="auto"/>
            </w:tcBorders>
            <w:vAlign w:val="center"/>
          </w:tcPr>
          <w:p w14:paraId="4A02ACD2"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Instalaciones y Equipamiento en Construcciones en Proceso</w:t>
            </w:r>
          </w:p>
        </w:tc>
        <w:tc>
          <w:tcPr>
            <w:tcW w:w="751" w:type="dxa"/>
            <w:tcBorders>
              <w:top w:val="single" w:sz="6" w:space="0" w:color="auto"/>
              <w:left w:val="single" w:sz="6" w:space="0" w:color="auto"/>
              <w:bottom w:val="single" w:sz="6" w:space="0" w:color="auto"/>
              <w:right w:val="single" w:sz="6" w:space="0" w:color="auto"/>
            </w:tcBorders>
            <w:vAlign w:val="center"/>
          </w:tcPr>
          <w:p w14:paraId="63ACDB2A"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2.1.1.3</w:t>
            </w:r>
          </w:p>
        </w:tc>
        <w:tc>
          <w:tcPr>
            <w:tcW w:w="2867" w:type="dxa"/>
            <w:tcBorders>
              <w:top w:val="single" w:sz="6" w:space="0" w:color="auto"/>
              <w:left w:val="single" w:sz="6" w:space="0" w:color="auto"/>
              <w:bottom w:val="single" w:sz="6" w:space="0" w:color="auto"/>
              <w:right w:val="single" w:sz="6" w:space="0" w:color="auto"/>
            </w:tcBorders>
            <w:vAlign w:val="center"/>
          </w:tcPr>
          <w:p w14:paraId="7960C327"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Contratistas por Obras Públicas por Pagar a Corto Plazo </w:t>
            </w:r>
          </w:p>
        </w:tc>
      </w:tr>
      <w:tr w:rsidR="005E5179" w:rsidRPr="00501FFD" w14:paraId="5C566F5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8A88D99"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629</w:t>
            </w:r>
          </w:p>
        </w:tc>
        <w:tc>
          <w:tcPr>
            <w:tcW w:w="2935" w:type="dxa"/>
            <w:tcBorders>
              <w:top w:val="single" w:sz="6" w:space="0" w:color="auto"/>
              <w:left w:val="single" w:sz="6" w:space="0" w:color="auto"/>
              <w:bottom w:val="single" w:sz="6" w:space="0" w:color="auto"/>
              <w:right w:val="single" w:sz="6" w:space="0" w:color="auto"/>
            </w:tcBorders>
            <w:vAlign w:val="center"/>
          </w:tcPr>
          <w:p w14:paraId="754D20B6"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Trabajos de acabados en edificaciones y otros trabajos especializados</w:t>
            </w:r>
          </w:p>
        </w:tc>
        <w:tc>
          <w:tcPr>
            <w:tcW w:w="695" w:type="dxa"/>
            <w:tcBorders>
              <w:top w:val="single" w:sz="6" w:space="0" w:color="auto"/>
              <w:left w:val="single" w:sz="6" w:space="0" w:color="auto"/>
              <w:bottom w:val="single" w:sz="6" w:space="0" w:color="auto"/>
              <w:right w:val="single" w:sz="6" w:space="0" w:color="auto"/>
            </w:tcBorders>
            <w:vAlign w:val="center"/>
          </w:tcPr>
          <w:p w14:paraId="2AECE951"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DBFA45C"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C1158C2"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1.2.3.6.9</w:t>
            </w:r>
          </w:p>
        </w:tc>
        <w:tc>
          <w:tcPr>
            <w:tcW w:w="3097" w:type="dxa"/>
            <w:tcBorders>
              <w:top w:val="single" w:sz="6" w:space="0" w:color="auto"/>
              <w:left w:val="single" w:sz="6" w:space="0" w:color="auto"/>
              <w:bottom w:val="single" w:sz="6" w:space="0" w:color="auto"/>
              <w:right w:val="single" w:sz="6" w:space="0" w:color="auto"/>
            </w:tcBorders>
            <w:vAlign w:val="center"/>
          </w:tcPr>
          <w:p w14:paraId="6086BD34"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Trabajos de Acabados en Edificaciones y Otros Trabajos Especializados en Proceso</w:t>
            </w:r>
          </w:p>
        </w:tc>
        <w:tc>
          <w:tcPr>
            <w:tcW w:w="751" w:type="dxa"/>
            <w:tcBorders>
              <w:top w:val="single" w:sz="6" w:space="0" w:color="auto"/>
              <w:left w:val="single" w:sz="6" w:space="0" w:color="auto"/>
              <w:bottom w:val="single" w:sz="6" w:space="0" w:color="auto"/>
              <w:right w:val="single" w:sz="6" w:space="0" w:color="auto"/>
            </w:tcBorders>
            <w:vAlign w:val="center"/>
          </w:tcPr>
          <w:p w14:paraId="2C154C9B"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2.1.1.3</w:t>
            </w:r>
          </w:p>
        </w:tc>
        <w:tc>
          <w:tcPr>
            <w:tcW w:w="2867" w:type="dxa"/>
            <w:tcBorders>
              <w:top w:val="single" w:sz="6" w:space="0" w:color="auto"/>
              <w:left w:val="single" w:sz="6" w:space="0" w:color="auto"/>
              <w:bottom w:val="single" w:sz="6" w:space="0" w:color="auto"/>
              <w:right w:val="single" w:sz="6" w:space="0" w:color="auto"/>
            </w:tcBorders>
            <w:vAlign w:val="center"/>
          </w:tcPr>
          <w:p w14:paraId="4828B28C"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Contratistas por Obras Públicas por Pagar a Corto Plazo </w:t>
            </w:r>
          </w:p>
        </w:tc>
      </w:tr>
      <w:tr w:rsidR="005E5179" w:rsidRPr="00501FFD" w14:paraId="2D1576B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AFA2535"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631</w:t>
            </w:r>
          </w:p>
        </w:tc>
        <w:tc>
          <w:tcPr>
            <w:tcW w:w="2935" w:type="dxa"/>
            <w:tcBorders>
              <w:top w:val="single" w:sz="6" w:space="0" w:color="auto"/>
              <w:left w:val="single" w:sz="6" w:space="0" w:color="auto"/>
              <w:bottom w:val="single" w:sz="6" w:space="0" w:color="auto"/>
              <w:right w:val="single" w:sz="6" w:space="0" w:color="auto"/>
            </w:tcBorders>
            <w:vAlign w:val="center"/>
          </w:tcPr>
          <w:p w14:paraId="697262D4"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Estudios, formulación y evaluación de proyectos productivos no incluidos en conceptos anteriores de este capítulo</w:t>
            </w:r>
          </w:p>
        </w:tc>
        <w:tc>
          <w:tcPr>
            <w:tcW w:w="695" w:type="dxa"/>
            <w:tcBorders>
              <w:top w:val="single" w:sz="6" w:space="0" w:color="auto"/>
              <w:left w:val="single" w:sz="6" w:space="0" w:color="auto"/>
              <w:bottom w:val="single" w:sz="6" w:space="0" w:color="auto"/>
              <w:right w:val="single" w:sz="6" w:space="0" w:color="auto"/>
            </w:tcBorders>
            <w:vAlign w:val="center"/>
          </w:tcPr>
          <w:p w14:paraId="64465387"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8FF4D30"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S/cartera de Inversión</w:t>
            </w:r>
          </w:p>
        </w:tc>
        <w:tc>
          <w:tcPr>
            <w:tcW w:w="900" w:type="dxa"/>
            <w:tcBorders>
              <w:top w:val="single" w:sz="6" w:space="0" w:color="auto"/>
              <w:left w:val="single" w:sz="6" w:space="0" w:color="auto"/>
              <w:bottom w:val="single" w:sz="6" w:space="0" w:color="auto"/>
              <w:right w:val="single" w:sz="6" w:space="0" w:color="auto"/>
            </w:tcBorders>
            <w:vAlign w:val="center"/>
          </w:tcPr>
          <w:p w14:paraId="754120E5"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1.2.7.1</w:t>
            </w:r>
          </w:p>
        </w:tc>
        <w:tc>
          <w:tcPr>
            <w:tcW w:w="3097" w:type="dxa"/>
            <w:tcBorders>
              <w:top w:val="single" w:sz="6" w:space="0" w:color="auto"/>
              <w:left w:val="single" w:sz="6" w:space="0" w:color="auto"/>
              <w:bottom w:val="single" w:sz="6" w:space="0" w:color="auto"/>
              <w:right w:val="single" w:sz="6" w:space="0" w:color="auto"/>
            </w:tcBorders>
            <w:vAlign w:val="center"/>
          </w:tcPr>
          <w:p w14:paraId="5E97F823"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 xml:space="preserve">Estudios, formulación y evaluación de proyectos </w:t>
            </w:r>
          </w:p>
        </w:tc>
        <w:tc>
          <w:tcPr>
            <w:tcW w:w="751" w:type="dxa"/>
            <w:tcBorders>
              <w:top w:val="single" w:sz="6" w:space="0" w:color="auto"/>
              <w:left w:val="single" w:sz="6" w:space="0" w:color="auto"/>
              <w:bottom w:val="single" w:sz="6" w:space="0" w:color="auto"/>
              <w:right w:val="single" w:sz="6" w:space="0" w:color="auto"/>
            </w:tcBorders>
            <w:vAlign w:val="center"/>
          </w:tcPr>
          <w:p w14:paraId="071735CD"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2.1.1.3</w:t>
            </w:r>
          </w:p>
        </w:tc>
        <w:tc>
          <w:tcPr>
            <w:tcW w:w="2867" w:type="dxa"/>
            <w:tcBorders>
              <w:top w:val="single" w:sz="6" w:space="0" w:color="auto"/>
              <w:left w:val="single" w:sz="6" w:space="0" w:color="auto"/>
              <w:bottom w:val="single" w:sz="6" w:space="0" w:color="auto"/>
              <w:right w:val="single" w:sz="6" w:space="0" w:color="auto"/>
            </w:tcBorders>
            <w:vAlign w:val="center"/>
          </w:tcPr>
          <w:p w14:paraId="2077C035"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Contratistas por Obras Públicas por Pagar a Corto Plazo </w:t>
            </w:r>
          </w:p>
        </w:tc>
      </w:tr>
      <w:tr w:rsidR="005E5179" w:rsidRPr="00501FFD" w14:paraId="06B83E1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B780C92"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631</w:t>
            </w:r>
          </w:p>
        </w:tc>
        <w:tc>
          <w:tcPr>
            <w:tcW w:w="2935" w:type="dxa"/>
            <w:tcBorders>
              <w:top w:val="single" w:sz="6" w:space="0" w:color="auto"/>
              <w:left w:val="single" w:sz="6" w:space="0" w:color="auto"/>
              <w:bottom w:val="single" w:sz="6" w:space="0" w:color="auto"/>
              <w:right w:val="single" w:sz="6" w:space="0" w:color="auto"/>
            </w:tcBorders>
            <w:vAlign w:val="center"/>
          </w:tcPr>
          <w:p w14:paraId="3786F875"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Estudios, formulación y evaluación de proyectos productivos no incluidos en conceptos anteriores de este capítulo</w:t>
            </w:r>
          </w:p>
        </w:tc>
        <w:tc>
          <w:tcPr>
            <w:tcW w:w="695" w:type="dxa"/>
            <w:tcBorders>
              <w:top w:val="single" w:sz="6" w:space="0" w:color="auto"/>
              <w:left w:val="single" w:sz="6" w:space="0" w:color="auto"/>
              <w:bottom w:val="single" w:sz="6" w:space="0" w:color="auto"/>
              <w:right w:val="single" w:sz="6" w:space="0" w:color="auto"/>
            </w:tcBorders>
            <w:vAlign w:val="center"/>
          </w:tcPr>
          <w:p w14:paraId="4FF67BEA"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DFCB0ED"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S/cartera de Inversión</w:t>
            </w:r>
          </w:p>
        </w:tc>
        <w:tc>
          <w:tcPr>
            <w:tcW w:w="900" w:type="dxa"/>
            <w:tcBorders>
              <w:top w:val="single" w:sz="6" w:space="0" w:color="auto"/>
              <w:left w:val="single" w:sz="6" w:space="0" w:color="auto"/>
              <w:bottom w:val="single" w:sz="6" w:space="0" w:color="auto"/>
              <w:right w:val="single" w:sz="6" w:space="0" w:color="auto"/>
            </w:tcBorders>
            <w:vAlign w:val="center"/>
          </w:tcPr>
          <w:p w14:paraId="221C43AC"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1.2.7.1</w:t>
            </w:r>
          </w:p>
        </w:tc>
        <w:tc>
          <w:tcPr>
            <w:tcW w:w="3097" w:type="dxa"/>
            <w:tcBorders>
              <w:top w:val="single" w:sz="6" w:space="0" w:color="auto"/>
              <w:left w:val="single" w:sz="6" w:space="0" w:color="auto"/>
              <w:bottom w:val="single" w:sz="6" w:space="0" w:color="auto"/>
              <w:right w:val="single" w:sz="6" w:space="0" w:color="auto"/>
            </w:tcBorders>
            <w:vAlign w:val="center"/>
          </w:tcPr>
          <w:p w14:paraId="315CF394"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 xml:space="preserve">Estudios, formulación y evaluación de proyectos </w:t>
            </w:r>
          </w:p>
        </w:tc>
        <w:tc>
          <w:tcPr>
            <w:tcW w:w="751" w:type="dxa"/>
            <w:tcBorders>
              <w:top w:val="single" w:sz="6" w:space="0" w:color="auto"/>
              <w:left w:val="single" w:sz="6" w:space="0" w:color="auto"/>
              <w:bottom w:val="single" w:sz="6" w:space="0" w:color="auto"/>
              <w:right w:val="single" w:sz="6" w:space="0" w:color="auto"/>
            </w:tcBorders>
            <w:vAlign w:val="center"/>
          </w:tcPr>
          <w:p w14:paraId="55F9434A"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2.1.1.3</w:t>
            </w:r>
          </w:p>
        </w:tc>
        <w:tc>
          <w:tcPr>
            <w:tcW w:w="2867" w:type="dxa"/>
            <w:tcBorders>
              <w:top w:val="single" w:sz="6" w:space="0" w:color="auto"/>
              <w:left w:val="single" w:sz="6" w:space="0" w:color="auto"/>
              <w:bottom w:val="single" w:sz="6" w:space="0" w:color="auto"/>
              <w:right w:val="single" w:sz="6" w:space="0" w:color="auto"/>
            </w:tcBorders>
            <w:vAlign w:val="center"/>
          </w:tcPr>
          <w:p w14:paraId="56975582"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Contratistas por Obras Públicas por Pagar a Corto Plazo </w:t>
            </w:r>
          </w:p>
        </w:tc>
      </w:tr>
      <w:tr w:rsidR="005E5179" w:rsidRPr="00501FFD" w14:paraId="7B8449D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5328E02"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721</w:t>
            </w:r>
          </w:p>
        </w:tc>
        <w:tc>
          <w:tcPr>
            <w:tcW w:w="2935" w:type="dxa"/>
            <w:tcBorders>
              <w:top w:val="single" w:sz="6" w:space="0" w:color="auto"/>
              <w:left w:val="single" w:sz="6" w:space="0" w:color="auto"/>
              <w:bottom w:val="single" w:sz="6" w:space="0" w:color="auto"/>
              <w:right w:val="single" w:sz="6" w:space="0" w:color="auto"/>
            </w:tcBorders>
            <w:vAlign w:val="center"/>
          </w:tcPr>
          <w:p w14:paraId="5F7ECF85"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Acciones y participaciones de capital en entidades paraestatales no empresariales y no financieras con fines de política económica</w:t>
            </w:r>
          </w:p>
        </w:tc>
        <w:tc>
          <w:tcPr>
            <w:tcW w:w="695" w:type="dxa"/>
            <w:tcBorders>
              <w:top w:val="single" w:sz="6" w:space="0" w:color="auto"/>
              <w:left w:val="single" w:sz="6" w:space="0" w:color="auto"/>
              <w:bottom w:val="single" w:sz="6" w:space="0" w:color="auto"/>
              <w:right w:val="single" w:sz="6" w:space="0" w:color="auto"/>
            </w:tcBorders>
            <w:vAlign w:val="center"/>
          </w:tcPr>
          <w:p w14:paraId="1EEC17A1"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2534E0F"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0E675BC"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1.2.1.4.1</w:t>
            </w:r>
          </w:p>
        </w:tc>
        <w:tc>
          <w:tcPr>
            <w:tcW w:w="3097" w:type="dxa"/>
            <w:tcBorders>
              <w:top w:val="single" w:sz="6" w:space="0" w:color="auto"/>
              <w:left w:val="single" w:sz="6" w:space="0" w:color="auto"/>
              <w:bottom w:val="single" w:sz="6" w:space="0" w:color="auto"/>
              <w:right w:val="single" w:sz="6" w:space="0" w:color="auto"/>
            </w:tcBorders>
            <w:vAlign w:val="center"/>
          </w:tcPr>
          <w:p w14:paraId="143F7070"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Participaciones y aportaciones de Capital a LP en el Sector Público</w:t>
            </w:r>
          </w:p>
        </w:tc>
        <w:tc>
          <w:tcPr>
            <w:tcW w:w="751" w:type="dxa"/>
            <w:tcBorders>
              <w:top w:val="single" w:sz="6" w:space="0" w:color="auto"/>
              <w:left w:val="single" w:sz="6" w:space="0" w:color="auto"/>
              <w:bottom w:val="single" w:sz="6" w:space="0" w:color="auto"/>
              <w:right w:val="single" w:sz="6" w:space="0" w:color="auto"/>
            </w:tcBorders>
            <w:vAlign w:val="center"/>
          </w:tcPr>
          <w:p w14:paraId="60C92292"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1F40297C"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5A7E0AC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D11CE78"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722</w:t>
            </w:r>
          </w:p>
        </w:tc>
        <w:tc>
          <w:tcPr>
            <w:tcW w:w="2935" w:type="dxa"/>
            <w:tcBorders>
              <w:top w:val="single" w:sz="6" w:space="0" w:color="auto"/>
              <w:left w:val="single" w:sz="6" w:space="0" w:color="auto"/>
              <w:bottom w:val="single" w:sz="6" w:space="0" w:color="auto"/>
              <w:right w:val="single" w:sz="6" w:space="0" w:color="auto"/>
            </w:tcBorders>
            <w:vAlign w:val="center"/>
          </w:tcPr>
          <w:p w14:paraId="4F2A93C1"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Acciones y participaciones de capital en entidades paraestatales empresariales y no financieras con fines de política económica</w:t>
            </w:r>
          </w:p>
        </w:tc>
        <w:tc>
          <w:tcPr>
            <w:tcW w:w="695" w:type="dxa"/>
            <w:tcBorders>
              <w:top w:val="single" w:sz="6" w:space="0" w:color="auto"/>
              <w:left w:val="single" w:sz="6" w:space="0" w:color="auto"/>
              <w:bottom w:val="single" w:sz="6" w:space="0" w:color="auto"/>
              <w:right w:val="single" w:sz="6" w:space="0" w:color="auto"/>
            </w:tcBorders>
            <w:vAlign w:val="center"/>
          </w:tcPr>
          <w:p w14:paraId="2F733BDD"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2CC6493"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63B4CB2"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1.2.1.4.1</w:t>
            </w:r>
          </w:p>
        </w:tc>
        <w:tc>
          <w:tcPr>
            <w:tcW w:w="3097" w:type="dxa"/>
            <w:tcBorders>
              <w:top w:val="single" w:sz="6" w:space="0" w:color="auto"/>
              <w:left w:val="single" w:sz="6" w:space="0" w:color="auto"/>
              <w:bottom w:val="single" w:sz="6" w:space="0" w:color="auto"/>
              <w:right w:val="single" w:sz="6" w:space="0" w:color="auto"/>
            </w:tcBorders>
            <w:vAlign w:val="center"/>
          </w:tcPr>
          <w:p w14:paraId="4BFA14B7"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Participaciones y aportaciones de Capital a LP en el Sector Público</w:t>
            </w:r>
          </w:p>
        </w:tc>
        <w:tc>
          <w:tcPr>
            <w:tcW w:w="751" w:type="dxa"/>
            <w:tcBorders>
              <w:top w:val="single" w:sz="6" w:space="0" w:color="auto"/>
              <w:left w:val="single" w:sz="6" w:space="0" w:color="auto"/>
              <w:bottom w:val="single" w:sz="6" w:space="0" w:color="auto"/>
              <w:right w:val="single" w:sz="6" w:space="0" w:color="auto"/>
            </w:tcBorders>
            <w:vAlign w:val="center"/>
          </w:tcPr>
          <w:p w14:paraId="53F99855"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2955C547"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3E07ED8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071951F"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723</w:t>
            </w:r>
          </w:p>
        </w:tc>
        <w:tc>
          <w:tcPr>
            <w:tcW w:w="2935" w:type="dxa"/>
            <w:tcBorders>
              <w:top w:val="single" w:sz="6" w:space="0" w:color="auto"/>
              <w:left w:val="single" w:sz="6" w:space="0" w:color="auto"/>
              <w:bottom w:val="single" w:sz="6" w:space="0" w:color="auto"/>
              <w:right w:val="single" w:sz="6" w:space="0" w:color="auto"/>
            </w:tcBorders>
            <w:vAlign w:val="center"/>
          </w:tcPr>
          <w:p w14:paraId="10728BA6"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Acciones y participaciones de capital en instituciones paraestatales públicas financieras con fines de política económica</w:t>
            </w:r>
          </w:p>
        </w:tc>
        <w:tc>
          <w:tcPr>
            <w:tcW w:w="695" w:type="dxa"/>
            <w:tcBorders>
              <w:top w:val="single" w:sz="6" w:space="0" w:color="auto"/>
              <w:left w:val="single" w:sz="6" w:space="0" w:color="auto"/>
              <w:bottom w:val="single" w:sz="6" w:space="0" w:color="auto"/>
              <w:right w:val="single" w:sz="6" w:space="0" w:color="auto"/>
            </w:tcBorders>
            <w:vAlign w:val="center"/>
          </w:tcPr>
          <w:p w14:paraId="15641A6D"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C568723"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E8B24C0"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1.2.1.4.1</w:t>
            </w:r>
          </w:p>
        </w:tc>
        <w:tc>
          <w:tcPr>
            <w:tcW w:w="3097" w:type="dxa"/>
            <w:tcBorders>
              <w:top w:val="single" w:sz="6" w:space="0" w:color="auto"/>
              <w:left w:val="single" w:sz="6" w:space="0" w:color="auto"/>
              <w:bottom w:val="single" w:sz="6" w:space="0" w:color="auto"/>
              <w:right w:val="single" w:sz="6" w:space="0" w:color="auto"/>
            </w:tcBorders>
            <w:vAlign w:val="center"/>
          </w:tcPr>
          <w:p w14:paraId="1B0DCE31"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Participaciones y aportaciones de Capital a LP en el Sector Público</w:t>
            </w:r>
          </w:p>
        </w:tc>
        <w:tc>
          <w:tcPr>
            <w:tcW w:w="751" w:type="dxa"/>
            <w:tcBorders>
              <w:top w:val="single" w:sz="6" w:space="0" w:color="auto"/>
              <w:left w:val="single" w:sz="6" w:space="0" w:color="auto"/>
              <w:bottom w:val="single" w:sz="6" w:space="0" w:color="auto"/>
              <w:right w:val="single" w:sz="6" w:space="0" w:color="auto"/>
            </w:tcBorders>
            <w:vAlign w:val="center"/>
          </w:tcPr>
          <w:p w14:paraId="7BABEB9D"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0D7AE09F"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633705B1"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13055F8"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724</w:t>
            </w:r>
          </w:p>
        </w:tc>
        <w:tc>
          <w:tcPr>
            <w:tcW w:w="2935" w:type="dxa"/>
            <w:tcBorders>
              <w:top w:val="single" w:sz="6" w:space="0" w:color="auto"/>
              <w:left w:val="single" w:sz="6" w:space="0" w:color="auto"/>
              <w:bottom w:val="single" w:sz="6" w:space="0" w:color="auto"/>
              <w:right w:val="single" w:sz="6" w:space="0" w:color="auto"/>
            </w:tcBorders>
            <w:vAlign w:val="center"/>
          </w:tcPr>
          <w:p w14:paraId="465EE396"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Acciones y participaciones de capital en el sector privado con fines de política económica</w:t>
            </w:r>
          </w:p>
        </w:tc>
        <w:tc>
          <w:tcPr>
            <w:tcW w:w="695" w:type="dxa"/>
            <w:tcBorders>
              <w:top w:val="single" w:sz="6" w:space="0" w:color="auto"/>
              <w:left w:val="single" w:sz="6" w:space="0" w:color="auto"/>
              <w:bottom w:val="single" w:sz="6" w:space="0" w:color="auto"/>
              <w:right w:val="single" w:sz="6" w:space="0" w:color="auto"/>
            </w:tcBorders>
            <w:vAlign w:val="center"/>
          </w:tcPr>
          <w:p w14:paraId="414DB8D3"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DB84D7E"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281C89F"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1.2.1.4.1</w:t>
            </w:r>
          </w:p>
        </w:tc>
        <w:tc>
          <w:tcPr>
            <w:tcW w:w="3097" w:type="dxa"/>
            <w:tcBorders>
              <w:top w:val="single" w:sz="6" w:space="0" w:color="auto"/>
              <w:left w:val="single" w:sz="6" w:space="0" w:color="auto"/>
              <w:bottom w:val="single" w:sz="6" w:space="0" w:color="auto"/>
              <w:right w:val="single" w:sz="6" w:space="0" w:color="auto"/>
            </w:tcBorders>
            <w:vAlign w:val="center"/>
          </w:tcPr>
          <w:p w14:paraId="47FA3A2D"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Participaciones y aportaciones de Capital a LP en el Sector Público</w:t>
            </w:r>
          </w:p>
        </w:tc>
        <w:tc>
          <w:tcPr>
            <w:tcW w:w="751" w:type="dxa"/>
            <w:tcBorders>
              <w:top w:val="single" w:sz="6" w:space="0" w:color="auto"/>
              <w:left w:val="single" w:sz="6" w:space="0" w:color="auto"/>
              <w:bottom w:val="single" w:sz="6" w:space="0" w:color="auto"/>
              <w:right w:val="single" w:sz="6" w:space="0" w:color="auto"/>
            </w:tcBorders>
            <w:vAlign w:val="center"/>
          </w:tcPr>
          <w:p w14:paraId="6596B5F3"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61CF27CE"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5E15D7F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0E23ACE"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725</w:t>
            </w:r>
          </w:p>
        </w:tc>
        <w:tc>
          <w:tcPr>
            <w:tcW w:w="2935" w:type="dxa"/>
            <w:tcBorders>
              <w:top w:val="single" w:sz="6" w:space="0" w:color="auto"/>
              <w:left w:val="single" w:sz="6" w:space="0" w:color="auto"/>
              <w:bottom w:val="single" w:sz="6" w:space="0" w:color="auto"/>
              <w:right w:val="single" w:sz="6" w:space="0" w:color="auto"/>
            </w:tcBorders>
            <w:vAlign w:val="center"/>
          </w:tcPr>
          <w:p w14:paraId="11F6D312"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Acciones y participaciones de capital en organismos internacionales con fines de política económica</w:t>
            </w:r>
          </w:p>
        </w:tc>
        <w:tc>
          <w:tcPr>
            <w:tcW w:w="695" w:type="dxa"/>
            <w:tcBorders>
              <w:top w:val="single" w:sz="6" w:space="0" w:color="auto"/>
              <w:left w:val="single" w:sz="6" w:space="0" w:color="auto"/>
              <w:bottom w:val="single" w:sz="6" w:space="0" w:color="auto"/>
              <w:right w:val="single" w:sz="6" w:space="0" w:color="auto"/>
            </w:tcBorders>
            <w:vAlign w:val="center"/>
          </w:tcPr>
          <w:p w14:paraId="450C1209"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B1CBB75"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8506FB1"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1.2.1.4.3</w:t>
            </w:r>
          </w:p>
        </w:tc>
        <w:tc>
          <w:tcPr>
            <w:tcW w:w="3097" w:type="dxa"/>
            <w:tcBorders>
              <w:top w:val="single" w:sz="6" w:space="0" w:color="auto"/>
              <w:left w:val="single" w:sz="6" w:space="0" w:color="auto"/>
              <w:bottom w:val="single" w:sz="6" w:space="0" w:color="auto"/>
              <w:right w:val="single" w:sz="6" w:space="0" w:color="auto"/>
            </w:tcBorders>
            <w:vAlign w:val="center"/>
          </w:tcPr>
          <w:p w14:paraId="60D99A43"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Participaciones y aportaciones de Capital a LP en el Sector Externo</w:t>
            </w:r>
          </w:p>
        </w:tc>
        <w:tc>
          <w:tcPr>
            <w:tcW w:w="751" w:type="dxa"/>
            <w:tcBorders>
              <w:top w:val="single" w:sz="6" w:space="0" w:color="auto"/>
              <w:left w:val="single" w:sz="6" w:space="0" w:color="auto"/>
              <w:bottom w:val="single" w:sz="6" w:space="0" w:color="auto"/>
              <w:right w:val="single" w:sz="6" w:space="0" w:color="auto"/>
            </w:tcBorders>
            <w:vAlign w:val="center"/>
          </w:tcPr>
          <w:p w14:paraId="16FFE8B0"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728E7470"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2F06D7A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70BBC96"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lastRenderedPageBreak/>
              <w:t>726</w:t>
            </w:r>
          </w:p>
        </w:tc>
        <w:tc>
          <w:tcPr>
            <w:tcW w:w="2935" w:type="dxa"/>
            <w:tcBorders>
              <w:top w:val="single" w:sz="6" w:space="0" w:color="auto"/>
              <w:left w:val="single" w:sz="6" w:space="0" w:color="auto"/>
              <w:bottom w:val="single" w:sz="6" w:space="0" w:color="auto"/>
              <w:right w:val="single" w:sz="6" w:space="0" w:color="auto"/>
            </w:tcBorders>
            <w:vAlign w:val="center"/>
          </w:tcPr>
          <w:p w14:paraId="684E7864"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Acciones y participaciones de capital en el sector externo con fines de política económica</w:t>
            </w:r>
          </w:p>
        </w:tc>
        <w:tc>
          <w:tcPr>
            <w:tcW w:w="695" w:type="dxa"/>
            <w:tcBorders>
              <w:top w:val="single" w:sz="6" w:space="0" w:color="auto"/>
              <w:left w:val="single" w:sz="6" w:space="0" w:color="auto"/>
              <w:bottom w:val="single" w:sz="6" w:space="0" w:color="auto"/>
              <w:right w:val="single" w:sz="6" w:space="0" w:color="auto"/>
            </w:tcBorders>
            <w:vAlign w:val="center"/>
          </w:tcPr>
          <w:p w14:paraId="256D937C"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7BFB8E3"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124C930"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1.2.1.4.3</w:t>
            </w:r>
          </w:p>
        </w:tc>
        <w:tc>
          <w:tcPr>
            <w:tcW w:w="3097" w:type="dxa"/>
            <w:tcBorders>
              <w:top w:val="single" w:sz="6" w:space="0" w:color="auto"/>
              <w:left w:val="single" w:sz="6" w:space="0" w:color="auto"/>
              <w:bottom w:val="single" w:sz="6" w:space="0" w:color="auto"/>
              <w:right w:val="single" w:sz="6" w:space="0" w:color="auto"/>
            </w:tcBorders>
            <w:vAlign w:val="center"/>
          </w:tcPr>
          <w:p w14:paraId="4B46FF7E"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Participaciones y aportaciones de Capital a LP en el Sector Externo</w:t>
            </w:r>
          </w:p>
        </w:tc>
        <w:tc>
          <w:tcPr>
            <w:tcW w:w="751" w:type="dxa"/>
            <w:tcBorders>
              <w:top w:val="single" w:sz="6" w:space="0" w:color="auto"/>
              <w:left w:val="single" w:sz="6" w:space="0" w:color="auto"/>
              <w:bottom w:val="single" w:sz="6" w:space="0" w:color="auto"/>
              <w:right w:val="single" w:sz="6" w:space="0" w:color="auto"/>
            </w:tcBorders>
            <w:vAlign w:val="center"/>
          </w:tcPr>
          <w:p w14:paraId="7DC4626E"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7201181C"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0D7EFC8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48B96F4"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727</w:t>
            </w:r>
          </w:p>
        </w:tc>
        <w:tc>
          <w:tcPr>
            <w:tcW w:w="2935" w:type="dxa"/>
            <w:tcBorders>
              <w:top w:val="single" w:sz="6" w:space="0" w:color="auto"/>
              <w:left w:val="single" w:sz="6" w:space="0" w:color="auto"/>
              <w:bottom w:val="single" w:sz="6" w:space="0" w:color="auto"/>
              <w:right w:val="single" w:sz="6" w:space="0" w:color="auto"/>
            </w:tcBorders>
            <w:vAlign w:val="center"/>
          </w:tcPr>
          <w:p w14:paraId="6A2AE974"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Acciones y participaciones de capital en el sector público con fines de gestión de liquidez</w:t>
            </w:r>
          </w:p>
        </w:tc>
        <w:tc>
          <w:tcPr>
            <w:tcW w:w="695" w:type="dxa"/>
            <w:tcBorders>
              <w:top w:val="single" w:sz="6" w:space="0" w:color="auto"/>
              <w:left w:val="single" w:sz="6" w:space="0" w:color="auto"/>
              <w:bottom w:val="single" w:sz="6" w:space="0" w:color="auto"/>
              <w:right w:val="single" w:sz="6" w:space="0" w:color="auto"/>
            </w:tcBorders>
            <w:vAlign w:val="center"/>
          </w:tcPr>
          <w:p w14:paraId="0B4AE6AE"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3804507"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AE4F0A3"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1.2.1.4.1</w:t>
            </w:r>
          </w:p>
        </w:tc>
        <w:tc>
          <w:tcPr>
            <w:tcW w:w="3097" w:type="dxa"/>
            <w:tcBorders>
              <w:top w:val="single" w:sz="6" w:space="0" w:color="auto"/>
              <w:left w:val="single" w:sz="6" w:space="0" w:color="auto"/>
              <w:bottom w:val="single" w:sz="6" w:space="0" w:color="auto"/>
              <w:right w:val="single" w:sz="6" w:space="0" w:color="auto"/>
            </w:tcBorders>
            <w:vAlign w:val="center"/>
          </w:tcPr>
          <w:p w14:paraId="3BF087EA"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Participaciones y aportaciones de Capital a LP en el Sector Público</w:t>
            </w:r>
          </w:p>
        </w:tc>
        <w:tc>
          <w:tcPr>
            <w:tcW w:w="751" w:type="dxa"/>
            <w:tcBorders>
              <w:top w:val="single" w:sz="6" w:space="0" w:color="auto"/>
              <w:left w:val="single" w:sz="6" w:space="0" w:color="auto"/>
              <w:bottom w:val="single" w:sz="6" w:space="0" w:color="auto"/>
              <w:right w:val="single" w:sz="6" w:space="0" w:color="auto"/>
            </w:tcBorders>
            <w:vAlign w:val="center"/>
          </w:tcPr>
          <w:p w14:paraId="159AE8AA"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72DC6E43"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16ACE4A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BA96D3A"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728</w:t>
            </w:r>
          </w:p>
        </w:tc>
        <w:tc>
          <w:tcPr>
            <w:tcW w:w="2935" w:type="dxa"/>
            <w:tcBorders>
              <w:top w:val="single" w:sz="6" w:space="0" w:color="auto"/>
              <w:left w:val="single" w:sz="6" w:space="0" w:color="auto"/>
              <w:bottom w:val="single" w:sz="6" w:space="0" w:color="auto"/>
              <w:right w:val="single" w:sz="6" w:space="0" w:color="auto"/>
            </w:tcBorders>
            <w:vAlign w:val="center"/>
          </w:tcPr>
          <w:p w14:paraId="0DD022CA"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Acciones y participaciones de capital en el sector privado con fines de gestión de liquidez</w:t>
            </w:r>
          </w:p>
        </w:tc>
        <w:tc>
          <w:tcPr>
            <w:tcW w:w="695" w:type="dxa"/>
            <w:tcBorders>
              <w:top w:val="single" w:sz="6" w:space="0" w:color="auto"/>
              <w:left w:val="single" w:sz="6" w:space="0" w:color="auto"/>
              <w:bottom w:val="single" w:sz="6" w:space="0" w:color="auto"/>
              <w:right w:val="single" w:sz="6" w:space="0" w:color="auto"/>
            </w:tcBorders>
            <w:vAlign w:val="center"/>
          </w:tcPr>
          <w:p w14:paraId="04D35543"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A7A8F75"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ADE441D"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1.2.1.4.2</w:t>
            </w:r>
          </w:p>
        </w:tc>
        <w:tc>
          <w:tcPr>
            <w:tcW w:w="3097" w:type="dxa"/>
            <w:tcBorders>
              <w:top w:val="single" w:sz="6" w:space="0" w:color="auto"/>
              <w:left w:val="single" w:sz="6" w:space="0" w:color="auto"/>
              <w:bottom w:val="single" w:sz="6" w:space="0" w:color="auto"/>
              <w:right w:val="single" w:sz="6" w:space="0" w:color="auto"/>
            </w:tcBorders>
            <w:vAlign w:val="center"/>
          </w:tcPr>
          <w:p w14:paraId="0BE7C064"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Participaciones y aportaciones de Capital a LP en el Sector Privado</w:t>
            </w:r>
          </w:p>
        </w:tc>
        <w:tc>
          <w:tcPr>
            <w:tcW w:w="751" w:type="dxa"/>
            <w:tcBorders>
              <w:top w:val="single" w:sz="6" w:space="0" w:color="auto"/>
              <w:left w:val="single" w:sz="6" w:space="0" w:color="auto"/>
              <w:bottom w:val="single" w:sz="6" w:space="0" w:color="auto"/>
              <w:right w:val="single" w:sz="6" w:space="0" w:color="auto"/>
            </w:tcBorders>
            <w:vAlign w:val="center"/>
          </w:tcPr>
          <w:p w14:paraId="54CC641D"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402997AF"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3332F4C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1CD7AFF"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729</w:t>
            </w:r>
          </w:p>
        </w:tc>
        <w:tc>
          <w:tcPr>
            <w:tcW w:w="2935" w:type="dxa"/>
            <w:tcBorders>
              <w:top w:val="single" w:sz="6" w:space="0" w:color="auto"/>
              <w:left w:val="single" w:sz="6" w:space="0" w:color="auto"/>
              <w:bottom w:val="single" w:sz="6" w:space="0" w:color="auto"/>
              <w:right w:val="single" w:sz="6" w:space="0" w:color="auto"/>
            </w:tcBorders>
            <w:vAlign w:val="center"/>
          </w:tcPr>
          <w:p w14:paraId="42F43A50"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Acciones y participaciones de capital en el sector externo con fines de gestión de liquidez</w:t>
            </w:r>
          </w:p>
        </w:tc>
        <w:tc>
          <w:tcPr>
            <w:tcW w:w="695" w:type="dxa"/>
            <w:tcBorders>
              <w:top w:val="single" w:sz="6" w:space="0" w:color="auto"/>
              <w:left w:val="single" w:sz="6" w:space="0" w:color="auto"/>
              <w:bottom w:val="single" w:sz="6" w:space="0" w:color="auto"/>
              <w:right w:val="single" w:sz="6" w:space="0" w:color="auto"/>
            </w:tcBorders>
            <w:vAlign w:val="center"/>
          </w:tcPr>
          <w:p w14:paraId="2E6DF951"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C025245"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01B039A"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1.2.1.4.3</w:t>
            </w:r>
          </w:p>
        </w:tc>
        <w:tc>
          <w:tcPr>
            <w:tcW w:w="3097" w:type="dxa"/>
            <w:tcBorders>
              <w:top w:val="single" w:sz="6" w:space="0" w:color="auto"/>
              <w:left w:val="single" w:sz="6" w:space="0" w:color="auto"/>
              <w:bottom w:val="single" w:sz="6" w:space="0" w:color="auto"/>
              <w:right w:val="single" w:sz="6" w:space="0" w:color="auto"/>
            </w:tcBorders>
            <w:vAlign w:val="center"/>
          </w:tcPr>
          <w:p w14:paraId="7765D8F3"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Participaciones y aportaciones de Capital a LP en el Sector Externo</w:t>
            </w:r>
          </w:p>
        </w:tc>
        <w:tc>
          <w:tcPr>
            <w:tcW w:w="751" w:type="dxa"/>
            <w:tcBorders>
              <w:top w:val="single" w:sz="6" w:space="0" w:color="auto"/>
              <w:left w:val="single" w:sz="6" w:space="0" w:color="auto"/>
              <w:bottom w:val="single" w:sz="6" w:space="0" w:color="auto"/>
              <w:right w:val="single" w:sz="6" w:space="0" w:color="auto"/>
            </w:tcBorders>
            <w:vAlign w:val="center"/>
          </w:tcPr>
          <w:p w14:paraId="1940D05A"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6685B9BA"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451B0A4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4E558D3"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731</w:t>
            </w:r>
          </w:p>
        </w:tc>
        <w:tc>
          <w:tcPr>
            <w:tcW w:w="2935" w:type="dxa"/>
            <w:tcBorders>
              <w:top w:val="single" w:sz="6" w:space="0" w:color="auto"/>
              <w:left w:val="single" w:sz="6" w:space="0" w:color="auto"/>
              <w:bottom w:val="single" w:sz="6" w:space="0" w:color="auto"/>
              <w:right w:val="single" w:sz="6" w:space="0" w:color="auto"/>
            </w:tcBorders>
            <w:vAlign w:val="center"/>
          </w:tcPr>
          <w:p w14:paraId="2D8D6B06"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Bonos</w:t>
            </w:r>
          </w:p>
        </w:tc>
        <w:tc>
          <w:tcPr>
            <w:tcW w:w="695" w:type="dxa"/>
            <w:tcBorders>
              <w:top w:val="single" w:sz="6" w:space="0" w:color="auto"/>
              <w:left w:val="single" w:sz="6" w:space="0" w:color="auto"/>
              <w:bottom w:val="single" w:sz="6" w:space="0" w:color="auto"/>
              <w:right w:val="single" w:sz="6" w:space="0" w:color="auto"/>
            </w:tcBorders>
            <w:vAlign w:val="center"/>
          </w:tcPr>
          <w:p w14:paraId="254F8CE3"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7DCB3C8"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8E9FF42"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1.2.1.2.1</w:t>
            </w:r>
          </w:p>
        </w:tc>
        <w:tc>
          <w:tcPr>
            <w:tcW w:w="3097" w:type="dxa"/>
            <w:tcBorders>
              <w:top w:val="single" w:sz="6" w:space="0" w:color="auto"/>
              <w:left w:val="single" w:sz="6" w:space="0" w:color="auto"/>
              <w:bottom w:val="single" w:sz="6" w:space="0" w:color="auto"/>
              <w:right w:val="single" w:sz="6" w:space="0" w:color="auto"/>
            </w:tcBorders>
            <w:vAlign w:val="center"/>
          </w:tcPr>
          <w:p w14:paraId="73F26DB3"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 xml:space="preserve"> Bonos a LP</w:t>
            </w:r>
          </w:p>
        </w:tc>
        <w:tc>
          <w:tcPr>
            <w:tcW w:w="751" w:type="dxa"/>
            <w:tcBorders>
              <w:top w:val="single" w:sz="6" w:space="0" w:color="auto"/>
              <w:left w:val="single" w:sz="6" w:space="0" w:color="auto"/>
              <w:bottom w:val="single" w:sz="6" w:space="0" w:color="auto"/>
              <w:right w:val="single" w:sz="6" w:space="0" w:color="auto"/>
            </w:tcBorders>
            <w:vAlign w:val="center"/>
          </w:tcPr>
          <w:p w14:paraId="36676D5B"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38DB0351"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151A5EA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966F793"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732</w:t>
            </w:r>
          </w:p>
        </w:tc>
        <w:tc>
          <w:tcPr>
            <w:tcW w:w="2935" w:type="dxa"/>
            <w:tcBorders>
              <w:top w:val="single" w:sz="6" w:space="0" w:color="auto"/>
              <w:left w:val="single" w:sz="6" w:space="0" w:color="auto"/>
              <w:bottom w:val="single" w:sz="6" w:space="0" w:color="auto"/>
              <w:right w:val="single" w:sz="6" w:space="0" w:color="auto"/>
            </w:tcBorders>
            <w:vAlign w:val="center"/>
          </w:tcPr>
          <w:p w14:paraId="3E34A6CF"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Valores representativos de deuda adquiridos con fines de política económica</w:t>
            </w:r>
          </w:p>
        </w:tc>
        <w:tc>
          <w:tcPr>
            <w:tcW w:w="695" w:type="dxa"/>
            <w:tcBorders>
              <w:top w:val="single" w:sz="6" w:space="0" w:color="auto"/>
              <w:left w:val="single" w:sz="6" w:space="0" w:color="auto"/>
              <w:bottom w:val="single" w:sz="6" w:space="0" w:color="auto"/>
              <w:right w:val="single" w:sz="6" w:space="0" w:color="auto"/>
            </w:tcBorders>
            <w:vAlign w:val="center"/>
          </w:tcPr>
          <w:p w14:paraId="04F015F7"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9875224"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766E567"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1.2.1.2.2</w:t>
            </w:r>
          </w:p>
        </w:tc>
        <w:tc>
          <w:tcPr>
            <w:tcW w:w="3097" w:type="dxa"/>
            <w:tcBorders>
              <w:top w:val="single" w:sz="6" w:space="0" w:color="auto"/>
              <w:left w:val="single" w:sz="6" w:space="0" w:color="auto"/>
              <w:bottom w:val="single" w:sz="6" w:space="0" w:color="auto"/>
              <w:right w:val="single" w:sz="6" w:space="0" w:color="auto"/>
            </w:tcBorders>
            <w:vAlign w:val="center"/>
          </w:tcPr>
          <w:p w14:paraId="317B6E58"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 xml:space="preserve">Valores Representativos de Deuda a LP </w:t>
            </w:r>
          </w:p>
        </w:tc>
        <w:tc>
          <w:tcPr>
            <w:tcW w:w="751" w:type="dxa"/>
            <w:tcBorders>
              <w:top w:val="single" w:sz="6" w:space="0" w:color="auto"/>
              <w:left w:val="single" w:sz="6" w:space="0" w:color="auto"/>
              <w:bottom w:val="single" w:sz="6" w:space="0" w:color="auto"/>
              <w:right w:val="single" w:sz="6" w:space="0" w:color="auto"/>
            </w:tcBorders>
            <w:vAlign w:val="center"/>
          </w:tcPr>
          <w:p w14:paraId="6744FC36"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5C8C8014"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3076D16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FADE8E9"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733</w:t>
            </w:r>
          </w:p>
        </w:tc>
        <w:tc>
          <w:tcPr>
            <w:tcW w:w="2935" w:type="dxa"/>
            <w:tcBorders>
              <w:top w:val="single" w:sz="6" w:space="0" w:color="auto"/>
              <w:left w:val="single" w:sz="6" w:space="0" w:color="auto"/>
              <w:bottom w:val="single" w:sz="6" w:space="0" w:color="auto"/>
              <w:right w:val="single" w:sz="6" w:space="0" w:color="auto"/>
            </w:tcBorders>
            <w:vAlign w:val="center"/>
          </w:tcPr>
          <w:p w14:paraId="3DCD0DFC"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Valores representativos de la deuda adquiridos con fines de gestión de liquidez</w:t>
            </w:r>
          </w:p>
        </w:tc>
        <w:tc>
          <w:tcPr>
            <w:tcW w:w="695" w:type="dxa"/>
            <w:tcBorders>
              <w:top w:val="single" w:sz="6" w:space="0" w:color="auto"/>
              <w:left w:val="single" w:sz="6" w:space="0" w:color="auto"/>
              <w:bottom w:val="single" w:sz="6" w:space="0" w:color="auto"/>
              <w:right w:val="single" w:sz="6" w:space="0" w:color="auto"/>
            </w:tcBorders>
            <w:vAlign w:val="center"/>
          </w:tcPr>
          <w:p w14:paraId="7E9E4021"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80F2C0D"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9199E28"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1.2.1.2.2</w:t>
            </w:r>
          </w:p>
        </w:tc>
        <w:tc>
          <w:tcPr>
            <w:tcW w:w="3097" w:type="dxa"/>
            <w:tcBorders>
              <w:top w:val="single" w:sz="6" w:space="0" w:color="auto"/>
              <w:left w:val="single" w:sz="6" w:space="0" w:color="auto"/>
              <w:bottom w:val="single" w:sz="6" w:space="0" w:color="auto"/>
              <w:right w:val="single" w:sz="6" w:space="0" w:color="auto"/>
            </w:tcBorders>
            <w:vAlign w:val="center"/>
          </w:tcPr>
          <w:p w14:paraId="06D51730"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Valores Representativos de Deuda a LP</w:t>
            </w:r>
          </w:p>
        </w:tc>
        <w:tc>
          <w:tcPr>
            <w:tcW w:w="751" w:type="dxa"/>
            <w:tcBorders>
              <w:top w:val="single" w:sz="6" w:space="0" w:color="auto"/>
              <w:left w:val="single" w:sz="6" w:space="0" w:color="auto"/>
              <w:bottom w:val="single" w:sz="6" w:space="0" w:color="auto"/>
              <w:right w:val="single" w:sz="6" w:space="0" w:color="auto"/>
            </w:tcBorders>
            <w:vAlign w:val="center"/>
          </w:tcPr>
          <w:p w14:paraId="37E737D2"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3C5553A6"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48E73FB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94C7545"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734</w:t>
            </w:r>
          </w:p>
        </w:tc>
        <w:tc>
          <w:tcPr>
            <w:tcW w:w="2935" w:type="dxa"/>
            <w:tcBorders>
              <w:top w:val="single" w:sz="6" w:space="0" w:color="auto"/>
              <w:left w:val="single" w:sz="6" w:space="0" w:color="auto"/>
              <w:bottom w:val="single" w:sz="6" w:space="0" w:color="auto"/>
              <w:right w:val="single" w:sz="6" w:space="0" w:color="auto"/>
            </w:tcBorders>
            <w:vAlign w:val="center"/>
          </w:tcPr>
          <w:p w14:paraId="653BC6E2"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Obligaciones negociables adquiridas con fines de política económica</w:t>
            </w:r>
          </w:p>
        </w:tc>
        <w:tc>
          <w:tcPr>
            <w:tcW w:w="695" w:type="dxa"/>
            <w:tcBorders>
              <w:top w:val="single" w:sz="6" w:space="0" w:color="auto"/>
              <w:left w:val="single" w:sz="6" w:space="0" w:color="auto"/>
              <w:bottom w:val="single" w:sz="6" w:space="0" w:color="auto"/>
              <w:right w:val="single" w:sz="6" w:space="0" w:color="auto"/>
            </w:tcBorders>
            <w:vAlign w:val="center"/>
          </w:tcPr>
          <w:p w14:paraId="4149BEBE"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527556A"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104ADE9"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1.2.1.2.3</w:t>
            </w:r>
          </w:p>
        </w:tc>
        <w:tc>
          <w:tcPr>
            <w:tcW w:w="3097" w:type="dxa"/>
            <w:tcBorders>
              <w:top w:val="single" w:sz="6" w:space="0" w:color="auto"/>
              <w:left w:val="single" w:sz="6" w:space="0" w:color="auto"/>
              <w:bottom w:val="single" w:sz="6" w:space="0" w:color="auto"/>
              <w:right w:val="single" w:sz="6" w:space="0" w:color="auto"/>
            </w:tcBorders>
            <w:vAlign w:val="center"/>
          </w:tcPr>
          <w:p w14:paraId="7B90746B"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 xml:space="preserve">Obligaciones Negociables a LP </w:t>
            </w:r>
          </w:p>
        </w:tc>
        <w:tc>
          <w:tcPr>
            <w:tcW w:w="751" w:type="dxa"/>
            <w:tcBorders>
              <w:top w:val="single" w:sz="6" w:space="0" w:color="auto"/>
              <w:left w:val="single" w:sz="6" w:space="0" w:color="auto"/>
              <w:bottom w:val="single" w:sz="6" w:space="0" w:color="auto"/>
              <w:right w:val="single" w:sz="6" w:space="0" w:color="auto"/>
            </w:tcBorders>
            <w:vAlign w:val="center"/>
          </w:tcPr>
          <w:p w14:paraId="6FCF3696"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7B6E134C"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641A4E94"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A847272"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735</w:t>
            </w:r>
          </w:p>
        </w:tc>
        <w:tc>
          <w:tcPr>
            <w:tcW w:w="2935" w:type="dxa"/>
            <w:tcBorders>
              <w:top w:val="single" w:sz="6" w:space="0" w:color="auto"/>
              <w:left w:val="single" w:sz="6" w:space="0" w:color="auto"/>
              <w:bottom w:val="single" w:sz="6" w:space="0" w:color="auto"/>
              <w:right w:val="single" w:sz="6" w:space="0" w:color="auto"/>
            </w:tcBorders>
            <w:vAlign w:val="center"/>
          </w:tcPr>
          <w:p w14:paraId="7627823C"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Obligaciones negociables adquiridas con fines de gestión de liquidez</w:t>
            </w:r>
          </w:p>
        </w:tc>
        <w:tc>
          <w:tcPr>
            <w:tcW w:w="695" w:type="dxa"/>
            <w:tcBorders>
              <w:top w:val="single" w:sz="6" w:space="0" w:color="auto"/>
              <w:left w:val="single" w:sz="6" w:space="0" w:color="auto"/>
              <w:bottom w:val="single" w:sz="6" w:space="0" w:color="auto"/>
              <w:right w:val="single" w:sz="6" w:space="0" w:color="auto"/>
            </w:tcBorders>
            <w:vAlign w:val="center"/>
          </w:tcPr>
          <w:p w14:paraId="64BC3D8B"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491E02E"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B5200A8"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1.2.1.2.3</w:t>
            </w:r>
          </w:p>
        </w:tc>
        <w:tc>
          <w:tcPr>
            <w:tcW w:w="3097" w:type="dxa"/>
            <w:tcBorders>
              <w:top w:val="single" w:sz="6" w:space="0" w:color="auto"/>
              <w:left w:val="single" w:sz="6" w:space="0" w:color="auto"/>
              <w:bottom w:val="single" w:sz="6" w:space="0" w:color="auto"/>
              <w:right w:val="single" w:sz="6" w:space="0" w:color="auto"/>
            </w:tcBorders>
            <w:vAlign w:val="center"/>
          </w:tcPr>
          <w:p w14:paraId="63EFEC7E"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 xml:space="preserve">Obligaciones Negociables a LP </w:t>
            </w:r>
          </w:p>
        </w:tc>
        <w:tc>
          <w:tcPr>
            <w:tcW w:w="751" w:type="dxa"/>
            <w:tcBorders>
              <w:top w:val="single" w:sz="6" w:space="0" w:color="auto"/>
              <w:left w:val="single" w:sz="6" w:space="0" w:color="auto"/>
              <w:bottom w:val="single" w:sz="6" w:space="0" w:color="auto"/>
              <w:right w:val="single" w:sz="6" w:space="0" w:color="auto"/>
            </w:tcBorders>
            <w:vAlign w:val="center"/>
          </w:tcPr>
          <w:p w14:paraId="06509836"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5CEBFB73"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602AE10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04581DE"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739</w:t>
            </w:r>
          </w:p>
        </w:tc>
        <w:tc>
          <w:tcPr>
            <w:tcW w:w="2935" w:type="dxa"/>
            <w:tcBorders>
              <w:top w:val="single" w:sz="6" w:space="0" w:color="auto"/>
              <w:left w:val="single" w:sz="6" w:space="0" w:color="auto"/>
              <w:bottom w:val="single" w:sz="6" w:space="0" w:color="auto"/>
              <w:right w:val="single" w:sz="6" w:space="0" w:color="auto"/>
            </w:tcBorders>
            <w:vAlign w:val="center"/>
          </w:tcPr>
          <w:p w14:paraId="65941662"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Otros valores</w:t>
            </w:r>
          </w:p>
        </w:tc>
        <w:tc>
          <w:tcPr>
            <w:tcW w:w="695" w:type="dxa"/>
            <w:tcBorders>
              <w:top w:val="single" w:sz="6" w:space="0" w:color="auto"/>
              <w:left w:val="single" w:sz="6" w:space="0" w:color="auto"/>
              <w:bottom w:val="single" w:sz="6" w:space="0" w:color="auto"/>
              <w:right w:val="single" w:sz="6" w:space="0" w:color="auto"/>
            </w:tcBorders>
            <w:vAlign w:val="center"/>
          </w:tcPr>
          <w:p w14:paraId="7D2BADA7"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FB1C9C5"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29645D6"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1.2.1.2.9</w:t>
            </w:r>
          </w:p>
        </w:tc>
        <w:tc>
          <w:tcPr>
            <w:tcW w:w="3097" w:type="dxa"/>
            <w:tcBorders>
              <w:top w:val="single" w:sz="6" w:space="0" w:color="auto"/>
              <w:left w:val="single" w:sz="6" w:space="0" w:color="auto"/>
              <w:bottom w:val="single" w:sz="6" w:space="0" w:color="auto"/>
              <w:right w:val="single" w:sz="6" w:space="0" w:color="auto"/>
            </w:tcBorders>
            <w:vAlign w:val="center"/>
          </w:tcPr>
          <w:p w14:paraId="4A01F038"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 xml:space="preserve">Otros Valores a LP </w:t>
            </w:r>
          </w:p>
        </w:tc>
        <w:tc>
          <w:tcPr>
            <w:tcW w:w="751" w:type="dxa"/>
            <w:tcBorders>
              <w:top w:val="single" w:sz="6" w:space="0" w:color="auto"/>
              <w:left w:val="single" w:sz="6" w:space="0" w:color="auto"/>
              <w:bottom w:val="single" w:sz="6" w:space="0" w:color="auto"/>
              <w:right w:val="single" w:sz="6" w:space="0" w:color="auto"/>
            </w:tcBorders>
            <w:vAlign w:val="center"/>
          </w:tcPr>
          <w:p w14:paraId="47696724"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31A69EE7"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4B54F15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808A775"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741</w:t>
            </w:r>
          </w:p>
        </w:tc>
        <w:tc>
          <w:tcPr>
            <w:tcW w:w="2935" w:type="dxa"/>
            <w:tcBorders>
              <w:top w:val="single" w:sz="6" w:space="0" w:color="auto"/>
              <w:left w:val="single" w:sz="6" w:space="0" w:color="auto"/>
              <w:bottom w:val="single" w:sz="6" w:space="0" w:color="auto"/>
              <w:right w:val="single" w:sz="6" w:space="0" w:color="auto"/>
            </w:tcBorders>
            <w:vAlign w:val="center"/>
          </w:tcPr>
          <w:p w14:paraId="2F0D1762"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Concesión de préstamos a entidades paraestatales no empresariales y no financieras con fines de política económica</w:t>
            </w:r>
          </w:p>
        </w:tc>
        <w:tc>
          <w:tcPr>
            <w:tcW w:w="695" w:type="dxa"/>
            <w:tcBorders>
              <w:top w:val="single" w:sz="6" w:space="0" w:color="auto"/>
              <w:left w:val="single" w:sz="6" w:space="0" w:color="auto"/>
              <w:bottom w:val="single" w:sz="6" w:space="0" w:color="auto"/>
              <w:right w:val="single" w:sz="6" w:space="0" w:color="auto"/>
            </w:tcBorders>
            <w:vAlign w:val="center"/>
          </w:tcPr>
          <w:p w14:paraId="2446E950"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F716C51"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D55397D"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1.2.2.4.1</w:t>
            </w:r>
          </w:p>
        </w:tc>
        <w:tc>
          <w:tcPr>
            <w:tcW w:w="3097" w:type="dxa"/>
            <w:tcBorders>
              <w:top w:val="single" w:sz="6" w:space="0" w:color="auto"/>
              <w:left w:val="single" w:sz="6" w:space="0" w:color="auto"/>
              <w:bottom w:val="single" w:sz="6" w:space="0" w:color="auto"/>
              <w:right w:val="single" w:sz="6" w:space="0" w:color="auto"/>
            </w:tcBorders>
            <w:vAlign w:val="center"/>
          </w:tcPr>
          <w:p w14:paraId="598B56FC"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 xml:space="preserve">Préstamos Otorgados a LP al Sector Público </w:t>
            </w:r>
          </w:p>
        </w:tc>
        <w:tc>
          <w:tcPr>
            <w:tcW w:w="751" w:type="dxa"/>
            <w:tcBorders>
              <w:top w:val="single" w:sz="6" w:space="0" w:color="auto"/>
              <w:left w:val="single" w:sz="6" w:space="0" w:color="auto"/>
              <w:bottom w:val="single" w:sz="6" w:space="0" w:color="auto"/>
              <w:right w:val="single" w:sz="6" w:space="0" w:color="auto"/>
            </w:tcBorders>
            <w:vAlign w:val="center"/>
          </w:tcPr>
          <w:p w14:paraId="5194F4F0"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5A856A89"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3BFB5F2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4BAB1AE"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742</w:t>
            </w:r>
          </w:p>
        </w:tc>
        <w:tc>
          <w:tcPr>
            <w:tcW w:w="2935" w:type="dxa"/>
            <w:tcBorders>
              <w:top w:val="single" w:sz="6" w:space="0" w:color="auto"/>
              <w:left w:val="single" w:sz="6" w:space="0" w:color="auto"/>
              <w:bottom w:val="single" w:sz="6" w:space="0" w:color="auto"/>
              <w:right w:val="single" w:sz="6" w:space="0" w:color="auto"/>
            </w:tcBorders>
            <w:vAlign w:val="center"/>
          </w:tcPr>
          <w:p w14:paraId="593F2059"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Concesión de préstamos a entidades paraestatales empresariales y no financieras con fines de política económica</w:t>
            </w:r>
          </w:p>
        </w:tc>
        <w:tc>
          <w:tcPr>
            <w:tcW w:w="695" w:type="dxa"/>
            <w:tcBorders>
              <w:top w:val="single" w:sz="6" w:space="0" w:color="auto"/>
              <w:left w:val="single" w:sz="6" w:space="0" w:color="auto"/>
              <w:bottom w:val="single" w:sz="6" w:space="0" w:color="auto"/>
              <w:right w:val="single" w:sz="6" w:space="0" w:color="auto"/>
            </w:tcBorders>
            <w:vAlign w:val="center"/>
          </w:tcPr>
          <w:p w14:paraId="65C8E2C0"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6AFD995"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33B104F"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1.2.2.4.1</w:t>
            </w:r>
          </w:p>
        </w:tc>
        <w:tc>
          <w:tcPr>
            <w:tcW w:w="3097" w:type="dxa"/>
            <w:tcBorders>
              <w:top w:val="single" w:sz="6" w:space="0" w:color="auto"/>
              <w:left w:val="single" w:sz="6" w:space="0" w:color="auto"/>
              <w:bottom w:val="single" w:sz="6" w:space="0" w:color="auto"/>
              <w:right w:val="single" w:sz="6" w:space="0" w:color="auto"/>
            </w:tcBorders>
            <w:vAlign w:val="center"/>
          </w:tcPr>
          <w:p w14:paraId="0BED5EC0"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 xml:space="preserve">Préstamos Otorgados a LP al Sector Público </w:t>
            </w:r>
          </w:p>
        </w:tc>
        <w:tc>
          <w:tcPr>
            <w:tcW w:w="751" w:type="dxa"/>
            <w:tcBorders>
              <w:top w:val="single" w:sz="6" w:space="0" w:color="auto"/>
              <w:left w:val="single" w:sz="6" w:space="0" w:color="auto"/>
              <w:bottom w:val="single" w:sz="6" w:space="0" w:color="auto"/>
              <w:right w:val="single" w:sz="6" w:space="0" w:color="auto"/>
            </w:tcBorders>
            <w:vAlign w:val="center"/>
          </w:tcPr>
          <w:p w14:paraId="2C589A22"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5E1DE587"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77F8296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57EE52A"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743</w:t>
            </w:r>
          </w:p>
        </w:tc>
        <w:tc>
          <w:tcPr>
            <w:tcW w:w="2935" w:type="dxa"/>
            <w:tcBorders>
              <w:top w:val="single" w:sz="6" w:space="0" w:color="auto"/>
              <w:left w:val="single" w:sz="6" w:space="0" w:color="auto"/>
              <w:bottom w:val="single" w:sz="6" w:space="0" w:color="auto"/>
              <w:right w:val="single" w:sz="6" w:space="0" w:color="auto"/>
            </w:tcBorders>
            <w:vAlign w:val="center"/>
          </w:tcPr>
          <w:p w14:paraId="602A4F5A"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Concesión de préstamos a instituciones paraestatales públicas financieras con fines de política económica</w:t>
            </w:r>
          </w:p>
        </w:tc>
        <w:tc>
          <w:tcPr>
            <w:tcW w:w="695" w:type="dxa"/>
            <w:tcBorders>
              <w:top w:val="single" w:sz="6" w:space="0" w:color="auto"/>
              <w:left w:val="single" w:sz="6" w:space="0" w:color="auto"/>
              <w:bottom w:val="single" w:sz="6" w:space="0" w:color="auto"/>
              <w:right w:val="single" w:sz="6" w:space="0" w:color="auto"/>
            </w:tcBorders>
            <w:vAlign w:val="center"/>
          </w:tcPr>
          <w:p w14:paraId="52331A64"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D886159"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40B3FD7"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1.2.2.4.1</w:t>
            </w:r>
          </w:p>
        </w:tc>
        <w:tc>
          <w:tcPr>
            <w:tcW w:w="3097" w:type="dxa"/>
            <w:tcBorders>
              <w:top w:val="single" w:sz="6" w:space="0" w:color="auto"/>
              <w:left w:val="single" w:sz="6" w:space="0" w:color="auto"/>
              <w:bottom w:val="single" w:sz="6" w:space="0" w:color="auto"/>
              <w:right w:val="single" w:sz="6" w:space="0" w:color="auto"/>
            </w:tcBorders>
            <w:vAlign w:val="center"/>
          </w:tcPr>
          <w:p w14:paraId="7E9CF0E5"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 xml:space="preserve">Préstamos Otorgados a LP al Sector Público </w:t>
            </w:r>
          </w:p>
        </w:tc>
        <w:tc>
          <w:tcPr>
            <w:tcW w:w="751" w:type="dxa"/>
            <w:tcBorders>
              <w:top w:val="single" w:sz="6" w:space="0" w:color="auto"/>
              <w:left w:val="single" w:sz="6" w:space="0" w:color="auto"/>
              <w:bottom w:val="single" w:sz="6" w:space="0" w:color="auto"/>
              <w:right w:val="single" w:sz="6" w:space="0" w:color="auto"/>
            </w:tcBorders>
            <w:vAlign w:val="center"/>
          </w:tcPr>
          <w:p w14:paraId="65D28091"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579B32C9"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294D7D9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6583859"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lastRenderedPageBreak/>
              <w:t>744</w:t>
            </w:r>
          </w:p>
        </w:tc>
        <w:tc>
          <w:tcPr>
            <w:tcW w:w="2935" w:type="dxa"/>
            <w:tcBorders>
              <w:top w:val="single" w:sz="6" w:space="0" w:color="auto"/>
              <w:left w:val="single" w:sz="6" w:space="0" w:color="auto"/>
              <w:bottom w:val="single" w:sz="6" w:space="0" w:color="auto"/>
              <w:right w:val="single" w:sz="6" w:space="0" w:color="auto"/>
            </w:tcBorders>
            <w:vAlign w:val="center"/>
          </w:tcPr>
          <w:p w14:paraId="0176542D"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Concesión de préstamos a entidades federativas y municipios con fines de política económica</w:t>
            </w:r>
          </w:p>
        </w:tc>
        <w:tc>
          <w:tcPr>
            <w:tcW w:w="695" w:type="dxa"/>
            <w:tcBorders>
              <w:top w:val="single" w:sz="6" w:space="0" w:color="auto"/>
              <w:left w:val="single" w:sz="6" w:space="0" w:color="auto"/>
              <w:bottom w:val="single" w:sz="6" w:space="0" w:color="auto"/>
              <w:right w:val="single" w:sz="6" w:space="0" w:color="auto"/>
            </w:tcBorders>
            <w:vAlign w:val="center"/>
          </w:tcPr>
          <w:p w14:paraId="3387EB69"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05EE34E"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342E33E"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1.2.2.4.1</w:t>
            </w:r>
          </w:p>
        </w:tc>
        <w:tc>
          <w:tcPr>
            <w:tcW w:w="3097" w:type="dxa"/>
            <w:tcBorders>
              <w:top w:val="single" w:sz="6" w:space="0" w:color="auto"/>
              <w:left w:val="single" w:sz="6" w:space="0" w:color="auto"/>
              <w:bottom w:val="single" w:sz="6" w:space="0" w:color="auto"/>
              <w:right w:val="single" w:sz="6" w:space="0" w:color="auto"/>
            </w:tcBorders>
            <w:vAlign w:val="center"/>
          </w:tcPr>
          <w:p w14:paraId="481490B0"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 xml:space="preserve">Préstamos Otorgados a LP al Sector Público </w:t>
            </w:r>
          </w:p>
        </w:tc>
        <w:tc>
          <w:tcPr>
            <w:tcW w:w="751" w:type="dxa"/>
            <w:tcBorders>
              <w:top w:val="single" w:sz="6" w:space="0" w:color="auto"/>
              <w:left w:val="single" w:sz="6" w:space="0" w:color="auto"/>
              <w:bottom w:val="single" w:sz="6" w:space="0" w:color="auto"/>
              <w:right w:val="single" w:sz="6" w:space="0" w:color="auto"/>
            </w:tcBorders>
            <w:vAlign w:val="center"/>
          </w:tcPr>
          <w:p w14:paraId="57FF813C"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000DB7B6"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55802351"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CD7AD60" w14:textId="77777777" w:rsidR="005E5179" w:rsidRPr="00501FFD" w:rsidRDefault="005E5179" w:rsidP="005E5179">
            <w:pPr>
              <w:pStyle w:val="Texto"/>
              <w:spacing w:before="60" w:after="40" w:line="240" w:lineRule="auto"/>
              <w:ind w:firstLine="0"/>
              <w:jc w:val="center"/>
              <w:rPr>
                <w:color w:val="000000"/>
                <w:sz w:val="16"/>
                <w:szCs w:val="16"/>
                <w:lang w:val="es-MX"/>
              </w:rPr>
            </w:pPr>
            <w:r w:rsidRPr="00501FFD">
              <w:rPr>
                <w:color w:val="000000"/>
                <w:sz w:val="16"/>
                <w:szCs w:val="16"/>
                <w:lang w:val="es-MX"/>
              </w:rPr>
              <w:t>745</w:t>
            </w:r>
          </w:p>
        </w:tc>
        <w:tc>
          <w:tcPr>
            <w:tcW w:w="2935" w:type="dxa"/>
            <w:tcBorders>
              <w:top w:val="single" w:sz="6" w:space="0" w:color="auto"/>
              <w:left w:val="single" w:sz="6" w:space="0" w:color="auto"/>
              <w:bottom w:val="single" w:sz="6" w:space="0" w:color="auto"/>
              <w:right w:val="single" w:sz="6" w:space="0" w:color="auto"/>
            </w:tcBorders>
            <w:vAlign w:val="center"/>
          </w:tcPr>
          <w:p w14:paraId="192300BD" w14:textId="77777777" w:rsidR="005E5179" w:rsidRPr="00501FFD" w:rsidRDefault="005E5179" w:rsidP="005E5179">
            <w:pPr>
              <w:pStyle w:val="Texto"/>
              <w:spacing w:before="60" w:after="40" w:line="240" w:lineRule="auto"/>
              <w:ind w:firstLine="0"/>
              <w:jc w:val="left"/>
              <w:rPr>
                <w:color w:val="000000"/>
                <w:sz w:val="16"/>
                <w:szCs w:val="16"/>
                <w:lang w:val="es-MX"/>
              </w:rPr>
            </w:pPr>
            <w:r w:rsidRPr="00501FFD">
              <w:rPr>
                <w:color w:val="000000"/>
                <w:sz w:val="16"/>
                <w:szCs w:val="16"/>
                <w:lang w:val="es-MX"/>
              </w:rPr>
              <w:t>Concesión de préstamos al sector privado con fines de política económica</w:t>
            </w:r>
          </w:p>
        </w:tc>
        <w:tc>
          <w:tcPr>
            <w:tcW w:w="695" w:type="dxa"/>
            <w:tcBorders>
              <w:top w:val="single" w:sz="6" w:space="0" w:color="auto"/>
              <w:left w:val="single" w:sz="6" w:space="0" w:color="auto"/>
              <w:bottom w:val="single" w:sz="6" w:space="0" w:color="auto"/>
              <w:right w:val="single" w:sz="6" w:space="0" w:color="auto"/>
            </w:tcBorders>
            <w:vAlign w:val="center"/>
          </w:tcPr>
          <w:p w14:paraId="6EE0035C" w14:textId="77777777" w:rsidR="005E5179" w:rsidRPr="00501FFD" w:rsidRDefault="005E5179" w:rsidP="005E5179">
            <w:pPr>
              <w:pStyle w:val="Texto"/>
              <w:spacing w:before="6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2EDE32D" w14:textId="77777777" w:rsidR="005E5179" w:rsidRPr="00501FFD" w:rsidRDefault="005E5179" w:rsidP="005E5179">
            <w:pPr>
              <w:pStyle w:val="Texto"/>
              <w:spacing w:before="6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B30E77A" w14:textId="77777777" w:rsidR="005E5179" w:rsidRPr="00501FFD" w:rsidRDefault="005E5179" w:rsidP="005E5179">
            <w:pPr>
              <w:pStyle w:val="Texto"/>
              <w:spacing w:before="60" w:after="40" w:line="240" w:lineRule="auto"/>
              <w:ind w:firstLine="0"/>
              <w:rPr>
                <w:color w:val="000000"/>
                <w:sz w:val="16"/>
                <w:szCs w:val="16"/>
                <w:lang w:val="es-MX"/>
              </w:rPr>
            </w:pPr>
            <w:r w:rsidRPr="00501FFD">
              <w:rPr>
                <w:color w:val="000000"/>
                <w:sz w:val="16"/>
                <w:szCs w:val="16"/>
                <w:lang w:val="es-MX"/>
              </w:rPr>
              <w:t>1.2.2.4.2</w:t>
            </w:r>
          </w:p>
        </w:tc>
        <w:tc>
          <w:tcPr>
            <w:tcW w:w="3097" w:type="dxa"/>
            <w:tcBorders>
              <w:top w:val="single" w:sz="6" w:space="0" w:color="auto"/>
              <w:left w:val="single" w:sz="6" w:space="0" w:color="auto"/>
              <w:bottom w:val="single" w:sz="6" w:space="0" w:color="auto"/>
              <w:right w:val="single" w:sz="6" w:space="0" w:color="auto"/>
            </w:tcBorders>
            <w:vAlign w:val="center"/>
          </w:tcPr>
          <w:p w14:paraId="3E2CFAA7" w14:textId="77777777" w:rsidR="005E5179" w:rsidRPr="00501FFD" w:rsidRDefault="005E5179" w:rsidP="005E5179">
            <w:pPr>
              <w:pStyle w:val="Texto"/>
              <w:spacing w:before="60" w:after="40" w:line="240" w:lineRule="auto"/>
              <w:ind w:firstLine="0"/>
              <w:jc w:val="left"/>
              <w:rPr>
                <w:color w:val="000000"/>
                <w:sz w:val="16"/>
                <w:szCs w:val="16"/>
                <w:lang w:val="es-MX"/>
              </w:rPr>
            </w:pPr>
            <w:r w:rsidRPr="00501FFD">
              <w:rPr>
                <w:color w:val="000000"/>
                <w:sz w:val="16"/>
                <w:szCs w:val="16"/>
                <w:lang w:val="es-MX"/>
              </w:rPr>
              <w:t xml:space="preserve">Préstamos Otorgados a LP al Sector Privado </w:t>
            </w:r>
          </w:p>
        </w:tc>
        <w:tc>
          <w:tcPr>
            <w:tcW w:w="751" w:type="dxa"/>
            <w:tcBorders>
              <w:top w:val="single" w:sz="6" w:space="0" w:color="auto"/>
              <w:left w:val="single" w:sz="6" w:space="0" w:color="auto"/>
              <w:bottom w:val="single" w:sz="6" w:space="0" w:color="auto"/>
              <w:right w:val="single" w:sz="6" w:space="0" w:color="auto"/>
            </w:tcBorders>
            <w:vAlign w:val="center"/>
          </w:tcPr>
          <w:p w14:paraId="5E98AF82" w14:textId="77777777" w:rsidR="005E5179" w:rsidRPr="00501FFD" w:rsidRDefault="005E5179" w:rsidP="005E5179">
            <w:pPr>
              <w:pStyle w:val="Texto"/>
              <w:spacing w:before="60" w:after="4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2291FC13" w14:textId="77777777" w:rsidR="005E5179" w:rsidRPr="00501FFD" w:rsidRDefault="005E5179" w:rsidP="005E5179">
            <w:pPr>
              <w:pStyle w:val="Texto"/>
              <w:spacing w:before="60" w:after="4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504BB7B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FD7C008" w14:textId="77777777" w:rsidR="005E5179" w:rsidRPr="00501FFD" w:rsidRDefault="005E5179" w:rsidP="005E5179">
            <w:pPr>
              <w:pStyle w:val="Texto"/>
              <w:spacing w:before="60" w:after="40" w:line="240" w:lineRule="auto"/>
              <w:ind w:firstLine="0"/>
              <w:jc w:val="center"/>
              <w:rPr>
                <w:color w:val="000000"/>
                <w:sz w:val="16"/>
                <w:szCs w:val="16"/>
                <w:lang w:val="es-MX"/>
              </w:rPr>
            </w:pPr>
            <w:r w:rsidRPr="00501FFD">
              <w:rPr>
                <w:color w:val="000000"/>
                <w:sz w:val="16"/>
                <w:szCs w:val="16"/>
                <w:lang w:val="es-MX"/>
              </w:rPr>
              <w:t>746</w:t>
            </w:r>
          </w:p>
        </w:tc>
        <w:tc>
          <w:tcPr>
            <w:tcW w:w="2935" w:type="dxa"/>
            <w:tcBorders>
              <w:top w:val="single" w:sz="6" w:space="0" w:color="auto"/>
              <w:left w:val="single" w:sz="6" w:space="0" w:color="auto"/>
              <w:bottom w:val="single" w:sz="6" w:space="0" w:color="auto"/>
              <w:right w:val="single" w:sz="6" w:space="0" w:color="auto"/>
            </w:tcBorders>
            <w:vAlign w:val="center"/>
          </w:tcPr>
          <w:p w14:paraId="02EEB213" w14:textId="77777777" w:rsidR="005E5179" w:rsidRPr="00501FFD" w:rsidRDefault="005E5179" w:rsidP="005E5179">
            <w:pPr>
              <w:pStyle w:val="Texto"/>
              <w:spacing w:before="60" w:after="40" w:line="240" w:lineRule="auto"/>
              <w:ind w:firstLine="0"/>
              <w:jc w:val="left"/>
              <w:rPr>
                <w:color w:val="000000"/>
                <w:sz w:val="16"/>
                <w:szCs w:val="16"/>
                <w:lang w:val="es-MX"/>
              </w:rPr>
            </w:pPr>
            <w:r w:rsidRPr="00501FFD">
              <w:rPr>
                <w:color w:val="000000"/>
                <w:sz w:val="16"/>
                <w:szCs w:val="16"/>
                <w:lang w:val="es-MX"/>
              </w:rPr>
              <w:t>Concesión de préstamos al sector externo con fines de política económica</w:t>
            </w:r>
          </w:p>
        </w:tc>
        <w:tc>
          <w:tcPr>
            <w:tcW w:w="695" w:type="dxa"/>
            <w:tcBorders>
              <w:top w:val="single" w:sz="6" w:space="0" w:color="auto"/>
              <w:left w:val="single" w:sz="6" w:space="0" w:color="auto"/>
              <w:bottom w:val="single" w:sz="6" w:space="0" w:color="auto"/>
              <w:right w:val="single" w:sz="6" w:space="0" w:color="auto"/>
            </w:tcBorders>
            <w:vAlign w:val="center"/>
          </w:tcPr>
          <w:p w14:paraId="1A323B1A" w14:textId="77777777" w:rsidR="005E5179" w:rsidRPr="00501FFD" w:rsidRDefault="005E5179" w:rsidP="005E5179">
            <w:pPr>
              <w:pStyle w:val="Texto"/>
              <w:spacing w:before="60" w:after="4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41210C5" w14:textId="77777777" w:rsidR="005E5179" w:rsidRPr="00501FFD" w:rsidRDefault="005E5179" w:rsidP="005E5179">
            <w:pPr>
              <w:pStyle w:val="Texto"/>
              <w:spacing w:before="6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41A0227" w14:textId="77777777" w:rsidR="005E5179" w:rsidRPr="00501FFD" w:rsidRDefault="005E5179" w:rsidP="005E5179">
            <w:pPr>
              <w:pStyle w:val="Texto"/>
              <w:spacing w:before="60" w:after="40" w:line="240" w:lineRule="auto"/>
              <w:ind w:firstLine="0"/>
              <w:rPr>
                <w:color w:val="000000"/>
                <w:sz w:val="16"/>
                <w:szCs w:val="16"/>
                <w:lang w:val="es-MX"/>
              </w:rPr>
            </w:pPr>
            <w:r w:rsidRPr="00501FFD">
              <w:rPr>
                <w:color w:val="000000"/>
                <w:sz w:val="16"/>
                <w:szCs w:val="16"/>
                <w:lang w:val="es-MX"/>
              </w:rPr>
              <w:t>1.2.2.4.3</w:t>
            </w:r>
          </w:p>
        </w:tc>
        <w:tc>
          <w:tcPr>
            <w:tcW w:w="3097" w:type="dxa"/>
            <w:tcBorders>
              <w:top w:val="single" w:sz="6" w:space="0" w:color="auto"/>
              <w:left w:val="single" w:sz="6" w:space="0" w:color="auto"/>
              <w:bottom w:val="single" w:sz="6" w:space="0" w:color="auto"/>
              <w:right w:val="single" w:sz="6" w:space="0" w:color="auto"/>
            </w:tcBorders>
            <w:vAlign w:val="center"/>
          </w:tcPr>
          <w:p w14:paraId="44D14891" w14:textId="77777777" w:rsidR="005E5179" w:rsidRPr="00501FFD" w:rsidRDefault="005E5179" w:rsidP="005E5179">
            <w:pPr>
              <w:pStyle w:val="Texto"/>
              <w:spacing w:before="60" w:after="40" w:line="240" w:lineRule="auto"/>
              <w:ind w:firstLine="0"/>
              <w:jc w:val="left"/>
              <w:rPr>
                <w:color w:val="000000"/>
                <w:sz w:val="16"/>
                <w:szCs w:val="16"/>
                <w:lang w:val="es-MX"/>
              </w:rPr>
            </w:pPr>
            <w:r w:rsidRPr="00501FFD">
              <w:rPr>
                <w:color w:val="000000"/>
                <w:sz w:val="16"/>
                <w:szCs w:val="16"/>
                <w:lang w:val="es-MX"/>
              </w:rPr>
              <w:t xml:space="preserve">Préstamos Otorgados a LP al Sector Externo </w:t>
            </w:r>
          </w:p>
        </w:tc>
        <w:tc>
          <w:tcPr>
            <w:tcW w:w="751" w:type="dxa"/>
            <w:tcBorders>
              <w:top w:val="single" w:sz="6" w:space="0" w:color="auto"/>
              <w:left w:val="single" w:sz="6" w:space="0" w:color="auto"/>
              <w:bottom w:val="single" w:sz="6" w:space="0" w:color="auto"/>
              <w:right w:val="single" w:sz="6" w:space="0" w:color="auto"/>
            </w:tcBorders>
            <w:vAlign w:val="center"/>
          </w:tcPr>
          <w:p w14:paraId="2BD9B792" w14:textId="77777777" w:rsidR="005E5179" w:rsidRPr="00501FFD" w:rsidRDefault="005E5179" w:rsidP="005E5179">
            <w:pPr>
              <w:pStyle w:val="Texto"/>
              <w:spacing w:before="60" w:after="4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5A642E29" w14:textId="77777777" w:rsidR="005E5179" w:rsidRPr="00501FFD" w:rsidRDefault="005E5179" w:rsidP="005E5179">
            <w:pPr>
              <w:pStyle w:val="Texto"/>
              <w:spacing w:before="60" w:after="4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1DD1277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3D45CCD" w14:textId="77777777" w:rsidR="005E5179" w:rsidRPr="00501FFD" w:rsidRDefault="005E5179" w:rsidP="005E5179">
            <w:pPr>
              <w:pStyle w:val="Texto"/>
              <w:spacing w:before="60" w:after="20" w:line="240" w:lineRule="auto"/>
              <w:ind w:firstLine="0"/>
              <w:jc w:val="center"/>
              <w:rPr>
                <w:color w:val="000000"/>
                <w:sz w:val="16"/>
                <w:szCs w:val="16"/>
                <w:lang w:val="es-MX"/>
              </w:rPr>
            </w:pPr>
            <w:r w:rsidRPr="00501FFD">
              <w:rPr>
                <w:color w:val="000000"/>
                <w:sz w:val="16"/>
                <w:szCs w:val="16"/>
                <w:lang w:val="es-MX"/>
              </w:rPr>
              <w:t>747</w:t>
            </w:r>
          </w:p>
        </w:tc>
        <w:tc>
          <w:tcPr>
            <w:tcW w:w="2935" w:type="dxa"/>
            <w:tcBorders>
              <w:top w:val="single" w:sz="6" w:space="0" w:color="auto"/>
              <w:left w:val="single" w:sz="6" w:space="0" w:color="auto"/>
              <w:bottom w:val="single" w:sz="6" w:space="0" w:color="auto"/>
              <w:right w:val="single" w:sz="6" w:space="0" w:color="auto"/>
            </w:tcBorders>
            <w:vAlign w:val="center"/>
          </w:tcPr>
          <w:p w14:paraId="04F8CC1D" w14:textId="77777777" w:rsidR="005E5179" w:rsidRPr="00501FFD" w:rsidRDefault="005E5179" w:rsidP="005E5179">
            <w:pPr>
              <w:pStyle w:val="Texto"/>
              <w:spacing w:before="60" w:after="20" w:line="240" w:lineRule="auto"/>
              <w:ind w:firstLine="0"/>
              <w:jc w:val="left"/>
              <w:rPr>
                <w:color w:val="000000"/>
                <w:sz w:val="16"/>
                <w:szCs w:val="16"/>
                <w:lang w:val="es-MX"/>
              </w:rPr>
            </w:pPr>
            <w:r w:rsidRPr="00501FFD">
              <w:rPr>
                <w:color w:val="000000"/>
                <w:sz w:val="16"/>
                <w:szCs w:val="16"/>
                <w:lang w:val="es-MX"/>
              </w:rPr>
              <w:t>Concesión de préstamos al sector público con fines de gestión de liquidez</w:t>
            </w:r>
          </w:p>
        </w:tc>
        <w:tc>
          <w:tcPr>
            <w:tcW w:w="695" w:type="dxa"/>
            <w:tcBorders>
              <w:top w:val="single" w:sz="6" w:space="0" w:color="auto"/>
              <w:left w:val="single" w:sz="6" w:space="0" w:color="auto"/>
              <w:bottom w:val="single" w:sz="6" w:space="0" w:color="auto"/>
              <w:right w:val="single" w:sz="6" w:space="0" w:color="auto"/>
            </w:tcBorders>
            <w:vAlign w:val="center"/>
          </w:tcPr>
          <w:p w14:paraId="57BB2B62" w14:textId="77777777" w:rsidR="005E5179" w:rsidRPr="00501FFD" w:rsidRDefault="005E5179" w:rsidP="005E5179">
            <w:pPr>
              <w:pStyle w:val="Texto"/>
              <w:spacing w:before="6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27C26F1" w14:textId="77777777" w:rsidR="005E5179" w:rsidRPr="00501FFD" w:rsidRDefault="005E5179" w:rsidP="005E5179">
            <w:pPr>
              <w:pStyle w:val="Texto"/>
              <w:spacing w:before="6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FEECB4F" w14:textId="77777777" w:rsidR="005E5179" w:rsidRPr="00501FFD" w:rsidRDefault="005E5179" w:rsidP="005E5179">
            <w:pPr>
              <w:pStyle w:val="Texto"/>
              <w:spacing w:before="60" w:after="20" w:line="240" w:lineRule="auto"/>
              <w:ind w:firstLine="0"/>
              <w:rPr>
                <w:color w:val="000000"/>
                <w:sz w:val="16"/>
                <w:szCs w:val="16"/>
                <w:lang w:val="es-MX"/>
              </w:rPr>
            </w:pPr>
            <w:r w:rsidRPr="00501FFD">
              <w:rPr>
                <w:color w:val="000000"/>
                <w:sz w:val="16"/>
                <w:szCs w:val="16"/>
                <w:lang w:val="es-MX"/>
              </w:rPr>
              <w:t>1.2.2.4.1</w:t>
            </w:r>
          </w:p>
        </w:tc>
        <w:tc>
          <w:tcPr>
            <w:tcW w:w="3097" w:type="dxa"/>
            <w:tcBorders>
              <w:top w:val="single" w:sz="6" w:space="0" w:color="auto"/>
              <w:left w:val="single" w:sz="6" w:space="0" w:color="auto"/>
              <w:bottom w:val="single" w:sz="6" w:space="0" w:color="auto"/>
              <w:right w:val="single" w:sz="6" w:space="0" w:color="auto"/>
            </w:tcBorders>
            <w:vAlign w:val="center"/>
          </w:tcPr>
          <w:p w14:paraId="76FA74C8" w14:textId="77777777" w:rsidR="005E5179" w:rsidRPr="00501FFD" w:rsidRDefault="005E5179" w:rsidP="005E5179">
            <w:pPr>
              <w:pStyle w:val="Texto"/>
              <w:spacing w:before="60" w:after="20" w:line="240" w:lineRule="auto"/>
              <w:ind w:firstLine="0"/>
              <w:jc w:val="left"/>
              <w:rPr>
                <w:color w:val="000000"/>
                <w:sz w:val="16"/>
                <w:szCs w:val="16"/>
                <w:lang w:val="es-MX"/>
              </w:rPr>
            </w:pPr>
            <w:r w:rsidRPr="00501FFD">
              <w:rPr>
                <w:color w:val="000000"/>
                <w:sz w:val="16"/>
                <w:szCs w:val="16"/>
                <w:lang w:val="es-MX"/>
              </w:rPr>
              <w:t xml:space="preserve">Préstamos Otorgados a LP al Sector Público </w:t>
            </w:r>
          </w:p>
        </w:tc>
        <w:tc>
          <w:tcPr>
            <w:tcW w:w="751" w:type="dxa"/>
            <w:tcBorders>
              <w:top w:val="single" w:sz="6" w:space="0" w:color="auto"/>
              <w:left w:val="single" w:sz="6" w:space="0" w:color="auto"/>
              <w:bottom w:val="single" w:sz="6" w:space="0" w:color="auto"/>
              <w:right w:val="single" w:sz="6" w:space="0" w:color="auto"/>
            </w:tcBorders>
            <w:vAlign w:val="center"/>
          </w:tcPr>
          <w:p w14:paraId="015F09C2" w14:textId="77777777" w:rsidR="005E5179" w:rsidRPr="00501FFD" w:rsidRDefault="005E5179" w:rsidP="005E5179">
            <w:pPr>
              <w:pStyle w:val="Texto"/>
              <w:spacing w:before="60" w:after="2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3605F693" w14:textId="77777777" w:rsidR="005E5179" w:rsidRPr="00501FFD" w:rsidRDefault="005E5179" w:rsidP="005E5179">
            <w:pPr>
              <w:pStyle w:val="Texto"/>
              <w:spacing w:before="60" w:after="2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126EEA7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BE4D3A7"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748</w:t>
            </w:r>
          </w:p>
        </w:tc>
        <w:tc>
          <w:tcPr>
            <w:tcW w:w="2935" w:type="dxa"/>
            <w:tcBorders>
              <w:top w:val="single" w:sz="6" w:space="0" w:color="auto"/>
              <w:left w:val="single" w:sz="6" w:space="0" w:color="auto"/>
              <w:bottom w:val="single" w:sz="6" w:space="0" w:color="auto"/>
              <w:right w:val="single" w:sz="6" w:space="0" w:color="auto"/>
            </w:tcBorders>
            <w:vAlign w:val="center"/>
          </w:tcPr>
          <w:p w14:paraId="1498A76E"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Concesión de préstamos al sector privado con fines de gestión de liquidez</w:t>
            </w:r>
          </w:p>
        </w:tc>
        <w:tc>
          <w:tcPr>
            <w:tcW w:w="695" w:type="dxa"/>
            <w:tcBorders>
              <w:top w:val="single" w:sz="6" w:space="0" w:color="auto"/>
              <w:left w:val="single" w:sz="6" w:space="0" w:color="auto"/>
              <w:bottom w:val="single" w:sz="6" w:space="0" w:color="auto"/>
              <w:right w:val="single" w:sz="6" w:space="0" w:color="auto"/>
            </w:tcBorders>
            <w:vAlign w:val="center"/>
          </w:tcPr>
          <w:p w14:paraId="3F5BE0E2"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2CF013D"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A6F5169"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1.2.2.4.2</w:t>
            </w:r>
          </w:p>
        </w:tc>
        <w:tc>
          <w:tcPr>
            <w:tcW w:w="3097" w:type="dxa"/>
            <w:tcBorders>
              <w:top w:val="single" w:sz="6" w:space="0" w:color="auto"/>
              <w:left w:val="single" w:sz="6" w:space="0" w:color="auto"/>
              <w:bottom w:val="single" w:sz="6" w:space="0" w:color="auto"/>
              <w:right w:val="single" w:sz="6" w:space="0" w:color="auto"/>
            </w:tcBorders>
            <w:vAlign w:val="center"/>
          </w:tcPr>
          <w:p w14:paraId="3B92F13A"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Préstamos Otorgados a LP al Sector Privado </w:t>
            </w:r>
          </w:p>
        </w:tc>
        <w:tc>
          <w:tcPr>
            <w:tcW w:w="751" w:type="dxa"/>
            <w:tcBorders>
              <w:top w:val="single" w:sz="6" w:space="0" w:color="auto"/>
              <w:left w:val="single" w:sz="6" w:space="0" w:color="auto"/>
              <w:bottom w:val="single" w:sz="6" w:space="0" w:color="auto"/>
              <w:right w:val="single" w:sz="6" w:space="0" w:color="auto"/>
            </w:tcBorders>
            <w:vAlign w:val="center"/>
          </w:tcPr>
          <w:p w14:paraId="0F3D0DDF"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3449E8A6"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397DFCF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425BFFB"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749</w:t>
            </w:r>
          </w:p>
        </w:tc>
        <w:tc>
          <w:tcPr>
            <w:tcW w:w="2935" w:type="dxa"/>
            <w:tcBorders>
              <w:top w:val="single" w:sz="6" w:space="0" w:color="auto"/>
              <w:left w:val="single" w:sz="6" w:space="0" w:color="auto"/>
              <w:bottom w:val="single" w:sz="6" w:space="0" w:color="auto"/>
              <w:right w:val="single" w:sz="6" w:space="0" w:color="auto"/>
            </w:tcBorders>
            <w:vAlign w:val="center"/>
          </w:tcPr>
          <w:p w14:paraId="7742D779"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Concesión de préstamos al sector externo con fines de gestión de liquidez</w:t>
            </w:r>
          </w:p>
        </w:tc>
        <w:tc>
          <w:tcPr>
            <w:tcW w:w="695" w:type="dxa"/>
            <w:tcBorders>
              <w:top w:val="single" w:sz="6" w:space="0" w:color="auto"/>
              <w:left w:val="single" w:sz="6" w:space="0" w:color="auto"/>
              <w:bottom w:val="single" w:sz="6" w:space="0" w:color="auto"/>
              <w:right w:val="single" w:sz="6" w:space="0" w:color="auto"/>
            </w:tcBorders>
            <w:vAlign w:val="center"/>
          </w:tcPr>
          <w:p w14:paraId="5A512E3F"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768194D"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F9F86D2"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1.2.2.4.3</w:t>
            </w:r>
          </w:p>
        </w:tc>
        <w:tc>
          <w:tcPr>
            <w:tcW w:w="3097" w:type="dxa"/>
            <w:tcBorders>
              <w:top w:val="single" w:sz="6" w:space="0" w:color="auto"/>
              <w:left w:val="single" w:sz="6" w:space="0" w:color="auto"/>
              <w:bottom w:val="single" w:sz="6" w:space="0" w:color="auto"/>
              <w:right w:val="single" w:sz="6" w:space="0" w:color="auto"/>
            </w:tcBorders>
            <w:vAlign w:val="center"/>
          </w:tcPr>
          <w:p w14:paraId="56041D33"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Préstamos Otorgados a LP al Sector Externo </w:t>
            </w:r>
          </w:p>
        </w:tc>
        <w:tc>
          <w:tcPr>
            <w:tcW w:w="751" w:type="dxa"/>
            <w:tcBorders>
              <w:top w:val="single" w:sz="6" w:space="0" w:color="auto"/>
              <w:left w:val="single" w:sz="6" w:space="0" w:color="auto"/>
              <w:bottom w:val="single" w:sz="6" w:space="0" w:color="auto"/>
              <w:right w:val="single" w:sz="6" w:space="0" w:color="auto"/>
            </w:tcBorders>
            <w:vAlign w:val="center"/>
          </w:tcPr>
          <w:p w14:paraId="76E1118E"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336B613C"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01569CC1"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15E2BC1"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751</w:t>
            </w:r>
          </w:p>
        </w:tc>
        <w:tc>
          <w:tcPr>
            <w:tcW w:w="2935" w:type="dxa"/>
            <w:tcBorders>
              <w:top w:val="single" w:sz="6" w:space="0" w:color="auto"/>
              <w:left w:val="single" w:sz="6" w:space="0" w:color="auto"/>
              <w:bottom w:val="single" w:sz="6" w:space="0" w:color="auto"/>
              <w:right w:val="single" w:sz="6" w:space="0" w:color="auto"/>
            </w:tcBorders>
            <w:vAlign w:val="center"/>
          </w:tcPr>
          <w:p w14:paraId="04C16269"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Inversiones en fideicomisos del Poder Ejecutivo</w:t>
            </w:r>
          </w:p>
        </w:tc>
        <w:tc>
          <w:tcPr>
            <w:tcW w:w="695" w:type="dxa"/>
            <w:tcBorders>
              <w:top w:val="single" w:sz="6" w:space="0" w:color="auto"/>
              <w:left w:val="single" w:sz="6" w:space="0" w:color="auto"/>
              <w:bottom w:val="single" w:sz="6" w:space="0" w:color="auto"/>
              <w:right w:val="single" w:sz="6" w:space="0" w:color="auto"/>
            </w:tcBorders>
            <w:vAlign w:val="center"/>
          </w:tcPr>
          <w:p w14:paraId="09E8FAB7"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9E6E42B"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9CC2D79"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1.2.1.3.1</w:t>
            </w:r>
          </w:p>
        </w:tc>
        <w:tc>
          <w:tcPr>
            <w:tcW w:w="3097" w:type="dxa"/>
            <w:tcBorders>
              <w:top w:val="single" w:sz="6" w:space="0" w:color="auto"/>
              <w:left w:val="single" w:sz="6" w:space="0" w:color="auto"/>
              <w:bottom w:val="single" w:sz="6" w:space="0" w:color="auto"/>
              <w:right w:val="single" w:sz="6" w:space="0" w:color="auto"/>
            </w:tcBorders>
            <w:vAlign w:val="center"/>
          </w:tcPr>
          <w:p w14:paraId="68F94B5A"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Fideicomisos, Mandatos y Contratos Análogos del Poder Ejecutivo</w:t>
            </w:r>
          </w:p>
        </w:tc>
        <w:tc>
          <w:tcPr>
            <w:tcW w:w="751" w:type="dxa"/>
            <w:tcBorders>
              <w:top w:val="single" w:sz="6" w:space="0" w:color="auto"/>
              <w:left w:val="single" w:sz="6" w:space="0" w:color="auto"/>
              <w:bottom w:val="single" w:sz="6" w:space="0" w:color="auto"/>
              <w:right w:val="single" w:sz="6" w:space="0" w:color="auto"/>
            </w:tcBorders>
            <w:vAlign w:val="center"/>
          </w:tcPr>
          <w:p w14:paraId="3ECCB814"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4EBE9ED2"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01DFCA0A" w14:textId="77777777" w:rsidR="005E5179" w:rsidRPr="00501FFD" w:rsidRDefault="005E5179" w:rsidP="005E5179">
            <w:pPr>
              <w:pStyle w:val="Texto"/>
              <w:spacing w:before="40" w:after="20" w:line="240" w:lineRule="auto"/>
              <w:ind w:firstLine="0"/>
              <w:jc w:val="right"/>
              <w:rPr>
                <w:color w:val="000000"/>
                <w:sz w:val="16"/>
                <w:szCs w:val="16"/>
                <w:lang w:val="es-MX"/>
              </w:rPr>
            </w:pPr>
            <w:r w:rsidRPr="00501FFD">
              <w:rPr>
                <w:rFonts w:eastAsia="MS Mincho"/>
                <w:iCs/>
                <w:color w:val="0000FF"/>
                <w:sz w:val="14"/>
                <w:szCs w:val="14"/>
                <w:lang w:val="es-MX"/>
              </w:rPr>
              <w:t>Reforma cambio cuenta DOF 23-12-2015</w:t>
            </w:r>
          </w:p>
        </w:tc>
      </w:tr>
      <w:tr w:rsidR="005E5179" w:rsidRPr="00501FFD" w14:paraId="6245A6C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2C857A7"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752</w:t>
            </w:r>
          </w:p>
        </w:tc>
        <w:tc>
          <w:tcPr>
            <w:tcW w:w="2935" w:type="dxa"/>
            <w:tcBorders>
              <w:top w:val="single" w:sz="6" w:space="0" w:color="auto"/>
              <w:left w:val="single" w:sz="6" w:space="0" w:color="auto"/>
              <w:bottom w:val="single" w:sz="6" w:space="0" w:color="auto"/>
              <w:right w:val="single" w:sz="6" w:space="0" w:color="auto"/>
            </w:tcBorders>
            <w:vAlign w:val="center"/>
          </w:tcPr>
          <w:p w14:paraId="0AD793B5"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Inversiones en fideicomisos del Poder Legislativo</w:t>
            </w:r>
          </w:p>
        </w:tc>
        <w:tc>
          <w:tcPr>
            <w:tcW w:w="695" w:type="dxa"/>
            <w:tcBorders>
              <w:top w:val="single" w:sz="6" w:space="0" w:color="auto"/>
              <w:left w:val="single" w:sz="6" w:space="0" w:color="auto"/>
              <w:bottom w:val="single" w:sz="6" w:space="0" w:color="auto"/>
              <w:right w:val="single" w:sz="6" w:space="0" w:color="auto"/>
            </w:tcBorders>
            <w:vAlign w:val="center"/>
          </w:tcPr>
          <w:p w14:paraId="0B4A38BC"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96F3DB1"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B9E8E62"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1.2.1.3.2</w:t>
            </w:r>
          </w:p>
        </w:tc>
        <w:tc>
          <w:tcPr>
            <w:tcW w:w="3097" w:type="dxa"/>
            <w:tcBorders>
              <w:top w:val="single" w:sz="6" w:space="0" w:color="auto"/>
              <w:left w:val="single" w:sz="6" w:space="0" w:color="auto"/>
              <w:bottom w:val="single" w:sz="6" w:space="0" w:color="auto"/>
              <w:right w:val="single" w:sz="6" w:space="0" w:color="auto"/>
            </w:tcBorders>
            <w:vAlign w:val="center"/>
          </w:tcPr>
          <w:p w14:paraId="0CC932B3"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Fideicomisos, Mandatos y Contratos Análogos del Poder Legislativo</w:t>
            </w:r>
          </w:p>
        </w:tc>
        <w:tc>
          <w:tcPr>
            <w:tcW w:w="751" w:type="dxa"/>
            <w:tcBorders>
              <w:top w:val="single" w:sz="6" w:space="0" w:color="auto"/>
              <w:left w:val="single" w:sz="6" w:space="0" w:color="auto"/>
              <w:bottom w:val="single" w:sz="6" w:space="0" w:color="auto"/>
              <w:right w:val="single" w:sz="6" w:space="0" w:color="auto"/>
            </w:tcBorders>
            <w:vAlign w:val="center"/>
          </w:tcPr>
          <w:p w14:paraId="1DAAC27D"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3AF3F77F"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3C6AA4EB" w14:textId="77777777" w:rsidR="005E5179" w:rsidRPr="00501FFD" w:rsidRDefault="005E5179" w:rsidP="005E5179">
            <w:pPr>
              <w:pStyle w:val="Texto"/>
              <w:spacing w:before="40" w:after="20" w:line="240" w:lineRule="auto"/>
              <w:ind w:firstLine="0"/>
              <w:jc w:val="right"/>
              <w:rPr>
                <w:color w:val="000000"/>
                <w:sz w:val="16"/>
                <w:szCs w:val="16"/>
                <w:lang w:val="es-MX"/>
              </w:rPr>
            </w:pPr>
            <w:r w:rsidRPr="00501FFD">
              <w:rPr>
                <w:rFonts w:eastAsia="MS Mincho"/>
                <w:iCs/>
                <w:color w:val="0000FF"/>
                <w:sz w:val="14"/>
                <w:szCs w:val="14"/>
                <w:lang w:val="es-MX"/>
              </w:rPr>
              <w:t>Reforma cambio cuenta DOF 23-12-2015</w:t>
            </w:r>
          </w:p>
        </w:tc>
      </w:tr>
      <w:tr w:rsidR="005E5179" w:rsidRPr="00501FFD" w14:paraId="36E53D9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51C3793"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753</w:t>
            </w:r>
          </w:p>
        </w:tc>
        <w:tc>
          <w:tcPr>
            <w:tcW w:w="2935" w:type="dxa"/>
            <w:tcBorders>
              <w:top w:val="single" w:sz="6" w:space="0" w:color="auto"/>
              <w:left w:val="single" w:sz="6" w:space="0" w:color="auto"/>
              <w:bottom w:val="single" w:sz="6" w:space="0" w:color="auto"/>
              <w:right w:val="single" w:sz="6" w:space="0" w:color="auto"/>
            </w:tcBorders>
            <w:vAlign w:val="center"/>
          </w:tcPr>
          <w:p w14:paraId="468CD1FA"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Inversiones en fideicomisos del Poder Judicial</w:t>
            </w:r>
          </w:p>
        </w:tc>
        <w:tc>
          <w:tcPr>
            <w:tcW w:w="695" w:type="dxa"/>
            <w:tcBorders>
              <w:top w:val="single" w:sz="6" w:space="0" w:color="auto"/>
              <w:left w:val="single" w:sz="6" w:space="0" w:color="auto"/>
              <w:bottom w:val="single" w:sz="6" w:space="0" w:color="auto"/>
              <w:right w:val="single" w:sz="6" w:space="0" w:color="auto"/>
            </w:tcBorders>
            <w:vAlign w:val="center"/>
          </w:tcPr>
          <w:p w14:paraId="236039EA"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D9A9488"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E410D08"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1.2.1.3.3</w:t>
            </w:r>
          </w:p>
        </w:tc>
        <w:tc>
          <w:tcPr>
            <w:tcW w:w="3097" w:type="dxa"/>
            <w:tcBorders>
              <w:top w:val="single" w:sz="6" w:space="0" w:color="auto"/>
              <w:left w:val="single" w:sz="6" w:space="0" w:color="auto"/>
              <w:bottom w:val="single" w:sz="6" w:space="0" w:color="auto"/>
              <w:right w:val="single" w:sz="6" w:space="0" w:color="auto"/>
            </w:tcBorders>
            <w:vAlign w:val="center"/>
          </w:tcPr>
          <w:p w14:paraId="509DCDC3"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Fideicomisos, Mandatos y Contratos Análogos del Poder Judicial</w:t>
            </w:r>
          </w:p>
        </w:tc>
        <w:tc>
          <w:tcPr>
            <w:tcW w:w="751" w:type="dxa"/>
            <w:tcBorders>
              <w:top w:val="single" w:sz="6" w:space="0" w:color="auto"/>
              <w:left w:val="single" w:sz="6" w:space="0" w:color="auto"/>
              <w:bottom w:val="single" w:sz="6" w:space="0" w:color="auto"/>
              <w:right w:val="single" w:sz="6" w:space="0" w:color="auto"/>
            </w:tcBorders>
            <w:vAlign w:val="center"/>
          </w:tcPr>
          <w:p w14:paraId="50EB945F"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78A7D4E1"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599EA9CF" w14:textId="77777777" w:rsidR="005E5179" w:rsidRPr="00501FFD" w:rsidRDefault="005E5179" w:rsidP="005E5179">
            <w:pPr>
              <w:pStyle w:val="Texto"/>
              <w:spacing w:before="40" w:after="20" w:line="240" w:lineRule="auto"/>
              <w:ind w:firstLine="0"/>
              <w:jc w:val="right"/>
              <w:rPr>
                <w:color w:val="000000"/>
                <w:sz w:val="16"/>
                <w:szCs w:val="16"/>
                <w:lang w:val="es-MX"/>
              </w:rPr>
            </w:pPr>
            <w:r w:rsidRPr="00501FFD">
              <w:rPr>
                <w:rFonts w:eastAsia="MS Mincho"/>
                <w:iCs/>
                <w:color w:val="0000FF"/>
                <w:sz w:val="14"/>
                <w:szCs w:val="14"/>
                <w:lang w:val="es-MX"/>
              </w:rPr>
              <w:t>Reforma cambio cuenta DOF 23-12-2015</w:t>
            </w:r>
          </w:p>
        </w:tc>
      </w:tr>
      <w:tr w:rsidR="005E5179" w:rsidRPr="00501FFD" w14:paraId="2FFBC48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378D06E"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754</w:t>
            </w:r>
          </w:p>
        </w:tc>
        <w:tc>
          <w:tcPr>
            <w:tcW w:w="2935" w:type="dxa"/>
            <w:tcBorders>
              <w:top w:val="single" w:sz="6" w:space="0" w:color="auto"/>
              <w:left w:val="single" w:sz="6" w:space="0" w:color="auto"/>
              <w:bottom w:val="single" w:sz="6" w:space="0" w:color="auto"/>
              <w:right w:val="single" w:sz="6" w:space="0" w:color="auto"/>
            </w:tcBorders>
            <w:vAlign w:val="center"/>
          </w:tcPr>
          <w:p w14:paraId="1CE0C821"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Inversiones en fideicomisos públicos no empresariales y no financieros</w:t>
            </w:r>
          </w:p>
        </w:tc>
        <w:tc>
          <w:tcPr>
            <w:tcW w:w="695" w:type="dxa"/>
            <w:tcBorders>
              <w:top w:val="single" w:sz="6" w:space="0" w:color="auto"/>
              <w:left w:val="single" w:sz="6" w:space="0" w:color="auto"/>
              <w:bottom w:val="single" w:sz="6" w:space="0" w:color="auto"/>
              <w:right w:val="single" w:sz="6" w:space="0" w:color="auto"/>
            </w:tcBorders>
            <w:vAlign w:val="center"/>
          </w:tcPr>
          <w:p w14:paraId="766A6E5B"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C188720"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404D063"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1.2.1.3.4</w:t>
            </w:r>
          </w:p>
        </w:tc>
        <w:tc>
          <w:tcPr>
            <w:tcW w:w="3097" w:type="dxa"/>
            <w:tcBorders>
              <w:top w:val="single" w:sz="6" w:space="0" w:color="auto"/>
              <w:left w:val="single" w:sz="6" w:space="0" w:color="auto"/>
              <w:bottom w:val="single" w:sz="6" w:space="0" w:color="auto"/>
              <w:right w:val="single" w:sz="6" w:space="0" w:color="auto"/>
            </w:tcBorders>
            <w:vAlign w:val="center"/>
          </w:tcPr>
          <w:p w14:paraId="47BB1FE2"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Fideicomisos, Mandatos y Contratos Análogos públicos no empresariales y no financieros </w:t>
            </w:r>
          </w:p>
        </w:tc>
        <w:tc>
          <w:tcPr>
            <w:tcW w:w="751" w:type="dxa"/>
            <w:tcBorders>
              <w:top w:val="single" w:sz="6" w:space="0" w:color="auto"/>
              <w:left w:val="single" w:sz="6" w:space="0" w:color="auto"/>
              <w:bottom w:val="single" w:sz="6" w:space="0" w:color="auto"/>
              <w:right w:val="single" w:sz="6" w:space="0" w:color="auto"/>
            </w:tcBorders>
            <w:vAlign w:val="center"/>
          </w:tcPr>
          <w:p w14:paraId="70C30A99"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057A8633"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487AF452" w14:textId="77777777" w:rsidR="005E5179" w:rsidRPr="00501FFD" w:rsidRDefault="005E5179" w:rsidP="005E5179">
            <w:pPr>
              <w:pStyle w:val="Texto"/>
              <w:spacing w:before="40" w:after="20" w:line="240" w:lineRule="auto"/>
              <w:ind w:firstLine="0"/>
              <w:jc w:val="right"/>
              <w:rPr>
                <w:color w:val="000000"/>
                <w:sz w:val="16"/>
                <w:szCs w:val="16"/>
                <w:lang w:val="es-MX"/>
              </w:rPr>
            </w:pPr>
            <w:r w:rsidRPr="00501FFD">
              <w:rPr>
                <w:rFonts w:eastAsia="MS Mincho"/>
                <w:iCs/>
                <w:color w:val="0000FF"/>
                <w:sz w:val="14"/>
                <w:szCs w:val="14"/>
                <w:lang w:val="es-MX"/>
              </w:rPr>
              <w:t>Reforma cambio cuenta DOF 23-12-2015</w:t>
            </w:r>
          </w:p>
        </w:tc>
      </w:tr>
      <w:tr w:rsidR="005E5179" w:rsidRPr="00501FFD" w14:paraId="60C4BD9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8B06276"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755</w:t>
            </w:r>
          </w:p>
        </w:tc>
        <w:tc>
          <w:tcPr>
            <w:tcW w:w="2935" w:type="dxa"/>
            <w:tcBorders>
              <w:top w:val="single" w:sz="6" w:space="0" w:color="auto"/>
              <w:left w:val="single" w:sz="6" w:space="0" w:color="auto"/>
              <w:bottom w:val="single" w:sz="6" w:space="0" w:color="auto"/>
              <w:right w:val="single" w:sz="6" w:space="0" w:color="auto"/>
            </w:tcBorders>
            <w:vAlign w:val="center"/>
          </w:tcPr>
          <w:p w14:paraId="51BE31C4"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Inversiones en fideicomisos públicos empresariales y no financieros</w:t>
            </w:r>
          </w:p>
        </w:tc>
        <w:tc>
          <w:tcPr>
            <w:tcW w:w="695" w:type="dxa"/>
            <w:tcBorders>
              <w:top w:val="single" w:sz="6" w:space="0" w:color="auto"/>
              <w:left w:val="single" w:sz="6" w:space="0" w:color="auto"/>
              <w:bottom w:val="single" w:sz="6" w:space="0" w:color="auto"/>
              <w:right w:val="single" w:sz="6" w:space="0" w:color="auto"/>
            </w:tcBorders>
            <w:vAlign w:val="center"/>
          </w:tcPr>
          <w:p w14:paraId="0888116F"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7119202"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81B49E5"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1.2.1.3.5</w:t>
            </w:r>
          </w:p>
        </w:tc>
        <w:tc>
          <w:tcPr>
            <w:tcW w:w="3097" w:type="dxa"/>
            <w:tcBorders>
              <w:top w:val="single" w:sz="6" w:space="0" w:color="auto"/>
              <w:left w:val="single" w:sz="6" w:space="0" w:color="auto"/>
              <w:bottom w:val="single" w:sz="6" w:space="0" w:color="auto"/>
              <w:right w:val="single" w:sz="6" w:space="0" w:color="auto"/>
            </w:tcBorders>
            <w:vAlign w:val="center"/>
          </w:tcPr>
          <w:p w14:paraId="39EE90A3"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Fideicomisos, Mandatos y Contratos Análogos públicos empresariales y no financieros </w:t>
            </w:r>
          </w:p>
        </w:tc>
        <w:tc>
          <w:tcPr>
            <w:tcW w:w="751" w:type="dxa"/>
            <w:tcBorders>
              <w:top w:val="single" w:sz="6" w:space="0" w:color="auto"/>
              <w:left w:val="single" w:sz="6" w:space="0" w:color="auto"/>
              <w:bottom w:val="single" w:sz="6" w:space="0" w:color="auto"/>
              <w:right w:val="single" w:sz="6" w:space="0" w:color="auto"/>
            </w:tcBorders>
            <w:vAlign w:val="center"/>
          </w:tcPr>
          <w:p w14:paraId="102F8AC5"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0AEB5AF9"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020DA6CD" w14:textId="77777777" w:rsidR="005E5179" w:rsidRPr="00501FFD" w:rsidRDefault="005E5179" w:rsidP="005E5179">
            <w:pPr>
              <w:pStyle w:val="Texto"/>
              <w:spacing w:before="40" w:after="20" w:line="240" w:lineRule="auto"/>
              <w:ind w:firstLine="0"/>
              <w:jc w:val="right"/>
              <w:rPr>
                <w:color w:val="000000"/>
                <w:sz w:val="16"/>
                <w:szCs w:val="16"/>
                <w:lang w:val="es-MX"/>
              </w:rPr>
            </w:pPr>
            <w:r w:rsidRPr="00501FFD">
              <w:rPr>
                <w:rFonts w:eastAsia="MS Mincho"/>
                <w:iCs/>
                <w:color w:val="0000FF"/>
                <w:sz w:val="14"/>
                <w:szCs w:val="14"/>
                <w:lang w:val="es-MX"/>
              </w:rPr>
              <w:t>Reforma cambio cuenta DOF 23-12-2015</w:t>
            </w:r>
          </w:p>
        </w:tc>
      </w:tr>
      <w:tr w:rsidR="005E5179" w:rsidRPr="00501FFD" w14:paraId="6A6882A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6AB4A9D"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756</w:t>
            </w:r>
          </w:p>
        </w:tc>
        <w:tc>
          <w:tcPr>
            <w:tcW w:w="2935" w:type="dxa"/>
            <w:tcBorders>
              <w:top w:val="single" w:sz="6" w:space="0" w:color="auto"/>
              <w:left w:val="single" w:sz="6" w:space="0" w:color="auto"/>
              <w:bottom w:val="single" w:sz="6" w:space="0" w:color="auto"/>
              <w:right w:val="single" w:sz="6" w:space="0" w:color="auto"/>
            </w:tcBorders>
            <w:vAlign w:val="center"/>
          </w:tcPr>
          <w:p w14:paraId="245A4F50"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Inversiones en fideicomisos públicos financieros</w:t>
            </w:r>
          </w:p>
        </w:tc>
        <w:tc>
          <w:tcPr>
            <w:tcW w:w="695" w:type="dxa"/>
            <w:tcBorders>
              <w:top w:val="single" w:sz="6" w:space="0" w:color="auto"/>
              <w:left w:val="single" w:sz="6" w:space="0" w:color="auto"/>
              <w:bottom w:val="single" w:sz="6" w:space="0" w:color="auto"/>
              <w:right w:val="single" w:sz="6" w:space="0" w:color="auto"/>
            </w:tcBorders>
            <w:vAlign w:val="center"/>
          </w:tcPr>
          <w:p w14:paraId="37A187A8"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ADDF878"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091F586"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1.2.1.3.6</w:t>
            </w:r>
          </w:p>
        </w:tc>
        <w:tc>
          <w:tcPr>
            <w:tcW w:w="3097" w:type="dxa"/>
            <w:tcBorders>
              <w:top w:val="single" w:sz="6" w:space="0" w:color="auto"/>
              <w:left w:val="single" w:sz="6" w:space="0" w:color="auto"/>
              <w:bottom w:val="single" w:sz="6" w:space="0" w:color="auto"/>
              <w:right w:val="single" w:sz="6" w:space="0" w:color="auto"/>
            </w:tcBorders>
            <w:vAlign w:val="center"/>
          </w:tcPr>
          <w:p w14:paraId="3A84FF08"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Fideicomisos, Mandatos y Contratos Análogos públicos financieros </w:t>
            </w:r>
          </w:p>
        </w:tc>
        <w:tc>
          <w:tcPr>
            <w:tcW w:w="751" w:type="dxa"/>
            <w:tcBorders>
              <w:top w:val="single" w:sz="6" w:space="0" w:color="auto"/>
              <w:left w:val="single" w:sz="6" w:space="0" w:color="auto"/>
              <w:bottom w:val="single" w:sz="6" w:space="0" w:color="auto"/>
              <w:right w:val="single" w:sz="6" w:space="0" w:color="auto"/>
            </w:tcBorders>
            <w:vAlign w:val="center"/>
          </w:tcPr>
          <w:p w14:paraId="1B389838"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65346CAA"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2739AB2C" w14:textId="77777777" w:rsidR="005E5179" w:rsidRPr="00501FFD" w:rsidRDefault="005E5179" w:rsidP="005E5179">
            <w:pPr>
              <w:pStyle w:val="Texto"/>
              <w:spacing w:before="40" w:after="20" w:line="240" w:lineRule="auto"/>
              <w:ind w:firstLine="0"/>
              <w:jc w:val="right"/>
              <w:rPr>
                <w:color w:val="000000"/>
                <w:sz w:val="16"/>
                <w:szCs w:val="16"/>
                <w:lang w:val="es-MX"/>
              </w:rPr>
            </w:pPr>
            <w:r w:rsidRPr="00501FFD">
              <w:rPr>
                <w:rFonts w:eastAsia="MS Mincho"/>
                <w:iCs/>
                <w:color w:val="0000FF"/>
                <w:sz w:val="14"/>
                <w:szCs w:val="14"/>
                <w:lang w:val="es-MX"/>
              </w:rPr>
              <w:t>Reforma cambio cuenta DOF 23-12-2015</w:t>
            </w:r>
          </w:p>
        </w:tc>
      </w:tr>
      <w:tr w:rsidR="005E5179" w:rsidRPr="00501FFD" w14:paraId="3BCE815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66978C4"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757</w:t>
            </w:r>
          </w:p>
        </w:tc>
        <w:tc>
          <w:tcPr>
            <w:tcW w:w="2935" w:type="dxa"/>
            <w:tcBorders>
              <w:top w:val="single" w:sz="6" w:space="0" w:color="auto"/>
              <w:left w:val="single" w:sz="6" w:space="0" w:color="auto"/>
              <w:bottom w:val="single" w:sz="6" w:space="0" w:color="auto"/>
              <w:right w:val="single" w:sz="6" w:space="0" w:color="auto"/>
            </w:tcBorders>
            <w:vAlign w:val="center"/>
          </w:tcPr>
          <w:p w14:paraId="574ADC35"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Inversiones en fideicomisos de entidades federativas</w:t>
            </w:r>
          </w:p>
        </w:tc>
        <w:tc>
          <w:tcPr>
            <w:tcW w:w="695" w:type="dxa"/>
            <w:tcBorders>
              <w:top w:val="single" w:sz="6" w:space="0" w:color="auto"/>
              <w:left w:val="single" w:sz="6" w:space="0" w:color="auto"/>
              <w:bottom w:val="single" w:sz="6" w:space="0" w:color="auto"/>
              <w:right w:val="single" w:sz="6" w:space="0" w:color="auto"/>
            </w:tcBorders>
            <w:vAlign w:val="center"/>
          </w:tcPr>
          <w:p w14:paraId="6DEEB165"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9186F37"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96F972E"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1.2.1.3.7</w:t>
            </w:r>
          </w:p>
        </w:tc>
        <w:tc>
          <w:tcPr>
            <w:tcW w:w="3097" w:type="dxa"/>
            <w:tcBorders>
              <w:top w:val="single" w:sz="6" w:space="0" w:color="auto"/>
              <w:left w:val="single" w:sz="6" w:space="0" w:color="auto"/>
              <w:bottom w:val="single" w:sz="6" w:space="0" w:color="auto"/>
              <w:right w:val="single" w:sz="6" w:space="0" w:color="auto"/>
            </w:tcBorders>
            <w:vAlign w:val="center"/>
          </w:tcPr>
          <w:p w14:paraId="09077F7B"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Fideicomisos, Mandatos y Contratos Análogos de Entidades Federativas </w:t>
            </w:r>
          </w:p>
        </w:tc>
        <w:tc>
          <w:tcPr>
            <w:tcW w:w="751" w:type="dxa"/>
            <w:tcBorders>
              <w:top w:val="single" w:sz="6" w:space="0" w:color="auto"/>
              <w:left w:val="single" w:sz="6" w:space="0" w:color="auto"/>
              <w:bottom w:val="single" w:sz="6" w:space="0" w:color="auto"/>
              <w:right w:val="single" w:sz="6" w:space="0" w:color="auto"/>
            </w:tcBorders>
            <w:vAlign w:val="center"/>
          </w:tcPr>
          <w:p w14:paraId="7FB234E5"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72A443A1"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22C35CDE" w14:textId="77777777" w:rsidR="005E5179" w:rsidRPr="00501FFD" w:rsidRDefault="005E5179" w:rsidP="005E5179">
            <w:pPr>
              <w:pStyle w:val="Texto"/>
              <w:spacing w:before="40" w:after="20" w:line="240" w:lineRule="auto"/>
              <w:ind w:firstLine="0"/>
              <w:jc w:val="right"/>
              <w:rPr>
                <w:color w:val="000000"/>
                <w:sz w:val="16"/>
                <w:szCs w:val="16"/>
                <w:lang w:val="es-MX"/>
              </w:rPr>
            </w:pPr>
            <w:r w:rsidRPr="00501FFD">
              <w:rPr>
                <w:rFonts w:eastAsia="MS Mincho"/>
                <w:iCs/>
                <w:color w:val="0000FF"/>
                <w:sz w:val="14"/>
                <w:szCs w:val="14"/>
                <w:lang w:val="es-MX"/>
              </w:rPr>
              <w:t>Reforma cambio cuenta DOF 23-12-2015</w:t>
            </w:r>
          </w:p>
        </w:tc>
      </w:tr>
      <w:tr w:rsidR="005E5179" w:rsidRPr="00501FFD" w14:paraId="1EB2C17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C44FEDB"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lastRenderedPageBreak/>
              <w:t>758</w:t>
            </w:r>
          </w:p>
        </w:tc>
        <w:tc>
          <w:tcPr>
            <w:tcW w:w="2935" w:type="dxa"/>
            <w:tcBorders>
              <w:top w:val="single" w:sz="6" w:space="0" w:color="auto"/>
              <w:left w:val="single" w:sz="6" w:space="0" w:color="auto"/>
              <w:bottom w:val="single" w:sz="6" w:space="0" w:color="auto"/>
              <w:right w:val="single" w:sz="6" w:space="0" w:color="auto"/>
            </w:tcBorders>
            <w:vAlign w:val="center"/>
          </w:tcPr>
          <w:p w14:paraId="7DF21B5B"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Inversiones en fideicomisos de municipios</w:t>
            </w:r>
          </w:p>
        </w:tc>
        <w:tc>
          <w:tcPr>
            <w:tcW w:w="695" w:type="dxa"/>
            <w:tcBorders>
              <w:top w:val="single" w:sz="6" w:space="0" w:color="auto"/>
              <w:left w:val="single" w:sz="6" w:space="0" w:color="auto"/>
              <w:bottom w:val="single" w:sz="6" w:space="0" w:color="auto"/>
              <w:right w:val="single" w:sz="6" w:space="0" w:color="auto"/>
            </w:tcBorders>
            <w:vAlign w:val="center"/>
          </w:tcPr>
          <w:p w14:paraId="4C105F61"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B27E6AE"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4C95DE7"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1.2.1.3.8</w:t>
            </w:r>
          </w:p>
        </w:tc>
        <w:tc>
          <w:tcPr>
            <w:tcW w:w="3097" w:type="dxa"/>
            <w:tcBorders>
              <w:top w:val="single" w:sz="6" w:space="0" w:color="auto"/>
              <w:left w:val="single" w:sz="6" w:space="0" w:color="auto"/>
              <w:bottom w:val="single" w:sz="6" w:space="0" w:color="auto"/>
              <w:right w:val="single" w:sz="6" w:space="0" w:color="auto"/>
            </w:tcBorders>
            <w:vAlign w:val="center"/>
          </w:tcPr>
          <w:p w14:paraId="2C2445B4"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Fideicomisos, Mandatos y Contratos Análogos de Municipios </w:t>
            </w:r>
          </w:p>
        </w:tc>
        <w:tc>
          <w:tcPr>
            <w:tcW w:w="751" w:type="dxa"/>
            <w:tcBorders>
              <w:top w:val="single" w:sz="6" w:space="0" w:color="auto"/>
              <w:left w:val="single" w:sz="6" w:space="0" w:color="auto"/>
              <w:bottom w:val="single" w:sz="6" w:space="0" w:color="auto"/>
              <w:right w:val="single" w:sz="6" w:space="0" w:color="auto"/>
            </w:tcBorders>
            <w:vAlign w:val="center"/>
          </w:tcPr>
          <w:p w14:paraId="0692DB9E"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4AFFEBFA"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570CBCC5" w14:textId="77777777" w:rsidR="005E5179" w:rsidRPr="00501FFD" w:rsidRDefault="005E5179" w:rsidP="005E5179">
            <w:pPr>
              <w:pStyle w:val="Texto"/>
              <w:spacing w:before="40" w:after="20" w:line="240" w:lineRule="auto"/>
              <w:ind w:firstLine="0"/>
              <w:jc w:val="right"/>
              <w:rPr>
                <w:color w:val="000000"/>
                <w:sz w:val="16"/>
                <w:szCs w:val="16"/>
                <w:lang w:val="es-MX"/>
              </w:rPr>
            </w:pPr>
            <w:r w:rsidRPr="00501FFD">
              <w:rPr>
                <w:rFonts w:eastAsia="MS Mincho"/>
                <w:iCs/>
                <w:color w:val="0000FF"/>
                <w:sz w:val="14"/>
                <w:szCs w:val="14"/>
                <w:lang w:val="es-MX"/>
              </w:rPr>
              <w:t>Reforma cambio cuenta DOF 23-12-2015</w:t>
            </w:r>
          </w:p>
        </w:tc>
      </w:tr>
      <w:tr w:rsidR="005E5179" w:rsidRPr="00501FFD" w14:paraId="230BD19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AB3A06E"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759</w:t>
            </w:r>
          </w:p>
        </w:tc>
        <w:tc>
          <w:tcPr>
            <w:tcW w:w="2935" w:type="dxa"/>
            <w:tcBorders>
              <w:top w:val="single" w:sz="6" w:space="0" w:color="auto"/>
              <w:left w:val="single" w:sz="6" w:space="0" w:color="auto"/>
              <w:bottom w:val="single" w:sz="6" w:space="0" w:color="auto"/>
              <w:right w:val="single" w:sz="6" w:space="0" w:color="auto"/>
            </w:tcBorders>
            <w:vAlign w:val="center"/>
          </w:tcPr>
          <w:p w14:paraId="681E8562" w14:textId="77777777" w:rsidR="005E5179" w:rsidRPr="00501FFD" w:rsidRDefault="005E5179" w:rsidP="005E5179">
            <w:pPr>
              <w:pStyle w:val="Texto"/>
              <w:spacing w:before="40" w:after="20" w:line="240" w:lineRule="auto"/>
              <w:ind w:firstLine="0"/>
              <w:jc w:val="left"/>
              <w:rPr>
                <w:sz w:val="16"/>
                <w:szCs w:val="16"/>
              </w:rPr>
            </w:pPr>
            <w:r w:rsidRPr="00501FFD">
              <w:rPr>
                <w:sz w:val="16"/>
                <w:szCs w:val="16"/>
              </w:rPr>
              <w:t xml:space="preserve">Otras </w:t>
            </w:r>
            <w:r w:rsidRPr="00501FFD">
              <w:rPr>
                <w:color w:val="000000"/>
                <w:sz w:val="16"/>
                <w:szCs w:val="16"/>
                <w:lang w:val="es-MX"/>
              </w:rPr>
              <w:t>inversiones</w:t>
            </w:r>
            <w:r w:rsidRPr="00501FFD">
              <w:rPr>
                <w:sz w:val="16"/>
                <w:szCs w:val="16"/>
              </w:rPr>
              <w:t xml:space="preserve"> en fideicomisos</w:t>
            </w:r>
          </w:p>
          <w:p w14:paraId="75EFF03E" w14:textId="77777777" w:rsidR="005E5179" w:rsidRPr="00501FFD" w:rsidRDefault="005E5179" w:rsidP="005E5179">
            <w:pPr>
              <w:pStyle w:val="Texto"/>
              <w:spacing w:before="40" w:after="20" w:line="240" w:lineRule="auto"/>
              <w:ind w:firstLine="0"/>
              <w:jc w:val="right"/>
              <w:rPr>
                <w:color w:val="000000"/>
                <w:sz w:val="16"/>
                <w:szCs w:val="16"/>
                <w:lang w:val="es-MX"/>
              </w:rPr>
            </w:pPr>
            <w:r w:rsidRPr="00501FFD">
              <w:rPr>
                <w:iCs/>
                <w:color w:val="0000FF"/>
                <w:sz w:val="14"/>
                <w:szCs w:val="14"/>
              </w:rPr>
              <w:t xml:space="preserve">Reforma </w:t>
            </w:r>
            <w:r w:rsidRPr="00501FFD">
              <w:rPr>
                <w:rFonts w:eastAsia="MS Mincho"/>
                <w:iCs/>
                <w:color w:val="0000FF"/>
                <w:sz w:val="14"/>
                <w:szCs w:val="14"/>
                <w:lang w:val="es-MX"/>
              </w:rPr>
              <w:t>nombre</w:t>
            </w:r>
            <w:r w:rsidRPr="00501FFD">
              <w:rPr>
                <w:iCs/>
                <w:color w:val="0000FF"/>
                <w:sz w:val="14"/>
                <w:szCs w:val="14"/>
              </w:rPr>
              <w:t xml:space="preserve"> partida DOF 23-12-2015</w:t>
            </w:r>
          </w:p>
        </w:tc>
        <w:tc>
          <w:tcPr>
            <w:tcW w:w="695" w:type="dxa"/>
            <w:tcBorders>
              <w:top w:val="single" w:sz="6" w:space="0" w:color="auto"/>
              <w:left w:val="single" w:sz="6" w:space="0" w:color="auto"/>
              <w:bottom w:val="single" w:sz="6" w:space="0" w:color="auto"/>
              <w:right w:val="single" w:sz="6" w:space="0" w:color="auto"/>
            </w:tcBorders>
            <w:vAlign w:val="center"/>
          </w:tcPr>
          <w:p w14:paraId="10E06D18"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CC5DADC"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D69D2AF"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1.2.1.3.9</w:t>
            </w:r>
          </w:p>
        </w:tc>
        <w:tc>
          <w:tcPr>
            <w:tcW w:w="3097" w:type="dxa"/>
            <w:tcBorders>
              <w:top w:val="single" w:sz="6" w:space="0" w:color="auto"/>
              <w:left w:val="single" w:sz="6" w:space="0" w:color="auto"/>
              <w:bottom w:val="single" w:sz="6" w:space="0" w:color="auto"/>
              <w:right w:val="single" w:sz="6" w:space="0" w:color="auto"/>
            </w:tcBorders>
            <w:vAlign w:val="center"/>
          </w:tcPr>
          <w:p w14:paraId="7FC45637"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Otros Fideicomisos, Mandatos y Contratos Análogos</w:t>
            </w:r>
          </w:p>
          <w:p w14:paraId="2A2C8999" w14:textId="77777777" w:rsidR="005E5179" w:rsidRPr="00501FFD" w:rsidRDefault="005E5179" w:rsidP="005E5179">
            <w:pPr>
              <w:pStyle w:val="Texto"/>
              <w:spacing w:before="40" w:after="20" w:line="240" w:lineRule="auto"/>
              <w:ind w:firstLine="0"/>
              <w:jc w:val="right"/>
              <w:rPr>
                <w:color w:val="000000"/>
                <w:sz w:val="16"/>
                <w:szCs w:val="16"/>
                <w:lang w:val="es-MX"/>
              </w:rPr>
            </w:pPr>
            <w:r w:rsidRPr="00501FFD">
              <w:rPr>
                <w:rFonts w:eastAsia="MS Mincho"/>
                <w:iCs/>
                <w:color w:val="0000FF"/>
                <w:sz w:val="14"/>
                <w:szCs w:val="14"/>
                <w:lang w:val="es-MX"/>
              </w:rPr>
              <w:t>Reforma nombre subcuenta DOF 23-12-2015</w:t>
            </w:r>
          </w:p>
        </w:tc>
        <w:tc>
          <w:tcPr>
            <w:tcW w:w="751" w:type="dxa"/>
            <w:tcBorders>
              <w:top w:val="single" w:sz="6" w:space="0" w:color="auto"/>
              <w:left w:val="single" w:sz="6" w:space="0" w:color="auto"/>
              <w:bottom w:val="single" w:sz="6" w:space="0" w:color="auto"/>
              <w:right w:val="single" w:sz="6" w:space="0" w:color="auto"/>
            </w:tcBorders>
            <w:vAlign w:val="center"/>
          </w:tcPr>
          <w:p w14:paraId="09A771C0"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2.1.1.5</w:t>
            </w:r>
          </w:p>
        </w:tc>
        <w:tc>
          <w:tcPr>
            <w:tcW w:w="2867" w:type="dxa"/>
            <w:tcBorders>
              <w:top w:val="single" w:sz="6" w:space="0" w:color="auto"/>
              <w:left w:val="single" w:sz="6" w:space="0" w:color="auto"/>
              <w:bottom w:val="single" w:sz="6" w:space="0" w:color="auto"/>
              <w:right w:val="single" w:sz="6" w:space="0" w:color="auto"/>
            </w:tcBorders>
            <w:vAlign w:val="center"/>
          </w:tcPr>
          <w:p w14:paraId="77C38AF1"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23B64899" w14:textId="77777777" w:rsidR="005E5179" w:rsidRPr="00501FFD" w:rsidRDefault="005E5179" w:rsidP="005E5179">
            <w:pPr>
              <w:pStyle w:val="Texto"/>
              <w:spacing w:before="40" w:after="20" w:line="240" w:lineRule="auto"/>
              <w:ind w:firstLine="0"/>
              <w:jc w:val="right"/>
              <w:rPr>
                <w:color w:val="000000"/>
                <w:sz w:val="16"/>
                <w:szCs w:val="16"/>
                <w:lang w:val="es-MX"/>
              </w:rPr>
            </w:pPr>
            <w:r w:rsidRPr="00501FFD">
              <w:rPr>
                <w:rFonts w:eastAsia="MS Mincho"/>
                <w:iCs/>
                <w:color w:val="0000FF"/>
                <w:sz w:val="14"/>
                <w:szCs w:val="14"/>
                <w:lang w:val="es-MX"/>
              </w:rPr>
              <w:t>Reforma cambio cuenta DOF 23-12-2015</w:t>
            </w:r>
          </w:p>
        </w:tc>
      </w:tr>
      <w:tr w:rsidR="005E5179" w:rsidRPr="00501FFD" w14:paraId="7E82D0B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774C761"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761</w:t>
            </w:r>
          </w:p>
        </w:tc>
        <w:tc>
          <w:tcPr>
            <w:tcW w:w="2935" w:type="dxa"/>
            <w:tcBorders>
              <w:top w:val="single" w:sz="6" w:space="0" w:color="auto"/>
              <w:left w:val="single" w:sz="6" w:space="0" w:color="auto"/>
              <w:bottom w:val="single" w:sz="6" w:space="0" w:color="auto"/>
              <w:right w:val="single" w:sz="6" w:space="0" w:color="auto"/>
            </w:tcBorders>
            <w:vAlign w:val="center"/>
          </w:tcPr>
          <w:p w14:paraId="7611A42F"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Depósitos a LP en Moneda Nacional</w:t>
            </w:r>
          </w:p>
        </w:tc>
        <w:tc>
          <w:tcPr>
            <w:tcW w:w="695" w:type="dxa"/>
            <w:tcBorders>
              <w:top w:val="single" w:sz="6" w:space="0" w:color="auto"/>
              <w:left w:val="single" w:sz="6" w:space="0" w:color="auto"/>
              <w:bottom w:val="single" w:sz="6" w:space="0" w:color="auto"/>
              <w:right w:val="single" w:sz="6" w:space="0" w:color="auto"/>
            </w:tcBorders>
            <w:vAlign w:val="center"/>
          </w:tcPr>
          <w:p w14:paraId="1DD49803"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FD86528"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BADA6F8"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1.2.1.1.1</w:t>
            </w:r>
          </w:p>
        </w:tc>
        <w:tc>
          <w:tcPr>
            <w:tcW w:w="3097" w:type="dxa"/>
            <w:tcBorders>
              <w:top w:val="single" w:sz="6" w:space="0" w:color="auto"/>
              <w:left w:val="single" w:sz="6" w:space="0" w:color="auto"/>
              <w:bottom w:val="single" w:sz="6" w:space="0" w:color="auto"/>
              <w:right w:val="single" w:sz="6" w:space="0" w:color="auto"/>
            </w:tcBorders>
            <w:vAlign w:val="center"/>
          </w:tcPr>
          <w:p w14:paraId="3FEB4040"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Depósitos a LP en Moneda Nacional</w:t>
            </w:r>
          </w:p>
        </w:tc>
        <w:tc>
          <w:tcPr>
            <w:tcW w:w="751" w:type="dxa"/>
            <w:tcBorders>
              <w:top w:val="single" w:sz="6" w:space="0" w:color="auto"/>
              <w:left w:val="single" w:sz="6" w:space="0" w:color="auto"/>
              <w:bottom w:val="single" w:sz="6" w:space="0" w:color="auto"/>
              <w:right w:val="single" w:sz="6" w:space="0" w:color="auto"/>
            </w:tcBorders>
            <w:vAlign w:val="center"/>
          </w:tcPr>
          <w:p w14:paraId="3F0CAE04"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647CB654"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Otras Cuentas por Pagar a Corto Plazo</w:t>
            </w:r>
          </w:p>
          <w:p w14:paraId="1F6B9D6B" w14:textId="77777777" w:rsidR="005E5179" w:rsidRPr="00501FFD" w:rsidRDefault="005E5179" w:rsidP="005E5179">
            <w:pPr>
              <w:pStyle w:val="Texto"/>
              <w:spacing w:before="40" w:after="20" w:line="240" w:lineRule="auto"/>
              <w:ind w:firstLine="0"/>
              <w:jc w:val="left"/>
              <w:rPr>
                <w:sz w:val="16"/>
                <w:szCs w:val="16"/>
                <w:lang w:val="es-MX"/>
              </w:rPr>
            </w:pPr>
          </w:p>
        </w:tc>
      </w:tr>
      <w:tr w:rsidR="005E5179" w:rsidRPr="00501FFD" w14:paraId="01DF07D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B8EA558"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762</w:t>
            </w:r>
          </w:p>
        </w:tc>
        <w:tc>
          <w:tcPr>
            <w:tcW w:w="2935" w:type="dxa"/>
            <w:tcBorders>
              <w:top w:val="single" w:sz="6" w:space="0" w:color="auto"/>
              <w:left w:val="single" w:sz="6" w:space="0" w:color="auto"/>
              <w:bottom w:val="single" w:sz="6" w:space="0" w:color="auto"/>
              <w:right w:val="single" w:sz="6" w:space="0" w:color="auto"/>
            </w:tcBorders>
            <w:vAlign w:val="center"/>
          </w:tcPr>
          <w:p w14:paraId="2A6A1449"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Depósitos a LP en Moneda Extranjera</w:t>
            </w:r>
          </w:p>
        </w:tc>
        <w:tc>
          <w:tcPr>
            <w:tcW w:w="695" w:type="dxa"/>
            <w:tcBorders>
              <w:top w:val="single" w:sz="6" w:space="0" w:color="auto"/>
              <w:left w:val="single" w:sz="6" w:space="0" w:color="auto"/>
              <w:bottom w:val="single" w:sz="6" w:space="0" w:color="auto"/>
              <w:right w:val="single" w:sz="6" w:space="0" w:color="auto"/>
            </w:tcBorders>
            <w:vAlign w:val="center"/>
          </w:tcPr>
          <w:p w14:paraId="4298FCFA"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22DCF1A"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26EC87A"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1.2.1.1.2</w:t>
            </w:r>
          </w:p>
        </w:tc>
        <w:tc>
          <w:tcPr>
            <w:tcW w:w="3097" w:type="dxa"/>
            <w:tcBorders>
              <w:top w:val="single" w:sz="6" w:space="0" w:color="auto"/>
              <w:left w:val="single" w:sz="6" w:space="0" w:color="auto"/>
              <w:bottom w:val="single" w:sz="6" w:space="0" w:color="auto"/>
              <w:right w:val="single" w:sz="6" w:space="0" w:color="auto"/>
            </w:tcBorders>
            <w:vAlign w:val="center"/>
          </w:tcPr>
          <w:p w14:paraId="5F0DB45B"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Depósitos a LP en Moneda Extranjera </w:t>
            </w:r>
          </w:p>
        </w:tc>
        <w:tc>
          <w:tcPr>
            <w:tcW w:w="751" w:type="dxa"/>
            <w:tcBorders>
              <w:top w:val="single" w:sz="6" w:space="0" w:color="auto"/>
              <w:left w:val="single" w:sz="6" w:space="0" w:color="auto"/>
              <w:bottom w:val="single" w:sz="6" w:space="0" w:color="auto"/>
              <w:right w:val="single" w:sz="6" w:space="0" w:color="auto"/>
            </w:tcBorders>
            <w:vAlign w:val="center"/>
          </w:tcPr>
          <w:p w14:paraId="2BCCF534"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2.1.1.9</w:t>
            </w:r>
          </w:p>
        </w:tc>
        <w:tc>
          <w:tcPr>
            <w:tcW w:w="2867" w:type="dxa"/>
            <w:tcBorders>
              <w:top w:val="single" w:sz="6" w:space="0" w:color="auto"/>
              <w:left w:val="single" w:sz="6" w:space="0" w:color="auto"/>
              <w:bottom w:val="single" w:sz="6" w:space="0" w:color="auto"/>
              <w:right w:val="single" w:sz="6" w:space="0" w:color="auto"/>
            </w:tcBorders>
            <w:vAlign w:val="center"/>
          </w:tcPr>
          <w:p w14:paraId="70E7A62D"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Otras Cuentas por Pagar a Corto Plazo </w:t>
            </w:r>
          </w:p>
        </w:tc>
      </w:tr>
      <w:tr w:rsidR="005E5179" w:rsidRPr="00501FFD" w14:paraId="76EABFA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43C370A" w14:textId="77777777" w:rsidR="005E5179" w:rsidRPr="00501FFD" w:rsidRDefault="005E5179" w:rsidP="005E5179">
            <w:pPr>
              <w:pStyle w:val="Texto"/>
              <w:spacing w:before="40" w:after="40" w:line="240" w:lineRule="auto"/>
              <w:ind w:firstLine="0"/>
              <w:jc w:val="center"/>
              <w:rPr>
                <w:sz w:val="16"/>
                <w:szCs w:val="16"/>
                <w:lang w:val="es-MX"/>
              </w:rPr>
            </w:pPr>
            <w:r w:rsidRPr="00501FFD">
              <w:rPr>
                <w:sz w:val="16"/>
                <w:szCs w:val="16"/>
                <w:lang w:val="es-MX"/>
              </w:rPr>
              <w:t>811</w:t>
            </w:r>
          </w:p>
        </w:tc>
        <w:tc>
          <w:tcPr>
            <w:tcW w:w="2935" w:type="dxa"/>
            <w:tcBorders>
              <w:top w:val="single" w:sz="6" w:space="0" w:color="auto"/>
              <w:left w:val="single" w:sz="6" w:space="0" w:color="auto"/>
              <w:bottom w:val="single" w:sz="6" w:space="0" w:color="auto"/>
              <w:right w:val="single" w:sz="6" w:space="0" w:color="auto"/>
            </w:tcBorders>
            <w:vAlign w:val="center"/>
          </w:tcPr>
          <w:p w14:paraId="75187178"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Fondo general de participaciones</w:t>
            </w:r>
          </w:p>
          <w:p w14:paraId="45C5FC95" w14:textId="77777777" w:rsidR="005E5179" w:rsidRPr="00501FFD" w:rsidRDefault="005E5179" w:rsidP="005E5179">
            <w:pPr>
              <w:pStyle w:val="Texto"/>
              <w:spacing w:before="40" w:after="40" w:line="240" w:lineRule="auto"/>
              <w:ind w:firstLine="0"/>
              <w:jc w:val="right"/>
              <w:rPr>
                <w:sz w:val="16"/>
                <w:szCs w:val="16"/>
                <w:lang w:val="es-MX"/>
              </w:rPr>
            </w:pPr>
            <w:r w:rsidRPr="00501FFD">
              <w:rPr>
                <w:rFonts w:eastAsia="MS Mincho"/>
                <w:iCs/>
                <w:color w:val="0000FF"/>
                <w:sz w:val="14"/>
                <w:szCs w:val="14"/>
                <w:lang w:val="es-MX"/>
              </w:rPr>
              <w:t>Tipo de Gasto Reformado DOF 30-09-2015</w:t>
            </w:r>
          </w:p>
        </w:tc>
        <w:tc>
          <w:tcPr>
            <w:tcW w:w="695" w:type="dxa"/>
            <w:tcBorders>
              <w:top w:val="single" w:sz="6" w:space="0" w:color="auto"/>
              <w:left w:val="single" w:sz="6" w:space="0" w:color="auto"/>
              <w:bottom w:val="single" w:sz="6" w:space="0" w:color="auto"/>
              <w:right w:val="single" w:sz="6" w:space="0" w:color="auto"/>
            </w:tcBorders>
            <w:vAlign w:val="center"/>
          </w:tcPr>
          <w:p w14:paraId="5777C0DC" w14:textId="77777777" w:rsidR="005E5179" w:rsidRPr="00501FFD" w:rsidRDefault="005E5179" w:rsidP="005E5179">
            <w:pPr>
              <w:pStyle w:val="Texto"/>
              <w:spacing w:before="40" w:after="40" w:line="240" w:lineRule="auto"/>
              <w:ind w:firstLine="0"/>
              <w:jc w:val="center"/>
              <w:rPr>
                <w:sz w:val="16"/>
                <w:szCs w:val="16"/>
                <w:lang w:val="es-MX"/>
              </w:rPr>
            </w:pPr>
            <w:r w:rsidRPr="00501FFD">
              <w:rPr>
                <w:sz w:val="16"/>
                <w:szCs w:val="16"/>
                <w:lang w:val="es-MX"/>
              </w:rPr>
              <w:t>5</w:t>
            </w:r>
          </w:p>
        </w:tc>
        <w:tc>
          <w:tcPr>
            <w:tcW w:w="1365" w:type="dxa"/>
            <w:tcBorders>
              <w:top w:val="single" w:sz="6" w:space="0" w:color="auto"/>
              <w:left w:val="single" w:sz="6" w:space="0" w:color="auto"/>
              <w:bottom w:val="single" w:sz="6" w:space="0" w:color="auto"/>
              <w:right w:val="single" w:sz="6" w:space="0" w:color="auto"/>
            </w:tcBorders>
            <w:vAlign w:val="center"/>
          </w:tcPr>
          <w:p w14:paraId="282EA4DF"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077B689"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5.3.1.1</w:t>
            </w:r>
          </w:p>
        </w:tc>
        <w:tc>
          <w:tcPr>
            <w:tcW w:w="3097" w:type="dxa"/>
            <w:tcBorders>
              <w:top w:val="single" w:sz="6" w:space="0" w:color="auto"/>
              <w:left w:val="single" w:sz="6" w:space="0" w:color="auto"/>
              <w:bottom w:val="single" w:sz="6" w:space="0" w:color="auto"/>
              <w:right w:val="single" w:sz="6" w:space="0" w:color="auto"/>
            </w:tcBorders>
            <w:vAlign w:val="center"/>
          </w:tcPr>
          <w:p w14:paraId="2BA2701A"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Participaciones de la Federación a Entidades Federativas y Municipios </w:t>
            </w:r>
          </w:p>
        </w:tc>
        <w:tc>
          <w:tcPr>
            <w:tcW w:w="751" w:type="dxa"/>
            <w:tcBorders>
              <w:top w:val="single" w:sz="6" w:space="0" w:color="auto"/>
              <w:left w:val="single" w:sz="6" w:space="0" w:color="auto"/>
              <w:bottom w:val="single" w:sz="6" w:space="0" w:color="auto"/>
              <w:right w:val="single" w:sz="6" w:space="0" w:color="auto"/>
            </w:tcBorders>
            <w:vAlign w:val="center"/>
          </w:tcPr>
          <w:p w14:paraId="11B3501E"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2.1.1.4</w:t>
            </w:r>
          </w:p>
        </w:tc>
        <w:tc>
          <w:tcPr>
            <w:tcW w:w="2867" w:type="dxa"/>
            <w:tcBorders>
              <w:top w:val="single" w:sz="6" w:space="0" w:color="auto"/>
              <w:left w:val="single" w:sz="6" w:space="0" w:color="auto"/>
              <w:bottom w:val="single" w:sz="6" w:space="0" w:color="auto"/>
              <w:right w:val="single" w:sz="6" w:space="0" w:color="auto"/>
            </w:tcBorders>
            <w:vAlign w:val="center"/>
          </w:tcPr>
          <w:p w14:paraId="27154AFE"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Participaciones y Aportaciones por Pagar a CP </w:t>
            </w:r>
          </w:p>
        </w:tc>
      </w:tr>
      <w:tr w:rsidR="005E5179" w:rsidRPr="00501FFD" w14:paraId="039CD2B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6C81BAD" w14:textId="77777777" w:rsidR="005E5179" w:rsidRPr="00501FFD" w:rsidRDefault="005E5179" w:rsidP="005E5179">
            <w:pPr>
              <w:pStyle w:val="Texto"/>
              <w:spacing w:before="40" w:after="40" w:line="240" w:lineRule="auto"/>
              <w:ind w:firstLine="0"/>
              <w:jc w:val="center"/>
              <w:rPr>
                <w:color w:val="000000"/>
                <w:sz w:val="16"/>
                <w:szCs w:val="16"/>
                <w:lang w:val="es-MX"/>
              </w:rPr>
            </w:pPr>
            <w:r w:rsidRPr="00501FFD">
              <w:rPr>
                <w:color w:val="000000"/>
                <w:sz w:val="16"/>
                <w:szCs w:val="16"/>
                <w:lang w:val="es-MX"/>
              </w:rPr>
              <w:t>812</w:t>
            </w:r>
          </w:p>
        </w:tc>
        <w:tc>
          <w:tcPr>
            <w:tcW w:w="2935" w:type="dxa"/>
            <w:tcBorders>
              <w:top w:val="single" w:sz="6" w:space="0" w:color="auto"/>
              <w:left w:val="single" w:sz="6" w:space="0" w:color="auto"/>
              <w:bottom w:val="single" w:sz="6" w:space="0" w:color="auto"/>
              <w:right w:val="single" w:sz="6" w:space="0" w:color="auto"/>
            </w:tcBorders>
            <w:vAlign w:val="center"/>
          </w:tcPr>
          <w:p w14:paraId="65DA8ECB"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Fondo de fomento municipal</w:t>
            </w:r>
          </w:p>
          <w:p w14:paraId="0CA4DE83" w14:textId="77777777" w:rsidR="005E5179" w:rsidRPr="00501FFD" w:rsidRDefault="005E5179" w:rsidP="005E5179">
            <w:pPr>
              <w:pStyle w:val="Texto"/>
              <w:spacing w:before="40" w:after="40" w:line="240" w:lineRule="auto"/>
              <w:ind w:firstLine="0"/>
              <w:jc w:val="right"/>
              <w:rPr>
                <w:color w:val="000000"/>
                <w:sz w:val="16"/>
                <w:szCs w:val="16"/>
                <w:lang w:val="es-MX"/>
              </w:rPr>
            </w:pPr>
            <w:r w:rsidRPr="00501FFD">
              <w:rPr>
                <w:rFonts w:eastAsia="MS Mincho"/>
                <w:iCs/>
                <w:color w:val="0000FF"/>
                <w:sz w:val="14"/>
                <w:szCs w:val="14"/>
                <w:lang w:val="es-MX"/>
              </w:rPr>
              <w:t>Tipo de Gasto Reformado DOF 30-09-2015</w:t>
            </w:r>
          </w:p>
        </w:tc>
        <w:tc>
          <w:tcPr>
            <w:tcW w:w="695" w:type="dxa"/>
            <w:tcBorders>
              <w:top w:val="single" w:sz="6" w:space="0" w:color="auto"/>
              <w:left w:val="single" w:sz="6" w:space="0" w:color="auto"/>
              <w:bottom w:val="single" w:sz="6" w:space="0" w:color="auto"/>
              <w:right w:val="single" w:sz="6" w:space="0" w:color="auto"/>
            </w:tcBorders>
            <w:vAlign w:val="center"/>
          </w:tcPr>
          <w:p w14:paraId="2BF8F61F" w14:textId="77777777" w:rsidR="005E5179" w:rsidRPr="00501FFD" w:rsidRDefault="005E5179" w:rsidP="005E5179">
            <w:pPr>
              <w:pStyle w:val="Texto"/>
              <w:spacing w:before="40" w:after="40" w:line="240" w:lineRule="auto"/>
              <w:ind w:firstLine="0"/>
              <w:jc w:val="center"/>
              <w:rPr>
                <w:sz w:val="16"/>
                <w:szCs w:val="16"/>
                <w:lang w:val="es-MX"/>
              </w:rPr>
            </w:pPr>
            <w:r w:rsidRPr="00501FFD">
              <w:rPr>
                <w:sz w:val="16"/>
                <w:szCs w:val="16"/>
                <w:lang w:val="es-MX"/>
              </w:rPr>
              <w:t>5</w:t>
            </w:r>
          </w:p>
        </w:tc>
        <w:tc>
          <w:tcPr>
            <w:tcW w:w="1365" w:type="dxa"/>
            <w:tcBorders>
              <w:top w:val="single" w:sz="6" w:space="0" w:color="auto"/>
              <w:left w:val="single" w:sz="6" w:space="0" w:color="auto"/>
              <w:bottom w:val="single" w:sz="6" w:space="0" w:color="auto"/>
              <w:right w:val="single" w:sz="6" w:space="0" w:color="auto"/>
            </w:tcBorders>
            <w:vAlign w:val="center"/>
          </w:tcPr>
          <w:p w14:paraId="0906D563"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634ED70" w14:textId="77777777" w:rsidR="005E5179" w:rsidRPr="00501FFD" w:rsidRDefault="005E5179" w:rsidP="005E5179">
            <w:pPr>
              <w:pStyle w:val="Texto"/>
              <w:spacing w:before="40" w:after="40" w:line="240" w:lineRule="auto"/>
              <w:ind w:firstLine="0"/>
              <w:rPr>
                <w:color w:val="000000"/>
                <w:sz w:val="16"/>
                <w:szCs w:val="16"/>
                <w:lang w:val="es-MX"/>
              </w:rPr>
            </w:pPr>
            <w:r w:rsidRPr="00501FFD">
              <w:rPr>
                <w:color w:val="000000"/>
                <w:sz w:val="16"/>
                <w:szCs w:val="16"/>
                <w:lang w:val="es-MX"/>
              </w:rPr>
              <w:t>5.3.1.1</w:t>
            </w:r>
          </w:p>
        </w:tc>
        <w:tc>
          <w:tcPr>
            <w:tcW w:w="3097" w:type="dxa"/>
            <w:tcBorders>
              <w:top w:val="single" w:sz="6" w:space="0" w:color="auto"/>
              <w:left w:val="single" w:sz="6" w:space="0" w:color="auto"/>
              <w:bottom w:val="single" w:sz="6" w:space="0" w:color="auto"/>
              <w:right w:val="single" w:sz="6" w:space="0" w:color="auto"/>
            </w:tcBorders>
            <w:vAlign w:val="center"/>
          </w:tcPr>
          <w:p w14:paraId="1785BD8D" w14:textId="77777777" w:rsidR="005E5179" w:rsidRPr="00501FFD" w:rsidRDefault="005E5179" w:rsidP="005E5179">
            <w:pPr>
              <w:pStyle w:val="Texto"/>
              <w:spacing w:before="40" w:after="40" w:line="240" w:lineRule="auto"/>
              <w:ind w:firstLine="0"/>
              <w:jc w:val="left"/>
              <w:rPr>
                <w:color w:val="000000"/>
                <w:sz w:val="16"/>
                <w:szCs w:val="16"/>
                <w:lang w:val="es-MX"/>
              </w:rPr>
            </w:pPr>
            <w:r w:rsidRPr="00501FFD">
              <w:rPr>
                <w:color w:val="000000"/>
                <w:sz w:val="16"/>
                <w:szCs w:val="16"/>
                <w:lang w:val="es-MX"/>
              </w:rPr>
              <w:t xml:space="preserve">Participaciones de la Federación a Entidades Federativas y Municipios </w:t>
            </w:r>
          </w:p>
        </w:tc>
        <w:tc>
          <w:tcPr>
            <w:tcW w:w="751" w:type="dxa"/>
            <w:tcBorders>
              <w:top w:val="single" w:sz="6" w:space="0" w:color="auto"/>
              <w:left w:val="single" w:sz="6" w:space="0" w:color="auto"/>
              <w:bottom w:val="single" w:sz="6" w:space="0" w:color="auto"/>
              <w:right w:val="single" w:sz="6" w:space="0" w:color="auto"/>
            </w:tcBorders>
            <w:vAlign w:val="center"/>
          </w:tcPr>
          <w:p w14:paraId="00C5983A" w14:textId="77777777" w:rsidR="005E5179" w:rsidRPr="00501FFD" w:rsidRDefault="005E5179" w:rsidP="005E5179">
            <w:pPr>
              <w:pStyle w:val="Texto"/>
              <w:spacing w:before="40" w:after="40" w:line="240" w:lineRule="auto"/>
              <w:ind w:firstLine="0"/>
              <w:rPr>
                <w:sz w:val="16"/>
                <w:szCs w:val="16"/>
                <w:lang w:val="es-MX"/>
              </w:rPr>
            </w:pPr>
            <w:r w:rsidRPr="00501FFD">
              <w:rPr>
                <w:sz w:val="16"/>
                <w:szCs w:val="16"/>
                <w:lang w:val="es-MX"/>
              </w:rPr>
              <w:t>2.1.1.4</w:t>
            </w:r>
          </w:p>
        </w:tc>
        <w:tc>
          <w:tcPr>
            <w:tcW w:w="2867" w:type="dxa"/>
            <w:tcBorders>
              <w:top w:val="single" w:sz="6" w:space="0" w:color="auto"/>
              <w:left w:val="single" w:sz="6" w:space="0" w:color="auto"/>
              <w:bottom w:val="single" w:sz="6" w:space="0" w:color="auto"/>
              <w:right w:val="single" w:sz="6" w:space="0" w:color="auto"/>
            </w:tcBorders>
            <w:vAlign w:val="center"/>
          </w:tcPr>
          <w:p w14:paraId="376D9FEB" w14:textId="77777777" w:rsidR="005E5179" w:rsidRPr="00501FFD" w:rsidRDefault="005E5179" w:rsidP="005E5179">
            <w:pPr>
              <w:pStyle w:val="Texto"/>
              <w:spacing w:before="40" w:after="40" w:line="240" w:lineRule="auto"/>
              <w:ind w:firstLine="0"/>
              <w:jc w:val="left"/>
              <w:rPr>
                <w:sz w:val="16"/>
                <w:szCs w:val="16"/>
                <w:lang w:val="es-MX"/>
              </w:rPr>
            </w:pPr>
            <w:r w:rsidRPr="00501FFD">
              <w:rPr>
                <w:sz w:val="16"/>
                <w:szCs w:val="16"/>
                <w:lang w:val="es-MX"/>
              </w:rPr>
              <w:t xml:space="preserve">Participaciones y Aportaciones por Pagar a CP </w:t>
            </w:r>
          </w:p>
        </w:tc>
      </w:tr>
      <w:tr w:rsidR="005E5179" w:rsidRPr="00501FFD" w14:paraId="2DCFD79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24C7B57"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813</w:t>
            </w:r>
          </w:p>
        </w:tc>
        <w:tc>
          <w:tcPr>
            <w:tcW w:w="2935" w:type="dxa"/>
            <w:tcBorders>
              <w:top w:val="single" w:sz="6" w:space="0" w:color="auto"/>
              <w:left w:val="single" w:sz="6" w:space="0" w:color="auto"/>
              <w:bottom w:val="single" w:sz="6" w:space="0" w:color="auto"/>
              <w:right w:val="single" w:sz="6" w:space="0" w:color="auto"/>
            </w:tcBorders>
            <w:vAlign w:val="center"/>
          </w:tcPr>
          <w:p w14:paraId="3B248FAC"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Participaciones de las entidades federativas a los municipios</w:t>
            </w:r>
          </w:p>
          <w:p w14:paraId="04A895E0" w14:textId="77777777" w:rsidR="005E5179" w:rsidRPr="00501FFD" w:rsidRDefault="005E5179" w:rsidP="005E5179">
            <w:pPr>
              <w:pStyle w:val="Texto"/>
              <w:spacing w:before="20" w:after="20" w:line="240" w:lineRule="auto"/>
              <w:ind w:firstLine="0"/>
              <w:jc w:val="right"/>
              <w:rPr>
                <w:color w:val="000000"/>
                <w:sz w:val="16"/>
                <w:szCs w:val="16"/>
                <w:lang w:val="es-MX"/>
              </w:rPr>
            </w:pPr>
            <w:r w:rsidRPr="00501FFD">
              <w:rPr>
                <w:rFonts w:eastAsia="MS Mincho"/>
                <w:iCs/>
                <w:color w:val="0000FF"/>
                <w:sz w:val="14"/>
                <w:szCs w:val="14"/>
                <w:lang w:val="es-MX"/>
              </w:rPr>
              <w:t>Tipo de Gasto Reformado DOF 30-09-2015</w:t>
            </w:r>
          </w:p>
        </w:tc>
        <w:tc>
          <w:tcPr>
            <w:tcW w:w="695" w:type="dxa"/>
            <w:tcBorders>
              <w:top w:val="single" w:sz="6" w:space="0" w:color="auto"/>
              <w:left w:val="single" w:sz="6" w:space="0" w:color="auto"/>
              <w:bottom w:val="single" w:sz="6" w:space="0" w:color="auto"/>
              <w:right w:val="single" w:sz="6" w:space="0" w:color="auto"/>
            </w:tcBorders>
            <w:vAlign w:val="center"/>
          </w:tcPr>
          <w:p w14:paraId="528A646D" w14:textId="77777777" w:rsidR="005E5179" w:rsidRPr="00501FFD" w:rsidRDefault="005E5179" w:rsidP="005E5179">
            <w:pPr>
              <w:pStyle w:val="Texto"/>
              <w:spacing w:before="20" w:after="20" w:line="240" w:lineRule="auto"/>
              <w:ind w:firstLine="0"/>
              <w:jc w:val="center"/>
              <w:rPr>
                <w:sz w:val="16"/>
                <w:szCs w:val="16"/>
                <w:lang w:val="es-MX"/>
              </w:rPr>
            </w:pPr>
            <w:r w:rsidRPr="00501FFD">
              <w:rPr>
                <w:sz w:val="16"/>
                <w:szCs w:val="16"/>
                <w:lang w:val="es-MX"/>
              </w:rPr>
              <w:t>5</w:t>
            </w:r>
          </w:p>
        </w:tc>
        <w:tc>
          <w:tcPr>
            <w:tcW w:w="1365" w:type="dxa"/>
            <w:tcBorders>
              <w:top w:val="single" w:sz="6" w:space="0" w:color="auto"/>
              <w:left w:val="single" w:sz="6" w:space="0" w:color="auto"/>
              <w:bottom w:val="single" w:sz="6" w:space="0" w:color="auto"/>
              <w:right w:val="single" w:sz="6" w:space="0" w:color="auto"/>
            </w:tcBorders>
            <w:vAlign w:val="center"/>
          </w:tcPr>
          <w:p w14:paraId="223B9054"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21C9B1D"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5.3.1.2</w:t>
            </w:r>
          </w:p>
        </w:tc>
        <w:tc>
          <w:tcPr>
            <w:tcW w:w="3097" w:type="dxa"/>
            <w:tcBorders>
              <w:top w:val="single" w:sz="6" w:space="0" w:color="auto"/>
              <w:left w:val="single" w:sz="6" w:space="0" w:color="auto"/>
              <w:bottom w:val="single" w:sz="6" w:space="0" w:color="auto"/>
              <w:right w:val="single" w:sz="6" w:space="0" w:color="auto"/>
            </w:tcBorders>
            <w:vAlign w:val="center"/>
          </w:tcPr>
          <w:p w14:paraId="7E779500"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Participaciones de las Entidades Federativas a los Municipios </w:t>
            </w:r>
          </w:p>
        </w:tc>
        <w:tc>
          <w:tcPr>
            <w:tcW w:w="751" w:type="dxa"/>
            <w:tcBorders>
              <w:top w:val="single" w:sz="6" w:space="0" w:color="auto"/>
              <w:left w:val="single" w:sz="6" w:space="0" w:color="auto"/>
              <w:bottom w:val="single" w:sz="6" w:space="0" w:color="auto"/>
              <w:right w:val="single" w:sz="6" w:space="0" w:color="auto"/>
            </w:tcBorders>
            <w:vAlign w:val="center"/>
          </w:tcPr>
          <w:p w14:paraId="4C9C2FAA"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2.1.1.4</w:t>
            </w:r>
          </w:p>
        </w:tc>
        <w:tc>
          <w:tcPr>
            <w:tcW w:w="2867" w:type="dxa"/>
            <w:tcBorders>
              <w:top w:val="single" w:sz="6" w:space="0" w:color="auto"/>
              <w:left w:val="single" w:sz="6" w:space="0" w:color="auto"/>
              <w:bottom w:val="single" w:sz="6" w:space="0" w:color="auto"/>
              <w:right w:val="single" w:sz="6" w:space="0" w:color="auto"/>
            </w:tcBorders>
            <w:vAlign w:val="center"/>
          </w:tcPr>
          <w:p w14:paraId="1EDD609B"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Participaciones y Aportaciones por Pagar a CP </w:t>
            </w:r>
          </w:p>
        </w:tc>
      </w:tr>
      <w:tr w:rsidR="005E5179" w:rsidRPr="00501FFD" w14:paraId="5B73E073"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98EF8C1"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814</w:t>
            </w:r>
          </w:p>
        </w:tc>
        <w:tc>
          <w:tcPr>
            <w:tcW w:w="2935" w:type="dxa"/>
            <w:tcBorders>
              <w:top w:val="single" w:sz="6" w:space="0" w:color="auto"/>
              <w:left w:val="single" w:sz="6" w:space="0" w:color="auto"/>
              <w:bottom w:val="single" w:sz="6" w:space="0" w:color="auto"/>
              <w:right w:val="single" w:sz="6" w:space="0" w:color="auto"/>
            </w:tcBorders>
            <w:vAlign w:val="center"/>
          </w:tcPr>
          <w:p w14:paraId="1CE9B45F"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Otros conceptos participables de la Federación a entidades federativas</w:t>
            </w:r>
          </w:p>
          <w:p w14:paraId="4CB95316" w14:textId="77777777" w:rsidR="005E5179" w:rsidRPr="00501FFD" w:rsidRDefault="005E5179" w:rsidP="005E5179">
            <w:pPr>
              <w:pStyle w:val="Texto"/>
              <w:spacing w:before="30" w:after="30" w:line="240" w:lineRule="auto"/>
              <w:ind w:firstLine="0"/>
              <w:jc w:val="right"/>
              <w:rPr>
                <w:color w:val="000000"/>
                <w:sz w:val="16"/>
                <w:szCs w:val="16"/>
                <w:lang w:val="es-MX"/>
              </w:rPr>
            </w:pPr>
            <w:r w:rsidRPr="00501FFD">
              <w:rPr>
                <w:rFonts w:eastAsia="MS Mincho"/>
                <w:iCs/>
                <w:color w:val="0000FF"/>
                <w:sz w:val="14"/>
                <w:szCs w:val="14"/>
                <w:lang w:val="es-MX"/>
              </w:rPr>
              <w:t>Tipo de Gasto Reformado DOF 30-09-2015</w:t>
            </w:r>
          </w:p>
        </w:tc>
        <w:tc>
          <w:tcPr>
            <w:tcW w:w="695" w:type="dxa"/>
            <w:tcBorders>
              <w:top w:val="single" w:sz="6" w:space="0" w:color="auto"/>
              <w:left w:val="single" w:sz="6" w:space="0" w:color="auto"/>
              <w:bottom w:val="single" w:sz="6" w:space="0" w:color="auto"/>
              <w:right w:val="single" w:sz="6" w:space="0" w:color="auto"/>
            </w:tcBorders>
            <w:vAlign w:val="center"/>
          </w:tcPr>
          <w:p w14:paraId="7CB56421"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sz w:val="16"/>
                <w:szCs w:val="16"/>
                <w:lang w:val="es-MX"/>
              </w:rPr>
              <w:t>5</w:t>
            </w:r>
          </w:p>
        </w:tc>
        <w:tc>
          <w:tcPr>
            <w:tcW w:w="1365" w:type="dxa"/>
            <w:tcBorders>
              <w:top w:val="single" w:sz="6" w:space="0" w:color="auto"/>
              <w:left w:val="single" w:sz="6" w:space="0" w:color="auto"/>
              <w:bottom w:val="single" w:sz="6" w:space="0" w:color="auto"/>
              <w:right w:val="single" w:sz="6" w:space="0" w:color="auto"/>
            </w:tcBorders>
            <w:vAlign w:val="center"/>
          </w:tcPr>
          <w:p w14:paraId="55CF50D4"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D5CC530"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5.3.1.1</w:t>
            </w:r>
          </w:p>
        </w:tc>
        <w:tc>
          <w:tcPr>
            <w:tcW w:w="3097" w:type="dxa"/>
            <w:tcBorders>
              <w:top w:val="single" w:sz="6" w:space="0" w:color="auto"/>
              <w:left w:val="single" w:sz="6" w:space="0" w:color="auto"/>
              <w:bottom w:val="single" w:sz="6" w:space="0" w:color="auto"/>
              <w:right w:val="single" w:sz="6" w:space="0" w:color="auto"/>
            </w:tcBorders>
            <w:vAlign w:val="center"/>
          </w:tcPr>
          <w:p w14:paraId="3B0572B1"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 xml:space="preserve">Participaciones de la Federación a Entidades Federativas y Municipios </w:t>
            </w:r>
          </w:p>
        </w:tc>
        <w:tc>
          <w:tcPr>
            <w:tcW w:w="751" w:type="dxa"/>
            <w:tcBorders>
              <w:top w:val="single" w:sz="6" w:space="0" w:color="auto"/>
              <w:left w:val="single" w:sz="6" w:space="0" w:color="auto"/>
              <w:bottom w:val="single" w:sz="6" w:space="0" w:color="auto"/>
              <w:right w:val="single" w:sz="6" w:space="0" w:color="auto"/>
            </w:tcBorders>
            <w:vAlign w:val="center"/>
          </w:tcPr>
          <w:p w14:paraId="5B0DC93D"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2.1.1.4</w:t>
            </w:r>
          </w:p>
        </w:tc>
        <w:tc>
          <w:tcPr>
            <w:tcW w:w="2867" w:type="dxa"/>
            <w:tcBorders>
              <w:top w:val="single" w:sz="6" w:space="0" w:color="auto"/>
              <w:left w:val="single" w:sz="6" w:space="0" w:color="auto"/>
              <w:bottom w:val="single" w:sz="6" w:space="0" w:color="auto"/>
              <w:right w:val="single" w:sz="6" w:space="0" w:color="auto"/>
            </w:tcBorders>
            <w:vAlign w:val="center"/>
          </w:tcPr>
          <w:p w14:paraId="3AEE1A4D"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 xml:space="preserve">Participaciones y Aportaciones por Pagar a CP </w:t>
            </w:r>
          </w:p>
        </w:tc>
      </w:tr>
      <w:tr w:rsidR="005E5179" w:rsidRPr="00501FFD" w14:paraId="7D7C0EE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7768BE0"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815</w:t>
            </w:r>
          </w:p>
        </w:tc>
        <w:tc>
          <w:tcPr>
            <w:tcW w:w="2935" w:type="dxa"/>
            <w:tcBorders>
              <w:top w:val="single" w:sz="6" w:space="0" w:color="auto"/>
              <w:left w:val="single" w:sz="6" w:space="0" w:color="auto"/>
              <w:bottom w:val="single" w:sz="6" w:space="0" w:color="auto"/>
              <w:right w:val="single" w:sz="6" w:space="0" w:color="auto"/>
            </w:tcBorders>
            <w:vAlign w:val="center"/>
          </w:tcPr>
          <w:p w14:paraId="69E0B9A9"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Otros conceptos participables de la Federación a municipios</w:t>
            </w:r>
          </w:p>
          <w:p w14:paraId="6D3F6574" w14:textId="77777777" w:rsidR="005E5179" w:rsidRPr="00501FFD" w:rsidRDefault="005E5179" w:rsidP="005E5179">
            <w:pPr>
              <w:pStyle w:val="Texto"/>
              <w:spacing w:before="30" w:after="30" w:line="240" w:lineRule="auto"/>
              <w:ind w:firstLine="0"/>
              <w:jc w:val="right"/>
              <w:rPr>
                <w:color w:val="000000"/>
                <w:sz w:val="16"/>
                <w:szCs w:val="16"/>
                <w:lang w:val="es-MX"/>
              </w:rPr>
            </w:pPr>
            <w:r w:rsidRPr="00501FFD">
              <w:rPr>
                <w:rFonts w:eastAsia="MS Mincho"/>
                <w:iCs/>
                <w:color w:val="0000FF"/>
                <w:sz w:val="14"/>
                <w:szCs w:val="14"/>
                <w:lang w:val="es-MX"/>
              </w:rPr>
              <w:t>Tipo de Gasto Reformado DOF 30-09-2015</w:t>
            </w:r>
          </w:p>
        </w:tc>
        <w:tc>
          <w:tcPr>
            <w:tcW w:w="695" w:type="dxa"/>
            <w:tcBorders>
              <w:top w:val="single" w:sz="6" w:space="0" w:color="auto"/>
              <w:left w:val="single" w:sz="6" w:space="0" w:color="auto"/>
              <w:bottom w:val="single" w:sz="6" w:space="0" w:color="auto"/>
              <w:right w:val="single" w:sz="6" w:space="0" w:color="auto"/>
            </w:tcBorders>
            <w:vAlign w:val="center"/>
          </w:tcPr>
          <w:p w14:paraId="342403E9"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sz w:val="16"/>
                <w:szCs w:val="16"/>
                <w:lang w:val="es-MX"/>
              </w:rPr>
              <w:t>5</w:t>
            </w:r>
          </w:p>
        </w:tc>
        <w:tc>
          <w:tcPr>
            <w:tcW w:w="1365" w:type="dxa"/>
            <w:tcBorders>
              <w:top w:val="single" w:sz="6" w:space="0" w:color="auto"/>
              <w:left w:val="single" w:sz="6" w:space="0" w:color="auto"/>
              <w:bottom w:val="single" w:sz="6" w:space="0" w:color="auto"/>
              <w:right w:val="single" w:sz="6" w:space="0" w:color="auto"/>
            </w:tcBorders>
            <w:vAlign w:val="center"/>
          </w:tcPr>
          <w:p w14:paraId="64B6C35B"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2715F5C"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5.3.1.1</w:t>
            </w:r>
          </w:p>
        </w:tc>
        <w:tc>
          <w:tcPr>
            <w:tcW w:w="3097" w:type="dxa"/>
            <w:tcBorders>
              <w:top w:val="single" w:sz="6" w:space="0" w:color="auto"/>
              <w:left w:val="single" w:sz="6" w:space="0" w:color="auto"/>
              <w:bottom w:val="single" w:sz="6" w:space="0" w:color="auto"/>
              <w:right w:val="single" w:sz="6" w:space="0" w:color="auto"/>
            </w:tcBorders>
            <w:vAlign w:val="center"/>
          </w:tcPr>
          <w:p w14:paraId="62643C70"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 xml:space="preserve">Participaciones de la Federación a Entidades Federativas y Municipios </w:t>
            </w:r>
          </w:p>
        </w:tc>
        <w:tc>
          <w:tcPr>
            <w:tcW w:w="751" w:type="dxa"/>
            <w:tcBorders>
              <w:top w:val="single" w:sz="6" w:space="0" w:color="auto"/>
              <w:left w:val="single" w:sz="6" w:space="0" w:color="auto"/>
              <w:bottom w:val="single" w:sz="6" w:space="0" w:color="auto"/>
              <w:right w:val="single" w:sz="6" w:space="0" w:color="auto"/>
            </w:tcBorders>
            <w:vAlign w:val="center"/>
          </w:tcPr>
          <w:p w14:paraId="3A6F83BB"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2.1.1.4</w:t>
            </w:r>
          </w:p>
        </w:tc>
        <w:tc>
          <w:tcPr>
            <w:tcW w:w="2867" w:type="dxa"/>
            <w:tcBorders>
              <w:top w:val="single" w:sz="6" w:space="0" w:color="auto"/>
              <w:left w:val="single" w:sz="6" w:space="0" w:color="auto"/>
              <w:bottom w:val="single" w:sz="6" w:space="0" w:color="auto"/>
              <w:right w:val="single" w:sz="6" w:space="0" w:color="auto"/>
            </w:tcBorders>
            <w:vAlign w:val="center"/>
          </w:tcPr>
          <w:p w14:paraId="631D7E1D"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 xml:space="preserve">Participaciones y Aportaciones por Pagar a CP </w:t>
            </w:r>
          </w:p>
        </w:tc>
      </w:tr>
      <w:tr w:rsidR="005E5179" w:rsidRPr="00501FFD" w14:paraId="2688B62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B55859F"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816</w:t>
            </w:r>
          </w:p>
        </w:tc>
        <w:tc>
          <w:tcPr>
            <w:tcW w:w="2935" w:type="dxa"/>
            <w:tcBorders>
              <w:top w:val="single" w:sz="6" w:space="0" w:color="auto"/>
              <w:left w:val="single" w:sz="6" w:space="0" w:color="auto"/>
              <w:bottom w:val="single" w:sz="6" w:space="0" w:color="auto"/>
              <w:right w:val="single" w:sz="6" w:space="0" w:color="auto"/>
            </w:tcBorders>
            <w:vAlign w:val="center"/>
          </w:tcPr>
          <w:p w14:paraId="3AF3F16A"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Convenios de colaboración administrativa</w:t>
            </w:r>
          </w:p>
          <w:p w14:paraId="3B814261" w14:textId="77777777" w:rsidR="005E5179" w:rsidRPr="00501FFD" w:rsidRDefault="005E5179" w:rsidP="005E5179">
            <w:pPr>
              <w:pStyle w:val="Texto"/>
              <w:spacing w:before="30" w:after="30" w:line="240" w:lineRule="auto"/>
              <w:ind w:firstLine="0"/>
              <w:jc w:val="right"/>
              <w:rPr>
                <w:color w:val="000000"/>
                <w:sz w:val="16"/>
                <w:szCs w:val="16"/>
                <w:lang w:val="es-MX"/>
              </w:rPr>
            </w:pPr>
            <w:r w:rsidRPr="00501FFD">
              <w:rPr>
                <w:rFonts w:eastAsia="MS Mincho"/>
                <w:iCs/>
                <w:color w:val="0000FF"/>
                <w:sz w:val="14"/>
                <w:szCs w:val="14"/>
                <w:lang w:val="es-MX"/>
              </w:rPr>
              <w:t>Tipo de Gasto Reformado DOF 30-09-2015</w:t>
            </w:r>
          </w:p>
        </w:tc>
        <w:tc>
          <w:tcPr>
            <w:tcW w:w="695" w:type="dxa"/>
            <w:tcBorders>
              <w:top w:val="single" w:sz="6" w:space="0" w:color="auto"/>
              <w:left w:val="single" w:sz="6" w:space="0" w:color="auto"/>
              <w:bottom w:val="single" w:sz="6" w:space="0" w:color="auto"/>
              <w:right w:val="single" w:sz="6" w:space="0" w:color="auto"/>
            </w:tcBorders>
            <w:vAlign w:val="center"/>
          </w:tcPr>
          <w:p w14:paraId="68DC5907"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sz w:val="16"/>
                <w:szCs w:val="16"/>
                <w:lang w:val="es-MX"/>
              </w:rPr>
              <w:t>5</w:t>
            </w:r>
          </w:p>
        </w:tc>
        <w:tc>
          <w:tcPr>
            <w:tcW w:w="1365" w:type="dxa"/>
            <w:tcBorders>
              <w:top w:val="single" w:sz="6" w:space="0" w:color="auto"/>
              <w:left w:val="single" w:sz="6" w:space="0" w:color="auto"/>
              <w:bottom w:val="single" w:sz="6" w:space="0" w:color="auto"/>
              <w:right w:val="single" w:sz="6" w:space="0" w:color="auto"/>
            </w:tcBorders>
            <w:vAlign w:val="center"/>
          </w:tcPr>
          <w:p w14:paraId="685060EB"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EA30F7B"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5.3.1.1</w:t>
            </w:r>
          </w:p>
        </w:tc>
        <w:tc>
          <w:tcPr>
            <w:tcW w:w="3097" w:type="dxa"/>
            <w:tcBorders>
              <w:top w:val="single" w:sz="6" w:space="0" w:color="auto"/>
              <w:left w:val="single" w:sz="6" w:space="0" w:color="auto"/>
              <w:bottom w:val="single" w:sz="6" w:space="0" w:color="auto"/>
              <w:right w:val="single" w:sz="6" w:space="0" w:color="auto"/>
            </w:tcBorders>
            <w:vAlign w:val="center"/>
          </w:tcPr>
          <w:p w14:paraId="0095C20C"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 xml:space="preserve">Participaciones de la Federación a Entidades Federativas y Municipios </w:t>
            </w:r>
          </w:p>
        </w:tc>
        <w:tc>
          <w:tcPr>
            <w:tcW w:w="751" w:type="dxa"/>
            <w:tcBorders>
              <w:top w:val="single" w:sz="6" w:space="0" w:color="auto"/>
              <w:left w:val="single" w:sz="6" w:space="0" w:color="auto"/>
              <w:bottom w:val="single" w:sz="6" w:space="0" w:color="auto"/>
              <w:right w:val="single" w:sz="6" w:space="0" w:color="auto"/>
            </w:tcBorders>
            <w:vAlign w:val="center"/>
          </w:tcPr>
          <w:p w14:paraId="0C41EA41"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2.1.1.4</w:t>
            </w:r>
          </w:p>
        </w:tc>
        <w:tc>
          <w:tcPr>
            <w:tcW w:w="2867" w:type="dxa"/>
            <w:tcBorders>
              <w:top w:val="single" w:sz="6" w:space="0" w:color="auto"/>
              <w:left w:val="single" w:sz="6" w:space="0" w:color="auto"/>
              <w:bottom w:val="single" w:sz="6" w:space="0" w:color="auto"/>
              <w:right w:val="single" w:sz="6" w:space="0" w:color="auto"/>
            </w:tcBorders>
            <w:vAlign w:val="center"/>
          </w:tcPr>
          <w:p w14:paraId="57C47350"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 xml:space="preserve">Participaciones y Aportaciones por Pagar a CP </w:t>
            </w:r>
          </w:p>
        </w:tc>
      </w:tr>
      <w:tr w:rsidR="005E5179" w:rsidRPr="00501FFD" w14:paraId="64D1C48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5C05ECA"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831</w:t>
            </w:r>
          </w:p>
        </w:tc>
        <w:tc>
          <w:tcPr>
            <w:tcW w:w="2935" w:type="dxa"/>
            <w:tcBorders>
              <w:top w:val="single" w:sz="6" w:space="0" w:color="auto"/>
              <w:left w:val="single" w:sz="6" w:space="0" w:color="auto"/>
              <w:bottom w:val="single" w:sz="6" w:space="0" w:color="auto"/>
              <w:right w:val="single" w:sz="6" w:space="0" w:color="auto"/>
            </w:tcBorders>
            <w:vAlign w:val="center"/>
          </w:tcPr>
          <w:p w14:paraId="200151D0"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Aportaciones de la Federación a las entidades federativas</w:t>
            </w:r>
          </w:p>
        </w:tc>
        <w:tc>
          <w:tcPr>
            <w:tcW w:w="695" w:type="dxa"/>
            <w:tcBorders>
              <w:top w:val="single" w:sz="6" w:space="0" w:color="auto"/>
              <w:left w:val="single" w:sz="6" w:space="0" w:color="auto"/>
              <w:bottom w:val="single" w:sz="6" w:space="0" w:color="auto"/>
              <w:right w:val="single" w:sz="6" w:space="0" w:color="auto"/>
            </w:tcBorders>
            <w:vAlign w:val="center"/>
          </w:tcPr>
          <w:p w14:paraId="6DAC57A6"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1 - 2</w:t>
            </w:r>
          </w:p>
        </w:tc>
        <w:tc>
          <w:tcPr>
            <w:tcW w:w="1365" w:type="dxa"/>
            <w:tcBorders>
              <w:top w:val="single" w:sz="6" w:space="0" w:color="auto"/>
              <w:left w:val="single" w:sz="6" w:space="0" w:color="auto"/>
              <w:bottom w:val="single" w:sz="6" w:space="0" w:color="auto"/>
              <w:right w:val="single" w:sz="6" w:space="0" w:color="auto"/>
            </w:tcBorders>
            <w:vAlign w:val="center"/>
          </w:tcPr>
          <w:p w14:paraId="07AB7943"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857BFDA"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5.3.2.1</w:t>
            </w:r>
          </w:p>
        </w:tc>
        <w:tc>
          <w:tcPr>
            <w:tcW w:w="3097" w:type="dxa"/>
            <w:tcBorders>
              <w:top w:val="single" w:sz="6" w:space="0" w:color="auto"/>
              <w:left w:val="single" w:sz="6" w:space="0" w:color="auto"/>
              <w:bottom w:val="single" w:sz="6" w:space="0" w:color="auto"/>
              <w:right w:val="single" w:sz="6" w:space="0" w:color="auto"/>
            </w:tcBorders>
            <w:vAlign w:val="center"/>
          </w:tcPr>
          <w:p w14:paraId="3967F718"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Aportaciones de la Federación a Entidades Federativas y Municipios</w:t>
            </w:r>
          </w:p>
        </w:tc>
        <w:tc>
          <w:tcPr>
            <w:tcW w:w="751" w:type="dxa"/>
            <w:tcBorders>
              <w:top w:val="single" w:sz="6" w:space="0" w:color="auto"/>
              <w:left w:val="single" w:sz="6" w:space="0" w:color="auto"/>
              <w:bottom w:val="single" w:sz="6" w:space="0" w:color="auto"/>
              <w:right w:val="single" w:sz="6" w:space="0" w:color="auto"/>
            </w:tcBorders>
            <w:vAlign w:val="center"/>
          </w:tcPr>
          <w:p w14:paraId="647F38F2"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2.1.1.4</w:t>
            </w:r>
          </w:p>
        </w:tc>
        <w:tc>
          <w:tcPr>
            <w:tcW w:w="2867" w:type="dxa"/>
            <w:tcBorders>
              <w:top w:val="single" w:sz="6" w:space="0" w:color="auto"/>
              <w:left w:val="single" w:sz="6" w:space="0" w:color="auto"/>
              <w:bottom w:val="single" w:sz="6" w:space="0" w:color="auto"/>
              <w:right w:val="single" w:sz="6" w:space="0" w:color="auto"/>
            </w:tcBorders>
            <w:vAlign w:val="center"/>
          </w:tcPr>
          <w:p w14:paraId="7FB884F6"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 xml:space="preserve">Participaciones y Aportaciones por Pagar a CP </w:t>
            </w:r>
          </w:p>
        </w:tc>
      </w:tr>
      <w:tr w:rsidR="005E5179" w:rsidRPr="00501FFD" w14:paraId="73FFF2C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E6D7649"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832</w:t>
            </w:r>
          </w:p>
        </w:tc>
        <w:tc>
          <w:tcPr>
            <w:tcW w:w="2935" w:type="dxa"/>
            <w:tcBorders>
              <w:top w:val="single" w:sz="6" w:space="0" w:color="auto"/>
              <w:left w:val="single" w:sz="6" w:space="0" w:color="auto"/>
              <w:bottom w:val="single" w:sz="6" w:space="0" w:color="auto"/>
              <w:right w:val="single" w:sz="6" w:space="0" w:color="auto"/>
            </w:tcBorders>
            <w:vAlign w:val="center"/>
          </w:tcPr>
          <w:p w14:paraId="285FC967"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Aportaciones de la Federación a municipios</w:t>
            </w:r>
          </w:p>
        </w:tc>
        <w:tc>
          <w:tcPr>
            <w:tcW w:w="695" w:type="dxa"/>
            <w:tcBorders>
              <w:top w:val="single" w:sz="6" w:space="0" w:color="auto"/>
              <w:left w:val="single" w:sz="6" w:space="0" w:color="auto"/>
              <w:bottom w:val="single" w:sz="6" w:space="0" w:color="auto"/>
              <w:right w:val="single" w:sz="6" w:space="0" w:color="auto"/>
            </w:tcBorders>
            <w:vAlign w:val="center"/>
          </w:tcPr>
          <w:p w14:paraId="7DBE4A0F"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1 - 2</w:t>
            </w:r>
          </w:p>
        </w:tc>
        <w:tc>
          <w:tcPr>
            <w:tcW w:w="1365" w:type="dxa"/>
            <w:tcBorders>
              <w:top w:val="single" w:sz="6" w:space="0" w:color="auto"/>
              <w:left w:val="single" w:sz="6" w:space="0" w:color="auto"/>
              <w:bottom w:val="single" w:sz="6" w:space="0" w:color="auto"/>
              <w:right w:val="single" w:sz="6" w:space="0" w:color="auto"/>
            </w:tcBorders>
            <w:vAlign w:val="center"/>
          </w:tcPr>
          <w:p w14:paraId="082C12E5"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DDD8EF8"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5.3.2.1</w:t>
            </w:r>
          </w:p>
        </w:tc>
        <w:tc>
          <w:tcPr>
            <w:tcW w:w="3097" w:type="dxa"/>
            <w:tcBorders>
              <w:top w:val="single" w:sz="6" w:space="0" w:color="auto"/>
              <w:left w:val="single" w:sz="6" w:space="0" w:color="auto"/>
              <w:bottom w:val="single" w:sz="6" w:space="0" w:color="auto"/>
              <w:right w:val="single" w:sz="6" w:space="0" w:color="auto"/>
            </w:tcBorders>
            <w:vAlign w:val="center"/>
          </w:tcPr>
          <w:p w14:paraId="57C28746"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Aportaciones de la Federación a Entidades Federativas y Municipios</w:t>
            </w:r>
          </w:p>
        </w:tc>
        <w:tc>
          <w:tcPr>
            <w:tcW w:w="751" w:type="dxa"/>
            <w:tcBorders>
              <w:top w:val="single" w:sz="6" w:space="0" w:color="auto"/>
              <w:left w:val="single" w:sz="6" w:space="0" w:color="auto"/>
              <w:bottom w:val="single" w:sz="6" w:space="0" w:color="auto"/>
              <w:right w:val="single" w:sz="6" w:space="0" w:color="auto"/>
            </w:tcBorders>
            <w:vAlign w:val="center"/>
          </w:tcPr>
          <w:p w14:paraId="5CCC77B2"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2.1.1.4</w:t>
            </w:r>
          </w:p>
        </w:tc>
        <w:tc>
          <w:tcPr>
            <w:tcW w:w="2867" w:type="dxa"/>
            <w:tcBorders>
              <w:top w:val="single" w:sz="6" w:space="0" w:color="auto"/>
              <w:left w:val="single" w:sz="6" w:space="0" w:color="auto"/>
              <w:bottom w:val="single" w:sz="6" w:space="0" w:color="auto"/>
              <w:right w:val="single" w:sz="6" w:space="0" w:color="auto"/>
            </w:tcBorders>
            <w:vAlign w:val="center"/>
          </w:tcPr>
          <w:p w14:paraId="2B18DDC1"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 xml:space="preserve">Participaciones y Aportaciones por Pagar a CP </w:t>
            </w:r>
          </w:p>
        </w:tc>
      </w:tr>
      <w:tr w:rsidR="005E5179" w:rsidRPr="00501FFD" w14:paraId="75CD88E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D11A8F1"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833</w:t>
            </w:r>
          </w:p>
        </w:tc>
        <w:tc>
          <w:tcPr>
            <w:tcW w:w="2935" w:type="dxa"/>
            <w:tcBorders>
              <w:top w:val="single" w:sz="6" w:space="0" w:color="auto"/>
              <w:left w:val="single" w:sz="6" w:space="0" w:color="auto"/>
              <w:bottom w:val="single" w:sz="6" w:space="0" w:color="auto"/>
              <w:right w:val="single" w:sz="6" w:space="0" w:color="auto"/>
            </w:tcBorders>
            <w:vAlign w:val="center"/>
          </w:tcPr>
          <w:p w14:paraId="698AE7B6"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Aportaciones de las entidades federativas a los municipios</w:t>
            </w:r>
          </w:p>
        </w:tc>
        <w:tc>
          <w:tcPr>
            <w:tcW w:w="695" w:type="dxa"/>
            <w:tcBorders>
              <w:top w:val="single" w:sz="6" w:space="0" w:color="auto"/>
              <w:left w:val="single" w:sz="6" w:space="0" w:color="auto"/>
              <w:bottom w:val="single" w:sz="6" w:space="0" w:color="auto"/>
              <w:right w:val="single" w:sz="6" w:space="0" w:color="auto"/>
            </w:tcBorders>
            <w:vAlign w:val="center"/>
          </w:tcPr>
          <w:p w14:paraId="10E819DF"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1 - 2</w:t>
            </w:r>
          </w:p>
        </w:tc>
        <w:tc>
          <w:tcPr>
            <w:tcW w:w="1365" w:type="dxa"/>
            <w:tcBorders>
              <w:top w:val="single" w:sz="6" w:space="0" w:color="auto"/>
              <w:left w:val="single" w:sz="6" w:space="0" w:color="auto"/>
              <w:bottom w:val="single" w:sz="6" w:space="0" w:color="auto"/>
              <w:right w:val="single" w:sz="6" w:space="0" w:color="auto"/>
            </w:tcBorders>
            <w:vAlign w:val="center"/>
          </w:tcPr>
          <w:p w14:paraId="333530F1"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AA3587B"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5.3.2.2</w:t>
            </w:r>
          </w:p>
        </w:tc>
        <w:tc>
          <w:tcPr>
            <w:tcW w:w="3097" w:type="dxa"/>
            <w:tcBorders>
              <w:top w:val="single" w:sz="6" w:space="0" w:color="auto"/>
              <w:left w:val="single" w:sz="6" w:space="0" w:color="auto"/>
              <w:bottom w:val="single" w:sz="6" w:space="0" w:color="auto"/>
              <w:right w:val="single" w:sz="6" w:space="0" w:color="auto"/>
            </w:tcBorders>
            <w:vAlign w:val="center"/>
          </w:tcPr>
          <w:p w14:paraId="078632BD"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Aportaciones de las Entidades Federativas a los Municipios</w:t>
            </w:r>
          </w:p>
        </w:tc>
        <w:tc>
          <w:tcPr>
            <w:tcW w:w="751" w:type="dxa"/>
            <w:tcBorders>
              <w:top w:val="single" w:sz="6" w:space="0" w:color="auto"/>
              <w:left w:val="single" w:sz="6" w:space="0" w:color="auto"/>
              <w:bottom w:val="single" w:sz="6" w:space="0" w:color="auto"/>
              <w:right w:val="single" w:sz="6" w:space="0" w:color="auto"/>
            </w:tcBorders>
            <w:vAlign w:val="center"/>
          </w:tcPr>
          <w:p w14:paraId="42553E26"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2.1.1.4</w:t>
            </w:r>
          </w:p>
        </w:tc>
        <w:tc>
          <w:tcPr>
            <w:tcW w:w="2867" w:type="dxa"/>
            <w:tcBorders>
              <w:top w:val="single" w:sz="6" w:space="0" w:color="auto"/>
              <w:left w:val="single" w:sz="6" w:space="0" w:color="auto"/>
              <w:bottom w:val="single" w:sz="6" w:space="0" w:color="auto"/>
              <w:right w:val="single" w:sz="6" w:space="0" w:color="auto"/>
            </w:tcBorders>
            <w:vAlign w:val="center"/>
          </w:tcPr>
          <w:p w14:paraId="5B3E0834"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 xml:space="preserve">Participaciones y Aportaciones por Pagar a CP </w:t>
            </w:r>
          </w:p>
        </w:tc>
      </w:tr>
      <w:tr w:rsidR="005E5179" w:rsidRPr="00501FFD" w14:paraId="209A04A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90A1A33"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834</w:t>
            </w:r>
          </w:p>
        </w:tc>
        <w:tc>
          <w:tcPr>
            <w:tcW w:w="2935" w:type="dxa"/>
            <w:tcBorders>
              <w:top w:val="single" w:sz="6" w:space="0" w:color="auto"/>
              <w:left w:val="single" w:sz="6" w:space="0" w:color="auto"/>
              <w:bottom w:val="single" w:sz="6" w:space="0" w:color="auto"/>
              <w:right w:val="single" w:sz="6" w:space="0" w:color="auto"/>
            </w:tcBorders>
            <w:vAlign w:val="center"/>
          </w:tcPr>
          <w:p w14:paraId="439C0259" w14:textId="77777777" w:rsidR="005E5179" w:rsidRPr="00501FFD" w:rsidRDefault="005E5179" w:rsidP="005E5179">
            <w:pPr>
              <w:pStyle w:val="Texto"/>
              <w:spacing w:before="30" w:after="30" w:line="240" w:lineRule="auto"/>
              <w:ind w:firstLine="0"/>
              <w:jc w:val="left"/>
              <w:rPr>
                <w:color w:val="000000"/>
                <w:sz w:val="15"/>
                <w:szCs w:val="15"/>
                <w:lang w:val="es-MX"/>
              </w:rPr>
            </w:pPr>
            <w:r w:rsidRPr="00501FFD">
              <w:rPr>
                <w:color w:val="000000"/>
                <w:sz w:val="15"/>
                <w:szCs w:val="15"/>
                <w:lang w:val="es-MX"/>
              </w:rPr>
              <w:t>Aportaciones previstas en leyes y decretos al sistema de protección social</w:t>
            </w:r>
          </w:p>
        </w:tc>
        <w:tc>
          <w:tcPr>
            <w:tcW w:w="695" w:type="dxa"/>
            <w:tcBorders>
              <w:top w:val="single" w:sz="6" w:space="0" w:color="auto"/>
              <w:left w:val="single" w:sz="6" w:space="0" w:color="auto"/>
              <w:bottom w:val="single" w:sz="6" w:space="0" w:color="auto"/>
              <w:right w:val="single" w:sz="6" w:space="0" w:color="auto"/>
            </w:tcBorders>
            <w:vAlign w:val="center"/>
          </w:tcPr>
          <w:p w14:paraId="5312F8C8"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1 - 2</w:t>
            </w:r>
          </w:p>
        </w:tc>
        <w:tc>
          <w:tcPr>
            <w:tcW w:w="1365" w:type="dxa"/>
            <w:tcBorders>
              <w:top w:val="single" w:sz="6" w:space="0" w:color="auto"/>
              <w:left w:val="single" w:sz="6" w:space="0" w:color="auto"/>
              <w:bottom w:val="single" w:sz="6" w:space="0" w:color="auto"/>
              <w:right w:val="single" w:sz="6" w:space="0" w:color="auto"/>
            </w:tcBorders>
            <w:vAlign w:val="center"/>
          </w:tcPr>
          <w:p w14:paraId="19DEF271"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9078E1A"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5.3.2.1</w:t>
            </w:r>
          </w:p>
        </w:tc>
        <w:tc>
          <w:tcPr>
            <w:tcW w:w="3097" w:type="dxa"/>
            <w:tcBorders>
              <w:top w:val="single" w:sz="6" w:space="0" w:color="auto"/>
              <w:left w:val="single" w:sz="6" w:space="0" w:color="auto"/>
              <w:bottom w:val="single" w:sz="6" w:space="0" w:color="auto"/>
              <w:right w:val="single" w:sz="6" w:space="0" w:color="auto"/>
            </w:tcBorders>
            <w:vAlign w:val="center"/>
          </w:tcPr>
          <w:p w14:paraId="51E34600"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 xml:space="preserve">Aportaciones de la Federación a Entidades Federativas y Municipios </w:t>
            </w:r>
          </w:p>
        </w:tc>
        <w:tc>
          <w:tcPr>
            <w:tcW w:w="751" w:type="dxa"/>
            <w:tcBorders>
              <w:top w:val="single" w:sz="6" w:space="0" w:color="auto"/>
              <w:left w:val="single" w:sz="6" w:space="0" w:color="auto"/>
              <w:bottom w:val="single" w:sz="6" w:space="0" w:color="auto"/>
              <w:right w:val="single" w:sz="6" w:space="0" w:color="auto"/>
            </w:tcBorders>
            <w:vAlign w:val="center"/>
          </w:tcPr>
          <w:p w14:paraId="17013D94"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2.1.1.4</w:t>
            </w:r>
          </w:p>
        </w:tc>
        <w:tc>
          <w:tcPr>
            <w:tcW w:w="2867" w:type="dxa"/>
            <w:tcBorders>
              <w:top w:val="single" w:sz="6" w:space="0" w:color="auto"/>
              <w:left w:val="single" w:sz="6" w:space="0" w:color="auto"/>
              <w:bottom w:val="single" w:sz="6" w:space="0" w:color="auto"/>
              <w:right w:val="single" w:sz="6" w:space="0" w:color="auto"/>
            </w:tcBorders>
            <w:vAlign w:val="center"/>
          </w:tcPr>
          <w:p w14:paraId="25A4067F"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 xml:space="preserve">Participaciones y Aportaciones por Pagar a CP </w:t>
            </w:r>
          </w:p>
        </w:tc>
      </w:tr>
      <w:tr w:rsidR="005E5179" w:rsidRPr="00501FFD" w14:paraId="09D338D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FB1AF05"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835</w:t>
            </w:r>
          </w:p>
        </w:tc>
        <w:tc>
          <w:tcPr>
            <w:tcW w:w="2935" w:type="dxa"/>
            <w:tcBorders>
              <w:top w:val="single" w:sz="6" w:space="0" w:color="auto"/>
              <w:left w:val="single" w:sz="6" w:space="0" w:color="auto"/>
              <w:bottom w:val="single" w:sz="6" w:space="0" w:color="auto"/>
              <w:right w:val="single" w:sz="6" w:space="0" w:color="auto"/>
            </w:tcBorders>
            <w:vAlign w:val="center"/>
          </w:tcPr>
          <w:p w14:paraId="6E9434AC" w14:textId="77777777" w:rsidR="005E5179" w:rsidRPr="00501FFD" w:rsidRDefault="005E5179" w:rsidP="005E5179">
            <w:pPr>
              <w:pStyle w:val="Texto"/>
              <w:spacing w:before="30" w:after="30" w:line="240" w:lineRule="auto"/>
              <w:ind w:firstLine="0"/>
              <w:jc w:val="left"/>
              <w:rPr>
                <w:color w:val="000000"/>
                <w:sz w:val="15"/>
                <w:szCs w:val="15"/>
                <w:lang w:val="es-MX"/>
              </w:rPr>
            </w:pPr>
            <w:r w:rsidRPr="00501FFD">
              <w:rPr>
                <w:color w:val="000000"/>
                <w:sz w:val="15"/>
                <w:szCs w:val="15"/>
                <w:lang w:val="es-MX"/>
              </w:rPr>
              <w:t>Aportaciones previstas en leyes y decretos compensatorias a entidades federativas y municipios</w:t>
            </w:r>
          </w:p>
        </w:tc>
        <w:tc>
          <w:tcPr>
            <w:tcW w:w="695" w:type="dxa"/>
            <w:tcBorders>
              <w:top w:val="single" w:sz="6" w:space="0" w:color="auto"/>
              <w:left w:val="single" w:sz="6" w:space="0" w:color="auto"/>
              <w:bottom w:val="single" w:sz="6" w:space="0" w:color="auto"/>
              <w:right w:val="single" w:sz="6" w:space="0" w:color="auto"/>
            </w:tcBorders>
            <w:vAlign w:val="center"/>
          </w:tcPr>
          <w:p w14:paraId="46B58CDD"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1 - 2</w:t>
            </w:r>
          </w:p>
        </w:tc>
        <w:tc>
          <w:tcPr>
            <w:tcW w:w="1365" w:type="dxa"/>
            <w:tcBorders>
              <w:top w:val="single" w:sz="6" w:space="0" w:color="auto"/>
              <w:left w:val="single" w:sz="6" w:space="0" w:color="auto"/>
              <w:bottom w:val="single" w:sz="6" w:space="0" w:color="auto"/>
              <w:right w:val="single" w:sz="6" w:space="0" w:color="auto"/>
            </w:tcBorders>
            <w:vAlign w:val="center"/>
          </w:tcPr>
          <w:p w14:paraId="3DE9E728"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155C073"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5.3.2.1</w:t>
            </w:r>
          </w:p>
        </w:tc>
        <w:tc>
          <w:tcPr>
            <w:tcW w:w="3097" w:type="dxa"/>
            <w:tcBorders>
              <w:top w:val="single" w:sz="6" w:space="0" w:color="auto"/>
              <w:left w:val="single" w:sz="6" w:space="0" w:color="auto"/>
              <w:bottom w:val="single" w:sz="6" w:space="0" w:color="auto"/>
              <w:right w:val="single" w:sz="6" w:space="0" w:color="auto"/>
            </w:tcBorders>
            <w:vAlign w:val="center"/>
          </w:tcPr>
          <w:p w14:paraId="61C4CA3A"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 xml:space="preserve">Aportaciones de la Federación a Entidades Federativas y Municipios </w:t>
            </w:r>
          </w:p>
        </w:tc>
        <w:tc>
          <w:tcPr>
            <w:tcW w:w="751" w:type="dxa"/>
            <w:tcBorders>
              <w:top w:val="single" w:sz="6" w:space="0" w:color="auto"/>
              <w:left w:val="single" w:sz="6" w:space="0" w:color="auto"/>
              <w:bottom w:val="single" w:sz="6" w:space="0" w:color="auto"/>
              <w:right w:val="single" w:sz="6" w:space="0" w:color="auto"/>
            </w:tcBorders>
            <w:vAlign w:val="center"/>
          </w:tcPr>
          <w:p w14:paraId="558EF3BA"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2.1.1.4</w:t>
            </w:r>
          </w:p>
        </w:tc>
        <w:tc>
          <w:tcPr>
            <w:tcW w:w="2867" w:type="dxa"/>
            <w:tcBorders>
              <w:top w:val="single" w:sz="6" w:space="0" w:color="auto"/>
              <w:left w:val="single" w:sz="6" w:space="0" w:color="auto"/>
              <w:bottom w:val="single" w:sz="6" w:space="0" w:color="auto"/>
              <w:right w:val="single" w:sz="6" w:space="0" w:color="auto"/>
            </w:tcBorders>
            <w:vAlign w:val="center"/>
          </w:tcPr>
          <w:p w14:paraId="68290C8C"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 xml:space="preserve">Participaciones y Aportaciones por Pagar a CP </w:t>
            </w:r>
          </w:p>
        </w:tc>
      </w:tr>
      <w:tr w:rsidR="005E5179" w:rsidRPr="00501FFD" w14:paraId="793B47A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739669B"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lastRenderedPageBreak/>
              <w:t>851</w:t>
            </w:r>
          </w:p>
        </w:tc>
        <w:tc>
          <w:tcPr>
            <w:tcW w:w="2935" w:type="dxa"/>
            <w:tcBorders>
              <w:top w:val="single" w:sz="6" w:space="0" w:color="auto"/>
              <w:left w:val="single" w:sz="6" w:space="0" w:color="auto"/>
              <w:bottom w:val="single" w:sz="6" w:space="0" w:color="auto"/>
              <w:right w:val="single" w:sz="6" w:space="0" w:color="auto"/>
            </w:tcBorders>
            <w:vAlign w:val="center"/>
          </w:tcPr>
          <w:p w14:paraId="40220680"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Convenios de reasignación</w:t>
            </w:r>
          </w:p>
        </w:tc>
        <w:tc>
          <w:tcPr>
            <w:tcW w:w="695" w:type="dxa"/>
            <w:tcBorders>
              <w:top w:val="single" w:sz="6" w:space="0" w:color="auto"/>
              <w:left w:val="single" w:sz="6" w:space="0" w:color="auto"/>
              <w:bottom w:val="single" w:sz="6" w:space="0" w:color="auto"/>
              <w:right w:val="single" w:sz="6" w:space="0" w:color="auto"/>
            </w:tcBorders>
            <w:vAlign w:val="center"/>
          </w:tcPr>
          <w:p w14:paraId="74602D32"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1 - 2</w:t>
            </w:r>
          </w:p>
        </w:tc>
        <w:tc>
          <w:tcPr>
            <w:tcW w:w="1365" w:type="dxa"/>
            <w:tcBorders>
              <w:top w:val="single" w:sz="6" w:space="0" w:color="auto"/>
              <w:left w:val="single" w:sz="6" w:space="0" w:color="auto"/>
              <w:bottom w:val="single" w:sz="6" w:space="0" w:color="auto"/>
              <w:right w:val="single" w:sz="6" w:space="0" w:color="auto"/>
            </w:tcBorders>
            <w:vAlign w:val="center"/>
          </w:tcPr>
          <w:p w14:paraId="28B2C90F"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DD7FB85"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5.3.3.1</w:t>
            </w:r>
          </w:p>
        </w:tc>
        <w:tc>
          <w:tcPr>
            <w:tcW w:w="3097" w:type="dxa"/>
            <w:tcBorders>
              <w:top w:val="single" w:sz="6" w:space="0" w:color="auto"/>
              <w:left w:val="single" w:sz="6" w:space="0" w:color="auto"/>
              <w:bottom w:val="single" w:sz="6" w:space="0" w:color="auto"/>
              <w:right w:val="single" w:sz="6" w:space="0" w:color="auto"/>
            </w:tcBorders>
            <w:vAlign w:val="center"/>
          </w:tcPr>
          <w:p w14:paraId="11D90A91"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Convenios de reasignación</w:t>
            </w:r>
          </w:p>
        </w:tc>
        <w:tc>
          <w:tcPr>
            <w:tcW w:w="751" w:type="dxa"/>
            <w:tcBorders>
              <w:top w:val="single" w:sz="6" w:space="0" w:color="auto"/>
              <w:left w:val="single" w:sz="6" w:space="0" w:color="auto"/>
              <w:bottom w:val="single" w:sz="6" w:space="0" w:color="auto"/>
              <w:right w:val="single" w:sz="6" w:space="0" w:color="auto"/>
            </w:tcBorders>
            <w:vAlign w:val="center"/>
          </w:tcPr>
          <w:p w14:paraId="4E7709DB"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2.1.1.4</w:t>
            </w:r>
          </w:p>
        </w:tc>
        <w:tc>
          <w:tcPr>
            <w:tcW w:w="2867" w:type="dxa"/>
            <w:tcBorders>
              <w:top w:val="single" w:sz="6" w:space="0" w:color="auto"/>
              <w:left w:val="single" w:sz="6" w:space="0" w:color="auto"/>
              <w:bottom w:val="single" w:sz="6" w:space="0" w:color="auto"/>
              <w:right w:val="single" w:sz="6" w:space="0" w:color="auto"/>
            </w:tcBorders>
            <w:vAlign w:val="center"/>
          </w:tcPr>
          <w:p w14:paraId="47C204B4"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 xml:space="preserve">Participaciones y Aportaciones por Pagar a CP </w:t>
            </w:r>
          </w:p>
        </w:tc>
      </w:tr>
      <w:tr w:rsidR="005E5179" w:rsidRPr="00501FFD" w14:paraId="035FAFA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239B354"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852</w:t>
            </w:r>
          </w:p>
        </w:tc>
        <w:tc>
          <w:tcPr>
            <w:tcW w:w="2935" w:type="dxa"/>
            <w:tcBorders>
              <w:top w:val="single" w:sz="6" w:space="0" w:color="auto"/>
              <w:left w:val="single" w:sz="6" w:space="0" w:color="auto"/>
              <w:bottom w:val="single" w:sz="6" w:space="0" w:color="auto"/>
              <w:right w:val="single" w:sz="6" w:space="0" w:color="auto"/>
            </w:tcBorders>
            <w:vAlign w:val="center"/>
          </w:tcPr>
          <w:p w14:paraId="2AA1848B"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Convenios de descentralización</w:t>
            </w:r>
          </w:p>
        </w:tc>
        <w:tc>
          <w:tcPr>
            <w:tcW w:w="695" w:type="dxa"/>
            <w:tcBorders>
              <w:top w:val="single" w:sz="6" w:space="0" w:color="auto"/>
              <w:left w:val="single" w:sz="6" w:space="0" w:color="auto"/>
              <w:bottom w:val="single" w:sz="6" w:space="0" w:color="auto"/>
              <w:right w:val="single" w:sz="6" w:space="0" w:color="auto"/>
            </w:tcBorders>
            <w:vAlign w:val="center"/>
          </w:tcPr>
          <w:p w14:paraId="1166990C"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1 - 2</w:t>
            </w:r>
          </w:p>
        </w:tc>
        <w:tc>
          <w:tcPr>
            <w:tcW w:w="1365" w:type="dxa"/>
            <w:tcBorders>
              <w:top w:val="single" w:sz="6" w:space="0" w:color="auto"/>
              <w:left w:val="single" w:sz="6" w:space="0" w:color="auto"/>
              <w:bottom w:val="single" w:sz="6" w:space="0" w:color="auto"/>
              <w:right w:val="single" w:sz="6" w:space="0" w:color="auto"/>
            </w:tcBorders>
            <w:vAlign w:val="center"/>
          </w:tcPr>
          <w:p w14:paraId="280A1EF4"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75235F5"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5.3.3.2</w:t>
            </w:r>
          </w:p>
        </w:tc>
        <w:tc>
          <w:tcPr>
            <w:tcW w:w="3097" w:type="dxa"/>
            <w:tcBorders>
              <w:top w:val="single" w:sz="6" w:space="0" w:color="auto"/>
              <w:left w:val="single" w:sz="6" w:space="0" w:color="auto"/>
              <w:bottom w:val="single" w:sz="6" w:space="0" w:color="auto"/>
              <w:right w:val="single" w:sz="6" w:space="0" w:color="auto"/>
            </w:tcBorders>
            <w:vAlign w:val="center"/>
          </w:tcPr>
          <w:p w14:paraId="17ECBE24"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Convenios de descentralización y Otros</w:t>
            </w:r>
          </w:p>
        </w:tc>
        <w:tc>
          <w:tcPr>
            <w:tcW w:w="751" w:type="dxa"/>
            <w:tcBorders>
              <w:top w:val="single" w:sz="6" w:space="0" w:color="auto"/>
              <w:left w:val="single" w:sz="6" w:space="0" w:color="auto"/>
              <w:bottom w:val="single" w:sz="6" w:space="0" w:color="auto"/>
              <w:right w:val="single" w:sz="6" w:space="0" w:color="auto"/>
            </w:tcBorders>
            <w:vAlign w:val="center"/>
          </w:tcPr>
          <w:p w14:paraId="70471F27"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2.1.1.4</w:t>
            </w:r>
          </w:p>
        </w:tc>
        <w:tc>
          <w:tcPr>
            <w:tcW w:w="2867" w:type="dxa"/>
            <w:tcBorders>
              <w:top w:val="single" w:sz="6" w:space="0" w:color="auto"/>
              <w:left w:val="single" w:sz="6" w:space="0" w:color="auto"/>
              <w:bottom w:val="single" w:sz="6" w:space="0" w:color="auto"/>
              <w:right w:val="single" w:sz="6" w:space="0" w:color="auto"/>
            </w:tcBorders>
            <w:vAlign w:val="center"/>
          </w:tcPr>
          <w:p w14:paraId="7382FE38"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 xml:space="preserve">Participaciones y Aportaciones por Pagar a CP </w:t>
            </w:r>
          </w:p>
        </w:tc>
      </w:tr>
      <w:tr w:rsidR="005E5179" w:rsidRPr="00501FFD" w14:paraId="0567C4F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8E205D1"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853</w:t>
            </w:r>
          </w:p>
        </w:tc>
        <w:tc>
          <w:tcPr>
            <w:tcW w:w="2935" w:type="dxa"/>
            <w:tcBorders>
              <w:top w:val="single" w:sz="6" w:space="0" w:color="auto"/>
              <w:left w:val="single" w:sz="6" w:space="0" w:color="auto"/>
              <w:bottom w:val="single" w:sz="6" w:space="0" w:color="auto"/>
              <w:right w:val="single" w:sz="6" w:space="0" w:color="auto"/>
            </w:tcBorders>
            <w:vAlign w:val="center"/>
          </w:tcPr>
          <w:p w14:paraId="6205D13B"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Otros convenios</w:t>
            </w:r>
          </w:p>
        </w:tc>
        <w:tc>
          <w:tcPr>
            <w:tcW w:w="695" w:type="dxa"/>
            <w:tcBorders>
              <w:top w:val="single" w:sz="6" w:space="0" w:color="auto"/>
              <w:left w:val="single" w:sz="6" w:space="0" w:color="auto"/>
              <w:bottom w:val="single" w:sz="6" w:space="0" w:color="auto"/>
              <w:right w:val="single" w:sz="6" w:space="0" w:color="auto"/>
            </w:tcBorders>
            <w:vAlign w:val="center"/>
          </w:tcPr>
          <w:p w14:paraId="1438A804"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1 - 2</w:t>
            </w:r>
          </w:p>
        </w:tc>
        <w:tc>
          <w:tcPr>
            <w:tcW w:w="1365" w:type="dxa"/>
            <w:tcBorders>
              <w:top w:val="single" w:sz="6" w:space="0" w:color="auto"/>
              <w:left w:val="single" w:sz="6" w:space="0" w:color="auto"/>
              <w:bottom w:val="single" w:sz="6" w:space="0" w:color="auto"/>
              <w:right w:val="single" w:sz="6" w:space="0" w:color="auto"/>
            </w:tcBorders>
            <w:vAlign w:val="center"/>
          </w:tcPr>
          <w:p w14:paraId="5C92644A"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71E459E"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5.3.3.2</w:t>
            </w:r>
          </w:p>
        </w:tc>
        <w:tc>
          <w:tcPr>
            <w:tcW w:w="3097" w:type="dxa"/>
            <w:tcBorders>
              <w:top w:val="single" w:sz="6" w:space="0" w:color="auto"/>
              <w:left w:val="single" w:sz="6" w:space="0" w:color="auto"/>
              <w:bottom w:val="single" w:sz="6" w:space="0" w:color="auto"/>
              <w:right w:val="single" w:sz="6" w:space="0" w:color="auto"/>
            </w:tcBorders>
            <w:vAlign w:val="center"/>
          </w:tcPr>
          <w:p w14:paraId="5F61BD53"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Convenios de descentralización y Otros</w:t>
            </w:r>
          </w:p>
        </w:tc>
        <w:tc>
          <w:tcPr>
            <w:tcW w:w="751" w:type="dxa"/>
            <w:tcBorders>
              <w:top w:val="single" w:sz="6" w:space="0" w:color="auto"/>
              <w:left w:val="single" w:sz="6" w:space="0" w:color="auto"/>
              <w:bottom w:val="single" w:sz="6" w:space="0" w:color="auto"/>
              <w:right w:val="single" w:sz="6" w:space="0" w:color="auto"/>
            </w:tcBorders>
            <w:vAlign w:val="center"/>
          </w:tcPr>
          <w:p w14:paraId="43A90DF7"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2.1.1.4</w:t>
            </w:r>
          </w:p>
        </w:tc>
        <w:tc>
          <w:tcPr>
            <w:tcW w:w="2867" w:type="dxa"/>
            <w:tcBorders>
              <w:top w:val="single" w:sz="6" w:space="0" w:color="auto"/>
              <w:left w:val="single" w:sz="6" w:space="0" w:color="auto"/>
              <w:bottom w:val="single" w:sz="6" w:space="0" w:color="auto"/>
              <w:right w:val="single" w:sz="6" w:space="0" w:color="auto"/>
            </w:tcBorders>
            <w:vAlign w:val="center"/>
          </w:tcPr>
          <w:p w14:paraId="47899D63"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 xml:space="preserve">Participaciones y Aportaciones por Pagar a CP </w:t>
            </w:r>
          </w:p>
        </w:tc>
      </w:tr>
      <w:tr w:rsidR="005E5179" w:rsidRPr="00501FFD" w14:paraId="7D04066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8FB338E"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921</w:t>
            </w:r>
          </w:p>
        </w:tc>
        <w:tc>
          <w:tcPr>
            <w:tcW w:w="2935" w:type="dxa"/>
            <w:tcBorders>
              <w:top w:val="single" w:sz="6" w:space="0" w:color="auto"/>
              <w:left w:val="single" w:sz="6" w:space="0" w:color="auto"/>
              <w:bottom w:val="single" w:sz="6" w:space="0" w:color="auto"/>
              <w:right w:val="single" w:sz="6" w:space="0" w:color="auto"/>
            </w:tcBorders>
            <w:vAlign w:val="center"/>
          </w:tcPr>
          <w:p w14:paraId="57F5BEE7"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Intereses de la deuda interna con instituciones de crédito</w:t>
            </w:r>
          </w:p>
        </w:tc>
        <w:tc>
          <w:tcPr>
            <w:tcW w:w="695" w:type="dxa"/>
            <w:tcBorders>
              <w:top w:val="single" w:sz="6" w:space="0" w:color="auto"/>
              <w:left w:val="single" w:sz="6" w:space="0" w:color="auto"/>
              <w:bottom w:val="single" w:sz="6" w:space="0" w:color="auto"/>
              <w:right w:val="single" w:sz="6" w:space="0" w:color="auto"/>
            </w:tcBorders>
            <w:vAlign w:val="center"/>
          </w:tcPr>
          <w:p w14:paraId="09A9888D"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7E83A86"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31A1473"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5.4.1.1</w:t>
            </w:r>
          </w:p>
        </w:tc>
        <w:tc>
          <w:tcPr>
            <w:tcW w:w="3097" w:type="dxa"/>
            <w:tcBorders>
              <w:top w:val="single" w:sz="6" w:space="0" w:color="auto"/>
              <w:left w:val="single" w:sz="6" w:space="0" w:color="auto"/>
              <w:bottom w:val="single" w:sz="6" w:space="0" w:color="auto"/>
              <w:right w:val="single" w:sz="6" w:space="0" w:color="auto"/>
            </w:tcBorders>
            <w:vAlign w:val="center"/>
          </w:tcPr>
          <w:p w14:paraId="0A8F5D97"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 xml:space="preserve">Intereses de la Deuda Pública Interna </w:t>
            </w:r>
          </w:p>
        </w:tc>
        <w:tc>
          <w:tcPr>
            <w:tcW w:w="751" w:type="dxa"/>
            <w:tcBorders>
              <w:top w:val="single" w:sz="6" w:space="0" w:color="auto"/>
              <w:left w:val="single" w:sz="6" w:space="0" w:color="auto"/>
              <w:bottom w:val="single" w:sz="6" w:space="0" w:color="auto"/>
              <w:right w:val="single" w:sz="6" w:space="0" w:color="auto"/>
            </w:tcBorders>
            <w:vAlign w:val="center"/>
          </w:tcPr>
          <w:p w14:paraId="39062D37"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2.1.1.6</w:t>
            </w:r>
          </w:p>
        </w:tc>
        <w:tc>
          <w:tcPr>
            <w:tcW w:w="2867" w:type="dxa"/>
            <w:tcBorders>
              <w:top w:val="single" w:sz="6" w:space="0" w:color="auto"/>
              <w:left w:val="single" w:sz="6" w:space="0" w:color="auto"/>
              <w:bottom w:val="single" w:sz="6" w:space="0" w:color="auto"/>
              <w:right w:val="single" w:sz="6" w:space="0" w:color="auto"/>
            </w:tcBorders>
            <w:vAlign w:val="center"/>
          </w:tcPr>
          <w:p w14:paraId="3D017C22"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Intereses, Comisiones y Otros Gastos de la Deuda Pública por Pagar a Corto Plazo</w:t>
            </w:r>
          </w:p>
        </w:tc>
      </w:tr>
      <w:tr w:rsidR="005E5179" w:rsidRPr="00501FFD" w14:paraId="0B17ECB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E77A140"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922</w:t>
            </w:r>
          </w:p>
        </w:tc>
        <w:tc>
          <w:tcPr>
            <w:tcW w:w="2935" w:type="dxa"/>
            <w:tcBorders>
              <w:top w:val="single" w:sz="6" w:space="0" w:color="auto"/>
              <w:left w:val="single" w:sz="6" w:space="0" w:color="auto"/>
              <w:bottom w:val="single" w:sz="6" w:space="0" w:color="auto"/>
              <w:right w:val="single" w:sz="6" w:space="0" w:color="auto"/>
            </w:tcBorders>
            <w:vAlign w:val="center"/>
          </w:tcPr>
          <w:p w14:paraId="6E71CE51"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Intereses derivados de la colocación de títulos y valores</w:t>
            </w:r>
          </w:p>
        </w:tc>
        <w:tc>
          <w:tcPr>
            <w:tcW w:w="695" w:type="dxa"/>
            <w:tcBorders>
              <w:top w:val="single" w:sz="6" w:space="0" w:color="auto"/>
              <w:left w:val="single" w:sz="6" w:space="0" w:color="auto"/>
              <w:bottom w:val="single" w:sz="6" w:space="0" w:color="auto"/>
              <w:right w:val="single" w:sz="6" w:space="0" w:color="auto"/>
            </w:tcBorders>
            <w:vAlign w:val="center"/>
          </w:tcPr>
          <w:p w14:paraId="1F04F0DD"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B991672"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AFEC3D1"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5.4.1.1</w:t>
            </w:r>
          </w:p>
        </w:tc>
        <w:tc>
          <w:tcPr>
            <w:tcW w:w="3097" w:type="dxa"/>
            <w:tcBorders>
              <w:top w:val="single" w:sz="6" w:space="0" w:color="auto"/>
              <w:left w:val="single" w:sz="6" w:space="0" w:color="auto"/>
              <w:bottom w:val="single" w:sz="6" w:space="0" w:color="auto"/>
              <w:right w:val="single" w:sz="6" w:space="0" w:color="auto"/>
            </w:tcBorders>
            <w:vAlign w:val="center"/>
          </w:tcPr>
          <w:p w14:paraId="7AAB0FCD"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 xml:space="preserve">Intereses de la Deuda Pública Interna </w:t>
            </w:r>
          </w:p>
        </w:tc>
        <w:tc>
          <w:tcPr>
            <w:tcW w:w="751" w:type="dxa"/>
            <w:tcBorders>
              <w:top w:val="single" w:sz="6" w:space="0" w:color="auto"/>
              <w:left w:val="single" w:sz="6" w:space="0" w:color="auto"/>
              <w:bottom w:val="single" w:sz="6" w:space="0" w:color="auto"/>
              <w:right w:val="single" w:sz="6" w:space="0" w:color="auto"/>
            </w:tcBorders>
            <w:vAlign w:val="center"/>
          </w:tcPr>
          <w:p w14:paraId="0F8A1460"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2.1.1.6</w:t>
            </w:r>
          </w:p>
        </w:tc>
        <w:tc>
          <w:tcPr>
            <w:tcW w:w="2867" w:type="dxa"/>
            <w:tcBorders>
              <w:top w:val="single" w:sz="6" w:space="0" w:color="auto"/>
              <w:left w:val="single" w:sz="6" w:space="0" w:color="auto"/>
              <w:bottom w:val="single" w:sz="6" w:space="0" w:color="auto"/>
              <w:right w:val="single" w:sz="6" w:space="0" w:color="auto"/>
            </w:tcBorders>
            <w:vAlign w:val="center"/>
          </w:tcPr>
          <w:p w14:paraId="3F3C65BD"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Intereses, Comisiones y Otros Gastos de la Deuda Pública por Pagar a Corto Plazo</w:t>
            </w:r>
          </w:p>
        </w:tc>
      </w:tr>
      <w:tr w:rsidR="005E5179" w:rsidRPr="00501FFD" w14:paraId="5B60F0E3"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FE0CEEC"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923</w:t>
            </w:r>
          </w:p>
        </w:tc>
        <w:tc>
          <w:tcPr>
            <w:tcW w:w="2935" w:type="dxa"/>
            <w:tcBorders>
              <w:top w:val="single" w:sz="6" w:space="0" w:color="auto"/>
              <w:left w:val="single" w:sz="6" w:space="0" w:color="auto"/>
              <w:bottom w:val="single" w:sz="6" w:space="0" w:color="auto"/>
              <w:right w:val="single" w:sz="6" w:space="0" w:color="auto"/>
            </w:tcBorders>
            <w:vAlign w:val="center"/>
          </w:tcPr>
          <w:p w14:paraId="5E6EEE2D"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Intereses por arrendamientos financieros nacionales</w:t>
            </w:r>
          </w:p>
        </w:tc>
        <w:tc>
          <w:tcPr>
            <w:tcW w:w="695" w:type="dxa"/>
            <w:tcBorders>
              <w:top w:val="single" w:sz="6" w:space="0" w:color="auto"/>
              <w:left w:val="single" w:sz="6" w:space="0" w:color="auto"/>
              <w:bottom w:val="single" w:sz="6" w:space="0" w:color="auto"/>
              <w:right w:val="single" w:sz="6" w:space="0" w:color="auto"/>
            </w:tcBorders>
            <w:vAlign w:val="center"/>
          </w:tcPr>
          <w:p w14:paraId="60B42843"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7A796C1A"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F351284"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5.4.1.1</w:t>
            </w:r>
          </w:p>
        </w:tc>
        <w:tc>
          <w:tcPr>
            <w:tcW w:w="3097" w:type="dxa"/>
            <w:tcBorders>
              <w:top w:val="single" w:sz="6" w:space="0" w:color="auto"/>
              <w:left w:val="single" w:sz="6" w:space="0" w:color="auto"/>
              <w:bottom w:val="single" w:sz="6" w:space="0" w:color="auto"/>
              <w:right w:val="single" w:sz="6" w:space="0" w:color="auto"/>
            </w:tcBorders>
            <w:vAlign w:val="center"/>
          </w:tcPr>
          <w:p w14:paraId="5214092D"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 xml:space="preserve">Intereses de la Deuda Pública Interna </w:t>
            </w:r>
          </w:p>
        </w:tc>
        <w:tc>
          <w:tcPr>
            <w:tcW w:w="751" w:type="dxa"/>
            <w:tcBorders>
              <w:top w:val="single" w:sz="6" w:space="0" w:color="auto"/>
              <w:left w:val="single" w:sz="6" w:space="0" w:color="auto"/>
              <w:bottom w:val="single" w:sz="6" w:space="0" w:color="auto"/>
              <w:right w:val="single" w:sz="6" w:space="0" w:color="auto"/>
            </w:tcBorders>
            <w:vAlign w:val="center"/>
          </w:tcPr>
          <w:p w14:paraId="65B0D82A"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2.1.1.6</w:t>
            </w:r>
          </w:p>
        </w:tc>
        <w:tc>
          <w:tcPr>
            <w:tcW w:w="2867" w:type="dxa"/>
            <w:tcBorders>
              <w:top w:val="single" w:sz="6" w:space="0" w:color="auto"/>
              <w:left w:val="single" w:sz="6" w:space="0" w:color="auto"/>
              <w:bottom w:val="single" w:sz="6" w:space="0" w:color="auto"/>
              <w:right w:val="single" w:sz="6" w:space="0" w:color="auto"/>
            </w:tcBorders>
            <w:vAlign w:val="center"/>
          </w:tcPr>
          <w:p w14:paraId="4C61B4C6"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Intereses, Comisiones y Otros Gastos de la Deuda Pública por Pagar a Corto Plazo</w:t>
            </w:r>
          </w:p>
        </w:tc>
      </w:tr>
      <w:tr w:rsidR="005E5179" w:rsidRPr="00501FFD" w14:paraId="6F49E1A3"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1060FF4"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924</w:t>
            </w:r>
          </w:p>
        </w:tc>
        <w:tc>
          <w:tcPr>
            <w:tcW w:w="2935" w:type="dxa"/>
            <w:tcBorders>
              <w:top w:val="single" w:sz="6" w:space="0" w:color="auto"/>
              <w:left w:val="single" w:sz="6" w:space="0" w:color="auto"/>
              <w:bottom w:val="single" w:sz="6" w:space="0" w:color="auto"/>
              <w:right w:val="single" w:sz="6" w:space="0" w:color="auto"/>
            </w:tcBorders>
            <w:vAlign w:val="center"/>
          </w:tcPr>
          <w:p w14:paraId="509ED529"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Intereses de la deuda externa con instituciones de crédito</w:t>
            </w:r>
          </w:p>
        </w:tc>
        <w:tc>
          <w:tcPr>
            <w:tcW w:w="695" w:type="dxa"/>
            <w:tcBorders>
              <w:top w:val="single" w:sz="6" w:space="0" w:color="auto"/>
              <w:left w:val="single" w:sz="6" w:space="0" w:color="auto"/>
              <w:bottom w:val="single" w:sz="6" w:space="0" w:color="auto"/>
              <w:right w:val="single" w:sz="6" w:space="0" w:color="auto"/>
            </w:tcBorders>
            <w:vAlign w:val="center"/>
          </w:tcPr>
          <w:p w14:paraId="786477B5"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1515796"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899E0A5"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5.4.1.2</w:t>
            </w:r>
          </w:p>
        </w:tc>
        <w:tc>
          <w:tcPr>
            <w:tcW w:w="3097" w:type="dxa"/>
            <w:tcBorders>
              <w:top w:val="single" w:sz="6" w:space="0" w:color="auto"/>
              <w:left w:val="single" w:sz="6" w:space="0" w:color="auto"/>
              <w:bottom w:val="single" w:sz="6" w:space="0" w:color="auto"/>
              <w:right w:val="single" w:sz="6" w:space="0" w:color="auto"/>
            </w:tcBorders>
            <w:vAlign w:val="center"/>
          </w:tcPr>
          <w:p w14:paraId="724BFAE5"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 xml:space="preserve">Intereses de la Deuda Pública Externa </w:t>
            </w:r>
          </w:p>
        </w:tc>
        <w:tc>
          <w:tcPr>
            <w:tcW w:w="751" w:type="dxa"/>
            <w:tcBorders>
              <w:top w:val="single" w:sz="6" w:space="0" w:color="auto"/>
              <w:left w:val="single" w:sz="6" w:space="0" w:color="auto"/>
              <w:bottom w:val="single" w:sz="6" w:space="0" w:color="auto"/>
              <w:right w:val="single" w:sz="6" w:space="0" w:color="auto"/>
            </w:tcBorders>
            <w:vAlign w:val="center"/>
          </w:tcPr>
          <w:p w14:paraId="67E5250A"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2.1.1.6</w:t>
            </w:r>
          </w:p>
        </w:tc>
        <w:tc>
          <w:tcPr>
            <w:tcW w:w="2867" w:type="dxa"/>
            <w:tcBorders>
              <w:top w:val="single" w:sz="6" w:space="0" w:color="auto"/>
              <w:left w:val="single" w:sz="6" w:space="0" w:color="auto"/>
              <w:bottom w:val="single" w:sz="6" w:space="0" w:color="auto"/>
              <w:right w:val="single" w:sz="6" w:space="0" w:color="auto"/>
            </w:tcBorders>
            <w:vAlign w:val="center"/>
          </w:tcPr>
          <w:p w14:paraId="5CCAE897"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Intereses, Comisiones y Otros Gastos de la Deuda Pública por Pagar a Corto Plazo</w:t>
            </w:r>
          </w:p>
        </w:tc>
      </w:tr>
      <w:tr w:rsidR="005E5179" w:rsidRPr="00501FFD" w14:paraId="473CD0F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06222EE"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925</w:t>
            </w:r>
          </w:p>
        </w:tc>
        <w:tc>
          <w:tcPr>
            <w:tcW w:w="2935" w:type="dxa"/>
            <w:tcBorders>
              <w:top w:val="single" w:sz="6" w:space="0" w:color="auto"/>
              <w:left w:val="single" w:sz="6" w:space="0" w:color="auto"/>
              <w:bottom w:val="single" w:sz="6" w:space="0" w:color="auto"/>
              <w:right w:val="single" w:sz="6" w:space="0" w:color="auto"/>
            </w:tcBorders>
            <w:vAlign w:val="center"/>
          </w:tcPr>
          <w:p w14:paraId="4FE2A98D"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Intereses de la deuda con organismos financieros Internacionales</w:t>
            </w:r>
          </w:p>
        </w:tc>
        <w:tc>
          <w:tcPr>
            <w:tcW w:w="695" w:type="dxa"/>
            <w:tcBorders>
              <w:top w:val="single" w:sz="6" w:space="0" w:color="auto"/>
              <w:left w:val="single" w:sz="6" w:space="0" w:color="auto"/>
              <w:bottom w:val="single" w:sz="6" w:space="0" w:color="auto"/>
              <w:right w:val="single" w:sz="6" w:space="0" w:color="auto"/>
            </w:tcBorders>
            <w:vAlign w:val="center"/>
          </w:tcPr>
          <w:p w14:paraId="458F5CB1"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27E3CBB1"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90A1386"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5.4.1.2</w:t>
            </w:r>
          </w:p>
        </w:tc>
        <w:tc>
          <w:tcPr>
            <w:tcW w:w="3097" w:type="dxa"/>
            <w:tcBorders>
              <w:top w:val="single" w:sz="6" w:space="0" w:color="auto"/>
              <w:left w:val="single" w:sz="6" w:space="0" w:color="auto"/>
              <w:bottom w:val="single" w:sz="6" w:space="0" w:color="auto"/>
              <w:right w:val="single" w:sz="6" w:space="0" w:color="auto"/>
            </w:tcBorders>
            <w:vAlign w:val="center"/>
          </w:tcPr>
          <w:p w14:paraId="429BEDCC"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Intereses de la Deuda Pública Externa </w:t>
            </w:r>
          </w:p>
        </w:tc>
        <w:tc>
          <w:tcPr>
            <w:tcW w:w="751" w:type="dxa"/>
            <w:tcBorders>
              <w:top w:val="single" w:sz="6" w:space="0" w:color="auto"/>
              <w:left w:val="single" w:sz="6" w:space="0" w:color="auto"/>
              <w:bottom w:val="single" w:sz="6" w:space="0" w:color="auto"/>
              <w:right w:val="single" w:sz="6" w:space="0" w:color="auto"/>
            </w:tcBorders>
            <w:vAlign w:val="center"/>
          </w:tcPr>
          <w:p w14:paraId="72FE7715" w14:textId="77777777" w:rsidR="005E5179" w:rsidRPr="00501FFD" w:rsidRDefault="005E5179" w:rsidP="005E5179">
            <w:pPr>
              <w:pStyle w:val="Texto"/>
              <w:spacing w:before="30" w:after="40" w:line="240" w:lineRule="auto"/>
              <w:ind w:firstLine="0"/>
              <w:rPr>
                <w:sz w:val="16"/>
                <w:szCs w:val="16"/>
                <w:lang w:val="es-MX"/>
              </w:rPr>
            </w:pPr>
            <w:r w:rsidRPr="00501FFD">
              <w:rPr>
                <w:sz w:val="16"/>
                <w:szCs w:val="16"/>
                <w:lang w:val="es-MX"/>
              </w:rPr>
              <w:t>2.1.1.6</w:t>
            </w:r>
          </w:p>
        </w:tc>
        <w:tc>
          <w:tcPr>
            <w:tcW w:w="2867" w:type="dxa"/>
            <w:tcBorders>
              <w:top w:val="single" w:sz="6" w:space="0" w:color="auto"/>
              <w:left w:val="single" w:sz="6" w:space="0" w:color="auto"/>
              <w:bottom w:val="single" w:sz="6" w:space="0" w:color="auto"/>
              <w:right w:val="single" w:sz="6" w:space="0" w:color="auto"/>
            </w:tcBorders>
            <w:vAlign w:val="center"/>
          </w:tcPr>
          <w:p w14:paraId="272B67E0" w14:textId="77777777" w:rsidR="005E5179" w:rsidRPr="00501FFD" w:rsidRDefault="005E5179" w:rsidP="005E5179">
            <w:pPr>
              <w:pStyle w:val="Texto"/>
              <w:spacing w:before="30" w:after="40" w:line="240" w:lineRule="auto"/>
              <w:ind w:firstLine="0"/>
              <w:jc w:val="left"/>
              <w:rPr>
                <w:sz w:val="16"/>
                <w:szCs w:val="16"/>
                <w:lang w:val="es-MX"/>
              </w:rPr>
            </w:pPr>
            <w:r w:rsidRPr="00501FFD">
              <w:rPr>
                <w:sz w:val="16"/>
                <w:szCs w:val="16"/>
                <w:lang w:val="es-MX"/>
              </w:rPr>
              <w:t>Intereses, Comisiones y Otros Gastos de la Deuda Pública por Pagar a Corto Plazo</w:t>
            </w:r>
          </w:p>
        </w:tc>
      </w:tr>
      <w:tr w:rsidR="005E5179" w:rsidRPr="00501FFD" w14:paraId="097C5303"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32996B6"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926</w:t>
            </w:r>
          </w:p>
        </w:tc>
        <w:tc>
          <w:tcPr>
            <w:tcW w:w="2935" w:type="dxa"/>
            <w:tcBorders>
              <w:top w:val="single" w:sz="6" w:space="0" w:color="auto"/>
              <w:left w:val="single" w:sz="6" w:space="0" w:color="auto"/>
              <w:bottom w:val="single" w:sz="6" w:space="0" w:color="auto"/>
              <w:right w:val="single" w:sz="6" w:space="0" w:color="auto"/>
            </w:tcBorders>
            <w:vAlign w:val="center"/>
          </w:tcPr>
          <w:p w14:paraId="6D8764B5"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Intereses de la deuda bilateral</w:t>
            </w:r>
          </w:p>
        </w:tc>
        <w:tc>
          <w:tcPr>
            <w:tcW w:w="695" w:type="dxa"/>
            <w:tcBorders>
              <w:top w:val="single" w:sz="6" w:space="0" w:color="auto"/>
              <w:left w:val="single" w:sz="6" w:space="0" w:color="auto"/>
              <w:bottom w:val="single" w:sz="6" w:space="0" w:color="auto"/>
              <w:right w:val="single" w:sz="6" w:space="0" w:color="auto"/>
            </w:tcBorders>
            <w:vAlign w:val="center"/>
          </w:tcPr>
          <w:p w14:paraId="7E2F747B"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7D9485D8"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5DFB6B7"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5.4.1.2</w:t>
            </w:r>
          </w:p>
        </w:tc>
        <w:tc>
          <w:tcPr>
            <w:tcW w:w="3097" w:type="dxa"/>
            <w:tcBorders>
              <w:top w:val="single" w:sz="6" w:space="0" w:color="auto"/>
              <w:left w:val="single" w:sz="6" w:space="0" w:color="auto"/>
              <w:bottom w:val="single" w:sz="6" w:space="0" w:color="auto"/>
              <w:right w:val="single" w:sz="6" w:space="0" w:color="auto"/>
            </w:tcBorders>
            <w:vAlign w:val="center"/>
          </w:tcPr>
          <w:p w14:paraId="32715F13"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Intereses de la Deuda Pública Externa </w:t>
            </w:r>
          </w:p>
        </w:tc>
        <w:tc>
          <w:tcPr>
            <w:tcW w:w="751" w:type="dxa"/>
            <w:tcBorders>
              <w:top w:val="single" w:sz="6" w:space="0" w:color="auto"/>
              <w:left w:val="single" w:sz="6" w:space="0" w:color="auto"/>
              <w:bottom w:val="single" w:sz="6" w:space="0" w:color="auto"/>
              <w:right w:val="single" w:sz="6" w:space="0" w:color="auto"/>
            </w:tcBorders>
            <w:vAlign w:val="center"/>
          </w:tcPr>
          <w:p w14:paraId="42593884" w14:textId="77777777" w:rsidR="005E5179" w:rsidRPr="00501FFD" w:rsidRDefault="005E5179" w:rsidP="005E5179">
            <w:pPr>
              <w:pStyle w:val="Texto"/>
              <w:spacing w:before="30" w:after="40" w:line="240" w:lineRule="auto"/>
              <w:ind w:firstLine="0"/>
              <w:rPr>
                <w:sz w:val="16"/>
                <w:szCs w:val="16"/>
                <w:lang w:val="es-MX"/>
              </w:rPr>
            </w:pPr>
            <w:r w:rsidRPr="00501FFD">
              <w:rPr>
                <w:sz w:val="16"/>
                <w:szCs w:val="16"/>
                <w:lang w:val="es-MX"/>
              </w:rPr>
              <w:t>2.1.1.6</w:t>
            </w:r>
          </w:p>
        </w:tc>
        <w:tc>
          <w:tcPr>
            <w:tcW w:w="2867" w:type="dxa"/>
            <w:tcBorders>
              <w:top w:val="single" w:sz="6" w:space="0" w:color="auto"/>
              <w:left w:val="single" w:sz="6" w:space="0" w:color="auto"/>
              <w:bottom w:val="single" w:sz="6" w:space="0" w:color="auto"/>
              <w:right w:val="single" w:sz="6" w:space="0" w:color="auto"/>
            </w:tcBorders>
            <w:vAlign w:val="center"/>
          </w:tcPr>
          <w:p w14:paraId="73D9E6E8" w14:textId="77777777" w:rsidR="005E5179" w:rsidRPr="00501FFD" w:rsidRDefault="005E5179" w:rsidP="005E5179">
            <w:pPr>
              <w:pStyle w:val="Texto"/>
              <w:spacing w:before="30" w:after="40" w:line="240" w:lineRule="auto"/>
              <w:ind w:firstLine="0"/>
              <w:jc w:val="left"/>
              <w:rPr>
                <w:sz w:val="16"/>
                <w:szCs w:val="16"/>
                <w:lang w:val="es-MX"/>
              </w:rPr>
            </w:pPr>
            <w:r w:rsidRPr="00501FFD">
              <w:rPr>
                <w:sz w:val="16"/>
                <w:szCs w:val="16"/>
                <w:lang w:val="es-MX"/>
              </w:rPr>
              <w:t>Intereses, Comisiones y Otros Gastos de la Deuda Pública por Pagar a Corto Plazo</w:t>
            </w:r>
          </w:p>
        </w:tc>
      </w:tr>
      <w:tr w:rsidR="005E5179" w:rsidRPr="00501FFD" w14:paraId="36DD509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1894FF8"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927</w:t>
            </w:r>
          </w:p>
        </w:tc>
        <w:tc>
          <w:tcPr>
            <w:tcW w:w="2935" w:type="dxa"/>
            <w:tcBorders>
              <w:top w:val="single" w:sz="6" w:space="0" w:color="auto"/>
              <w:left w:val="single" w:sz="6" w:space="0" w:color="auto"/>
              <w:bottom w:val="single" w:sz="6" w:space="0" w:color="auto"/>
              <w:right w:val="single" w:sz="6" w:space="0" w:color="auto"/>
            </w:tcBorders>
            <w:vAlign w:val="center"/>
          </w:tcPr>
          <w:p w14:paraId="0BCD8136"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Intereses derivados de la colocación de títulos y valores en el exterior</w:t>
            </w:r>
          </w:p>
        </w:tc>
        <w:tc>
          <w:tcPr>
            <w:tcW w:w="695" w:type="dxa"/>
            <w:tcBorders>
              <w:top w:val="single" w:sz="6" w:space="0" w:color="auto"/>
              <w:left w:val="single" w:sz="6" w:space="0" w:color="auto"/>
              <w:bottom w:val="single" w:sz="6" w:space="0" w:color="auto"/>
              <w:right w:val="single" w:sz="6" w:space="0" w:color="auto"/>
            </w:tcBorders>
            <w:vAlign w:val="center"/>
          </w:tcPr>
          <w:p w14:paraId="65E2BD39"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682196C"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8162100"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5.4.1.2</w:t>
            </w:r>
          </w:p>
        </w:tc>
        <w:tc>
          <w:tcPr>
            <w:tcW w:w="3097" w:type="dxa"/>
            <w:tcBorders>
              <w:top w:val="single" w:sz="6" w:space="0" w:color="auto"/>
              <w:left w:val="single" w:sz="6" w:space="0" w:color="auto"/>
              <w:bottom w:val="single" w:sz="6" w:space="0" w:color="auto"/>
              <w:right w:val="single" w:sz="6" w:space="0" w:color="auto"/>
            </w:tcBorders>
            <w:vAlign w:val="center"/>
          </w:tcPr>
          <w:p w14:paraId="53FCAB88"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Intereses de la Deuda Pública Externa </w:t>
            </w:r>
          </w:p>
        </w:tc>
        <w:tc>
          <w:tcPr>
            <w:tcW w:w="751" w:type="dxa"/>
            <w:tcBorders>
              <w:top w:val="single" w:sz="6" w:space="0" w:color="auto"/>
              <w:left w:val="single" w:sz="6" w:space="0" w:color="auto"/>
              <w:bottom w:val="single" w:sz="6" w:space="0" w:color="auto"/>
              <w:right w:val="single" w:sz="6" w:space="0" w:color="auto"/>
            </w:tcBorders>
            <w:vAlign w:val="center"/>
          </w:tcPr>
          <w:p w14:paraId="1F4D5288" w14:textId="77777777" w:rsidR="005E5179" w:rsidRPr="00501FFD" w:rsidRDefault="005E5179" w:rsidP="005E5179">
            <w:pPr>
              <w:pStyle w:val="Texto"/>
              <w:spacing w:before="30" w:after="40" w:line="240" w:lineRule="auto"/>
              <w:ind w:firstLine="0"/>
              <w:rPr>
                <w:sz w:val="16"/>
                <w:szCs w:val="16"/>
                <w:lang w:val="es-MX"/>
              </w:rPr>
            </w:pPr>
            <w:r w:rsidRPr="00501FFD">
              <w:rPr>
                <w:sz w:val="16"/>
                <w:szCs w:val="16"/>
                <w:lang w:val="es-MX"/>
              </w:rPr>
              <w:t>2.1.1.6</w:t>
            </w:r>
          </w:p>
        </w:tc>
        <w:tc>
          <w:tcPr>
            <w:tcW w:w="2867" w:type="dxa"/>
            <w:tcBorders>
              <w:top w:val="single" w:sz="6" w:space="0" w:color="auto"/>
              <w:left w:val="single" w:sz="6" w:space="0" w:color="auto"/>
              <w:bottom w:val="single" w:sz="6" w:space="0" w:color="auto"/>
              <w:right w:val="single" w:sz="6" w:space="0" w:color="auto"/>
            </w:tcBorders>
            <w:vAlign w:val="center"/>
          </w:tcPr>
          <w:p w14:paraId="7463E1E0" w14:textId="77777777" w:rsidR="005E5179" w:rsidRPr="00501FFD" w:rsidRDefault="005E5179" w:rsidP="005E5179">
            <w:pPr>
              <w:pStyle w:val="Texto"/>
              <w:spacing w:before="30" w:after="40" w:line="240" w:lineRule="auto"/>
              <w:ind w:firstLine="0"/>
              <w:jc w:val="left"/>
              <w:rPr>
                <w:sz w:val="16"/>
                <w:szCs w:val="16"/>
                <w:lang w:val="es-MX"/>
              </w:rPr>
            </w:pPr>
            <w:r w:rsidRPr="00501FFD">
              <w:rPr>
                <w:sz w:val="16"/>
                <w:szCs w:val="16"/>
                <w:lang w:val="es-MX"/>
              </w:rPr>
              <w:t>Intereses, Comisiones y Otros Gastos de la Deuda Pública por Pagar a Corto Plazo</w:t>
            </w:r>
          </w:p>
        </w:tc>
      </w:tr>
      <w:tr w:rsidR="005E5179" w:rsidRPr="00501FFD" w14:paraId="6380324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369F218"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928</w:t>
            </w:r>
          </w:p>
        </w:tc>
        <w:tc>
          <w:tcPr>
            <w:tcW w:w="2935" w:type="dxa"/>
            <w:tcBorders>
              <w:top w:val="single" w:sz="6" w:space="0" w:color="auto"/>
              <w:left w:val="single" w:sz="6" w:space="0" w:color="auto"/>
              <w:bottom w:val="single" w:sz="6" w:space="0" w:color="auto"/>
              <w:right w:val="single" w:sz="6" w:space="0" w:color="auto"/>
            </w:tcBorders>
            <w:vAlign w:val="center"/>
          </w:tcPr>
          <w:p w14:paraId="72796DDD"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Intereses por arrendamientos financieros internacionales</w:t>
            </w:r>
          </w:p>
        </w:tc>
        <w:tc>
          <w:tcPr>
            <w:tcW w:w="695" w:type="dxa"/>
            <w:tcBorders>
              <w:top w:val="single" w:sz="6" w:space="0" w:color="auto"/>
              <w:left w:val="single" w:sz="6" w:space="0" w:color="auto"/>
              <w:bottom w:val="single" w:sz="6" w:space="0" w:color="auto"/>
              <w:right w:val="single" w:sz="6" w:space="0" w:color="auto"/>
            </w:tcBorders>
            <w:vAlign w:val="center"/>
          </w:tcPr>
          <w:p w14:paraId="3778ADBF"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2BAE58F9"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A98011A"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5.4.1.2</w:t>
            </w:r>
          </w:p>
        </w:tc>
        <w:tc>
          <w:tcPr>
            <w:tcW w:w="3097" w:type="dxa"/>
            <w:tcBorders>
              <w:top w:val="single" w:sz="6" w:space="0" w:color="auto"/>
              <w:left w:val="single" w:sz="6" w:space="0" w:color="auto"/>
              <w:bottom w:val="single" w:sz="6" w:space="0" w:color="auto"/>
              <w:right w:val="single" w:sz="6" w:space="0" w:color="auto"/>
            </w:tcBorders>
            <w:vAlign w:val="center"/>
          </w:tcPr>
          <w:p w14:paraId="146F2893"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Intereses de la Deuda Pública Externa </w:t>
            </w:r>
          </w:p>
        </w:tc>
        <w:tc>
          <w:tcPr>
            <w:tcW w:w="751" w:type="dxa"/>
            <w:tcBorders>
              <w:top w:val="single" w:sz="6" w:space="0" w:color="auto"/>
              <w:left w:val="single" w:sz="6" w:space="0" w:color="auto"/>
              <w:bottom w:val="single" w:sz="6" w:space="0" w:color="auto"/>
              <w:right w:val="single" w:sz="6" w:space="0" w:color="auto"/>
            </w:tcBorders>
            <w:vAlign w:val="center"/>
          </w:tcPr>
          <w:p w14:paraId="077458FC" w14:textId="77777777" w:rsidR="005E5179" w:rsidRPr="00501FFD" w:rsidRDefault="005E5179" w:rsidP="005E5179">
            <w:pPr>
              <w:pStyle w:val="Texto"/>
              <w:spacing w:before="30" w:after="40" w:line="240" w:lineRule="auto"/>
              <w:ind w:firstLine="0"/>
              <w:rPr>
                <w:sz w:val="16"/>
                <w:szCs w:val="16"/>
                <w:lang w:val="es-MX"/>
              </w:rPr>
            </w:pPr>
            <w:r w:rsidRPr="00501FFD">
              <w:rPr>
                <w:sz w:val="16"/>
                <w:szCs w:val="16"/>
                <w:lang w:val="es-MX"/>
              </w:rPr>
              <w:t>2.1.1.6</w:t>
            </w:r>
          </w:p>
        </w:tc>
        <w:tc>
          <w:tcPr>
            <w:tcW w:w="2867" w:type="dxa"/>
            <w:tcBorders>
              <w:top w:val="single" w:sz="6" w:space="0" w:color="auto"/>
              <w:left w:val="single" w:sz="6" w:space="0" w:color="auto"/>
              <w:bottom w:val="single" w:sz="6" w:space="0" w:color="auto"/>
              <w:right w:val="single" w:sz="6" w:space="0" w:color="auto"/>
            </w:tcBorders>
            <w:vAlign w:val="center"/>
          </w:tcPr>
          <w:p w14:paraId="15867D43" w14:textId="77777777" w:rsidR="005E5179" w:rsidRPr="00501FFD" w:rsidRDefault="005E5179" w:rsidP="005E5179">
            <w:pPr>
              <w:pStyle w:val="Texto"/>
              <w:spacing w:before="30" w:after="40" w:line="240" w:lineRule="auto"/>
              <w:ind w:firstLine="0"/>
              <w:jc w:val="left"/>
              <w:rPr>
                <w:sz w:val="16"/>
                <w:szCs w:val="16"/>
                <w:lang w:val="es-MX"/>
              </w:rPr>
            </w:pPr>
            <w:r w:rsidRPr="00501FFD">
              <w:rPr>
                <w:sz w:val="16"/>
                <w:szCs w:val="16"/>
                <w:lang w:val="es-MX"/>
              </w:rPr>
              <w:t>Intereses, Comisiones y Otros Gastos de la Deuda Pública por Pagar a Corto Plazo</w:t>
            </w:r>
          </w:p>
        </w:tc>
      </w:tr>
      <w:tr w:rsidR="005E5179" w:rsidRPr="00501FFD" w14:paraId="19D5957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815BDD0"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931</w:t>
            </w:r>
          </w:p>
        </w:tc>
        <w:tc>
          <w:tcPr>
            <w:tcW w:w="2935" w:type="dxa"/>
            <w:tcBorders>
              <w:top w:val="single" w:sz="6" w:space="0" w:color="auto"/>
              <w:left w:val="single" w:sz="6" w:space="0" w:color="auto"/>
              <w:bottom w:val="single" w:sz="6" w:space="0" w:color="auto"/>
              <w:right w:val="single" w:sz="6" w:space="0" w:color="auto"/>
            </w:tcBorders>
            <w:vAlign w:val="center"/>
          </w:tcPr>
          <w:p w14:paraId="051F9D3F"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Comisiones de la deuda pública interna</w:t>
            </w:r>
          </w:p>
        </w:tc>
        <w:tc>
          <w:tcPr>
            <w:tcW w:w="695" w:type="dxa"/>
            <w:tcBorders>
              <w:top w:val="single" w:sz="6" w:space="0" w:color="auto"/>
              <w:left w:val="single" w:sz="6" w:space="0" w:color="auto"/>
              <w:bottom w:val="single" w:sz="6" w:space="0" w:color="auto"/>
              <w:right w:val="single" w:sz="6" w:space="0" w:color="auto"/>
            </w:tcBorders>
            <w:vAlign w:val="center"/>
          </w:tcPr>
          <w:p w14:paraId="28E034B5"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C52CDC9"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FAD5D2D"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5.4.2.1</w:t>
            </w:r>
          </w:p>
        </w:tc>
        <w:tc>
          <w:tcPr>
            <w:tcW w:w="3097" w:type="dxa"/>
            <w:tcBorders>
              <w:top w:val="single" w:sz="6" w:space="0" w:color="auto"/>
              <w:left w:val="single" w:sz="6" w:space="0" w:color="auto"/>
              <w:bottom w:val="single" w:sz="6" w:space="0" w:color="auto"/>
              <w:right w:val="single" w:sz="6" w:space="0" w:color="auto"/>
            </w:tcBorders>
            <w:vAlign w:val="center"/>
          </w:tcPr>
          <w:p w14:paraId="48DC7A4A"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Comisiones de la Deuda Pública Interna </w:t>
            </w:r>
          </w:p>
        </w:tc>
        <w:tc>
          <w:tcPr>
            <w:tcW w:w="751" w:type="dxa"/>
            <w:tcBorders>
              <w:top w:val="single" w:sz="6" w:space="0" w:color="auto"/>
              <w:left w:val="single" w:sz="6" w:space="0" w:color="auto"/>
              <w:bottom w:val="single" w:sz="6" w:space="0" w:color="auto"/>
              <w:right w:val="single" w:sz="6" w:space="0" w:color="auto"/>
            </w:tcBorders>
            <w:vAlign w:val="center"/>
          </w:tcPr>
          <w:p w14:paraId="4D4C34C9" w14:textId="77777777" w:rsidR="005E5179" w:rsidRPr="00501FFD" w:rsidRDefault="005E5179" w:rsidP="005E5179">
            <w:pPr>
              <w:pStyle w:val="Texto"/>
              <w:spacing w:before="30" w:after="40" w:line="240" w:lineRule="auto"/>
              <w:ind w:firstLine="0"/>
              <w:rPr>
                <w:sz w:val="16"/>
                <w:szCs w:val="16"/>
                <w:lang w:val="es-MX"/>
              </w:rPr>
            </w:pPr>
            <w:r w:rsidRPr="00501FFD">
              <w:rPr>
                <w:sz w:val="16"/>
                <w:szCs w:val="16"/>
                <w:lang w:val="es-MX"/>
              </w:rPr>
              <w:t>2.1.1.6</w:t>
            </w:r>
          </w:p>
        </w:tc>
        <w:tc>
          <w:tcPr>
            <w:tcW w:w="2867" w:type="dxa"/>
            <w:tcBorders>
              <w:top w:val="single" w:sz="6" w:space="0" w:color="auto"/>
              <w:left w:val="single" w:sz="6" w:space="0" w:color="auto"/>
              <w:bottom w:val="single" w:sz="6" w:space="0" w:color="auto"/>
              <w:right w:val="single" w:sz="6" w:space="0" w:color="auto"/>
            </w:tcBorders>
            <w:vAlign w:val="center"/>
          </w:tcPr>
          <w:p w14:paraId="7F91DCEE" w14:textId="77777777" w:rsidR="005E5179" w:rsidRPr="00501FFD" w:rsidRDefault="005E5179" w:rsidP="005E5179">
            <w:pPr>
              <w:pStyle w:val="Texto"/>
              <w:spacing w:before="30" w:after="40" w:line="240" w:lineRule="auto"/>
              <w:ind w:firstLine="0"/>
              <w:jc w:val="left"/>
              <w:rPr>
                <w:sz w:val="16"/>
                <w:szCs w:val="16"/>
                <w:lang w:val="es-MX"/>
              </w:rPr>
            </w:pPr>
            <w:r w:rsidRPr="00501FFD">
              <w:rPr>
                <w:sz w:val="16"/>
                <w:szCs w:val="16"/>
                <w:lang w:val="es-MX"/>
              </w:rPr>
              <w:t>Intereses, Comisiones y Otros Gastos de la Deuda Pública por Pagar a Corto Plazo</w:t>
            </w:r>
          </w:p>
        </w:tc>
      </w:tr>
      <w:tr w:rsidR="005E5179" w:rsidRPr="00501FFD" w14:paraId="4A4BF3E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1D3CB93"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932</w:t>
            </w:r>
          </w:p>
        </w:tc>
        <w:tc>
          <w:tcPr>
            <w:tcW w:w="2935" w:type="dxa"/>
            <w:tcBorders>
              <w:top w:val="single" w:sz="6" w:space="0" w:color="auto"/>
              <w:left w:val="single" w:sz="6" w:space="0" w:color="auto"/>
              <w:bottom w:val="single" w:sz="6" w:space="0" w:color="auto"/>
              <w:right w:val="single" w:sz="6" w:space="0" w:color="auto"/>
            </w:tcBorders>
            <w:vAlign w:val="center"/>
          </w:tcPr>
          <w:p w14:paraId="25359BF9"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Comisiones de la deuda pública externa</w:t>
            </w:r>
          </w:p>
        </w:tc>
        <w:tc>
          <w:tcPr>
            <w:tcW w:w="695" w:type="dxa"/>
            <w:tcBorders>
              <w:top w:val="single" w:sz="6" w:space="0" w:color="auto"/>
              <w:left w:val="single" w:sz="6" w:space="0" w:color="auto"/>
              <w:bottom w:val="single" w:sz="6" w:space="0" w:color="auto"/>
              <w:right w:val="single" w:sz="6" w:space="0" w:color="auto"/>
            </w:tcBorders>
            <w:vAlign w:val="center"/>
          </w:tcPr>
          <w:p w14:paraId="14AD6392"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AD18FC9"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485F141"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5.4.2.2</w:t>
            </w:r>
          </w:p>
        </w:tc>
        <w:tc>
          <w:tcPr>
            <w:tcW w:w="3097" w:type="dxa"/>
            <w:tcBorders>
              <w:top w:val="single" w:sz="6" w:space="0" w:color="auto"/>
              <w:left w:val="single" w:sz="6" w:space="0" w:color="auto"/>
              <w:bottom w:val="single" w:sz="6" w:space="0" w:color="auto"/>
              <w:right w:val="single" w:sz="6" w:space="0" w:color="auto"/>
            </w:tcBorders>
            <w:vAlign w:val="center"/>
          </w:tcPr>
          <w:p w14:paraId="11851F49"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Comisiones de la Deuda Pública Externa </w:t>
            </w:r>
          </w:p>
        </w:tc>
        <w:tc>
          <w:tcPr>
            <w:tcW w:w="751" w:type="dxa"/>
            <w:tcBorders>
              <w:top w:val="single" w:sz="6" w:space="0" w:color="auto"/>
              <w:left w:val="single" w:sz="6" w:space="0" w:color="auto"/>
              <w:bottom w:val="single" w:sz="6" w:space="0" w:color="auto"/>
              <w:right w:val="single" w:sz="6" w:space="0" w:color="auto"/>
            </w:tcBorders>
            <w:vAlign w:val="center"/>
          </w:tcPr>
          <w:p w14:paraId="3B0DF0BD" w14:textId="77777777" w:rsidR="005E5179" w:rsidRPr="00501FFD" w:rsidRDefault="005E5179" w:rsidP="005E5179">
            <w:pPr>
              <w:pStyle w:val="Texto"/>
              <w:spacing w:before="30" w:after="40" w:line="240" w:lineRule="auto"/>
              <w:ind w:firstLine="0"/>
              <w:rPr>
                <w:sz w:val="16"/>
                <w:szCs w:val="16"/>
                <w:lang w:val="es-MX"/>
              </w:rPr>
            </w:pPr>
            <w:r w:rsidRPr="00501FFD">
              <w:rPr>
                <w:sz w:val="16"/>
                <w:szCs w:val="16"/>
                <w:lang w:val="es-MX"/>
              </w:rPr>
              <w:t>2.1.1.6</w:t>
            </w:r>
          </w:p>
        </w:tc>
        <w:tc>
          <w:tcPr>
            <w:tcW w:w="2867" w:type="dxa"/>
            <w:tcBorders>
              <w:top w:val="single" w:sz="6" w:space="0" w:color="auto"/>
              <w:left w:val="single" w:sz="6" w:space="0" w:color="auto"/>
              <w:bottom w:val="single" w:sz="6" w:space="0" w:color="auto"/>
              <w:right w:val="single" w:sz="6" w:space="0" w:color="auto"/>
            </w:tcBorders>
            <w:vAlign w:val="center"/>
          </w:tcPr>
          <w:p w14:paraId="20D94580" w14:textId="77777777" w:rsidR="005E5179" w:rsidRPr="00501FFD" w:rsidRDefault="005E5179" w:rsidP="005E5179">
            <w:pPr>
              <w:pStyle w:val="Texto"/>
              <w:spacing w:before="30" w:after="40" w:line="240" w:lineRule="auto"/>
              <w:ind w:firstLine="0"/>
              <w:jc w:val="left"/>
              <w:rPr>
                <w:sz w:val="16"/>
                <w:szCs w:val="16"/>
                <w:lang w:val="es-MX"/>
              </w:rPr>
            </w:pPr>
            <w:r w:rsidRPr="00501FFD">
              <w:rPr>
                <w:sz w:val="16"/>
                <w:szCs w:val="16"/>
                <w:lang w:val="es-MX"/>
              </w:rPr>
              <w:t>Intereses, Comisiones y Otros Gastos de la Deuda Pública por Pagar a Corto Plazo</w:t>
            </w:r>
          </w:p>
        </w:tc>
      </w:tr>
      <w:tr w:rsidR="005E5179" w:rsidRPr="00501FFD" w14:paraId="06E308E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ED7B0F0"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941</w:t>
            </w:r>
          </w:p>
        </w:tc>
        <w:tc>
          <w:tcPr>
            <w:tcW w:w="2935" w:type="dxa"/>
            <w:tcBorders>
              <w:top w:val="single" w:sz="6" w:space="0" w:color="auto"/>
              <w:left w:val="single" w:sz="6" w:space="0" w:color="auto"/>
              <w:bottom w:val="single" w:sz="6" w:space="0" w:color="auto"/>
              <w:right w:val="single" w:sz="6" w:space="0" w:color="auto"/>
            </w:tcBorders>
            <w:vAlign w:val="center"/>
          </w:tcPr>
          <w:p w14:paraId="13ABDBDB"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Gastos de la deuda pública interna</w:t>
            </w:r>
          </w:p>
        </w:tc>
        <w:tc>
          <w:tcPr>
            <w:tcW w:w="695" w:type="dxa"/>
            <w:tcBorders>
              <w:top w:val="single" w:sz="6" w:space="0" w:color="auto"/>
              <w:left w:val="single" w:sz="6" w:space="0" w:color="auto"/>
              <w:bottom w:val="single" w:sz="6" w:space="0" w:color="auto"/>
              <w:right w:val="single" w:sz="6" w:space="0" w:color="auto"/>
            </w:tcBorders>
            <w:vAlign w:val="center"/>
          </w:tcPr>
          <w:p w14:paraId="431E0CEB"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72E25B39"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0D2A153"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5.4.3.1</w:t>
            </w:r>
          </w:p>
        </w:tc>
        <w:tc>
          <w:tcPr>
            <w:tcW w:w="3097" w:type="dxa"/>
            <w:tcBorders>
              <w:top w:val="single" w:sz="6" w:space="0" w:color="auto"/>
              <w:left w:val="single" w:sz="6" w:space="0" w:color="auto"/>
              <w:bottom w:val="single" w:sz="6" w:space="0" w:color="auto"/>
              <w:right w:val="single" w:sz="6" w:space="0" w:color="auto"/>
            </w:tcBorders>
            <w:vAlign w:val="center"/>
          </w:tcPr>
          <w:p w14:paraId="5B83E4A9"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Gastos de la Deuda Pública Interna </w:t>
            </w:r>
          </w:p>
        </w:tc>
        <w:tc>
          <w:tcPr>
            <w:tcW w:w="751" w:type="dxa"/>
            <w:tcBorders>
              <w:top w:val="single" w:sz="6" w:space="0" w:color="auto"/>
              <w:left w:val="single" w:sz="6" w:space="0" w:color="auto"/>
              <w:bottom w:val="single" w:sz="6" w:space="0" w:color="auto"/>
              <w:right w:val="single" w:sz="6" w:space="0" w:color="auto"/>
            </w:tcBorders>
            <w:vAlign w:val="center"/>
          </w:tcPr>
          <w:p w14:paraId="6DE81CCE" w14:textId="77777777" w:rsidR="005E5179" w:rsidRPr="00501FFD" w:rsidRDefault="005E5179" w:rsidP="005E5179">
            <w:pPr>
              <w:pStyle w:val="Texto"/>
              <w:spacing w:before="30" w:after="40" w:line="240" w:lineRule="auto"/>
              <w:ind w:firstLine="0"/>
              <w:rPr>
                <w:sz w:val="16"/>
                <w:szCs w:val="16"/>
                <w:lang w:val="es-MX"/>
              </w:rPr>
            </w:pPr>
            <w:r w:rsidRPr="00501FFD">
              <w:rPr>
                <w:sz w:val="16"/>
                <w:szCs w:val="16"/>
                <w:lang w:val="es-MX"/>
              </w:rPr>
              <w:t>2.1.1.6</w:t>
            </w:r>
          </w:p>
        </w:tc>
        <w:tc>
          <w:tcPr>
            <w:tcW w:w="2867" w:type="dxa"/>
            <w:tcBorders>
              <w:top w:val="single" w:sz="6" w:space="0" w:color="auto"/>
              <w:left w:val="single" w:sz="6" w:space="0" w:color="auto"/>
              <w:bottom w:val="single" w:sz="6" w:space="0" w:color="auto"/>
              <w:right w:val="single" w:sz="6" w:space="0" w:color="auto"/>
            </w:tcBorders>
            <w:vAlign w:val="center"/>
          </w:tcPr>
          <w:p w14:paraId="7CA5FCE0" w14:textId="77777777" w:rsidR="005E5179" w:rsidRPr="00501FFD" w:rsidRDefault="005E5179" w:rsidP="005E5179">
            <w:pPr>
              <w:pStyle w:val="Texto"/>
              <w:spacing w:before="30" w:after="40" w:line="240" w:lineRule="auto"/>
              <w:ind w:firstLine="0"/>
              <w:jc w:val="left"/>
              <w:rPr>
                <w:sz w:val="16"/>
                <w:szCs w:val="16"/>
                <w:lang w:val="es-MX"/>
              </w:rPr>
            </w:pPr>
            <w:r w:rsidRPr="00501FFD">
              <w:rPr>
                <w:sz w:val="16"/>
                <w:szCs w:val="16"/>
                <w:lang w:val="es-MX"/>
              </w:rPr>
              <w:t>Intereses, Comisiones y Otros Gastos de la Deuda Pública por Pagar a Corto Plazo</w:t>
            </w:r>
          </w:p>
        </w:tc>
      </w:tr>
      <w:tr w:rsidR="005E5179" w:rsidRPr="00501FFD" w14:paraId="04BA5B7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ED92C35"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lastRenderedPageBreak/>
              <w:t>942</w:t>
            </w:r>
          </w:p>
        </w:tc>
        <w:tc>
          <w:tcPr>
            <w:tcW w:w="2935" w:type="dxa"/>
            <w:tcBorders>
              <w:top w:val="single" w:sz="6" w:space="0" w:color="auto"/>
              <w:left w:val="single" w:sz="6" w:space="0" w:color="auto"/>
              <w:bottom w:val="single" w:sz="6" w:space="0" w:color="auto"/>
              <w:right w:val="single" w:sz="6" w:space="0" w:color="auto"/>
            </w:tcBorders>
            <w:vAlign w:val="center"/>
          </w:tcPr>
          <w:p w14:paraId="7C81C01F"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Gastos de la deuda pública externa</w:t>
            </w:r>
          </w:p>
        </w:tc>
        <w:tc>
          <w:tcPr>
            <w:tcW w:w="695" w:type="dxa"/>
            <w:tcBorders>
              <w:top w:val="single" w:sz="6" w:space="0" w:color="auto"/>
              <w:left w:val="single" w:sz="6" w:space="0" w:color="auto"/>
              <w:bottom w:val="single" w:sz="6" w:space="0" w:color="auto"/>
              <w:right w:val="single" w:sz="6" w:space="0" w:color="auto"/>
            </w:tcBorders>
            <w:vAlign w:val="center"/>
          </w:tcPr>
          <w:p w14:paraId="18B4616C"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5B0A1EF6"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E529C15"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5.4.3.2</w:t>
            </w:r>
          </w:p>
        </w:tc>
        <w:tc>
          <w:tcPr>
            <w:tcW w:w="3097" w:type="dxa"/>
            <w:tcBorders>
              <w:top w:val="single" w:sz="6" w:space="0" w:color="auto"/>
              <w:left w:val="single" w:sz="6" w:space="0" w:color="auto"/>
              <w:bottom w:val="single" w:sz="6" w:space="0" w:color="auto"/>
              <w:right w:val="single" w:sz="6" w:space="0" w:color="auto"/>
            </w:tcBorders>
            <w:vAlign w:val="center"/>
          </w:tcPr>
          <w:p w14:paraId="323AADDE"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 xml:space="preserve">Gastos de la Deuda Pública Externa </w:t>
            </w:r>
          </w:p>
        </w:tc>
        <w:tc>
          <w:tcPr>
            <w:tcW w:w="751" w:type="dxa"/>
            <w:tcBorders>
              <w:top w:val="single" w:sz="6" w:space="0" w:color="auto"/>
              <w:left w:val="single" w:sz="6" w:space="0" w:color="auto"/>
              <w:bottom w:val="single" w:sz="6" w:space="0" w:color="auto"/>
              <w:right w:val="single" w:sz="6" w:space="0" w:color="auto"/>
            </w:tcBorders>
            <w:vAlign w:val="center"/>
          </w:tcPr>
          <w:p w14:paraId="102CE821" w14:textId="77777777" w:rsidR="005E5179" w:rsidRPr="00501FFD" w:rsidRDefault="005E5179" w:rsidP="005E5179">
            <w:pPr>
              <w:pStyle w:val="Texto"/>
              <w:spacing w:before="30" w:after="40" w:line="240" w:lineRule="auto"/>
              <w:ind w:firstLine="0"/>
              <w:rPr>
                <w:sz w:val="16"/>
                <w:szCs w:val="16"/>
                <w:lang w:val="es-MX"/>
              </w:rPr>
            </w:pPr>
            <w:r w:rsidRPr="00501FFD">
              <w:rPr>
                <w:sz w:val="16"/>
                <w:szCs w:val="16"/>
                <w:lang w:val="es-MX"/>
              </w:rPr>
              <w:t>2.1.1.6</w:t>
            </w:r>
          </w:p>
        </w:tc>
        <w:tc>
          <w:tcPr>
            <w:tcW w:w="2867" w:type="dxa"/>
            <w:tcBorders>
              <w:top w:val="single" w:sz="6" w:space="0" w:color="auto"/>
              <w:left w:val="single" w:sz="6" w:space="0" w:color="auto"/>
              <w:bottom w:val="single" w:sz="6" w:space="0" w:color="auto"/>
              <w:right w:val="single" w:sz="6" w:space="0" w:color="auto"/>
            </w:tcBorders>
            <w:vAlign w:val="center"/>
          </w:tcPr>
          <w:p w14:paraId="25D20299" w14:textId="77777777" w:rsidR="005E5179" w:rsidRPr="00501FFD" w:rsidRDefault="005E5179" w:rsidP="005E5179">
            <w:pPr>
              <w:pStyle w:val="Texto"/>
              <w:spacing w:before="30" w:after="40" w:line="240" w:lineRule="auto"/>
              <w:ind w:firstLine="0"/>
              <w:jc w:val="left"/>
              <w:rPr>
                <w:sz w:val="16"/>
                <w:szCs w:val="16"/>
                <w:lang w:val="es-MX"/>
              </w:rPr>
            </w:pPr>
            <w:r w:rsidRPr="00501FFD">
              <w:rPr>
                <w:sz w:val="16"/>
                <w:szCs w:val="16"/>
                <w:lang w:val="es-MX"/>
              </w:rPr>
              <w:t>Intereses, Comisiones y Otros Gastos de la Deuda Pública por Pagar a Corto Plazo</w:t>
            </w:r>
          </w:p>
        </w:tc>
      </w:tr>
      <w:tr w:rsidR="005E5179" w:rsidRPr="00501FFD" w14:paraId="588731A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C527F79"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951</w:t>
            </w:r>
          </w:p>
        </w:tc>
        <w:tc>
          <w:tcPr>
            <w:tcW w:w="2935" w:type="dxa"/>
            <w:tcBorders>
              <w:top w:val="single" w:sz="6" w:space="0" w:color="auto"/>
              <w:left w:val="single" w:sz="6" w:space="0" w:color="auto"/>
              <w:bottom w:val="single" w:sz="6" w:space="0" w:color="auto"/>
              <w:right w:val="single" w:sz="6" w:space="0" w:color="auto"/>
            </w:tcBorders>
            <w:vAlign w:val="center"/>
          </w:tcPr>
          <w:p w14:paraId="03F1301C"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Costos por cobertura de la deuda pública interna</w:t>
            </w:r>
          </w:p>
        </w:tc>
        <w:tc>
          <w:tcPr>
            <w:tcW w:w="695" w:type="dxa"/>
            <w:tcBorders>
              <w:top w:val="single" w:sz="6" w:space="0" w:color="auto"/>
              <w:left w:val="single" w:sz="6" w:space="0" w:color="auto"/>
              <w:bottom w:val="single" w:sz="6" w:space="0" w:color="auto"/>
              <w:right w:val="single" w:sz="6" w:space="0" w:color="auto"/>
            </w:tcBorders>
            <w:vAlign w:val="center"/>
          </w:tcPr>
          <w:p w14:paraId="56CF4C0E" w14:textId="77777777" w:rsidR="005E5179" w:rsidRPr="00501FFD" w:rsidRDefault="005E5179" w:rsidP="005E5179">
            <w:pPr>
              <w:pStyle w:val="Texto"/>
              <w:spacing w:before="3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69A5A387"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27F6835" w14:textId="77777777" w:rsidR="005E5179" w:rsidRPr="00501FFD" w:rsidRDefault="005E5179" w:rsidP="005E5179">
            <w:pPr>
              <w:pStyle w:val="Texto"/>
              <w:spacing w:before="30" w:after="40" w:line="240" w:lineRule="auto"/>
              <w:ind w:firstLine="0"/>
              <w:rPr>
                <w:color w:val="000000"/>
                <w:sz w:val="16"/>
                <w:szCs w:val="16"/>
                <w:lang w:val="es-MX"/>
              </w:rPr>
            </w:pPr>
            <w:r w:rsidRPr="00501FFD">
              <w:rPr>
                <w:color w:val="000000"/>
                <w:sz w:val="16"/>
                <w:szCs w:val="16"/>
                <w:lang w:val="es-MX"/>
              </w:rPr>
              <w:t>5.4.4.1</w:t>
            </w:r>
          </w:p>
        </w:tc>
        <w:tc>
          <w:tcPr>
            <w:tcW w:w="3097" w:type="dxa"/>
            <w:tcBorders>
              <w:top w:val="single" w:sz="6" w:space="0" w:color="auto"/>
              <w:left w:val="single" w:sz="6" w:space="0" w:color="auto"/>
              <w:bottom w:val="single" w:sz="6" w:space="0" w:color="auto"/>
              <w:right w:val="single" w:sz="6" w:space="0" w:color="auto"/>
            </w:tcBorders>
            <w:vAlign w:val="center"/>
          </w:tcPr>
          <w:p w14:paraId="3CCD7DE4" w14:textId="77777777" w:rsidR="005E5179" w:rsidRPr="00501FFD" w:rsidRDefault="005E5179" w:rsidP="005E5179">
            <w:pPr>
              <w:pStyle w:val="Texto"/>
              <w:spacing w:before="30" w:after="40" w:line="240" w:lineRule="auto"/>
              <w:ind w:firstLine="0"/>
              <w:jc w:val="left"/>
              <w:rPr>
                <w:color w:val="000000"/>
                <w:sz w:val="16"/>
                <w:szCs w:val="16"/>
                <w:lang w:val="es-MX"/>
              </w:rPr>
            </w:pPr>
            <w:r w:rsidRPr="00501FFD">
              <w:rPr>
                <w:color w:val="000000"/>
                <w:sz w:val="16"/>
                <w:szCs w:val="16"/>
                <w:lang w:val="es-MX"/>
              </w:rPr>
              <w:t>Costo por Coberturas de la Deuda Pública Interna</w:t>
            </w:r>
          </w:p>
        </w:tc>
        <w:tc>
          <w:tcPr>
            <w:tcW w:w="751" w:type="dxa"/>
            <w:tcBorders>
              <w:top w:val="single" w:sz="6" w:space="0" w:color="auto"/>
              <w:left w:val="single" w:sz="6" w:space="0" w:color="auto"/>
              <w:bottom w:val="single" w:sz="6" w:space="0" w:color="auto"/>
              <w:right w:val="single" w:sz="6" w:space="0" w:color="auto"/>
            </w:tcBorders>
            <w:vAlign w:val="center"/>
          </w:tcPr>
          <w:p w14:paraId="326355FE" w14:textId="77777777" w:rsidR="005E5179" w:rsidRPr="00501FFD" w:rsidRDefault="005E5179" w:rsidP="005E5179">
            <w:pPr>
              <w:pStyle w:val="Texto"/>
              <w:spacing w:before="30" w:after="40" w:line="240" w:lineRule="auto"/>
              <w:ind w:firstLine="0"/>
              <w:rPr>
                <w:sz w:val="16"/>
                <w:szCs w:val="16"/>
                <w:lang w:val="es-MX"/>
              </w:rPr>
            </w:pPr>
            <w:r w:rsidRPr="00501FFD">
              <w:rPr>
                <w:sz w:val="16"/>
                <w:szCs w:val="16"/>
                <w:lang w:val="es-MX"/>
              </w:rPr>
              <w:t>2.1.1.6</w:t>
            </w:r>
          </w:p>
        </w:tc>
        <w:tc>
          <w:tcPr>
            <w:tcW w:w="2867" w:type="dxa"/>
            <w:tcBorders>
              <w:top w:val="single" w:sz="6" w:space="0" w:color="auto"/>
              <w:left w:val="single" w:sz="6" w:space="0" w:color="auto"/>
              <w:bottom w:val="single" w:sz="6" w:space="0" w:color="auto"/>
              <w:right w:val="single" w:sz="6" w:space="0" w:color="auto"/>
            </w:tcBorders>
            <w:vAlign w:val="center"/>
          </w:tcPr>
          <w:p w14:paraId="27E6B3A9" w14:textId="77777777" w:rsidR="005E5179" w:rsidRPr="00501FFD" w:rsidRDefault="005E5179" w:rsidP="005E5179">
            <w:pPr>
              <w:pStyle w:val="Texto"/>
              <w:spacing w:before="30" w:after="40" w:line="240" w:lineRule="auto"/>
              <w:ind w:firstLine="0"/>
              <w:jc w:val="left"/>
              <w:rPr>
                <w:sz w:val="16"/>
                <w:szCs w:val="16"/>
                <w:lang w:val="es-MX"/>
              </w:rPr>
            </w:pPr>
            <w:r w:rsidRPr="00501FFD">
              <w:rPr>
                <w:sz w:val="16"/>
                <w:szCs w:val="16"/>
                <w:lang w:val="es-MX"/>
              </w:rPr>
              <w:t>Intereses, Comisiones y Otros Gastos de la Deuda Pública por Pagar a Corto Plazo</w:t>
            </w:r>
          </w:p>
        </w:tc>
      </w:tr>
      <w:tr w:rsidR="005E5179" w:rsidRPr="00501FFD" w14:paraId="33894DC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589F7DD"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952</w:t>
            </w:r>
          </w:p>
        </w:tc>
        <w:tc>
          <w:tcPr>
            <w:tcW w:w="2935" w:type="dxa"/>
            <w:tcBorders>
              <w:top w:val="single" w:sz="6" w:space="0" w:color="auto"/>
              <w:left w:val="single" w:sz="6" w:space="0" w:color="auto"/>
              <w:bottom w:val="single" w:sz="6" w:space="0" w:color="auto"/>
              <w:right w:val="single" w:sz="6" w:space="0" w:color="auto"/>
            </w:tcBorders>
            <w:vAlign w:val="center"/>
          </w:tcPr>
          <w:p w14:paraId="28F6CBB4"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Costos por cobertura de la deuda pública externa</w:t>
            </w:r>
          </w:p>
        </w:tc>
        <w:tc>
          <w:tcPr>
            <w:tcW w:w="695" w:type="dxa"/>
            <w:tcBorders>
              <w:top w:val="single" w:sz="6" w:space="0" w:color="auto"/>
              <w:left w:val="single" w:sz="6" w:space="0" w:color="auto"/>
              <w:bottom w:val="single" w:sz="6" w:space="0" w:color="auto"/>
              <w:right w:val="single" w:sz="6" w:space="0" w:color="auto"/>
            </w:tcBorders>
            <w:vAlign w:val="center"/>
          </w:tcPr>
          <w:p w14:paraId="1EF179E1"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30DD7D23"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C167DBC"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5.4.4.2</w:t>
            </w:r>
          </w:p>
        </w:tc>
        <w:tc>
          <w:tcPr>
            <w:tcW w:w="3097" w:type="dxa"/>
            <w:tcBorders>
              <w:top w:val="single" w:sz="6" w:space="0" w:color="auto"/>
              <w:left w:val="single" w:sz="6" w:space="0" w:color="auto"/>
              <w:bottom w:val="single" w:sz="6" w:space="0" w:color="auto"/>
              <w:right w:val="single" w:sz="6" w:space="0" w:color="auto"/>
            </w:tcBorders>
            <w:vAlign w:val="center"/>
          </w:tcPr>
          <w:p w14:paraId="45E25CDA"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Costo por Coberturas de la deuda Pública Externa</w:t>
            </w:r>
          </w:p>
        </w:tc>
        <w:tc>
          <w:tcPr>
            <w:tcW w:w="751" w:type="dxa"/>
            <w:tcBorders>
              <w:top w:val="single" w:sz="6" w:space="0" w:color="auto"/>
              <w:left w:val="single" w:sz="6" w:space="0" w:color="auto"/>
              <w:bottom w:val="single" w:sz="6" w:space="0" w:color="auto"/>
              <w:right w:val="single" w:sz="6" w:space="0" w:color="auto"/>
            </w:tcBorders>
            <w:vAlign w:val="center"/>
          </w:tcPr>
          <w:p w14:paraId="181102F2" w14:textId="77777777" w:rsidR="005E5179" w:rsidRPr="00501FFD" w:rsidRDefault="005E5179" w:rsidP="005E5179">
            <w:pPr>
              <w:pStyle w:val="Texto"/>
              <w:spacing w:before="20" w:after="40" w:line="240" w:lineRule="auto"/>
              <w:ind w:firstLine="0"/>
              <w:rPr>
                <w:sz w:val="16"/>
                <w:szCs w:val="16"/>
                <w:lang w:val="es-MX"/>
              </w:rPr>
            </w:pPr>
            <w:r w:rsidRPr="00501FFD">
              <w:rPr>
                <w:sz w:val="16"/>
                <w:szCs w:val="16"/>
                <w:lang w:val="es-MX"/>
              </w:rPr>
              <w:t>2.1.1.6</w:t>
            </w:r>
          </w:p>
        </w:tc>
        <w:tc>
          <w:tcPr>
            <w:tcW w:w="2867" w:type="dxa"/>
            <w:tcBorders>
              <w:top w:val="single" w:sz="6" w:space="0" w:color="auto"/>
              <w:left w:val="single" w:sz="6" w:space="0" w:color="auto"/>
              <w:bottom w:val="single" w:sz="6" w:space="0" w:color="auto"/>
              <w:right w:val="single" w:sz="6" w:space="0" w:color="auto"/>
            </w:tcBorders>
            <w:vAlign w:val="center"/>
          </w:tcPr>
          <w:p w14:paraId="5FAAB908" w14:textId="77777777" w:rsidR="005E5179" w:rsidRPr="00501FFD" w:rsidRDefault="005E5179" w:rsidP="005E5179">
            <w:pPr>
              <w:pStyle w:val="Texto"/>
              <w:spacing w:before="20" w:after="40" w:line="240" w:lineRule="auto"/>
              <w:ind w:firstLine="0"/>
              <w:jc w:val="left"/>
              <w:rPr>
                <w:sz w:val="16"/>
                <w:szCs w:val="16"/>
                <w:lang w:val="es-MX"/>
              </w:rPr>
            </w:pPr>
            <w:r w:rsidRPr="00501FFD">
              <w:rPr>
                <w:sz w:val="16"/>
                <w:szCs w:val="16"/>
                <w:lang w:val="es-MX"/>
              </w:rPr>
              <w:t>Intereses, Comisiones y Otros Gastos de la Deuda Pública por Pagar a Corto Plazo</w:t>
            </w:r>
          </w:p>
        </w:tc>
      </w:tr>
      <w:tr w:rsidR="005E5179" w:rsidRPr="00501FFD" w14:paraId="0DE04F5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57AD93D"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961</w:t>
            </w:r>
          </w:p>
        </w:tc>
        <w:tc>
          <w:tcPr>
            <w:tcW w:w="2935" w:type="dxa"/>
            <w:tcBorders>
              <w:top w:val="single" w:sz="6" w:space="0" w:color="auto"/>
              <w:left w:val="single" w:sz="6" w:space="0" w:color="auto"/>
              <w:bottom w:val="single" w:sz="6" w:space="0" w:color="auto"/>
              <w:right w:val="single" w:sz="6" w:space="0" w:color="auto"/>
            </w:tcBorders>
            <w:vAlign w:val="center"/>
          </w:tcPr>
          <w:p w14:paraId="44ECC73C"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Apoyos a intermediarios financieros</w:t>
            </w:r>
          </w:p>
        </w:tc>
        <w:tc>
          <w:tcPr>
            <w:tcW w:w="695" w:type="dxa"/>
            <w:tcBorders>
              <w:top w:val="single" w:sz="6" w:space="0" w:color="auto"/>
              <w:left w:val="single" w:sz="6" w:space="0" w:color="auto"/>
              <w:bottom w:val="single" w:sz="6" w:space="0" w:color="auto"/>
              <w:right w:val="single" w:sz="6" w:space="0" w:color="auto"/>
            </w:tcBorders>
            <w:vAlign w:val="center"/>
          </w:tcPr>
          <w:p w14:paraId="4AA42CFA"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175E470B"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6D82AC5"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5.4.5.1</w:t>
            </w:r>
          </w:p>
        </w:tc>
        <w:tc>
          <w:tcPr>
            <w:tcW w:w="3097" w:type="dxa"/>
            <w:tcBorders>
              <w:top w:val="single" w:sz="6" w:space="0" w:color="auto"/>
              <w:left w:val="single" w:sz="6" w:space="0" w:color="auto"/>
              <w:bottom w:val="single" w:sz="6" w:space="0" w:color="auto"/>
              <w:right w:val="single" w:sz="6" w:space="0" w:color="auto"/>
            </w:tcBorders>
            <w:vAlign w:val="center"/>
          </w:tcPr>
          <w:p w14:paraId="7DED7CC3"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 xml:space="preserve">Apoyos Financieros a Intermediarios </w:t>
            </w:r>
          </w:p>
        </w:tc>
        <w:tc>
          <w:tcPr>
            <w:tcW w:w="751" w:type="dxa"/>
            <w:tcBorders>
              <w:top w:val="single" w:sz="6" w:space="0" w:color="auto"/>
              <w:left w:val="single" w:sz="6" w:space="0" w:color="auto"/>
              <w:bottom w:val="single" w:sz="6" w:space="0" w:color="auto"/>
              <w:right w:val="single" w:sz="6" w:space="0" w:color="auto"/>
            </w:tcBorders>
            <w:vAlign w:val="center"/>
          </w:tcPr>
          <w:p w14:paraId="1AD843B2" w14:textId="77777777" w:rsidR="005E5179" w:rsidRPr="00501FFD" w:rsidRDefault="005E5179" w:rsidP="005E5179">
            <w:pPr>
              <w:pStyle w:val="Texto"/>
              <w:spacing w:before="20" w:after="40" w:line="240" w:lineRule="auto"/>
              <w:ind w:firstLine="0"/>
              <w:rPr>
                <w:sz w:val="16"/>
                <w:szCs w:val="16"/>
                <w:lang w:val="es-MX"/>
              </w:rPr>
            </w:pPr>
            <w:r w:rsidRPr="00501FFD">
              <w:rPr>
                <w:sz w:val="16"/>
                <w:szCs w:val="16"/>
                <w:lang w:val="es-MX"/>
              </w:rPr>
              <w:t>2.1.1.6</w:t>
            </w:r>
          </w:p>
        </w:tc>
        <w:tc>
          <w:tcPr>
            <w:tcW w:w="2867" w:type="dxa"/>
            <w:tcBorders>
              <w:top w:val="single" w:sz="6" w:space="0" w:color="auto"/>
              <w:left w:val="single" w:sz="6" w:space="0" w:color="auto"/>
              <w:bottom w:val="single" w:sz="6" w:space="0" w:color="auto"/>
              <w:right w:val="single" w:sz="6" w:space="0" w:color="auto"/>
            </w:tcBorders>
            <w:vAlign w:val="center"/>
          </w:tcPr>
          <w:p w14:paraId="75A9CB11" w14:textId="77777777" w:rsidR="005E5179" w:rsidRPr="00501FFD" w:rsidRDefault="005E5179" w:rsidP="005E5179">
            <w:pPr>
              <w:pStyle w:val="Texto"/>
              <w:spacing w:before="20" w:after="40" w:line="240" w:lineRule="auto"/>
              <w:ind w:firstLine="0"/>
              <w:jc w:val="left"/>
              <w:rPr>
                <w:sz w:val="16"/>
                <w:szCs w:val="16"/>
                <w:lang w:val="es-MX"/>
              </w:rPr>
            </w:pPr>
            <w:r w:rsidRPr="00501FFD">
              <w:rPr>
                <w:sz w:val="16"/>
                <w:szCs w:val="16"/>
                <w:lang w:val="es-MX"/>
              </w:rPr>
              <w:t>Intereses, Comisiones y Otros Gastos de la Deuda Pública por Pagar a Corto Plazo</w:t>
            </w:r>
          </w:p>
        </w:tc>
      </w:tr>
      <w:tr w:rsidR="005E5179" w:rsidRPr="00501FFD" w14:paraId="62FA908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150F30E"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962</w:t>
            </w:r>
          </w:p>
        </w:tc>
        <w:tc>
          <w:tcPr>
            <w:tcW w:w="2935" w:type="dxa"/>
            <w:tcBorders>
              <w:top w:val="single" w:sz="6" w:space="0" w:color="auto"/>
              <w:left w:val="single" w:sz="6" w:space="0" w:color="auto"/>
              <w:bottom w:val="single" w:sz="6" w:space="0" w:color="auto"/>
              <w:right w:val="single" w:sz="6" w:space="0" w:color="auto"/>
            </w:tcBorders>
            <w:vAlign w:val="center"/>
          </w:tcPr>
          <w:p w14:paraId="4989453D"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Apoyos a ahorradores y deudores del Sistema Financiero Nacional</w:t>
            </w:r>
          </w:p>
        </w:tc>
        <w:tc>
          <w:tcPr>
            <w:tcW w:w="695" w:type="dxa"/>
            <w:tcBorders>
              <w:top w:val="single" w:sz="6" w:space="0" w:color="auto"/>
              <w:left w:val="single" w:sz="6" w:space="0" w:color="auto"/>
              <w:bottom w:val="single" w:sz="6" w:space="0" w:color="auto"/>
              <w:right w:val="single" w:sz="6" w:space="0" w:color="auto"/>
            </w:tcBorders>
            <w:vAlign w:val="center"/>
          </w:tcPr>
          <w:p w14:paraId="32321764" w14:textId="77777777" w:rsidR="005E5179" w:rsidRPr="00501FFD" w:rsidRDefault="005E5179" w:rsidP="005E5179">
            <w:pPr>
              <w:pStyle w:val="Texto"/>
              <w:spacing w:before="20" w:after="40" w:line="240" w:lineRule="auto"/>
              <w:ind w:firstLine="0"/>
              <w:jc w:val="center"/>
              <w:rPr>
                <w:color w:val="000000"/>
                <w:sz w:val="16"/>
                <w:szCs w:val="16"/>
                <w:lang w:val="es-MX"/>
              </w:rPr>
            </w:pPr>
            <w:r w:rsidRPr="00501FFD">
              <w:rPr>
                <w:color w:val="000000"/>
                <w:sz w:val="16"/>
                <w:szCs w:val="16"/>
                <w:lang w:val="es-MX"/>
              </w:rPr>
              <w:t>1</w:t>
            </w:r>
          </w:p>
        </w:tc>
        <w:tc>
          <w:tcPr>
            <w:tcW w:w="1365" w:type="dxa"/>
            <w:tcBorders>
              <w:top w:val="single" w:sz="6" w:space="0" w:color="auto"/>
              <w:left w:val="single" w:sz="6" w:space="0" w:color="auto"/>
              <w:bottom w:val="single" w:sz="6" w:space="0" w:color="auto"/>
              <w:right w:val="single" w:sz="6" w:space="0" w:color="auto"/>
            </w:tcBorders>
            <w:vAlign w:val="center"/>
          </w:tcPr>
          <w:p w14:paraId="46B83630"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403A7A1" w14:textId="77777777" w:rsidR="005E5179" w:rsidRPr="00501FFD" w:rsidRDefault="005E5179" w:rsidP="005E5179">
            <w:pPr>
              <w:pStyle w:val="Texto"/>
              <w:spacing w:before="20" w:after="40" w:line="240" w:lineRule="auto"/>
              <w:ind w:firstLine="0"/>
              <w:rPr>
                <w:color w:val="000000"/>
                <w:sz w:val="16"/>
                <w:szCs w:val="16"/>
                <w:lang w:val="es-MX"/>
              </w:rPr>
            </w:pPr>
            <w:r w:rsidRPr="00501FFD">
              <w:rPr>
                <w:color w:val="000000"/>
                <w:sz w:val="16"/>
                <w:szCs w:val="16"/>
                <w:lang w:val="es-MX"/>
              </w:rPr>
              <w:t>5.4.5.2</w:t>
            </w:r>
          </w:p>
        </w:tc>
        <w:tc>
          <w:tcPr>
            <w:tcW w:w="3097" w:type="dxa"/>
            <w:tcBorders>
              <w:top w:val="single" w:sz="6" w:space="0" w:color="auto"/>
              <w:left w:val="single" w:sz="6" w:space="0" w:color="auto"/>
              <w:bottom w:val="single" w:sz="6" w:space="0" w:color="auto"/>
              <w:right w:val="single" w:sz="6" w:space="0" w:color="auto"/>
            </w:tcBorders>
            <w:vAlign w:val="center"/>
          </w:tcPr>
          <w:p w14:paraId="3B429D50" w14:textId="77777777" w:rsidR="005E5179" w:rsidRPr="00501FFD" w:rsidRDefault="005E5179" w:rsidP="005E5179">
            <w:pPr>
              <w:pStyle w:val="Texto"/>
              <w:spacing w:before="20" w:after="40" w:line="240" w:lineRule="auto"/>
              <w:ind w:firstLine="0"/>
              <w:jc w:val="left"/>
              <w:rPr>
                <w:color w:val="000000"/>
                <w:sz w:val="16"/>
                <w:szCs w:val="16"/>
                <w:lang w:val="es-MX"/>
              </w:rPr>
            </w:pPr>
            <w:r w:rsidRPr="00501FFD">
              <w:rPr>
                <w:color w:val="000000"/>
                <w:sz w:val="16"/>
                <w:szCs w:val="16"/>
                <w:lang w:val="es-MX"/>
              </w:rPr>
              <w:t>Apoyo Financieros a Ahorradores y Deudores del Sistema Financiero Nacional</w:t>
            </w:r>
          </w:p>
        </w:tc>
        <w:tc>
          <w:tcPr>
            <w:tcW w:w="751" w:type="dxa"/>
            <w:tcBorders>
              <w:top w:val="single" w:sz="6" w:space="0" w:color="auto"/>
              <w:left w:val="single" w:sz="6" w:space="0" w:color="auto"/>
              <w:bottom w:val="single" w:sz="6" w:space="0" w:color="auto"/>
              <w:right w:val="single" w:sz="6" w:space="0" w:color="auto"/>
            </w:tcBorders>
            <w:vAlign w:val="center"/>
          </w:tcPr>
          <w:p w14:paraId="0599C707" w14:textId="77777777" w:rsidR="005E5179" w:rsidRPr="00501FFD" w:rsidRDefault="005E5179" w:rsidP="005E5179">
            <w:pPr>
              <w:pStyle w:val="Texto"/>
              <w:spacing w:before="20" w:after="40" w:line="240" w:lineRule="auto"/>
              <w:ind w:firstLine="0"/>
              <w:rPr>
                <w:sz w:val="16"/>
                <w:szCs w:val="16"/>
                <w:lang w:val="es-MX"/>
              </w:rPr>
            </w:pPr>
            <w:r w:rsidRPr="00501FFD">
              <w:rPr>
                <w:sz w:val="16"/>
                <w:szCs w:val="16"/>
                <w:lang w:val="es-MX"/>
              </w:rPr>
              <w:t>2.1.1.6</w:t>
            </w:r>
          </w:p>
        </w:tc>
        <w:tc>
          <w:tcPr>
            <w:tcW w:w="2867" w:type="dxa"/>
            <w:tcBorders>
              <w:top w:val="single" w:sz="6" w:space="0" w:color="auto"/>
              <w:left w:val="single" w:sz="6" w:space="0" w:color="auto"/>
              <w:bottom w:val="single" w:sz="6" w:space="0" w:color="auto"/>
              <w:right w:val="single" w:sz="6" w:space="0" w:color="auto"/>
            </w:tcBorders>
            <w:vAlign w:val="center"/>
          </w:tcPr>
          <w:p w14:paraId="77751D86" w14:textId="77777777" w:rsidR="005E5179" w:rsidRPr="00501FFD" w:rsidRDefault="005E5179" w:rsidP="005E5179">
            <w:pPr>
              <w:pStyle w:val="Texto"/>
              <w:spacing w:before="20" w:after="40" w:line="240" w:lineRule="auto"/>
              <w:ind w:firstLine="0"/>
              <w:jc w:val="left"/>
              <w:rPr>
                <w:sz w:val="16"/>
                <w:szCs w:val="16"/>
                <w:lang w:val="es-MX"/>
              </w:rPr>
            </w:pPr>
            <w:r w:rsidRPr="00501FFD">
              <w:rPr>
                <w:sz w:val="16"/>
                <w:szCs w:val="16"/>
                <w:lang w:val="es-MX"/>
              </w:rPr>
              <w:t>Intereses, Comisiones y Otros Gastos de la Deuda Pública por Pagar a Corto Plazo</w:t>
            </w:r>
          </w:p>
        </w:tc>
      </w:tr>
      <w:tr w:rsidR="005E5179" w:rsidRPr="00501FFD" w14:paraId="67C8D7B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1880FDE" w14:textId="77777777" w:rsidR="005E5179" w:rsidRPr="00501FFD" w:rsidRDefault="005E5179" w:rsidP="005E5179">
            <w:pPr>
              <w:pStyle w:val="Texto"/>
              <w:spacing w:before="20" w:after="30" w:line="240" w:lineRule="auto"/>
              <w:ind w:firstLine="0"/>
              <w:jc w:val="center"/>
              <w:rPr>
                <w:color w:val="000000"/>
                <w:sz w:val="16"/>
                <w:szCs w:val="16"/>
                <w:lang w:val="es-MX"/>
              </w:rPr>
            </w:pPr>
            <w:r w:rsidRPr="00501FFD">
              <w:rPr>
                <w:color w:val="000000"/>
                <w:sz w:val="16"/>
                <w:szCs w:val="16"/>
                <w:lang w:val="es-MX"/>
              </w:rPr>
              <w:t>112</w:t>
            </w:r>
          </w:p>
        </w:tc>
        <w:tc>
          <w:tcPr>
            <w:tcW w:w="2935" w:type="dxa"/>
            <w:tcBorders>
              <w:top w:val="single" w:sz="6" w:space="0" w:color="auto"/>
              <w:left w:val="single" w:sz="6" w:space="0" w:color="auto"/>
              <w:bottom w:val="single" w:sz="6" w:space="0" w:color="auto"/>
              <w:right w:val="single" w:sz="6" w:space="0" w:color="auto"/>
            </w:tcBorders>
            <w:vAlign w:val="center"/>
          </w:tcPr>
          <w:p w14:paraId="1BD59CA8" w14:textId="77777777" w:rsidR="005E5179" w:rsidRPr="00501FFD" w:rsidRDefault="005E5179" w:rsidP="005E5179">
            <w:pPr>
              <w:pStyle w:val="Texto"/>
              <w:spacing w:before="20" w:after="30" w:line="240" w:lineRule="auto"/>
              <w:ind w:firstLine="0"/>
              <w:jc w:val="left"/>
              <w:rPr>
                <w:color w:val="000000"/>
                <w:sz w:val="16"/>
                <w:szCs w:val="16"/>
                <w:lang w:val="es-MX"/>
              </w:rPr>
            </w:pPr>
            <w:r w:rsidRPr="00501FFD">
              <w:rPr>
                <w:color w:val="000000"/>
                <w:sz w:val="16"/>
                <w:szCs w:val="16"/>
                <w:lang w:val="es-MX"/>
              </w:rPr>
              <w:t>Haberes</w:t>
            </w:r>
          </w:p>
        </w:tc>
        <w:tc>
          <w:tcPr>
            <w:tcW w:w="695" w:type="dxa"/>
            <w:tcBorders>
              <w:top w:val="single" w:sz="6" w:space="0" w:color="auto"/>
              <w:left w:val="single" w:sz="6" w:space="0" w:color="auto"/>
              <w:bottom w:val="single" w:sz="6" w:space="0" w:color="auto"/>
              <w:right w:val="single" w:sz="6" w:space="0" w:color="auto"/>
            </w:tcBorders>
            <w:vAlign w:val="center"/>
          </w:tcPr>
          <w:p w14:paraId="6CE786CF" w14:textId="77777777" w:rsidR="005E5179" w:rsidRPr="00501FFD" w:rsidRDefault="005E5179" w:rsidP="005E5179">
            <w:pPr>
              <w:pStyle w:val="Texto"/>
              <w:spacing w:before="2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92BB2BB" w14:textId="77777777" w:rsidR="005E5179" w:rsidRPr="00501FFD" w:rsidRDefault="005E5179" w:rsidP="005E5179">
            <w:pPr>
              <w:pStyle w:val="Texto"/>
              <w:spacing w:before="2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C746967" w14:textId="77777777" w:rsidR="005E5179" w:rsidRPr="00501FFD" w:rsidRDefault="005E5179" w:rsidP="005E5179">
            <w:pPr>
              <w:pStyle w:val="Texto"/>
              <w:spacing w:before="20" w:after="30" w:line="240" w:lineRule="auto"/>
              <w:ind w:firstLine="0"/>
              <w:rPr>
                <w:color w:val="000000"/>
                <w:sz w:val="16"/>
                <w:szCs w:val="16"/>
                <w:lang w:val="es-MX"/>
              </w:rPr>
            </w:pPr>
            <w:r w:rsidRPr="00501FFD">
              <w:rPr>
                <w:color w:val="000000"/>
                <w:sz w:val="16"/>
                <w:szCs w:val="16"/>
                <w:lang w:val="es-MX"/>
              </w:rPr>
              <w:t>5.1.1.1</w:t>
            </w:r>
          </w:p>
        </w:tc>
        <w:tc>
          <w:tcPr>
            <w:tcW w:w="3097" w:type="dxa"/>
            <w:tcBorders>
              <w:top w:val="single" w:sz="6" w:space="0" w:color="auto"/>
              <w:left w:val="single" w:sz="6" w:space="0" w:color="auto"/>
              <w:bottom w:val="single" w:sz="6" w:space="0" w:color="auto"/>
              <w:right w:val="single" w:sz="6" w:space="0" w:color="auto"/>
            </w:tcBorders>
            <w:vAlign w:val="center"/>
          </w:tcPr>
          <w:p w14:paraId="48FC7A78" w14:textId="77777777" w:rsidR="005E5179" w:rsidRPr="00501FFD" w:rsidRDefault="005E5179" w:rsidP="005E5179">
            <w:pPr>
              <w:pStyle w:val="Texto"/>
              <w:spacing w:before="20" w:after="30" w:line="240" w:lineRule="auto"/>
              <w:ind w:firstLine="0"/>
              <w:jc w:val="left"/>
              <w:rPr>
                <w:color w:val="000000"/>
                <w:sz w:val="16"/>
                <w:szCs w:val="16"/>
                <w:lang w:val="es-MX"/>
              </w:rPr>
            </w:pPr>
            <w:r w:rsidRPr="00501FFD">
              <w:rPr>
                <w:color w:val="000000"/>
                <w:sz w:val="16"/>
                <w:szCs w:val="16"/>
                <w:lang w:val="es-MX"/>
              </w:rPr>
              <w:t xml:space="preserve">Remuneraciones al Personal de carácter Permanente </w:t>
            </w:r>
          </w:p>
        </w:tc>
        <w:tc>
          <w:tcPr>
            <w:tcW w:w="751" w:type="dxa"/>
            <w:tcBorders>
              <w:top w:val="single" w:sz="6" w:space="0" w:color="auto"/>
              <w:left w:val="single" w:sz="6" w:space="0" w:color="auto"/>
              <w:bottom w:val="single" w:sz="6" w:space="0" w:color="auto"/>
              <w:right w:val="single" w:sz="6" w:space="0" w:color="auto"/>
            </w:tcBorders>
            <w:vAlign w:val="center"/>
          </w:tcPr>
          <w:p w14:paraId="18F336B9" w14:textId="77777777" w:rsidR="005E5179" w:rsidRPr="00501FFD" w:rsidRDefault="005E5179" w:rsidP="005E5179">
            <w:pPr>
              <w:pStyle w:val="Texto"/>
              <w:spacing w:before="20"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4587049D" w14:textId="77777777" w:rsidR="005E5179" w:rsidRPr="00501FFD" w:rsidRDefault="005E5179" w:rsidP="005E5179">
            <w:pPr>
              <w:pStyle w:val="Texto"/>
              <w:spacing w:before="20"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19D3A01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F08A223" w14:textId="77777777" w:rsidR="005E5179" w:rsidRPr="00501FFD" w:rsidRDefault="005E5179" w:rsidP="005E5179">
            <w:pPr>
              <w:pStyle w:val="Texto"/>
              <w:spacing w:before="20" w:after="30" w:line="240" w:lineRule="auto"/>
              <w:ind w:firstLine="0"/>
              <w:jc w:val="center"/>
              <w:rPr>
                <w:color w:val="000000"/>
                <w:sz w:val="16"/>
                <w:szCs w:val="16"/>
                <w:lang w:val="es-MX"/>
              </w:rPr>
            </w:pPr>
            <w:r w:rsidRPr="00501FFD">
              <w:rPr>
                <w:color w:val="000000"/>
                <w:sz w:val="16"/>
                <w:szCs w:val="16"/>
                <w:lang w:val="es-MX"/>
              </w:rPr>
              <w:t>113</w:t>
            </w:r>
          </w:p>
        </w:tc>
        <w:tc>
          <w:tcPr>
            <w:tcW w:w="2935" w:type="dxa"/>
            <w:tcBorders>
              <w:top w:val="single" w:sz="6" w:space="0" w:color="auto"/>
              <w:left w:val="single" w:sz="6" w:space="0" w:color="auto"/>
              <w:bottom w:val="single" w:sz="6" w:space="0" w:color="auto"/>
              <w:right w:val="single" w:sz="6" w:space="0" w:color="auto"/>
            </w:tcBorders>
            <w:vAlign w:val="center"/>
          </w:tcPr>
          <w:p w14:paraId="2940C899" w14:textId="77777777" w:rsidR="005E5179" w:rsidRPr="00501FFD" w:rsidRDefault="005E5179" w:rsidP="005E5179">
            <w:pPr>
              <w:pStyle w:val="Texto"/>
              <w:spacing w:before="20" w:after="30" w:line="240" w:lineRule="auto"/>
              <w:ind w:firstLine="0"/>
              <w:jc w:val="left"/>
              <w:rPr>
                <w:color w:val="000000"/>
                <w:sz w:val="16"/>
                <w:szCs w:val="16"/>
                <w:lang w:val="es-MX"/>
              </w:rPr>
            </w:pPr>
            <w:r w:rsidRPr="00501FFD">
              <w:rPr>
                <w:color w:val="000000"/>
                <w:sz w:val="16"/>
                <w:szCs w:val="16"/>
                <w:lang w:val="es-MX"/>
              </w:rPr>
              <w:t>Sueldos base al personal permanente</w:t>
            </w:r>
          </w:p>
        </w:tc>
        <w:tc>
          <w:tcPr>
            <w:tcW w:w="695" w:type="dxa"/>
            <w:tcBorders>
              <w:top w:val="single" w:sz="6" w:space="0" w:color="auto"/>
              <w:left w:val="single" w:sz="6" w:space="0" w:color="auto"/>
              <w:bottom w:val="single" w:sz="6" w:space="0" w:color="auto"/>
              <w:right w:val="single" w:sz="6" w:space="0" w:color="auto"/>
            </w:tcBorders>
            <w:vAlign w:val="center"/>
          </w:tcPr>
          <w:p w14:paraId="355C4BAE" w14:textId="77777777" w:rsidR="005E5179" w:rsidRPr="00501FFD" w:rsidRDefault="005E5179" w:rsidP="005E5179">
            <w:pPr>
              <w:pStyle w:val="Texto"/>
              <w:spacing w:before="2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0D03199" w14:textId="77777777" w:rsidR="005E5179" w:rsidRPr="00501FFD" w:rsidRDefault="005E5179" w:rsidP="005E5179">
            <w:pPr>
              <w:pStyle w:val="Texto"/>
              <w:spacing w:before="2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E0B76D3" w14:textId="77777777" w:rsidR="005E5179" w:rsidRPr="00501FFD" w:rsidRDefault="005E5179" w:rsidP="005E5179">
            <w:pPr>
              <w:pStyle w:val="Texto"/>
              <w:spacing w:before="20" w:after="30" w:line="240" w:lineRule="auto"/>
              <w:ind w:firstLine="0"/>
              <w:rPr>
                <w:color w:val="000000"/>
                <w:sz w:val="16"/>
                <w:szCs w:val="16"/>
                <w:lang w:val="es-MX"/>
              </w:rPr>
            </w:pPr>
            <w:r w:rsidRPr="00501FFD">
              <w:rPr>
                <w:color w:val="000000"/>
                <w:sz w:val="16"/>
                <w:szCs w:val="16"/>
                <w:lang w:val="es-MX"/>
              </w:rPr>
              <w:t>5.1.1.1</w:t>
            </w:r>
          </w:p>
        </w:tc>
        <w:tc>
          <w:tcPr>
            <w:tcW w:w="3097" w:type="dxa"/>
            <w:tcBorders>
              <w:top w:val="single" w:sz="6" w:space="0" w:color="auto"/>
              <w:left w:val="single" w:sz="6" w:space="0" w:color="auto"/>
              <w:bottom w:val="single" w:sz="6" w:space="0" w:color="auto"/>
              <w:right w:val="single" w:sz="6" w:space="0" w:color="auto"/>
            </w:tcBorders>
            <w:vAlign w:val="center"/>
          </w:tcPr>
          <w:p w14:paraId="58DA57FD" w14:textId="77777777" w:rsidR="005E5179" w:rsidRPr="00501FFD" w:rsidRDefault="005E5179" w:rsidP="005E5179">
            <w:pPr>
              <w:pStyle w:val="Texto"/>
              <w:spacing w:before="20" w:after="30" w:line="240" w:lineRule="auto"/>
              <w:ind w:firstLine="0"/>
              <w:jc w:val="left"/>
              <w:rPr>
                <w:color w:val="000000"/>
                <w:sz w:val="16"/>
                <w:szCs w:val="16"/>
                <w:lang w:val="es-MX"/>
              </w:rPr>
            </w:pPr>
            <w:r w:rsidRPr="00501FFD">
              <w:rPr>
                <w:color w:val="000000"/>
                <w:sz w:val="16"/>
                <w:szCs w:val="16"/>
                <w:lang w:val="es-MX"/>
              </w:rPr>
              <w:t xml:space="preserve">Remuneraciones al Personal de carácter Permanente </w:t>
            </w:r>
          </w:p>
        </w:tc>
        <w:tc>
          <w:tcPr>
            <w:tcW w:w="751" w:type="dxa"/>
            <w:tcBorders>
              <w:top w:val="single" w:sz="6" w:space="0" w:color="auto"/>
              <w:left w:val="single" w:sz="6" w:space="0" w:color="auto"/>
              <w:bottom w:val="single" w:sz="6" w:space="0" w:color="auto"/>
              <w:right w:val="single" w:sz="6" w:space="0" w:color="auto"/>
            </w:tcBorders>
            <w:vAlign w:val="center"/>
          </w:tcPr>
          <w:p w14:paraId="4B6E6EDC" w14:textId="77777777" w:rsidR="005E5179" w:rsidRPr="00501FFD" w:rsidRDefault="005E5179" w:rsidP="005E5179">
            <w:pPr>
              <w:pStyle w:val="Texto"/>
              <w:spacing w:before="20"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669FC19D" w14:textId="77777777" w:rsidR="005E5179" w:rsidRPr="00501FFD" w:rsidRDefault="005E5179" w:rsidP="005E5179">
            <w:pPr>
              <w:pStyle w:val="Texto"/>
              <w:spacing w:before="20"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111FD051"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6B270F1" w14:textId="77777777" w:rsidR="005E5179" w:rsidRPr="00501FFD" w:rsidRDefault="005E5179" w:rsidP="005E5179">
            <w:pPr>
              <w:pStyle w:val="Texto"/>
              <w:spacing w:before="20" w:after="30" w:line="240" w:lineRule="auto"/>
              <w:ind w:firstLine="0"/>
              <w:jc w:val="center"/>
              <w:rPr>
                <w:color w:val="000000"/>
                <w:sz w:val="16"/>
                <w:szCs w:val="16"/>
                <w:lang w:val="es-MX"/>
              </w:rPr>
            </w:pPr>
            <w:r w:rsidRPr="00501FFD">
              <w:rPr>
                <w:color w:val="000000"/>
                <w:sz w:val="16"/>
                <w:szCs w:val="16"/>
                <w:lang w:val="es-MX"/>
              </w:rPr>
              <w:t>114</w:t>
            </w:r>
          </w:p>
        </w:tc>
        <w:tc>
          <w:tcPr>
            <w:tcW w:w="2935" w:type="dxa"/>
            <w:tcBorders>
              <w:top w:val="single" w:sz="6" w:space="0" w:color="auto"/>
              <w:left w:val="single" w:sz="6" w:space="0" w:color="auto"/>
              <w:bottom w:val="single" w:sz="6" w:space="0" w:color="auto"/>
              <w:right w:val="single" w:sz="6" w:space="0" w:color="auto"/>
            </w:tcBorders>
            <w:vAlign w:val="center"/>
          </w:tcPr>
          <w:p w14:paraId="66A3C9C8" w14:textId="77777777" w:rsidR="005E5179" w:rsidRPr="00501FFD" w:rsidRDefault="005E5179" w:rsidP="005E5179">
            <w:pPr>
              <w:pStyle w:val="Texto"/>
              <w:spacing w:before="20" w:after="30" w:line="240" w:lineRule="auto"/>
              <w:ind w:firstLine="0"/>
              <w:jc w:val="left"/>
              <w:rPr>
                <w:color w:val="000000"/>
                <w:sz w:val="16"/>
                <w:szCs w:val="16"/>
                <w:lang w:val="es-MX"/>
              </w:rPr>
            </w:pPr>
            <w:r w:rsidRPr="00501FFD">
              <w:rPr>
                <w:color w:val="000000"/>
                <w:sz w:val="16"/>
                <w:szCs w:val="16"/>
                <w:lang w:val="es-MX"/>
              </w:rPr>
              <w:t>Remuneraciones por adscripción laboral en el extranjero</w:t>
            </w:r>
          </w:p>
        </w:tc>
        <w:tc>
          <w:tcPr>
            <w:tcW w:w="695" w:type="dxa"/>
            <w:tcBorders>
              <w:top w:val="single" w:sz="6" w:space="0" w:color="auto"/>
              <w:left w:val="single" w:sz="6" w:space="0" w:color="auto"/>
              <w:bottom w:val="single" w:sz="6" w:space="0" w:color="auto"/>
              <w:right w:val="single" w:sz="6" w:space="0" w:color="auto"/>
            </w:tcBorders>
            <w:vAlign w:val="center"/>
          </w:tcPr>
          <w:p w14:paraId="3480DDA4" w14:textId="77777777" w:rsidR="005E5179" w:rsidRPr="00501FFD" w:rsidRDefault="005E5179" w:rsidP="005E5179">
            <w:pPr>
              <w:pStyle w:val="Texto"/>
              <w:spacing w:before="2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EC3AA34" w14:textId="77777777" w:rsidR="005E5179" w:rsidRPr="00501FFD" w:rsidRDefault="005E5179" w:rsidP="005E5179">
            <w:pPr>
              <w:pStyle w:val="Texto"/>
              <w:spacing w:before="2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3656DA0" w14:textId="77777777" w:rsidR="005E5179" w:rsidRPr="00501FFD" w:rsidRDefault="005E5179" w:rsidP="005E5179">
            <w:pPr>
              <w:pStyle w:val="Texto"/>
              <w:spacing w:before="20" w:after="30" w:line="240" w:lineRule="auto"/>
              <w:ind w:firstLine="0"/>
              <w:rPr>
                <w:color w:val="000000"/>
                <w:sz w:val="16"/>
                <w:szCs w:val="16"/>
                <w:lang w:val="es-MX"/>
              </w:rPr>
            </w:pPr>
            <w:r w:rsidRPr="00501FFD">
              <w:rPr>
                <w:color w:val="000000"/>
                <w:sz w:val="16"/>
                <w:szCs w:val="16"/>
                <w:lang w:val="es-MX"/>
              </w:rPr>
              <w:t>5.1.1.1</w:t>
            </w:r>
          </w:p>
        </w:tc>
        <w:tc>
          <w:tcPr>
            <w:tcW w:w="3097" w:type="dxa"/>
            <w:tcBorders>
              <w:top w:val="single" w:sz="6" w:space="0" w:color="auto"/>
              <w:left w:val="single" w:sz="6" w:space="0" w:color="auto"/>
              <w:bottom w:val="single" w:sz="6" w:space="0" w:color="auto"/>
              <w:right w:val="single" w:sz="6" w:space="0" w:color="auto"/>
            </w:tcBorders>
            <w:vAlign w:val="center"/>
          </w:tcPr>
          <w:p w14:paraId="252B59B6" w14:textId="77777777" w:rsidR="005E5179" w:rsidRPr="00501FFD" w:rsidRDefault="005E5179" w:rsidP="005E5179">
            <w:pPr>
              <w:pStyle w:val="Texto"/>
              <w:spacing w:before="20" w:after="30" w:line="240" w:lineRule="auto"/>
              <w:ind w:firstLine="0"/>
              <w:jc w:val="left"/>
              <w:rPr>
                <w:color w:val="000000"/>
                <w:sz w:val="16"/>
                <w:szCs w:val="16"/>
                <w:lang w:val="es-MX"/>
              </w:rPr>
            </w:pPr>
            <w:r w:rsidRPr="00501FFD">
              <w:rPr>
                <w:color w:val="000000"/>
                <w:sz w:val="16"/>
                <w:szCs w:val="16"/>
                <w:lang w:val="es-MX"/>
              </w:rPr>
              <w:t xml:space="preserve">Remuneraciones al Personal de carácter Permanente </w:t>
            </w:r>
          </w:p>
        </w:tc>
        <w:tc>
          <w:tcPr>
            <w:tcW w:w="751" w:type="dxa"/>
            <w:tcBorders>
              <w:top w:val="single" w:sz="6" w:space="0" w:color="auto"/>
              <w:left w:val="single" w:sz="6" w:space="0" w:color="auto"/>
              <w:bottom w:val="single" w:sz="6" w:space="0" w:color="auto"/>
              <w:right w:val="single" w:sz="6" w:space="0" w:color="auto"/>
            </w:tcBorders>
            <w:vAlign w:val="center"/>
          </w:tcPr>
          <w:p w14:paraId="0B1D52A5" w14:textId="77777777" w:rsidR="005E5179" w:rsidRPr="00501FFD" w:rsidRDefault="005E5179" w:rsidP="005E5179">
            <w:pPr>
              <w:pStyle w:val="Texto"/>
              <w:spacing w:before="20"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7EF827E7" w14:textId="77777777" w:rsidR="005E5179" w:rsidRPr="00501FFD" w:rsidRDefault="005E5179" w:rsidP="005E5179">
            <w:pPr>
              <w:pStyle w:val="Texto"/>
              <w:spacing w:before="20"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0C3BEF43"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C876F99" w14:textId="77777777" w:rsidR="005E5179" w:rsidRPr="00501FFD" w:rsidRDefault="005E5179" w:rsidP="005E5179">
            <w:pPr>
              <w:pStyle w:val="Texto"/>
              <w:spacing w:before="20" w:after="30" w:line="240" w:lineRule="auto"/>
              <w:ind w:firstLine="0"/>
              <w:jc w:val="center"/>
              <w:rPr>
                <w:color w:val="000000"/>
                <w:sz w:val="16"/>
                <w:szCs w:val="16"/>
                <w:lang w:val="es-MX"/>
              </w:rPr>
            </w:pPr>
            <w:r w:rsidRPr="00501FFD">
              <w:rPr>
                <w:color w:val="000000"/>
                <w:sz w:val="16"/>
                <w:szCs w:val="16"/>
                <w:lang w:val="es-MX"/>
              </w:rPr>
              <w:t>121</w:t>
            </w:r>
          </w:p>
        </w:tc>
        <w:tc>
          <w:tcPr>
            <w:tcW w:w="2935" w:type="dxa"/>
            <w:tcBorders>
              <w:top w:val="single" w:sz="6" w:space="0" w:color="auto"/>
              <w:left w:val="single" w:sz="6" w:space="0" w:color="auto"/>
              <w:bottom w:val="single" w:sz="6" w:space="0" w:color="auto"/>
              <w:right w:val="single" w:sz="6" w:space="0" w:color="auto"/>
            </w:tcBorders>
            <w:vAlign w:val="center"/>
          </w:tcPr>
          <w:p w14:paraId="42D0EE97" w14:textId="77777777" w:rsidR="005E5179" w:rsidRPr="00501FFD" w:rsidRDefault="005E5179" w:rsidP="005E5179">
            <w:pPr>
              <w:pStyle w:val="Texto"/>
              <w:spacing w:before="20" w:after="30" w:line="240" w:lineRule="auto"/>
              <w:ind w:firstLine="0"/>
              <w:jc w:val="left"/>
              <w:rPr>
                <w:color w:val="000000"/>
                <w:sz w:val="16"/>
                <w:szCs w:val="16"/>
                <w:lang w:val="es-MX"/>
              </w:rPr>
            </w:pPr>
            <w:r w:rsidRPr="00501FFD">
              <w:rPr>
                <w:color w:val="000000"/>
                <w:sz w:val="16"/>
                <w:szCs w:val="16"/>
                <w:lang w:val="es-MX"/>
              </w:rPr>
              <w:t>Honorarios asimilables a salarios</w:t>
            </w:r>
          </w:p>
        </w:tc>
        <w:tc>
          <w:tcPr>
            <w:tcW w:w="695" w:type="dxa"/>
            <w:tcBorders>
              <w:top w:val="single" w:sz="6" w:space="0" w:color="auto"/>
              <w:left w:val="single" w:sz="6" w:space="0" w:color="auto"/>
              <w:bottom w:val="single" w:sz="6" w:space="0" w:color="auto"/>
              <w:right w:val="single" w:sz="6" w:space="0" w:color="auto"/>
            </w:tcBorders>
            <w:vAlign w:val="center"/>
          </w:tcPr>
          <w:p w14:paraId="645DDE8F" w14:textId="77777777" w:rsidR="005E5179" w:rsidRPr="00501FFD" w:rsidRDefault="005E5179" w:rsidP="005E5179">
            <w:pPr>
              <w:pStyle w:val="Texto"/>
              <w:spacing w:before="2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0300DA3" w14:textId="77777777" w:rsidR="005E5179" w:rsidRPr="00501FFD" w:rsidRDefault="005E5179" w:rsidP="005E5179">
            <w:pPr>
              <w:pStyle w:val="Texto"/>
              <w:spacing w:before="2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E87D917" w14:textId="77777777" w:rsidR="005E5179" w:rsidRPr="00501FFD" w:rsidRDefault="005E5179" w:rsidP="005E5179">
            <w:pPr>
              <w:pStyle w:val="Texto"/>
              <w:spacing w:before="20" w:after="30" w:line="240" w:lineRule="auto"/>
              <w:ind w:firstLine="0"/>
              <w:rPr>
                <w:color w:val="000000"/>
                <w:sz w:val="16"/>
                <w:szCs w:val="16"/>
                <w:lang w:val="es-MX"/>
              </w:rPr>
            </w:pPr>
            <w:r w:rsidRPr="00501FFD">
              <w:rPr>
                <w:color w:val="000000"/>
                <w:sz w:val="16"/>
                <w:szCs w:val="16"/>
                <w:lang w:val="es-MX"/>
              </w:rPr>
              <w:t>5.1.1.2</w:t>
            </w:r>
          </w:p>
        </w:tc>
        <w:tc>
          <w:tcPr>
            <w:tcW w:w="3097" w:type="dxa"/>
            <w:tcBorders>
              <w:top w:val="single" w:sz="6" w:space="0" w:color="auto"/>
              <w:left w:val="single" w:sz="6" w:space="0" w:color="auto"/>
              <w:bottom w:val="single" w:sz="6" w:space="0" w:color="auto"/>
              <w:right w:val="single" w:sz="6" w:space="0" w:color="auto"/>
            </w:tcBorders>
            <w:vAlign w:val="center"/>
          </w:tcPr>
          <w:p w14:paraId="4CA02E02" w14:textId="77777777" w:rsidR="005E5179" w:rsidRPr="00501FFD" w:rsidRDefault="005E5179" w:rsidP="005E5179">
            <w:pPr>
              <w:pStyle w:val="Texto"/>
              <w:spacing w:before="20" w:after="30" w:line="240" w:lineRule="auto"/>
              <w:ind w:firstLine="0"/>
              <w:jc w:val="left"/>
              <w:rPr>
                <w:color w:val="000000"/>
                <w:sz w:val="16"/>
                <w:szCs w:val="16"/>
                <w:lang w:val="es-MX"/>
              </w:rPr>
            </w:pPr>
            <w:r w:rsidRPr="00501FFD">
              <w:rPr>
                <w:color w:val="000000"/>
                <w:sz w:val="16"/>
                <w:szCs w:val="16"/>
                <w:lang w:val="es-MX"/>
              </w:rPr>
              <w:t xml:space="preserve">Remuneraciones al Personal de carácter Transitorio </w:t>
            </w:r>
          </w:p>
        </w:tc>
        <w:tc>
          <w:tcPr>
            <w:tcW w:w="751" w:type="dxa"/>
            <w:tcBorders>
              <w:top w:val="single" w:sz="6" w:space="0" w:color="auto"/>
              <w:left w:val="single" w:sz="6" w:space="0" w:color="auto"/>
              <w:bottom w:val="single" w:sz="6" w:space="0" w:color="auto"/>
              <w:right w:val="single" w:sz="6" w:space="0" w:color="auto"/>
            </w:tcBorders>
            <w:vAlign w:val="center"/>
          </w:tcPr>
          <w:p w14:paraId="3811E51C" w14:textId="77777777" w:rsidR="005E5179" w:rsidRPr="00501FFD" w:rsidRDefault="005E5179" w:rsidP="005E5179">
            <w:pPr>
              <w:pStyle w:val="Texto"/>
              <w:spacing w:before="20"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218F299B" w14:textId="77777777" w:rsidR="005E5179" w:rsidRPr="00501FFD" w:rsidRDefault="005E5179" w:rsidP="005E5179">
            <w:pPr>
              <w:pStyle w:val="Texto"/>
              <w:spacing w:before="20"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109D208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256898B" w14:textId="77777777" w:rsidR="005E5179" w:rsidRPr="00501FFD" w:rsidRDefault="005E5179" w:rsidP="005E5179">
            <w:pPr>
              <w:pStyle w:val="Texto"/>
              <w:spacing w:before="20" w:after="30" w:line="240" w:lineRule="auto"/>
              <w:ind w:firstLine="0"/>
              <w:jc w:val="center"/>
              <w:rPr>
                <w:color w:val="000000"/>
                <w:sz w:val="16"/>
                <w:szCs w:val="16"/>
                <w:lang w:val="es-MX"/>
              </w:rPr>
            </w:pPr>
            <w:r w:rsidRPr="00501FFD">
              <w:rPr>
                <w:color w:val="000000"/>
                <w:sz w:val="16"/>
                <w:szCs w:val="16"/>
                <w:lang w:val="es-MX"/>
              </w:rPr>
              <w:t>122</w:t>
            </w:r>
          </w:p>
        </w:tc>
        <w:tc>
          <w:tcPr>
            <w:tcW w:w="2935" w:type="dxa"/>
            <w:tcBorders>
              <w:top w:val="single" w:sz="6" w:space="0" w:color="auto"/>
              <w:left w:val="single" w:sz="6" w:space="0" w:color="auto"/>
              <w:bottom w:val="single" w:sz="6" w:space="0" w:color="auto"/>
              <w:right w:val="single" w:sz="6" w:space="0" w:color="auto"/>
            </w:tcBorders>
            <w:vAlign w:val="center"/>
          </w:tcPr>
          <w:p w14:paraId="7CE7A024" w14:textId="77777777" w:rsidR="005E5179" w:rsidRPr="00501FFD" w:rsidRDefault="005E5179" w:rsidP="005E5179">
            <w:pPr>
              <w:pStyle w:val="Texto"/>
              <w:spacing w:before="20" w:after="30" w:line="240" w:lineRule="auto"/>
              <w:ind w:firstLine="0"/>
              <w:jc w:val="left"/>
              <w:rPr>
                <w:color w:val="000000"/>
                <w:sz w:val="16"/>
                <w:szCs w:val="16"/>
                <w:lang w:val="es-MX"/>
              </w:rPr>
            </w:pPr>
            <w:r w:rsidRPr="00501FFD">
              <w:rPr>
                <w:color w:val="000000"/>
                <w:sz w:val="16"/>
                <w:szCs w:val="16"/>
                <w:lang w:val="es-MX"/>
              </w:rPr>
              <w:t>Sueldos base al personal eventual</w:t>
            </w:r>
          </w:p>
        </w:tc>
        <w:tc>
          <w:tcPr>
            <w:tcW w:w="695" w:type="dxa"/>
            <w:tcBorders>
              <w:top w:val="single" w:sz="6" w:space="0" w:color="auto"/>
              <w:left w:val="single" w:sz="6" w:space="0" w:color="auto"/>
              <w:bottom w:val="single" w:sz="6" w:space="0" w:color="auto"/>
              <w:right w:val="single" w:sz="6" w:space="0" w:color="auto"/>
            </w:tcBorders>
            <w:vAlign w:val="center"/>
          </w:tcPr>
          <w:p w14:paraId="5CF76EA7" w14:textId="77777777" w:rsidR="005E5179" w:rsidRPr="00501FFD" w:rsidRDefault="005E5179" w:rsidP="005E5179">
            <w:pPr>
              <w:pStyle w:val="Texto"/>
              <w:spacing w:before="2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B5CD3F6" w14:textId="77777777" w:rsidR="005E5179" w:rsidRPr="00501FFD" w:rsidRDefault="005E5179" w:rsidP="005E5179">
            <w:pPr>
              <w:pStyle w:val="Texto"/>
              <w:spacing w:before="2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33C4F4B" w14:textId="77777777" w:rsidR="005E5179" w:rsidRPr="00501FFD" w:rsidRDefault="005E5179" w:rsidP="005E5179">
            <w:pPr>
              <w:pStyle w:val="Texto"/>
              <w:spacing w:before="20" w:after="30" w:line="240" w:lineRule="auto"/>
              <w:ind w:firstLine="0"/>
              <w:rPr>
                <w:color w:val="000000"/>
                <w:sz w:val="16"/>
                <w:szCs w:val="16"/>
                <w:lang w:val="es-MX"/>
              </w:rPr>
            </w:pPr>
            <w:r w:rsidRPr="00501FFD">
              <w:rPr>
                <w:color w:val="000000"/>
                <w:sz w:val="16"/>
                <w:szCs w:val="16"/>
                <w:lang w:val="es-MX"/>
              </w:rPr>
              <w:t>5.1.1.2</w:t>
            </w:r>
          </w:p>
        </w:tc>
        <w:tc>
          <w:tcPr>
            <w:tcW w:w="3097" w:type="dxa"/>
            <w:tcBorders>
              <w:top w:val="single" w:sz="6" w:space="0" w:color="auto"/>
              <w:left w:val="single" w:sz="6" w:space="0" w:color="auto"/>
              <w:bottom w:val="single" w:sz="6" w:space="0" w:color="auto"/>
              <w:right w:val="single" w:sz="6" w:space="0" w:color="auto"/>
            </w:tcBorders>
            <w:vAlign w:val="center"/>
          </w:tcPr>
          <w:p w14:paraId="4BBAE2A9" w14:textId="77777777" w:rsidR="005E5179" w:rsidRPr="00501FFD" w:rsidRDefault="005E5179" w:rsidP="005E5179">
            <w:pPr>
              <w:pStyle w:val="Texto"/>
              <w:spacing w:before="20" w:after="30" w:line="240" w:lineRule="auto"/>
              <w:ind w:firstLine="0"/>
              <w:jc w:val="left"/>
              <w:rPr>
                <w:color w:val="000000"/>
                <w:sz w:val="16"/>
                <w:szCs w:val="16"/>
                <w:lang w:val="es-MX"/>
              </w:rPr>
            </w:pPr>
            <w:r w:rsidRPr="00501FFD">
              <w:rPr>
                <w:color w:val="000000"/>
                <w:sz w:val="16"/>
                <w:szCs w:val="16"/>
                <w:lang w:val="es-MX"/>
              </w:rPr>
              <w:t xml:space="preserve">Remuneraciones al Personal de carácter Transitorio </w:t>
            </w:r>
          </w:p>
        </w:tc>
        <w:tc>
          <w:tcPr>
            <w:tcW w:w="751" w:type="dxa"/>
            <w:tcBorders>
              <w:top w:val="single" w:sz="6" w:space="0" w:color="auto"/>
              <w:left w:val="single" w:sz="6" w:space="0" w:color="auto"/>
              <w:bottom w:val="single" w:sz="6" w:space="0" w:color="auto"/>
              <w:right w:val="single" w:sz="6" w:space="0" w:color="auto"/>
            </w:tcBorders>
            <w:vAlign w:val="center"/>
          </w:tcPr>
          <w:p w14:paraId="5B96553E" w14:textId="77777777" w:rsidR="005E5179" w:rsidRPr="00501FFD" w:rsidRDefault="005E5179" w:rsidP="005E5179">
            <w:pPr>
              <w:pStyle w:val="Texto"/>
              <w:spacing w:before="20"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31512249" w14:textId="77777777" w:rsidR="005E5179" w:rsidRPr="00501FFD" w:rsidRDefault="005E5179" w:rsidP="005E5179">
            <w:pPr>
              <w:pStyle w:val="Texto"/>
              <w:spacing w:before="20"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3E0FC9D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6F615B0"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123</w:t>
            </w:r>
          </w:p>
        </w:tc>
        <w:tc>
          <w:tcPr>
            <w:tcW w:w="2935" w:type="dxa"/>
            <w:tcBorders>
              <w:top w:val="single" w:sz="6" w:space="0" w:color="auto"/>
              <w:left w:val="single" w:sz="6" w:space="0" w:color="auto"/>
              <w:bottom w:val="single" w:sz="6" w:space="0" w:color="auto"/>
              <w:right w:val="single" w:sz="6" w:space="0" w:color="auto"/>
            </w:tcBorders>
            <w:vAlign w:val="center"/>
          </w:tcPr>
          <w:p w14:paraId="59AAECAF"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Retribuciones por servicios de carácter social</w:t>
            </w:r>
          </w:p>
        </w:tc>
        <w:tc>
          <w:tcPr>
            <w:tcW w:w="695" w:type="dxa"/>
            <w:tcBorders>
              <w:top w:val="single" w:sz="6" w:space="0" w:color="auto"/>
              <w:left w:val="single" w:sz="6" w:space="0" w:color="auto"/>
              <w:bottom w:val="single" w:sz="6" w:space="0" w:color="auto"/>
              <w:right w:val="single" w:sz="6" w:space="0" w:color="auto"/>
            </w:tcBorders>
            <w:vAlign w:val="center"/>
          </w:tcPr>
          <w:p w14:paraId="0D46D736"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1BAD9BA"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83FADBB"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5.1.1.2</w:t>
            </w:r>
          </w:p>
        </w:tc>
        <w:tc>
          <w:tcPr>
            <w:tcW w:w="3097" w:type="dxa"/>
            <w:tcBorders>
              <w:top w:val="single" w:sz="6" w:space="0" w:color="auto"/>
              <w:left w:val="single" w:sz="6" w:space="0" w:color="auto"/>
              <w:bottom w:val="single" w:sz="6" w:space="0" w:color="auto"/>
              <w:right w:val="single" w:sz="6" w:space="0" w:color="auto"/>
            </w:tcBorders>
            <w:vAlign w:val="center"/>
          </w:tcPr>
          <w:p w14:paraId="2DF8ADD6"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 xml:space="preserve">Remuneraciones al Personal de carácter Transitorio </w:t>
            </w:r>
          </w:p>
        </w:tc>
        <w:tc>
          <w:tcPr>
            <w:tcW w:w="751" w:type="dxa"/>
            <w:tcBorders>
              <w:top w:val="single" w:sz="6" w:space="0" w:color="auto"/>
              <w:left w:val="single" w:sz="6" w:space="0" w:color="auto"/>
              <w:bottom w:val="single" w:sz="6" w:space="0" w:color="auto"/>
              <w:right w:val="single" w:sz="6" w:space="0" w:color="auto"/>
            </w:tcBorders>
            <w:vAlign w:val="center"/>
          </w:tcPr>
          <w:p w14:paraId="3831A87C" w14:textId="77777777" w:rsidR="005E5179" w:rsidRPr="00501FFD" w:rsidRDefault="005E5179" w:rsidP="005E5179">
            <w:pPr>
              <w:pStyle w:val="Texto"/>
              <w:spacing w:before="40"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64196A4C" w14:textId="77777777" w:rsidR="005E5179" w:rsidRPr="00501FFD" w:rsidRDefault="005E5179" w:rsidP="005E5179">
            <w:pPr>
              <w:pStyle w:val="Texto"/>
              <w:spacing w:before="40"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3906FDC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EBFFE78"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124</w:t>
            </w:r>
          </w:p>
        </w:tc>
        <w:tc>
          <w:tcPr>
            <w:tcW w:w="2935" w:type="dxa"/>
            <w:tcBorders>
              <w:top w:val="single" w:sz="6" w:space="0" w:color="auto"/>
              <w:left w:val="single" w:sz="6" w:space="0" w:color="auto"/>
              <w:bottom w:val="single" w:sz="6" w:space="0" w:color="auto"/>
              <w:right w:val="single" w:sz="6" w:space="0" w:color="auto"/>
            </w:tcBorders>
            <w:vAlign w:val="center"/>
          </w:tcPr>
          <w:p w14:paraId="269243F9"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Retribución a los representantes de los trabajadores y de los patrones en la Junta de Conciliación y Arbitraje</w:t>
            </w:r>
          </w:p>
        </w:tc>
        <w:tc>
          <w:tcPr>
            <w:tcW w:w="695" w:type="dxa"/>
            <w:tcBorders>
              <w:top w:val="single" w:sz="6" w:space="0" w:color="auto"/>
              <w:left w:val="single" w:sz="6" w:space="0" w:color="auto"/>
              <w:bottom w:val="single" w:sz="6" w:space="0" w:color="auto"/>
              <w:right w:val="single" w:sz="6" w:space="0" w:color="auto"/>
            </w:tcBorders>
            <w:vAlign w:val="center"/>
          </w:tcPr>
          <w:p w14:paraId="54465D08"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A6BD0E0"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538FA78"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5.1.1.2</w:t>
            </w:r>
          </w:p>
        </w:tc>
        <w:tc>
          <w:tcPr>
            <w:tcW w:w="3097" w:type="dxa"/>
            <w:tcBorders>
              <w:top w:val="single" w:sz="6" w:space="0" w:color="auto"/>
              <w:left w:val="single" w:sz="6" w:space="0" w:color="auto"/>
              <w:bottom w:val="single" w:sz="6" w:space="0" w:color="auto"/>
              <w:right w:val="single" w:sz="6" w:space="0" w:color="auto"/>
            </w:tcBorders>
            <w:vAlign w:val="center"/>
          </w:tcPr>
          <w:p w14:paraId="75ED7FF1"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 xml:space="preserve">Remuneraciones al Personal de carácter Transitorio </w:t>
            </w:r>
          </w:p>
        </w:tc>
        <w:tc>
          <w:tcPr>
            <w:tcW w:w="751" w:type="dxa"/>
            <w:tcBorders>
              <w:top w:val="single" w:sz="6" w:space="0" w:color="auto"/>
              <w:left w:val="single" w:sz="6" w:space="0" w:color="auto"/>
              <w:bottom w:val="single" w:sz="6" w:space="0" w:color="auto"/>
              <w:right w:val="single" w:sz="6" w:space="0" w:color="auto"/>
            </w:tcBorders>
            <w:vAlign w:val="center"/>
          </w:tcPr>
          <w:p w14:paraId="33524327" w14:textId="77777777" w:rsidR="005E5179" w:rsidRPr="00501FFD" w:rsidRDefault="005E5179" w:rsidP="005E5179">
            <w:pPr>
              <w:pStyle w:val="Texto"/>
              <w:spacing w:before="40"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75E6F9B8" w14:textId="77777777" w:rsidR="005E5179" w:rsidRPr="00501FFD" w:rsidRDefault="005E5179" w:rsidP="005E5179">
            <w:pPr>
              <w:pStyle w:val="Texto"/>
              <w:spacing w:before="40"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40F1C10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C42B7E6"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131</w:t>
            </w:r>
          </w:p>
        </w:tc>
        <w:tc>
          <w:tcPr>
            <w:tcW w:w="2935" w:type="dxa"/>
            <w:tcBorders>
              <w:top w:val="single" w:sz="6" w:space="0" w:color="auto"/>
              <w:left w:val="single" w:sz="6" w:space="0" w:color="auto"/>
              <w:bottom w:val="single" w:sz="6" w:space="0" w:color="auto"/>
              <w:right w:val="single" w:sz="6" w:space="0" w:color="auto"/>
            </w:tcBorders>
            <w:vAlign w:val="center"/>
          </w:tcPr>
          <w:p w14:paraId="0695CF05"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Primas por años de servicios efectivos prestados</w:t>
            </w:r>
          </w:p>
        </w:tc>
        <w:tc>
          <w:tcPr>
            <w:tcW w:w="695" w:type="dxa"/>
            <w:tcBorders>
              <w:top w:val="single" w:sz="6" w:space="0" w:color="auto"/>
              <w:left w:val="single" w:sz="6" w:space="0" w:color="auto"/>
              <w:bottom w:val="single" w:sz="6" w:space="0" w:color="auto"/>
              <w:right w:val="single" w:sz="6" w:space="0" w:color="auto"/>
            </w:tcBorders>
            <w:vAlign w:val="center"/>
          </w:tcPr>
          <w:p w14:paraId="3C33ABD6"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554135A"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57718AC"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5.1.1.3</w:t>
            </w:r>
          </w:p>
        </w:tc>
        <w:tc>
          <w:tcPr>
            <w:tcW w:w="3097" w:type="dxa"/>
            <w:tcBorders>
              <w:top w:val="single" w:sz="6" w:space="0" w:color="auto"/>
              <w:left w:val="single" w:sz="6" w:space="0" w:color="auto"/>
              <w:bottom w:val="single" w:sz="6" w:space="0" w:color="auto"/>
              <w:right w:val="single" w:sz="6" w:space="0" w:color="auto"/>
            </w:tcBorders>
            <w:vAlign w:val="center"/>
          </w:tcPr>
          <w:p w14:paraId="64FA4211"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 xml:space="preserve">Remuneraciones Adicionales y Especiales </w:t>
            </w:r>
          </w:p>
        </w:tc>
        <w:tc>
          <w:tcPr>
            <w:tcW w:w="751" w:type="dxa"/>
            <w:tcBorders>
              <w:top w:val="single" w:sz="6" w:space="0" w:color="auto"/>
              <w:left w:val="single" w:sz="6" w:space="0" w:color="auto"/>
              <w:bottom w:val="single" w:sz="6" w:space="0" w:color="auto"/>
              <w:right w:val="single" w:sz="6" w:space="0" w:color="auto"/>
            </w:tcBorders>
            <w:vAlign w:val="center"/>
          </w:tcPr>
          <w:p w14:paraId="6FC5803B" w14:textId="77777777" w:rsidR="005E5179" w:rsidRPr="00501FFD" w:rsidRDefault="005E5179" w:rsidP="005E5179">
            <w:pPr>
              <w:pStyle w:val="Texto"/>
              <w:spacing w:before="40"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06D55385" w14:textId="77777777" w:rsidR="005E5179" w:rsidRPr="00501FFD" w:rsidRDefault="005E5179" w:rsidP="005E5179">
            <w:pPr>
              <w:pStyle w:val="Texto"/>
              <w:spacing w:before="40"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4E13D65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585F2DF"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132</w:t>
            </w:r>
          </w:p>
        </w:tc>
        <w:tc>
          <w:tcPr>
            <w:tcW w:w="2935" w:type="dxa"/>
            <w:tcBorders>
              <w:top w:val="single" w:sz="6" w:space="0" w:color="auto"/>
              <w:left w:val="single" w:sz="6" w:space="0" w:color="auto"/>
              <w:bottom w:val="single" w:sz="6" w:space="0" w:color="auto"/>
              <w:right w:val="single" w:sz="6" w:space="0" w:color="auto"/>
            </w:tcBorders>
            <w:vAlign w:val="center"/>
          </w:tcPr>
          <w:p w14:paraId="4EC30EA2"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Primas de vacaciones, dominical y gratificación de fin de año</w:t>
            </w:r>
          </w:p>
        </w:tc>
        <w:tc>
          <w:tcPr>
            <w:tcW w:w="695" w:type="dxa"/>
            <w:tcBorders>
              <w:top w:val="single" w:sz="6" w:space="0" w:color="auto"/>
              <w:left w:val="single" w:sz="6" w:space="0" w:color="auto"/>
              <w:bottom w:val="single" w:sz="6" w:space="0" w:color="auto"/>
              <w:right w:val="single" w:sz="6" w:space="0" w:color="auto"/>
            </w:tcBorders>
            <w:vAlign w:val="center"/>
          </w:tcPr>
          <w:p w14:paraId="2C152A7B"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30B6B0E"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816BEAC"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5.1.1.3</w:t>
            </w:r>
          </w:p>
        </w:tc>
        <w:tc>
          <w:tcPr>
            <w:tcW w:w="3097" w:type="dxa"/>
            <w:tcBorders>
              <w:top w:val="single" w:sz="6" w:space="0" w:color="auto"/>
              <w:left w:val="single" w:sz="6" w:space="0" w:color="auto"/>
              <w:bottom w:val="single" w:sz="6" w:space="0" w:color="auto"/>
              <w:right w:val="single" w:sz="6" w:space="0" w:color="auto"/>
            </w:tcBorders>
            <w:vAlign w:val="center"/>
          </w:tcPr>
          <w:p w14:paraId="0B9D8403"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 xml:space="preserve">Remuneraciones Adicionales y Especiales </w:t>
            </w:r>
          </w:p>
        </w:tc>
        <w:tc>
          <w:tcPr>
            <w:tcW w:w="751" w:type="dxa"/>
            <w:tcBorders>
              <w:top w:val="single" w:sz="6" w:space="0" w:color="auto"/>
              <w:left w:val="single" w:sz="6" w:space="0" w:color="auto"/>
              <w:bottom w:val="single" w:sz="6" w:space="0" w:color="auto"/>
              <w:right w:val="single" w:sz="6" w:space="0" w:color="auto"/>
            </w:tcBorders>
            <w:vAlign w:val="center"/>
          </w:tcPr>
          <w:p w14:paraId="34DE0B0E" w14:textId="77777777" w:rsidR="005E5179" w:rsidRPr="00501FFD" w:rsidRDefault="005E5179" w:rsidP="005E5179">
            <w:pPr>
              <w:pStyle w:val="Texto"/>
              <w:spacing w:before="40"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455AF91E" w14:textId="77777777" w:rsidR="005E5179" w:rsidRPr="00501FFD" w:rsidRDefault="005E5179" w:rsidP="005E5179">
            <w:pPr>
              <w:pStyle w:val="Texto"/>
              <w:spacing w:before="40"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2DF41F8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A132E75" w14:textId="77777777" w:rsidR="005E5179" w:rsidRPr="00501FFD" w:rsidRDefault="005E5179" w:rsidP="005E5179">
            <w:pPr>
              <w:pStyle w:val="Texto"/>
              <w:spacing w:before="20" w:after="30" w:line="240" w:lineRule="auto"/>
              <w:ind w:firstLine="0"/>
              <w:jc w:val="center"/>
              <w:rPr>
                <w:color w:val="000000"/>
                <w:sz w:val="16"/>
                <w:szCs w:val="16"/>
                <w:lang w:val="es-MX"/>
              </w:rPr>
            </w:pPr>
            <w:r w:rsidRPr="00501FFD">
              <w:rPr>
                <w:color w:val="000000"/>
                <w:sz w:val="16"/>
                <w:szCs w:val="16"/>
                <w:lang w:val="es-MX"/>
              </w:rPr>
              <w:t>133</w:t>
            </w:r>
          </w:p>
        </w:tc>
        <w:tc>
          <w:tcPr>
            <w:tcW w:w="2935" w:type="dxa"/>
            <w:tcBorders>
              <w:top w:val="single" w:sz="6" w:space="0" w:color="auto"/>
              <w:left w:val="single" w:sz="6" w:space="0" w:color="auto"/>
              <w:bottom w:val="single" w:sz="6" w:space="0" w:color="auto"/>
              <w:right w:val="single" w:sz="6" w:space="0" w:color="auto"/>
            </w:tcBorders>
            <w:vAlign w:val="center"/>
          </w:tcPr>
          <w:p w14:paraId="7CEA30B1" w14:textId="77777777" w:rsidR="005E5179" w:rsidRPr="00501FFD" w:rsidRDefault="005E5179" w:rsidP="005E5179">
            <w:pPr>
              <w:pStyle w:val="Texto"/>
              <w:spacing w:before="20" w:after="30" w:line="240" w:lineRule="auto"/>
              <w:ind w:firstLine="0"/>
              <w:jc w:val="left"/>
              <w:rPr>
                <w:color w:val="000000"/>
                <w:sz w:val="16"/>
                <w:szCs w:val="16"/>
                <w:lang w:val="es-MX"/>
              </w:rPr>
            </w:pPr>
            <w:r w:rsidRPr="00501FFD">
              <w:rPr>
                <w:color w:val="000000"/>
                <w:sz w:val="16"/>
                <w:szCs w:val="16"/>
                <w:lang w:val="es-MX"/>
              </w:rPr>
              <w:t>Horas extraordinarias</w:t>
            </w:r>
          </w:p>
        </w:tc>
        <w:tc>
          <w:tcPr>
            <w:tcW w:w="695" w:type="dxa"/>
            <w:tcBorders>
              <w:top w:val="single" w:sz="6" w:space="0" w:color="auto"/>
              <w:left w:val="single" w:sz="6" w:space="0" w:color="auto"/>
              <w:bottom w:val="single" w:sz="6" w:space="0" w:color="auto"/>
              <w:right w:val="single" w:sz="6" w:space="0" w:color="auto"/>
            </w:tcBorders>
            <w:vAlign w:val="center"/>
          </w:tcPr>
          <w:p w14:paraId="3F5AEF9C" w14:textId="77777777" w:rsidR="005E5179" w:rsidRPr="00501FFD" w:rsidRDefault="005E5179" w:rsidP="005E5179">
            <w:pPr>
              <w:pStyle w:val="Texto"/>
              <w:spacing w:before="2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EA71083" w14:textId="77777777" w:rsidR="005E5179" w:rsidRPr="00501FFD" w:rsidRDefault="005E5179" w:rsidP="005E5179">
            <w:pPr>
              <w:pStyle w:val="Texto"/>
              <w:spacing w:before="2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A312718" w14:textId="77777777" w:rsidR="005E5179" w:rsidRPr="00501FFD" w:rsidRDefault="005E5179" w:rsidP="005E5179">
            <w:pPr>
              <w:pStyle w:val="Texto"/>
              <w:spacing w:before="20" w:after="30" w:line="240" w:lineRule="auto"/>
              <w:ind w:firstLine="0"/>
              <w:rPr>
                <w:color w:val="000000"/>
                <w:sz w:val="16"/>
                <w:szCs w:val="16"/>
                <w:lang w:val="es-MX"/>
              </w:rPr>
            </w:pPr>
            <w:r w:rsidRPr="00501FFD">
              <w:rPr>
                <w:color w:val="000000"/>
                <w:sz w:val="16"/>
                <w:szCs w:val="16"/>
                <w:lang w:val="es-MX"/>
              </w:rPr>
              <w:t>5.1.1.3</w:t>
            </w:r>
          </w:p>
        </w:tc>
        <w:tc>
          <w:tcPr>
            <w:tcW w:w="3097" w:type="dxa"/>
            <w:tcBorders>
              <w:top w:val="single" w:sz="6" w:space="0" w:color="auto"/>
              <w:left w:val="single" w:sz="6" w:space="0" w:color="auto"/>
              <w:bottom w:val="single" w:sz="6" w:space="0" w:color="auto"/>
              <w:right w:val="single" w:sz="6" w:space="0" w:color="auto"/>
            </w:tcBorders>
            <w:vAlign w:val="center"/>
          </w:tcPr>
          <w:p w14:paraId="1AB56B5C" w14:textId="77777777" w:rsidR="005E5179" w:rsidRPr="00501FFD" w:rsidRDefault="005E5179" w:rsidP="005E5179">
            <w:pPr>
              <w:pStyle w:val="Texto"/>
              <w:spacing w:before="20" w:after="30" w:line="240" w:lineRule="auto"/>
              <w:ind w:firstLine="0"/>
              <w:jc w:val="left"/>
              <w:rPr>
                <w:color w:val="000000"/>
                <w:sz w:val="16"/>
                <w:szCs w:val="16"/>
                <w:lang w:val="es-MX"/>
              </w:rPr>
            </w:pPr>
            <w:r w:rsidRPr="00501FFD">
              <w:rPr>
                <w:color w:val="000000"/>
                <w:sz w:val="16"/>
                <w:szCs w:val="16"/>
                <w:lang w:val="es-MX"/>
              </w:rPr>
              <w:t xml:space="preserve">Remuneraciones Adicionales y Especiales </w:t>
            </w:r>
          </w:p>
        </w:tc>
        <w:tc>
          <w:tcPr>
            <w:tcW w:w="751" w:type="dxa"/>
            <w:tcBorders>
              <w:top w:val="single" w:sz="6" w:space="0" w:color="auto"/>
              <w:left w:val="single" w:sz="6" w:space="0" w:color="auto"/>
              <w:bottom w:val="single" w:sz="6" w:space="0" w:color="auto"/>
              <w:right w:val="single" w:sz="6" w:space="0" w:color="auto"/>
            </w:tcBorders>
            <w:vAlign w:val="center"/>
          </w:tcPr>
          <w:p w14:paraId="3CE45F45" w14:textId="77777777" w:rsidR="005E5179" w:rsidRPr="00501FFD" w:rsidRDefault="005E5179" w:rsidP="005E5179">
            <w:pPr>
              <w:pStyle w:val="Texto"/>
              <w:spacing w:before="20"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2027B269" w14:textId="77777777" w:rsidR="005E5179" w:rsidRPr="00501FFD" w:rsidRDefault="005E5179" w:rsidP="005E5179">
            <w:pPr>
              <w:pStyle w:val="Texto"/>
              <w:spacing w:before="20"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567138B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96AD038" w14:textId="77777777" w:rsidR="005E5179" w:rsidRPr="00501FFD" w:rsidRDefault="005E5179" w:rsidP="005E5179">
            <w:pPr>
              <w:pStyle w:val="Texto"/>
              <w:spacing w:before="20" w:after="30" w:line="240" w:lineRule="auto"/>
              <w:ind w:firstLine="0"/>
              <w:jc w:val="center"/>
              <w:rPr>
                <w:color w:val="000000"/>
                <w:sz w:val="16"/>
                <w:szCs w:val="16"/>
                <w:lang w:val="es-MX"/>
              </w:rPr>
            </w:pPr>
            <w:r w:rsidRPr="00501FFD">
              <w:rPr>
                <w:color w:val="000000"/>
                <w:sz w:val="16"/>
                <w:szCs w:val="16"/>
                <w:lang w:val="es-MX"/>
              </w:rPr>
              <w:t>134</w:t>
            </w:r>
          </w:p>
        </w:tc>
        <w:tc>
          <w:tcPr>
            <w:tcW w:w="2935" w:type="dxa"/>
            <w:tcBorders>
              <w:top w:val="single" w:sz="6" w:space="0" w:color="auto"/>
              <w:left w:val="single" w:sz="6" w:space="0" w:color="auto"/>
              <w:bottom w:val="single" w:sz="6" w:space="0" w:color="auto"/>
              <w:right w:val="single" w:sz="6" w:space="0" w:color="auto"/>
            </w:tcBorders>
            <w:vAlign w:val="center"/>
          </w:tcPr>
          <w:p w14:paraId="61C2BB13" w14:textId="77777777" w:rsidR="005E5179" w:rsidRPr="00501FFD" w:rsidRDefault="005E5179" w:rsidP="005E5179">
            <w:pPr>
              <w:pStyle w:val="Texto"/>
              <w:spacing w:before="20" w:after="30" w:line="240" w:lineRule="auto"/>
              <w:ind w:firstLine="0"/>
              <w:jc w:val="left"/>
              <w:rPr>
                <w:color w:val="000000"/>
                <w:sz w:val="16"/>
                <w:szCs w:val="16"/>
                <w:lang w:val="es-MX"/>
              </w:rPr>
            </w:pPr>
            <w:r w:rsidRPr="00501FFD">
              <w:rPr>
                <w:color w:val="000000"/>
                <w:sz w:val="16"/>
                <w:szCs w:val="16"/>
                <w:lang w:val="es-MX"/>
              </w:rPr>
              <w:t>Compensaciones</w:t>
            </w:r>
          </w:p>
        </w:tc>
        <w:tc>
          <w:tcPr>
            <w:tcW w:w="695" w:type="dxa"/>
            <w:tcBorders>
              <w:top w:val="single" w:sz="6" w:space="0" w:color="auto"/>
              <w:left w:val="single" w:sz="6" w:space="0" w:color="auto"/>
              <w:bottom w:val="single" w:sz="6" w:space="0" w:color="auto"/>
              <w:right w:val="single" w:sz="6" w:space="0" w:color="auto"/>
            </w:tcBorders>
            <w:vAlign w:val="center"/>
          </w:tcPr>
          <w:p w14:paraId="068FB3BA" w14:textId="77777777" w:rsidR="005E5179" w:rsidRPr="00501FFD" w:rsidRDefault="005E5179" w:rsidP="005E5179">
            <w:pPr>
              <w:pStyle w:val="Texto"/>
              <w:spacing w:before="2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1EEA8A8" w14:textId="77777777" w:rsidR="005E5179" w:rsidRPr="00501FFD" w:rsidRDefault="005E5179" w:rsidP="005E5179">
            <w:pPr>
              <w:pStyle w:val="Texto"/>
              <w:spacing w:before="2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BC916D0" w14:textId="77777777" w:rsidR="005E5179" w:rsidRPr="00501FFD" w:rsidRDefault="005E5179" w:rsidP="005E5179">
            <w:pPr>
              <w:pStyle w:val="Texto"/>
              <w:spacing w:before="20" w:after="30" w:line="240" w:lineRule="auto"/>
              <w:ind w:firstLine="0"/>
              <w:rPr>
                <w:color w:val="000000"/>
                <w:sz w:val="16"/>
                <w:szCs w:val="16"/>
                <w:lang w:val="es-MX"/>
              </w:rPr>
            </w:pPr>
            <w:r w:rsidRPr="00501FFD">
              <w:rPr>
                <w:color w:val="000000"/>
                <w:sz w:val="16"/>
                <w:szCs w:val="16"/>
                <w:lang w:val="es-MX"/>
              </w:rPr>
              <w:t>5.1.1.3</w:t>
            </w:r>
          </w:p>
        </w:tc>
        <w:tc>
          <w:tcPr>
            <w:tcW w:w="3097" w:type="dxa"/>
            <w:tcBorders>
              <w:top w:val="single" w:sz="6" w:space="0" w:color="auto"/>
              <w:left w:val="single" w:sz="6" w:space="0" w:color="auto"/>
              <w:bottom w:val="single" w:sz="6" w:space="0" w:color="auto"/>
              <w:right w:val="single" w:sz="6" w:space="0" w:color="auto"/>
            </w:tcBorders>
            <w:vAlign w:val="center"/>
          </w:tcPr>
          <w:p w14:paraId="7C7D04F9" w14:textId="77777777" w:rsidR="005E5179" w:rsidRPr="00501FFD" w:rsidRDefault="005E5179" w:rsidP="005E5179">
            <w:pPr>
              <w:pStyle w:val="Texto"/>
              <w:spacing w:before="20" w:after="30" w:line="240" w:lineRule="auto"/>
              <w:ind w:firstLine="0"/>
              <w:jc w:val="left"/>
              <w:rPr>
                <w:color w:val="000000"/>
                <w:sz w:val="16"/>
                <w:szCs w:val="16"/>
                <w:lang w:val="es-MX"/>
              </w:rPr>
            </w:pPr>
            <w:r w:rsidRPr="00501FFD">
              <w:rPr>
                <w:color w:val="000000"/>
                <w:sz w:val="16"/>
                <w:szCs w:val="16"/>
                <w:lang w:val="es-MX"/>
              </w:rPr>
              <w:t xml:space="preserve">Remuneraciones Adicionales y Especiales </w:t>
            </w:r>
          </w:p>
        </w:tc>
        <w:tc>
          <w:tcPr>
            <w:tcW w:w="751" w:type="dxa"/>
            <w:tcBorders>
              <w:top w:val="single" w:sz="6" w:space="0" w:color="auto"/>
              <w:left w:val="single" w:sz="6" w:space="0" w:color="auto"/>
              <w:bottom w:val="single" w:sz="6" w:space="0" w:color="auto"/>
              <w:right w:val="single" w:sz="6" w:space="0" w:color="auto"/>
            </w:tcBorders>
            <w:vAlign w:val="center"/>
          </w:tcPr>
          <w:p w14:paraId="6334B55F" w14:textId="77777777" w:rsidR="005E5179" w:rsidRPr="00501FFD" w:rsidRDefault="005E5179" w:rsidP="005E5179">
            <w:pPr>
              <w:pStyle w:val="Texto"/>
              <w:spacing w:before="20"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781EF385" w14:textId="77777777" w:rsidR="005E5179" w:rsidRPr="00501FFD" w:rsidRDefault="005E5179" w:rsidP="005E5179">
            <w:pPr>
              <w:pStyle w:val="Texto"/>
              <w:spacing w:before="20"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5F4892A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09A9B94" w14:textId="77777777" w:rsidR="005E5179" w:rsidRPr="00501FFD" w:rsidRDefault="005E5179" w:rsidP="005E5179">
            <w:pPr>
              <w:pStyle w:val="Texto"/>
              <w:spacing w:before="20" w:after="30" w:line="240" w:lineRule="auto"/>
              <w:ind w:firstLine="0"/>
              <w:jc w:val="center"/>
              <w:rPr>
                <w:color w:val="000000"/>
                <w:sz w:val="16"/>
                <w:szCs w:val="16"/>
                <w:lang w:val="es-MX"/>
              </w:rPr>
            </w:pPr>
            <w:r w:rsidRPr="00501FFD">
              <w:rPr>
                <w:color w:val="000000"/>
                <w:sz w:val="16"/>
                <w:szCs w:val="16"/>
                <w:lang w:val="es-MX"/>
              </w:rPr>
              <w:lastRenderedPageBreak/>
              <w:t>135</w:t>
            </w:r>
          </w:p>
        </w:tc>
        <w:tc>
          <w:tcPr>
            <w:tcW w:w="2935" w:type="dxa"/>
            <w:tcBorders>
              <w:top w:val="single" w:sz="6" w:space="0" w:color="auto"/>
              <w:left w:val="single" w:sz="6" w:space="0" w:color="auto"/>
              <w:bottom w:val="single" w:sz="6" w:space="0" w:color="auto"/>
              <w:right w:val="single" w:sz="6" w:space="0" w:color="auto"/>
            </w:tcBorders>
            <w:vAlign w:val="center"/>
          </w:tcPr>
          <w:p w14:paraId="564F4C57" w14:textId="77777777" w:rsidR="005E5179" w:rsidRPr="00501FFD" w:rsidRDefault="005E5179" w:rsidP="005E5179">
            <w:pPr>
              <w:pStyle w:val="Texto"/>
              <w:spacing w:before="20" w:after="30" w:line="240" w:lineRule="auto"/>
              <w:ind w:firstLine="0"/>
              <w:jc w:val="left"/>
              <w:rPr>
                <w:color w:val="000000"/>
                <w:sz w:val="16"/>
                <w:szCs w:val="16"/>
                <w:lang w:val="es-MX"/>
              </w:rPr>
            </w:pPr>
            <w:r w:rsidRPr="00501FFD">
              <w:rPr>
                <w:color w:val="000000"/>
                <w:sz w:val="16"/>
                <w:szCs w:val="16"/>
                <w:lang w:val="es-MX"/>
              </w:rPr>
              <w:t>Sobrehaberes</w:t>
            </w:r>
          </w:p>
        </w:tc>
        <w:tc>
          <w:tcPr>
            <w:tcW w:w="695" w:type="dxa"/>
            <w:tcBorders>
              <w:top w:val="single" w:sz="6" w:space="0" w:color="auto"/>
              <w:left w:val="single" w:sz="6" w:space="0" w:color="auto"/>
              <w:bottom w:val="single" w:sz="6" w:space="0" w:color="auto"/>
              <w:right w:val="single" w:sz="6" w:space="0" w:color="auto"/>
            </w:tcBorders>
            <w:vAlign w:val="center"/>
          </w:tcPr>
          <w:p w14:paraId="3B307BB3" w14:textId="77777777" w:rsidR="005E5179" w:rsidRPr="00501FFD" w:rsidRDefault="005E5179" w:rsidP="005E5179">
            <w:pPr>
              <w:pStyle w:val="Texto"/>
              <w:spacing w:before="2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E06508D" w14:textId="77777777" w:rsidR="005E5179" w:rsidRPr="00501FFD" w:rsidRDefault="005E5179" w:rsidP="005E5179">
            <w:pPr>
              <w:pStyle w:val="Texto"/>
              <w:spacing w:before="2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34D18D9" w14:textId="77777777" w:rsidR="005E5179" w:rsidRPr="00501FFD" w:rsidRDefault="005E5179" w:rsidP="005E5179">
            <w:pPr>
              <w:pStyle w:val="Texto"/>
              <w:spacing w:before="20" w:after="30" w:line="240" w:lineRule="auto"/>
              <w:ind w:firstLine="0"/>
              <w:rPr>
                <w:color w:val="000000"/>
                <w:sz w:val="16"/>
                <w:szCs w:val="16"/>
                <w:lang w:val="es-MX"/>
              </w:rPr>
            </w:pPr>
            <w:r w:rsidRPr="00501FFD">
              <w:rPr>
                <w:color w:val="000000"/>
                <w:sz w:val="16"/>
                <w:szCs w:val="16"/>
                <w:lang w:val="es-MX"/>
              </w:rPr>
              <w:t>5.1.1.3</w:t>
            </w:r>
          </w:p>
        </w:tc>
        <w:tc>
          <w:tcPr>
            <w:tcW w:w="3097" w:type="dxa"/>
            <w:tcBorders>
              <w:top w:val="single" w:sz="6" w:space="0" w:color="auto"/>
              <w:left w:val="single" w:sz="6" w:space="0" w:color="auto"/>
              <w:bottom w:val="single" w:sz="6" w:space="0" w:color="auto"/>
              <w:right w:val="single" w:sz="6" w:space="0" w:color="auto"/>
            </w:tcBorders>
            <w:vAlign w:val="center"/>
          </w:tcPr>
          <w:p w14:paraId="1FBF1EB1" w14:textId="77777777" w:rsidR="005E5179" w:rsidRPr="00501FFD" w:rsidRDefault="005E5179" w:rsidP="005E5179">
            <w:pPr>
              <w:pStyle w:val="Texto"/>
              <w:spacing w:before="20" w:after="30" w:line="240" w:lineRule="auto"/>
              <w:ind w:firstLine="0"/>
              <w:jc w:val="left"/>
              <w:rPr>
                <w:color w:val="000000"/>
                <w:sz w:val="16"/>
                <w:szCs w:val="16"/>
                <w:lang w:val="es-MX"/>
              </w:rPr>
            </w:pPr>
            <w:r w:rsidRPr="00501FFD">
              <w:rPr>
                <w:color w:val="000000"/>
                <w:sz w:val="16"/>
                <w:szCs w:val="16"/>
                <w:lang w:val="es-MX"/>
              </w:rPr>
              <w:t xml:space="preserve">Remuneraciones Adicionales y Especiales </w:t>
            </w:r>
          </w:p>
        </w:tc>
        <w:tc>
          <w:tcPr>
            <w:tcW w:w="751" w:type="dxa"/>
            <w:tcBorders>
              <w:top w:val="single" w:sz="6" w:space="0" w:color="auto"/>
              <w:left w:val="single" w:sz="6" w:space="0" w:color="auto"/>
              <w:bottom w:val="single" w:sz="6" w:space="0" w:color="auto"/>
              <w:right w:val="single" w:sz="6" w:space="0" w:color="auto"/>
            </w:tcBorders>
            <w:vAlign w:val="center"/>
          </w:tcPr>
          <w:p w14:paraId="02092853" w14:textId="77777777" w:rsidR="005E5179" w:rsidRPr="00501FFD" w:rsidRDefault="005E5179" w:rsidP="005E5179">
            <w:pPr>
              <w:pStyle w:val="Texto"/>
              <w:spacing w:before="20"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345C9839" w14:textId="77777777" w:rsidR="005E5179" w:rsidRPr="00501FFD" w:rsidRDefault="005E5179" w:rsidP="005E5179">
            <w:pPr>
              <w:pStyle w:val="Texto"/>
              <w:spacing w:before="20"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1148B704"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E2F209A" w14:textId="77777777" w:rsidR="005E5179" w:rsidRPr="00501FFD" w:rsidRDefault="005E5179" w:rsidP="005E5179">
            <w:pPr>
              <w:pStyle w:val="Texto"/>
              <w:spacing w:after="30" w:line="240" w:lineRule="auto"/>
              <w:ind w:firstLine="0"/>
              <w:jc w:val="center"/>
              <w:rPr>
                <w:color w:val="000000"/>
                <w:sz w:val="16"/>
                <w:szCs w:val="16"/>
                <w:lang w:val="es-MX"/>
              </w:rPr>
            </w:pPr>
            <w:r w:rsidRPr="00501FFD">
              <w:rPr>
                <w:color w:val="000000"/>
                <w:sz w:val="16"/>
                <w:szCs w:val="16"/>
                <w:lang w:val="es-MX"/>
              </w:rPr>
              <w:t>136</w:t>
            </w:r>
          </w:p>
        </w:tc>
        <w:tc>
          <w:tcPr>
            <w:tcW w:w="2935" w:type="dxa"/>
            <w:tcBorders>
              <w:top w:val="single" w:sz="6" w:space="0" w:color="auto"/>
              <w:left w:val="single" w:sz="6" w:space="0" w:color="auto"/>
              <w:bottom w:val="single" w:sz="6" w:space="0" w:color="auto"/>
              <w:right w:val="single" w:sz="6" w:space="0" w:color="auto"/>
            </w:tcBorders>
            <w:vAlign w:val="center"/>
          </w:tcPr>
          <w:p w14:paraId="7102B186" w14:textId="77777777" w:rsidR="005E5179" w:rsidRPr="00501FFD" w:rsidRDefault="005E5179" w:rsidP="005E5179">
            <w:pPr>
              <w:pStyle w:val="Texto"/>
              <w:spacing w:after="30" w:line="240" w:lineRule="auto"/>
              <w:ind w:firstLine="0"/>
              <w:jc w:val="left"/>
              <w:rPr>
                <w:color w:val="000000"/>
                <w:sz w:val="16"/>
                <w:szCs w:val="16"/>
                <w:lang w:val="es-MX"/>
              </w:rPr>
            </w:pPr>
            <w:r w:rsidRPr="00501FFD">
              <w:rPr>
                <w:color w:val="000000"/>
                <w:sz w:val="16"/>
                <w:szCs w:val="16"/>
                <w:lang w:val="es-MX"/>
              </w:rPr>
              <w:t>Asignaciones de técnico, de mando, por comisión, de vuelo y de técnico especial</w:t>
            </w:r>
          </w:p>
        </w:tc>
        <w:tc>
          <w:tcPr>
            <w:tcW w:w="695" w:type="dxa"/>
            <w:tcBorders>
              <w:top w:val="single" w:sz="6" w:space="0" w:color="auto"/>
              <w:left w:val="single" w:sz="6" w:space="0" w:color="auto"/>
              <w:bottom w:val="single" w:sz="6" w:space="0" w:color="auto"/>
              <w:right w:val="single" w:sz="6" w:space="0" w:color="auto"/>
            </w:tcBorders>
            <w:vAlign w:val="center"/>
          </w:tcPr>
          <w:p w14:paraId="0F614C02" w14:textId="77777777" w:rsidR="005E5179" w:rsidRPr="00501FFD" w:rsidRDefault="005E5179" w:rsidP="005E5179">
            <w:pPr>
              <w:pStyle w:val="Texto"/>
              <w:spacing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2AD929D" w14:textId="77777777" w:rsidR="005E5179" w:rsidRPr="00501FFD" w:rsidRDefault="005E5179" w:rsidP="005E5179">
            <w:pPr>
              <w:pStyle w:val="Texto"/>
              <w:spacing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7DE591D" w14:textId="77777777" w:rsidR="005E5179" w:rsidRPr="00501FFD" w:rsidRDefault="005E5179" w:rsidP="005E5179">
            <w:pPr>
              <w:pStyle w:val="Texto"/>
              <w:spacing w:after="30" w:line="240" w:lineRule="auto"/>
              <w:ind w:firstLine="0"/>
              <w:rPr>
                <w:color w:val="000000"/>
                <w:sz w:val="16"/>
                <w:szCs w:val="16"/>
                <w:lang w:val="es-MX"/>
              </w:rPr>
            </w:pPr>
            <w:r w:rsidRPr="00501FFD">
              <w:rPr>
                <w:color w:val="000000"/>
                <w:sz w:val="16"/>
                <w:szCs w:val="16"/>
                <w:lang w:val="es-MX"/>
              </w:rPr>
              <w:t>5.1.1.3</w:t>
            </w:r>
          </w:p>
        </w:tc>
        <w:tc>
          <w:tcPr>
            <w:tcW w:w="3097" w:type="dxa"/>
            <w:tcBorders>
              <w:top w:val="single" w:sz="6" w:space="0" w:color="auto"/>
              <w:left w:val="single" w:sz="6" w:space="0" w:color="auto"/>
              <w:bottom w:val="single" w:sz="6" w:space="0" w:color="auto"/>
              <w:right w:val="single" w:sz="6" w:space="0" w:color="auto"/>
            </w:tcBorders>
            <w:vAlign w:val="center"/>
          </w:tcPr>
          <w:p w14:paraId="280DA3B3" w14:textId="77777777" w:rsidR="005E5179" w:rsidRPr="00501FFD" w:rsidRDefault="005E5179" w:rsidP="005E5179">
            <w:pPr>
              <w:pStyle w:val="Texto"/>
              <w:spacing w:after="30" w:line="240" w:lineRule="auto"/>
              <w:ind w:firstLine="0"/>
              <w:jc w:val="left"/>
              <w:rPr>
                <w:color w:val="000000"/>
                <w:sz w:val="16"/>
                <w:szCs w:val="16"/>
                <w:lang w:val="es-MX"/>
              </w:rPr>
            </w:pPr>
            <w:r w:rsidRPr="00501FFD">
              <w:rPr>
                <w:color w:val="000000"/>
                <w:sz w:val="16"/>
                <w:szCs w:val="16"/>
                <w:lang w:val="es-MX"/>
              </w:rPr>
              <w:t xml:space="preserve">Remuneraciones Adicionales y Especiales </w:t>
            </w:r>
          </w:p>
        </w:tc>
        <w:tc>
          <w:tcPr>
            <w:tcW w:w="751" w:type="dxa"/>
            <w:tcBorders>
              <w:top w:val="single" w:sz="6" w:space="0" w:color="auto"/>
              <w:left w:val="single" w:sz="6" w:space="0" w:color="auto"/>
              <w:bottom w:val="single" w:sz="6" w:space="0" w:color="auto"/>
              <w:right w:val="single" w:sz="6" w:space="0" w:color="auto"/>
            </w:tcBorders>
            <w:vAlign w:val="center"/>
          </w:tcPr>
          <w:p w14:paraId="2E4DCEBD" w14:textId="77777777" w:rsidR="005E5179" w:rsidRPr="00501FFD" w:rsidRDefault="005E5179" w:rsidP="005E5179">
            <w:pPr>
              <w:pStyle w:val="Texto"/>
              <w:spacing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7A00F1C9" w14:textId="77777777" w:rsidR="005E5179" w:rsidRPr="00501FFD" w:rsidRDefault="005E5179" w:rsidP="005E5179">
            <w:pPr>
              <w:pStyle w:val="Texto"/>
              <w:spacing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4B0F2EC4"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DA1C5D5" w14:textId="77777777" w:rsidR="005E5179" w:rsidRPr="00501FFD" w:rsidRDefault="005E5179" w:rsidP="005E5179">
            <w:pPr>
              <w:pStyle w:val="Texto"/>
              <w:spacing w:after="30" w:line="240" w:lineRule="auto"/>
              <w:ind w:firstLine="0"/>
              <w:jc w:val="center"/>
              <w:rPr>
                <w:color w:val="000000"/>
                <w:sz w:val="16"/>
                <w:szCs w:val="16"/>
                <w:lang w:val="es-MX"/>
              </w:rPr>
            </w:pPr>
            <w:r w:rsidRPr="00501FFD">
              <w:rPr>
                <w:color w:val="000000"/>
                <w:sz w:val="16"/>
                <w:szCs w:val="16"/>
                <w:lang w:val="es-MX"/>
              </w:rPr>
              <w:t>137</w:t>
            </w:r>
          </w:p>
        </w:tc>
        <w:tc>
          <w:tcPr>
            <w:tcW w:w="2935" w:type="dxa"/>
            <w:tcBorders>
              <w:top w:val="single" w:sz="6" w:space="0" w:color="auto"/>
              <w:left w:val="single" w:sz="6" w:space="0" w:color="auto"/>
              <w:bottom w:val="single" w:sz="6" w:space="0" w:color="auto"/>
              <w:right w:val="single" w:sz="6" w:space="0" w:color="auto"/>
            </w:tcBorders>
            <w:vAlign w:val="center"/>
          </w:tcPr>
          <w:p w14:paraId="322F4AC1" w14:textId="77777777" w:rsidR="005E5179" w:rsidRPr="00501FFD" w:rsidRDefault="005E5179" w:rsidP="005E5179">
            <w:pPr>
              <w:pStyle w:val="Texto"/>
              <w:spacing w:after="30" w:line="240" w:lineRule="auto"/>
              <w:ind w:firstLine="0"/>
              <w:jc w:val="left"/>
              <w:rPr>
                <w:color w:val="000000"/>
                <w:sz w:val="16"/>
                <w:szCs w:val="16"/>
                <w:lang w:val="es-MX"/>
              </w:rPr>
            </w:pPr>
            <w:r w:rsidRPr="00501FFD">
              <w:rPr>
                <w:color w:val="000000"/>
                <w:sz w:val="16"/>
                <w:szCs w:val="16"/>
                <w:lang w:val="es-MX"/>
              </w:rPr>
              <w:t>Honorarios especiales</w:t>
            </w:r>
          </w:p>
        </w:tc>
        <w:tc>
          <w:tcPr>
            <w:tcW w:w="695" w:type="dxa"/>
            <w:tcBorders>
              <w:top w:val="single" w:sz="6" w:space="0" w:color="auto"/>
              <w:left w:val="single" w:sz="6" w:space="0" w:color="auto"/>
              <w:bottom w:val="single" w:sz="6" w:space="0" w:color="auto"/>
              <w:right w:val="single" w:sz="6" w:space="0" w:color="auto"/>
            </w:tcBorders>
            <w:vAlign w:val="center"/>
          </w:tcPr>
          <w:p w14:paraId="5B53A7CD" w14:textId="77777777" w:rsidR="005E5179" w:rsidRPr="00501FFD" w:rsidRDefault="005E5179" w:rsidP="005E5179">
            <w:pPr>
              <w:pStyle w:val="Texto"/>
              <w:spacing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3594D92" w14:textId="77777777" w:rsidR="005E5179" w:rsidRPr="00501FFD" w:rsidRDefault="005E5179" w:rsidP="005E5179">
            <w:pPr>
              <w:pStyle w:val="Texto"/>
              <w:spacing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401BBAD" w14:textId="77777777" w:rsidR="005E5179" w:rsidRPr="00501FFD" w:rsidRDefault="005E5179" w:rsidP="005E5179">
            <w:pPr>
              <w:pStyle w:val="Texto"/>
              <w:spacing w:after="30" w:line="240" w:lineRule="auto"/>
              <w:ind w:firstLine="0"/>
              <w:rPr>
                <w:color w:val="000000"/>
                <w:sz w:val="16"/>
                <w:szCs w:val="16"/>
                <w:lang w:val="es-MX"/>
              </w:rPr>
            </w:pPr>
            <w:r w:rsidRPr="00501FFD">
              <w:rPr>
                <w:color w:val="000000"/>
                <w:sz w:val="16"/>
                <w:szCs w:val="16"/>
                <w:lang w:val="es-MX"/>
              </w:rPr>
              <w:t>5.1.1.3</w:t>
            </w:r>
          </w:p>
        </w:tc>
        <w:tc>
          <w:tcPr>
            <w:tcW w:w="3097" w:type="dxa"/>
            <w:tcBorders>
              <w:top w:val="single" w:sz="6" w:space="0" w:color="auto"/>
              <w:left w:val="single" w:sz="6" w:space="0" w:color="auto"/>
              <w:bottom w:val="single" w:sz="6" w:space="0" w:color="auto"/>
              <w:right w:val="single" w:sz="6" w:space="0" w:color="auto"/>
            </w:tcBorders>
            <w:vAlign w:val="center"/>
          </w:tcPr>
          <w:p w14:paraId="518982F6" w14:textId="77777777" w:rsidR="005E5179" w:rsidRPr="00501FFD" w:rsidRDefault="005E5179" w:rsidP="005E5179">
            <w:pPr>
              <w:pStyle w:val="Texto"/>
              <w:spacing w:after="30" w:line="240" w:lineRule="auto"/>
              <w:ind w:firstLine="0"/>
              <w:jc w:val="left"/>
              <w:rPr>
                <w:color w:val="000000"/>
                <w:sz w:val="16"/>
                <w:szCs w:val="16"/>
                <w:lang w:val="es-MX"/>
              </w:rPr>
            </w:pPr>
            <w:r w:rsidRPr="00501FFD">
              <w:rPr>
                <w:color w:val="000000"/>
                <w:sz w:val="16"/>
                <w:szCs w:val="16"/>
                <w:lang w:val="es-MX"/>
              </w:rPr>
              <w:t xml:space="preserve">Remuneraciones Adicionales y Especiales </w:t>
            </w:r>
          </w:p>
        </w:tc>
        <w:tc>
          <w:tcPr>
            <w:tcW w:w="751" w:type="dxa"/>
            <w:tcBorders>
              <w:top w:val="single" w:sz="6" w:space="0" w:color="auto"/>
              <w:left w:val="single" w:sz="6" w:space="0" w:color="auto"/>
              <w:bottom w:val="single" w:sz="6" w:space="0" w:color="auto"/>
              <w:right w:val="single" w:sz="6" w:space="0" w:color="auto"/>
            </w:tcBorders>
            <w:vAlign w:val="center"/>
          </w:tcPr>
          <w:p w14:paraId="2371EA2A" w14:textId="77777777" w:rsidR="005E5179" w:rsidRPr="00501FFD" w:rsidRDefault="005E5179" w:rsidP="005E5179">
            <w:pPr>
              <w:pStyle w:val="Texto"/>
              <w:spacing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64311C15" w14:textId="77777777" w:rsidR="005E5179" w:rsidRPr="00501FFD" w:rsidRDefault="005E5179" w:rsidP="005E5179">
            <w:pPr>
              <w:pStyle w:val="Texto"/>
              <w:spacing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1E8B5D1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081E694" w14:textId="77777777" w:rsidR="005E5179" w:rsidRPr="00501FFD" w:rsidRDefault="005E5179" w:rsidP="005E5179">
            <w:pPr>
              <w:pStyle w:val="Texto"/>
              <w:spacing w:after="30" w:line="240" w:lineRule="auto"/>
              <w:ind w:firstLine="0"/>
              <w:jc w:val="center"/>
              <w:rPr>
                <w:color w:val="000000"/>
                <w:sz w:val="16"/>
                <w:szCs w:val="16"/>
                <w:lang w:val="es-MX"/>
              </w:rPr>
            </w:pPr>
            <w:r w:rsidRPr="00501FFD">
              <w:rPr>
                <w:color w:val="000000"/>
                <w:sz w:val="16"/>
                <w:szCs w:val="16"/>
                <w:lang w:val="es-MX"/>
              </w:rPr>
              <w:t>138</w:t>
            </w:r>
          </w:p>
        </w:tc>
        <w:tc>
          <w:tcPr>
            <w:tcW w:w="2935" w:type="dxa"/>
            <w:tcBorders>
              <w:top w:val="single" w:sz="6" w:space="0" w:color="auto"/>
              <w:left w:val="single" w:sz="6" w:space="0" w:color="auto"/>
              <w:bottom w:val="single" w:sz="6" w:space="0" w:color="auto"/>
              <w:right w:val="single" w:sz="6" w:space="0" w:color="auto"/>
            </w:tcBorders>
            <w:vAlign w:val="center"/>
          </w:tcPr>
          <w:p w14:paraId="32777948" w14:textId="77777777" w:rsidR="005E5179" w:rsidRPr="00501FFD" w:rsidRDefault="005E5179" w:rsidP="005E5179">
            <w:pPr>
              <w:pStyle w:val="Texto"/>
              <w:spacing w:after="30" w:line="240" w:lineRule="auto"/>
              <w:ind w:firstLine="0"/>
              <w:jc w:val="left"/>
              <w:rPr>
                <w:color w:val="000000"/>
                <w:sz w:val="16"/>
                <w:szCs w:val="16"/>
                <w:lang w:val="es-MX"/>
              </w:rPr>
            </w:pPr>
            <w:r w:rsidRPr="00501FFD">
              <w:rPr>
                <w:color w:val="000000"/>
                <w:sz w:val="16"/>
                <w:szCs w:val="16"/>
                <w:lang w:val="es-MX"/>
              </w:rPr>
              <w:t>Participaciones por vigilancia en el cumplimiento de las leyes y custodia de valores</w:t>
            </w:r>
          </w:p>
        </w:tc>
        <w:tc>
          <w:tcPr>
            <w:tcW w:w="695" w:type="dxa"/>
            <w:tcBorders>
              <w:top w:val="single" w:sz="6" w:space="0" w:color="auto"/>
              <w:left w:val="single" w:sz="6" w:space="0" w:color="auto"/>
              <w:bottom w:val="single" w:sz="6" w:space="0" w:color="auto"/>
              <w:right w:val="single" w:sz="6" w:space="0" w:color="auto"/>
            </w:tcBorders>
            <w:vAlign w:val="center"/>
          </w:tcPr>
          <w:p w14:paraId="2C749DDE" w14:textId="77777777" w:rsidR="005E5179" w:rsidRPr="00501FFD" w:rsidRDefault="005E5179" w:rsidP="005E5179">
            <w:pPr>
              <w:pStyle w:val="Texto"/>
              <w:spacing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0D917E8" w14:textId="77777777" w:rsidR="005E5179" w:rsidRPr="00501FFD" w:rsidRDefault="005E5179" w:rsidP="005E5179">
            <w:pPr>
              <w:pStyle w:val="Texto"/>
              <w:spacing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376D2FB" w14:textId="77777777" w:rsidR="005E5179" w:rsidRPr="00501FFD" w:rsidRDefault="005E5179" w:rsidP="005E5179">
            <w:pPr>
              <w:pStyle w:val="Texto"/>
              <w:spacing w:after="30" w:line="240" w:lineRule="auto"/>
              <w:ind w:firstLine="0"/>
              <w:rPr>
                <w:color w:val="000000"/>
                <w:sz w:val="16"/>
                <w:szCs w:val="16"/>
                <w:lang w:val="es-MX"/>
              </w:rPr>
            </w:pPr>
            <w:r w:rsidRPr="00501FFD">
              <w:rPr>
                <w:color w:val="000000"/>
                <w:sz w:val="16"/>
                <w:szCs w:val="16"/>
                <w:lang w:val="es-MX"/>
              </w:rPr>
              <w:t>5.1.1.3</w:t>
            </w:r>
          </w:p>
        </w:tc>
        <w:tc>
          <w:tcPr>
            <w:tcW w:w="3097" w:type="dxa"/>
            <w:tcBorders>
              <w:top w:val="single" w:sz="6" w:space="0" w:color="auto"/>
              <w:left w:val="single" w:sz="6" w:space="0" w:color="auto"/>
              <w:bottom w:val="single" w:sz="6" w:space="0" w:color="auto"/>
              <w:right w:val="single" w:sz="6" w:space="0" w:color="auto"/>
            </w:tcBorders>
            <w:vAlign w:val="center"/>
          </w:tcPr>
          <w:p w14:paraId="3088CDC3" w14:textId="77777777" w:rsidR="005E5179" w:rsidRPr="00501FFD" w:rsidRDefault="005E5179" w:rsidP="005E5179">
            <w:pPr>
              <w:pStyle w:val="Texto"/>
              <w:spacing w:after="30" w:line="240" w:lineRule="auto"/>
              <w:ind w:firstLine="0"/>
              <w:jc w:val="left"/>
              <w:rPr>
                <w:color w:val="000000"/>
                <w:sz w:val="16"/>
                <w:szCs w:val="16"/>
                <w:lang w:val="es-MX"/>
              </w:rPr>
            </w:pPr>
            <w:r w:rsidRPr="00501FFD">
              <w:rPr>
                <w:color w:val="000000"/>
                <w:sz w:val="16"/>
                <w:szCs w:val="16"/>
                <w:lang w:val="es-MX"/>
              </w:rPr>
              <w:t xml:space="preserve">Remuneraciones Adicionales y Especiales </w:t>
            </w:r>
          </w:p>
        </w:tc>
        <w:tc>
          <w:tcPr>
            <w:tcW w:w="751" w:type="dxa"/>
            <w:tcBorders>
              <w:top w:val="single" w:sz="6" w:space="0" w:color="auto"/>
              <w:left w:val="single" w:sz="6" w:space="0" w:color="auto"/>
              <w:bottom w:val="single" w:sz="6" w:space="0" w:color="auto"/>
              <w:right w:val="single" w:sz="6" w:space="0" w:color="auto"/>
            </w:tcBorders>
            <w:vAlign w:val="center"/>
          </w:tcPr>
          <w:p w14:paraId="0B4A7EF2" w14:textId="77777777" w:rsidR="005E5179" w:rsidRPr="00501FFD" w:rsidRDefault="005E5179" w:rsidP="005E5179">
            <w:pPr>
              <w:pStyle w:val="Texto"/>
              <w:spacing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43F4B9DE" w14:textId="77777777" w:rsidR="005E5179" w:rsidRPr="00501FFD" w:rsidRDefault="005E5179" w:rsidP="005E5179">
            <w:pPr>
              <w:pStyle w:val="Texto"/>
              <w:spacing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48BD8D9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37EA387"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141</w:t>
            </w:r>
          </w:p>
        </w:tc>
        <w:tc>
          <w:tcPr>
            <w:tcW w:w="2935" w:type="dxa"/>
            <w:tcBorders>
              <w:top w:val="single" w:sz="6" w:space="0" w:color="auto"/>
              <w:left w:val="single" w:sz="6" w:space="0" w:color="auto"/>
              <w:bottom w:val="single" w:sz="6" w:space="0" w:color="auto"/>
              <w:right w:val="single" w:sz="6" w:space="0" w:color="auto"/>
            </w:tcBorders>
            <w:vAlign w:val="center"/>
          </w:tcPr>
          <w:p w14:paraId="0C545507"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Aportaciones de seguridad social</w:t>
            </w:r>
          </w:p>
        </w:tc>
        <w:tc>
          <w:tcPr>
            <w:tcW w:w="695" w:type="dxa"/>
            <w:tcBorders>
              <w:top w:val="single" w:sz="6" w:space="0" w:color="auto"/>
              <w:left w:val="single" w:sz="6" w:space="0" w:color="auto"/>
              <w:bottom w:val="single" w:sz="6" w:space="0" w:color="auto"/>
              <w:right w:val="single" w:sz="6" w:space="0" w:color="auto"/>
            </w:tcBorders>
            <w:vAlign w:val="center"/>
          </w:tcPr>
          <w:p w14:paraId="1A4E9F00"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53671FB"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4BF7FC1"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5.1.1.4</w:t>
            </w:r>
          </w:p>
        </w:tc>
        <w:tc>
          <w:tcPr>
            <w:tcW w:w="3097" w:type="dxa"/>
            <w:tcBorders>
              <w:top w:val="single" w:sz="6" w:space="0" w:color="auto"/>
              <w:left w:val="single" w:sz="6" w:space="0" w:color="auto"/>
              <w:bottom w:val="single" w:sz="6" w:space="0" w:color="auto"/>
              <w:right w:val="single" w:sz="6" w:space="0" w:color="auto"/>
            </w:tcBorders>
            <w:vAlign w:val="center"/>
          </w:tcPr>
          <w:p w14:paraId="6194D339"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 xml:space="preserve">Seguridad Social </w:t>
            </w:r>
          </w:p>
        </w:tc>
        <w:tc>
          <w:tcPr>
            <w:tcW w:w="751" w:type="dxa"/>
            <w:tcBorders>
              <w:top w:val="single" w:sz="6" w:space="0" w:color="auto"/>
              <w:left w:val="single" w:sz="6" w:space="0" w:color="auto"/>
              <w:bottom w:val="single" w:sz="6" w:space="0" w:color="auto"/>
              <w:right w:val="single" w:sz="6" w:space="0" w:color="auto"/>
            </w:tcBorders>
            <w:vAlign w:val="center"/>
          </w:tcPr>
          <w:p w14:paraId="25780FD2"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0A03A42A"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4EA47DA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AECB0E5"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142</w:t>
            </w:r>
          </w:p>
        </w:tc>
        <w:tc>
          <w:tcPr>
            <w:tcW w:w="2935" w:type="dxa"/>
            <w:tcBorders>
              <w:top w:val="single" w:sz="6" w:space="0" w:color="auto"/>
              <w:left w:val="single" w:sz="6" w:space="0" w:color="auto"/>
              <w:bottom w:val="single" w:sz="6" w:space="0" w:color="auto"/>
              <w:right w:val="single" w:sz="6" w:space="0" w:color="auto"/>
            </w:tcBorders>
            <w:vAlign w:val="center"/>
          </w:tcPr>
          <w:p w14:paraId="554B0407"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Aportaciones a fondos de vivienda</w:t>
            </w:r>
          </w:p>
        </w:tc>
        <w:tc>
          <w:tcPr>
            <w:tcW w:w="695" w:type="dxa"/>
            <w:tcBorders>
              <w:top w:val="single" w:sz="6" w:space="0" w:color="auto"/>
              <w:left w:val="single" w:sz="6" w:space="0" w:color="auto"/>
              <w:bottom w:val="single" w:sz="6" w:space="0" w:color="auto"/>
              <w:right w:val="single" w:sz="6" w:space="0" w:color="auto"/>
            </w:tcBorders>
            <w:vAlign w:val="center"/>
          </w:tcPr>
          <w:p w14:paraId="39E65B48"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548B1B8"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0D6D481"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5.1.1.4</w:t>
            </w:r>
          </w:p>
        </w:tc>
        <w:tc>
          <w:tcPr>
            <w:tcW w:w="3097" w:type="dxa"/>
            <w:tcBorders>
              <w:top w:val="single" w:sz="6" w:space="0" w:color="auto"/>
              <w:left w:val="single" w:sz="6" w:space="0" w:color="auto"/>
              <w:bottom w:val="single" w:sz="6" w:space="0" w:color="auto"/>
              <w:right w:val="single" w:sz="6" w:space="0" w:color="auto"/>
            </w:tcBorders>
            <w:vAlign w:val="center"/>
          </w:tcPr>
          <w:p w14:paraId="2CA351F3"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 xml:space="preserve">Seguridad Social </w:t>
            </w:r>
          </w:p>
        </w:tc>
        <w:tc>
          <w:tcPr>
            <w:tcW w:w="751" w:type="dxa"/>
            <w:tcBorders>
              <w:top w:val="single" w:sz="6" w:space="0" w:color="auto"/>
              <w:left w:val="single" w:sz="6" w:space="0" w:color="auto"/>
              <w:bottom w:val="single" w:sz="6" w:space="0" w:color="auto"/>
              <w:right w:val="single" w:sz="6" w:space="0" w:color="auto"/>
            </w:tcBorders>
            <w:vAlign w:val="center"/>
          </w:tcPr>
          <w:p w14:paraId="108B9F23"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5764BC9B"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11E28A8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775F086" w14:textId="77777777" w:rsidR="005E5179" w:rsidRPr="00501FFD" w:rsidRDefault="005E5179" w:rsidP="005E5179">
            <w:pPr>
              <w:pStyle w:val="Texto"/>
              <w:spacing w:before="100" w:after="30" w:line="240" w:lineRule="auto"/>
              <w:ind w:firstLine="0"/>
              <w:jc w:val="center"/>
              <w:rPr>
                <w:color w:val="000000"/>
                <w:sz w:val="16"/>
                <w:szCs w:val="16"/>
                <w:lang w:val="es-MX"/>
              </w:rPr>
            </w:pPr>
            <w:r w:rsidRPr="00501FFD">
              <w:rPr>
                <w:color w:val="000000"/>
                <w:sz w:val="16"/>
                <w:szCs w:val="16"/>
                <w:lang w:val="es-MX"/>
              </w:rPr>
              <w:t>143</w:t>
            </w:r>
          </w:p>
        </w:tc>
        <w:tc>
          <w:tcPr>
            <w:tcW w:w="2935" w:type="dxa"/>
            <w:tcBorders>
              <w:top w:val="single" w:sz="6" w:space="0" w:color="auto"/>
              <w:left w:val="single" w:sz="6" w:space="0" w:color="auto"/>
              <w:bottom w:val="single" w:sz="6" w:space="0" w:color="auto"/>
              <w:right w:val="single" w:sz="6" w:space="0" w:color="auto"/>
            </w:tcBorders>
            <w:vAlign w:val="center"/>
          </w:tcPr>
          <w:p w14:paraId="229911A2" w14:textId="77777777" w:rsidR="005E5179" w:rsidRPr="00501FFD" w:rsidRDefault="005E5179" w:rsidP="005E5179">
            <w:pPr>
              <w:pStyle w:val="Texto"/>
              <w:spacing w:before="100" w:after="30" w:line="240" w:lineRule="auto"/>
              <w:ind w:firstLine="0"/>
              <w:jc w:val="left"/>
              <w:rPr>
                <w:color w:val="000000"/>
                <w:sz w:val="16"/>
                <w:szCs w:val="16"/>
                <w:lang w:val="es-MX"/>
              </w:rPr>
            </w:pPr>
            <w:r w:rsidRPr="00501FFD">
              <w:rPr>
                <w:color w:val="000000"/>
                <w:sz w:val="16"/>
                <w:szCs w:val="16"/>
                <w:lang w:val="es-MX"/>
              </w:rPr>
              <w:t>Aportaciones al sistema para el retiro</w:t>
            </w:r>
          </w:p>
        </w:tc>
        <w:tc>
          <w:tcPr>
            <w:tcW w:w="695" w:type="dxa"/>
            <w:tcBorders>
              <w:top w:val="single" w:sz="6" w:space="0" w:color="auto"/>
              <w:left w:val="single" w:sz="6" w:space="0" w:color="auto"/>
              <w:bottom w:val="single" w:sz="6" w:space="0" w:color="auto"/>
              <w:right w:val="single" w:sz="6" w:space="0" w:color="auto"/>
            </w:tcBorders>
            <w:vAlign w:val="center"/>
          </w:tcPr>
          <w:p w14:paraId="65463C3B" w14:textId="77777777" w:rsidR="005E5179" w:rsidRPr="00501FFD" w:rsidRDefault="005E5179" w:rsidP="005E5179">
            <w:pPr>
              <w:pStyle w:val="Texto"/>
              <w:spacing w:before="10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2818F1B" w14:textId="77777777" w:rsidR="005E5179" w:rsidRPr="00501FFD" w:rsidRDefault="005E5179" w:rsidP="005E5179">
            <w:pPr>
              <w:pStyle w:val="Texto"/>
              <w:spacing w:before="10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F5BD952" w14:textId="77777777" w:rsidR="005E5179" w:rsidRPr="00501FFD" w:rsidRDefault="005E5179" w:rsidP="005E5179">
            <w:pPr>
              <w:pStyle w:val="Texto"/>
              <w:spacing w:before="100" w:after="30" w:line="240" w:lineRule="auto"/>
              <w:ind w:firstLine="0"/>
              <w:rPr>
                <w:sz w:val="16"/>
                <w:szCs w:val="16"/>
                <w:lang w:val="es-MX"/>
              </w:rPr>
            </w:pPr>
            <w:r w:rsidRPr="00501FFD">
              <w:rPr>
                <w:sz w:val="16"/>
                <w:szCs w:val="16"/>
                <w:lang w:val="es-MX"/>
              </w:rPr>
              <w:t>5.1.1.4</w:t>
            </w:r>
          </w:p>
        </w:tc>
        <w:tc>
          <w:tcPr>
            <w:tcW w:w="3097" w:type="dxa"/>
            <w:tcBorders>
              <w:top w:val="single" w:sz="6" w:space="0" w:color="auto"/>
              <w:left w:val="single" w:sz="6" w:space="0" w:color="auto"/>
              <w:bottom w:val="single" w:sz="6" w:space="0" w:color="auto"/>
              <w:right w:val="single" w:sz="6" w:space="0" w:color="auto"/>
            </w:tcBorders>
            <w:vAlign w:val="center"/>
          </w:tcPr>
          <w:p w14:paraId="11AD08D1" w14:textId="77777777" w:rsidR="005E5179" w:rsidRPr="00501FFD" w:rsidRDefault="005E5179" w:rsidP="005E5179">
            <w:pPr>
              <w:pStyle w:val="Texto"/>
              <w:spacing w:before="100" w:after="30" w:line="240" w:lineRule="auto"/>
              <w:ind w:firstLine="0"/>
              <w:jc w:val="left"/>
              <w:rPr>
                <w:sz w:val="16"/>
                <w:szCs w:val="16"/>
                <w:lang w:val="es-MX"/>
              </w:rPr>
            </w:pPr>
            <w:r w:rsidRPr="00501FFD">
              <w:rPr>
                <w:sz w:val="16"/>
                <w:szCs w:val="16"/>
                <w:lang w:val="es-MX"/>
              </w:rPr>
              <w:t xml:space="preserve">Seguridad Social </w:t>
            </w:r>
          </w:p>
        </w:tc>
        <w:tc>
          <w:tcPr>
            <w:tcW w:w="751" w:type="dxa"/>
            <w:tcBorders>
              <w:top w:val="single" w:sz="6" w:space="0" w:color="auto"/>
              <w:left w:val="single" w:sz="6" w:space="0" w:color="auto"/>
              <w:bottom w:val="single" w:sz="6" w:space="0" w:color="auto"/>
              <w:right w:val="single" w:sz="6" w:space="0" w:color="auto"/>
            </w:tcBorders>
            <w:vAlign w:val="center"/>
          </w:tcPr>
          <w:p w14:paraId="3637EE3A" w14:textId="77777777" w:rsidR="005E5179" w:rsidRPr="00501FFD" w:rsidRDefault="005E5179" w:rsidP="005E5179">
            <w:pPr>
              <w:pStyle w:val="Texto"/>
              <w:spacing w:before="100"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1ABAF8AB" w14:textId="77777777" w:rsidR="005E5179" w:rsidRPr="00501FFD" w:rsidRDefault="005E5179" w:rsidP="005E5179">
            <w:pPr>
              <w:pStyle w:val="Texto"/>
              <w:spacing w:before="100"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73086A8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AE9C8D8"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144</w:t>
            </w:r>
          </w:p>
        </w:tc>
        <w:tc>
          <w:tcPr>
            <w:tcW w:w="2935" w:type="dxa"/>
            <w:tcBorders>
              <w:top w:val="single" w:sz="6" w:space="0" w:color="auto"/>
              <w:left w:val="single" w:sz="6" w:space="0" w:color="auto"/>
              <w:bottom w:val="single" w:sz="6" w:space="0" w:color="auto"/>
              <w:right w:val="single" w:sz="6" w:space="0" w:color="auto"/>
            </w:tcBorders>
            <w:vAlign w:val="center"/>
          </w:tcPr>
          <w:p w14:paraId="35CAD1D9"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Aportaciones para seguros</w:t>
            </w:r>
          </w:p>
        </w:tc>
        <w:tc>
          <w:tcPr>
            <w:tcW w:w="695" w:type="dxa"/>
            <w:tcBorders>
              <w:top w:val="single" w:sz="6" w:space="0" w:color="auto"/>
              <w:left w:val="single" w:sz="6" w:space="0" w:color="auto"/>
              <w:bottom w:val="single" w:sz="6" w:space="0" w:color="auto"/>
              <w:right w:val="single" w:sz="6" w:space="0" w:color="auto"/>
            </w:tcBorders>
            <w:vAlign w:val="center"/>
          </w:tcPr>
          <w:p w14:paraId="40E14155"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C942901"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AF5DE02"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5.1.1.4</w:t>
            </w:r>
          </w:p>
        </w:tc>
        <w:tc>
          <w:tcPr>
            <w:tcW w:w="3097" w:type="dxa"/>
            <w:tcBorders>
              <w:top w:val="single" w:sz="6" w:space="0" w:color="auto"/>
              <w:left w:val="single" w:sz="6" w:space="0" w:color="auto"/>
              <w:bottom w:val="single" w:sz="6" w:space="0" w:color="auto"/>
              <w:right w:val="single" w:sz="6" w:space="0" w:color="auto"/>
            </w:tcBorders>
            <w:vAlign w:val="center"/>
          </w:tcPr>
          <w:p w14:paraId="4552D9FA"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 xml:space="preserve">Seguridad Social </w:t>
            </w:r>
          </w:p>
        </w:tc>
        <w:tc>
          <w:tcPr>
            <w:tcW w:w="751" w:type="dxa"/>
            <w:tcBorders>
              <w:top w:val="single" w:sz="6" w:space="0" w:color="auto"/>
              <w:left w:val="single" w:sz="6" w:space="0" w:color="auto"/>
              <w:bottom w:val="single" w:sz="6" w:space="0" w:color="auto"/>
              <w:right w:val="single" w:sz="6" w:space="0" w:color="auto"/>
            </w:tcBorders>
            <w:vAlign w:val="center"/>
          </w:tcPr>
          <w:p w14:paraId="1681315A"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754F01E3"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4A22007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4EADF9C"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151</w:t>
            </w:r>
          </w:p>
        </w:tc>
        <w:tc>
          <w:tcPr>
            <w:tcW w:w="2935" w:type="dxa"/>
            <w:tcBorders>
              <w:top w:val="single" w:sz="6" w:space="0" w:color="auto"/>
              <w:left w:val="single" w:sz="6" w:space="0" w:color="auto"/>
              <w:bottom w:val="single" w:sz="6" w:space="0" w:color="auto"/>
              <w:right w:val="single" w:sz="6" w:space="0" w:color="auto"/>
            </w:tcBorders>
            <w:vAlign w:val="center"/>
          </w:tcPr>
          <w:p w14:paraId="61912A2D"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Cuotas para el fondo de ahorro y fondo de trabajo</w:t>
            </w:r>
          </w:p>
        </w:tc>
        <w:tc>
          <w:tcPr>
            <w:tcW w:w="695" w:type="dxa"/>
            <w:tcBorders>
              <w:top w:val="single" w:sz="6" w:space="0" w:color="auto"/>
              <w:left w:val="single" w:sz="6" w:space="0" w:color="auto"/>
              <w:bottom w:val="single" w:sz="6" w:space="0" w:color="auto"/>
              <w:right w:val="single" w:sz="6" w:space="0" w:color="auto"/>
            </w:tcBorders>
            <w:vAlign w:val="center"/>
          </w:tcPr>
          <w:p w14:paraId="190BFDA1"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C0DD7EF"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A21F2D8"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5.1.1.5</w:t>
            </w:r>
          </w:p>
        </w:tc>
        <w:tc>
          <w:tcPr>
            <w:tcW w:w="3097" w:type="dxa"/>
            <w:tcBorders>
              <w:top w:val="single" w:sz="6" w:space="0" w:color="auto"/>
              <w:left w:val="single" w:sz="6" w:space="0" w:color="auto"/>
              <w:bottom w:val="single" w:sz="6" w:space="0" w:color="auto"/>
              <w:right w:val="single" w:sz="6" w:space="0" w:color="auto"/>
            </w:tcBorders>
            <w:vAlign w:val="center"/>
          </w:tcPr>
          <w:p w14:paraId="436E2E99"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 xml:space="preserve">Otras prestaciones sociales y económicas </w:t>
            </w:r>
          </w:p>
        </w:tc>
        <w:tc>
          <w:tcPr>
            <w:tcW w:w="751" w:type="dxa"/>
            <w:tcBorders>
              <w:top w:val="single" w:sz="6" w:space="0" w:color="auto"/>
              <w:left w:val="single" w:sz="6" w:space="0" w:color="auto"/>
              <w:bottom w:val="single" w:sz="6" w:space="0" w:color="auto"/>
              <w:right w:val="single" w:sz="6" w:space="0" w:color="auto"/>
            </w:tcBorders>
            <w:vAlign w:val="center"/>
          </w:tcPr>
          <w:p w14:paraId="74FE6D29"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5FAEA5F8"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0CDED69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578F295"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152</w:t>
            </w:r>
          </w:p>
        </w:tc>
        <w:tc>
          <w:tcPr>
            <w:tcW w:w="2935" w:type="dxa"/>
            <w:tcBorders>
              <w:top w:val="single" w:sz="6" w:space="0" w:color="auto"/>
              <w:left w:val="single" w:sz="6" w:space="0" w:color="auto"/>
              <w:bottom w:val="single" w:sz="6" w:space="0" w:color="auto"/>
              <w:right w:val="single" w:sz="6" w:space="0" w:color="auto"/>
            </w:tcBorders>
            <w:vAlign w:val="center"/>
          </w:tcPr>
          <w:p w14:paraId="5BFF02B0"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Indemnizaciones</w:t>
            </w:r>
          </w:p>
        </w:tc>
        <w:tc>
          <w:tcPr>
            <w:tcW w:w="695" w:type="dxa"/>
            <w:tcBorders>
              <w:top w:val="single" w:sz="6" w:space="0" w:color="auto"/>
              <w:left w:val="single" w:sz="6" w:space="0" w:color="auto"/>
              <w:bottom w:val="single" w:sz="6" w:space="0" w:color="auto"/>
              <w:right w:val="single" w:sz="6" w:space="0" w:color="auto"/>
            </w:tcBorders>
            <w:vAlign w:val="center"/>
          </w:tcPr>
          <w:p w14:paraId="6116FB7E"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9BAFDA5"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5A179DC"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5.1.1.5</w:t>
            </w:r>
          </w:p>
        </w:tc>
        <w:tc>
          <w:tcPr>
            <w:tcW w:w="3097" w:type="dxa"/>
            <w:tcBorders>
              <w:top w:val="single" w:sz="6" w:space="0" w:color="auto"/>
              <w:left w:val="single" w:sz="6" w:space="0" w:color="auto"/>
              <w:bottom w:val="single" w:sz="6" w:space="0" w:color="auto"/>
              <w:right w:val="single" w:sz="6" w:space="0" w:color="auto"/>
            </w:tcBorders>
            <w:vAlign w:val="center"/>
          </w:tcPr>
          <w:p w14:paraId="3ECCBB5F"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 xml:space="preserve">Otras prestaciones sociales y económicas </w:t>
            </w:r>
          </w:p>
        </w:tc>
        <w:tc>
          <w:tcPr>
            <w:tcW w:w="751" w:type="dxa"/>
            <w:tcBorders>
              <w:top w:val="single" w:sz="6" w:space="0" w:color="auto"/>
              <w:left w:val="single" w:sz="6" w:space="0" w:color="auto"/>
              <w:bottom w:val="single" w:sz="6" w:space="0" w:color="auto"/>
              <w:right w:val="single" w:sz="6" w:space="0" w:color="auto"/>
            </w:tcBorders>
            <w:vAlign w:val="center"/>
          </w:tcPr>
          <w:p w14:paraId="4F3D0C2B"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7408B398"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22DBFF6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BDB28CF"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153</w:t>
            </w:r>
          </w:p>
        </w:tc>
        <w:tc>
          <w:tcPr>
            <w:tcW w:w="2935" w:type="dxa"/>
            <w:tcBorders>
              <w:top w:val="single" w:sz="6" w:space="0" w:color="auto"/>
              <w:left w:val="single" w:sz="6" w:space="0" w:color="auto"/>
              <w:bottom w:val="single" w:sz="6" w:space="0" w:color="auto"/>
              <w:right w:val="single" w:sz="6" w:space="0" w:color="auto"/>
            </w:tcBorders>
            <w:vAlign w:val="center"/>
          </w:tcPr>
          <w:p w14:paraId="01B971C2"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Prestaciones y haberes de retiro</w:t>
            </w:r>
          </w:p>
        </w:tc>
        <w:tc>
          <w:tcPr>
            <w:tcW w:w="695" w:type="dxa"/>
            <w:tcBorders>
              <w:top w:val="single" w:sz="6" w:space="0" w:color="auto"/>
              <w:left w:val="single" w:sz="6" w:space="0" w:color="auto"/>
              <w:bottom w:val="single" w:sz="6" w:space="0" w:color="auto"/>
              <w:right w:val="single" w:sz="6" w:space="0" w:color="auto"/>
            </w:tcBorders>
            <w:vAlign w:val="center"/>
          </w:tcPr>
          <w:p w14:paraId="424DC9D0"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D43FC18"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42AF2CB"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5.1.1.5</w:t>
            </w:r>
          </w:p>
        </w:tc>
        <w:tc>
          <w:tcPr>
            <w:tcW w:w="3097" w:type="dxa"/>
            <w:tcBorders>
              <w:top w:val="single" w:sz="6" w:space="0" w:color="auto"/>
              <w:left w:val="single" w:sz="6" w:space="0" w:color="auto"/>
              <w:bottom w:val="single" w:sz="6" w:space="0" w:color="auto"/>
              <w:right w:val="single" w:sz="6" w:space="0" w:color="auto"/>
            </w:tcBorders>
            <w:vAlign w:val="center"/>
          </w:tcPr>
          <w:p w14:paraId="2EB139ED"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 xml:space="preserve">Otras prestaciones sociales y económicas </w:t>
            </w:r>
          </w:p>
        </w:tc>
        <w:tc>
          <w:tcPr>
            <w:tcW w:w="751" w:type="dxa"/>
            <w:tcBorders>
              <w:top w:val="single" w:sz="6" w:space="0" w:color="auto"/>
              <w:left w:val="single" w:sz="6" w:space="0" w:color="auto"/>
              <w:bottom w:val="single" w:sz="6" w:space="0" w:color="auto"/>
              <w:right w:val="single" w:sz="6" w:space="0" w:color="auto"/>
            </w:tcBorders>
            <w:vAlign w:val="center"/>
          </w:tcPr>
          <w:p w14:paraId="60080D64" w14:textId="77777777" w:rsidR="005E5179" w:rsidRPr="00501FFD" w:rsidRDefault="005E5179" w:rsidP="005E5179">
            <w:pPr>
              <w:pStyle w:val="Texto"/>
              <w:spacing w:before="40"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2FF69C6E" w14:textId="77777777" w:rsidR="005E5179" w:rsidRPr="00501FFD" w:rsidRDefault="005E5179" w:rsidP="005E5179">
            <w:pPr>
              <w:pStyle w:val="Texto"/>
              <w:spacing w:before="40"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66C71EB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CE1EB48"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154</w:t>
            </w:r>
          </w:p>
        </w:tc>
        <w:tc>
          <w:tcPr>
            <w:tcW w:w="2935" w:type="dxa"/>
            <w:tcBorders>
              <w:top w:val="single" w:sz="6" w:space="0" w:color="auto"/>
              <w:left w:val="single" w:sz="6" w:space="0" w:color="auto"/>
              <w:bottom w:val="single" w:sz="6" w:space="0" w:color="auto"/>
              <w:right w:val="single" w:sz="6" w:space="0" w:color="auto"/>
            </w:tcBorders>
            <w:vAlign w:val="center"/>
          </w:tcPr>
          <w:p w14:paraId="320C1355"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Prestaciones contractuales</w:t>
            </w:r>
          </w:p>
        </w:tc>
        <w:tc>
          <w:tcPr>
            <w:tcW w:w="695" w:type="dxa"/>
            <w:tcBorders>
              <w:top w:val="single" w:sz="6" w:space="0" w:color="auto"/>
              <w:left w:val="single" w:sz="6" w:space="0" w:color="auto"/>
              <w:bottom w:val="single" w:sz="6" w:space="0" w:color="auto"/>
              <w:right w:val="single" w:sz="6" w:space="0" w:color="auto"/>
            </w:tcBorders>
            <w:vAlign w:val="center"/>
          </w:tcPr>
          <w:p w14:paraId="144E6632"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EB33620"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C3038AC"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5.1.1.5</w:t>
            </w:r>
          </w:p>
        </w:tc>
        <w:tc>
          <w:tcPr>
            <w:tcW w:w="3097" w:type="dxa"/>
            <w:tcBorders>
              <w:top w:val="single" w:sz="6" w:space="0" w:color="auto"/>
              <w:left w:val="single" w:sz="6" w:space="0" w:color="auto"/>
              <w:bottom w:val="single" w:sz="6" w:space="0" w:color="auto"/>
              <w:right w:val="single" w:sz="6" w:space="0" w:color="auto"/>
            </w:tcBorders>
            <w:vAlign w:val="center"/>
          </w:tcPr>
          <w:p w14:paraId="40FB1087"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 xml:space="preserve">Otras prestaciones sociales y económicas </w:t>
            </w:r>
          </w:p>
        </w:tc>
        <w:tc>
          <w:tcPr>
            <w:tcW w:w="751" w:type="dxa"/>
            <w:tcBorders>
              <w:top w:val="single" w:sz="6" w:space="0" w:color="auto"/>
              <w:left w:val="single" w:sz="6" w:space="0" w:color="auto"/>
              <w:bottom w:val="single" w:sz="6" w:space="0" w:color="auto"/>
              <w:right w:val="single" w:sz="6" w:space="0" w:color="auto"/>
            </w:tcBorders>
            <w:vAlign w:val="center"/>
          </w:tcPr>
          <w:p w14:paraId="7AB5D00C" w14:textId="77777777" w:rsidR="005E5179" w:rsidRPr="00501FFD" w:rsidRDefault="005E5179" w:rsidP="005E5179">
            <w:pPr>
              <w:pStyle w:val="Texto"/>
              <w:spacing w:before="40"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2BFB67BA" w14:textId="77777777" w:rsidR="005E5179" w:rsidRPr="00501FFD" w:rsidRDefault="005E5179" w:rsidP="005E5179">
            <w:pPr>
              <w:pStyle w:val="Texto"/>
              <w:spacing w:before="40"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31107FF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FF22BA4"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155</w:t>
            </w:r>
          </w:p>
        </w:tc>
        <w:tc>
          <w:tcPr>
            <w:tcW w:w="2935" w:type="dxa"/>
            <w:tcBorders>
              <w:top w:val="single" w:sz="6" w:space="0" w:color="auto"/>
              <w:left w:val="single" w:sz="6" w:space="0" w:color="auto"/>
              <w:bottom w:val="single" w:sz="6" w:space="0" w:color="auto"/>
              <w:right w:val="single" w:sz="6" w:space="0" w:color="auto"/>
            </w:tcBorders>
            <w:vAlign w:val="center"/>
          </w:tcPr>
          <w:p w14:paraId="088138A1"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Apoyos a la capacitación de los servidores públicos</w:t>
            </w:r>
          </w:p>
        </w:tc>
        <w:tc>
          <w:tcPr>
            <w:tcW w:w="695" w:type="dxa"/>
            <w:tcBorders>
              <w:top w:val="single" w:sz="6" w:space="0" w:color="auto"/>
              <w:left w:val="single" w:sz="6" w:space="0" w:color="auto"/>
              <w:bottom w:val="single" w:sz="6" w:space="0" w:color="auto"/>
              <w:right w:val="single" w:sz="6" w:space="0" w:color="auto"/>
            </w:tcBorders>
            <w:vAlign w:val="center"/>
          </w:tcPr>
          <w:p w14:paraId="60662A50"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A72373F"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ABE5337"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5.1.1.5</w:t>
            </w:r>
          </w:p>
        </w:tc>
        <w:tc>
          <w:tcPr>
            <w:tcW w:w="3097" w:type="dxa"/>
            <w:tcBorders>
              <w:top w:val="single" w:sz="6" w:space="0" w:color="auto"/>
              <w:left w:val="single" w:sz="6" w:space="0" w:color="auto"/>
              <w:bottom w:val="single" w:sz="6" w:space="0" w:color="auto"/>
              <w:right w:val="single" w:sz="6" w:space="0" w:color="auto"/>
            </w:tcBorders>
            <w:vAlign w:val="center"/>
          </w:tcPr>
          <w:p w14:paraId="128B2AF7"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 xml:space="preserve">Otras prestaciones sociales y económicas </w:t>
            </w:r>
          </w:p>
        </w:tc>
        <w:tc>
          <w:tcPr>
            <w:tcW w:w="751" w:type="dxa"/>
            <w:tcBorders>
              <w:top w:val="single" w:sz="6" w:space="0" w:color="auto"/>
              <w:left w:val="single" w:sz="6" w:space="0" w:color="auto"/>
              <w:bottom w:val="single" w:sz="6" w:space="0" w:color="auto"/>
              <w:right w:val="single" w:sz="6" w:space="0" w:color="auto"/>
            </w:tcBorders>
            <w:vAlign w:val="center"/>
          </w:tcPr>
          <w:p w14:paraId="7FFC123B" w14:textId="77777777" w:rsidR="005E5179" w:rsidRPr="00501FFD" w:rsidRDefault="005E5179" w:rsidP="005E5179">
            <w:pPr>
              <w:pStyle w:val="Texto"/>
              <w:spacing w:before="40"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04544CBC" w14:textId="77777777" w:rsidR="005E5179" w:rsidRPr="00501FFD" w:rsidRDefault="005E5179" w:rsidP="005E5179">
            <w:pPr>
              <w:pStyle w:val="Texto"/>
              <w:spacing w:before="40"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00BF0F0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10A255C"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159</w:t>
            </w:r>
          </w:p>
        </w:tc>
        <w:tc>
          <w:tcPr>
            <w:tcW w:w="2935" w:type="dxa"/>
            <w:tcBorders>
              <w:top w:val="single" w:sz="6" w:space="0" w:color="auto"/>
              <w:left w:val="single" w:sz="6" w:space="0" w:color="auto"/>
              <w:bottom w:val="single" w:sz="6" w:space="0" w:color="auto"/>
              <w:right w:val="single" w:sz="6" w:space="0" w:color="auto"/>
            </w:tcBorders>
            <w:vAlign w:val="center"/>
          </w:tcPr>
          <w:p w14:paraId="5D481336"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Otras prestaciones sociales y económicas</w:t>
            </w:r>
          </w:p>
        </w:tc>
        <w:tc>
          <w:tcPr>
            <w:tcW w:w="695" w:type="dxa"/>
            <w:tcBorders>
              <w:top w:val="single" w:sz="6" w:space="0" w:color="auto"/>
              <w:left w:val="single" w:sz="6" w:space="0" w:color="auto"/>
              <w:bottom w:val="single" w:sz="6" w:space="0" w:color="auto"/>
              <w:right w:val="single" w:sz="6" w:space="0" w:color="auto"/>
            </w:tcBorders>
            <w:vAlign w:val="center"/>
          </w:tcPr>
          <w:p w14:paraId="3115E1D3"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F852203"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1769612"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5.1.1.5</w:t>
            </w:r>
          </w:p>
        </w:tc>
        <w:tc>
          <w:tcPr>
            <w:tcW w:w="3097" w:type="dxa"/>
            <w:tcBorders>
              <w:top w:val="single" w:sz="6" w:space="0" w:color="auto"/>
              <w:left w:val="single" w:sz="6" w:space="0" w:color="auto"/>
              <w:bottom w:val="single" w:sz="6" w:space="0" w:color="auto"/>
              <w:right w:val="single" w:sz="6" w:space="0" w:color="auto"/>
            </w:tcBorders>
            <w:vAlign w:val="center"/>
          </w:tcPr>
          <w:p w14:paraId="5D68073B"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 xml:space="preserve">Otras prestaciones sociales y económicas </w:t>
            </w:r>
          </w:p>
        </w:tc>
        <w:tc>
          <w:tcPr>
            <w:tcW w:w="751" w:type="dxa"/>
            <w:tcBorders>
              <w:top w:val="single" w:sz="6" w:space="0" w:color="auto"/>
              <w:left w:val="single" w:sz="6" w:space="0" w:color="auto"/>
              <w:bottom w:val="single" w:sz="6" w:space="0" w:color="auto"/>
              <w:right w:val="single" w:sz="6" w:space="0" w:color="auto"/>
            </w:tcBorders>
            <w:vAlign w:val="center"/>
          </w:tcPr>
          <w:p w14:paraId="7AEA4257" w14:textId="77777777" w:rsidR="005E5179" w:rsidRPr="00501FFD" w:rsidRDefault="005E5179" w:rsidP="005E5179">
            <w:pPr>
              <w:pStyle w:val="Texto"/>
              <w:spacing w:before="40"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07FFF0A1" w14:textId="77777777" w:rsidR="005E5179" w:rsidRPr="00501FFD" w:rsidRDefault="005E5179" w:rsidP="005E5179">
            <w:pPr>
              <w:pStyle w:val="Texto"/>
              <w:spacing w:before="40"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2E32096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CB15943"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171</w:t>
            </w:r>
          </w:p>
        </w:tc>
        <w:tc>
          <w:tcPr>
            <w:tcW w:w="2935" w:type="dxa"/>
            <w:tcBorders>
              <w:top w:val="single" w:sz="6" w:space="0" w:color="auto"/>
              <w:left w:val="single" w:sz="6" w:space="0" w:color="auto"/>
              <w:bottom w:val="single" w:sz="6" w:space="0" w:color="auto"/>
              <w:right w:val="single" w:sz="6" w:space="0" w:color="auto"/>
            </w:tcBorders>
            <w:vAlign w:val="center"/>
          </w:tcPr>
          <w:p w14:paraId="7ABA3CA0"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Estímulos</w:t>
            </w:r>
          </w:p>
        </w:tc>
        <w:tc>
          <w:tcPr>
            <w:tcW w:w="695" w:type="dxa"/>
            <w:tcBorders>
              <w:top w:val="single" w:sz="6" w:space="0" w:color="auto"/>
              <w:left w:val="single" w:sz="6" w:space="0" w:color="auto"/>
              <w:bottom w:val="single" w:sz="6" w:space="0" w:color="auto"/>
              <w:right w:val="single" w:sz="6" w:space="0" w:color="auto"/>
            </w:tcBorders>
            <w:vAlign w:val="center"/>
          </w:tcPr>
          <w:p w14:paraId="55B4B0E6"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FF33B41"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134DBF9"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5.1.1.6</w:t>
            </w:r>
          </w:p>
        </w:tc>
        <w:tc>
          <w:tcPr>
            <w:tcW w:w="3097" w:type="dxa"/>
            <w:tcBorders>
              <w:top w:val="single" w:sz="6" w:space="0" w:color="auto"/>
              <w:left w:val="single" w:sz="6" w:space="0" w:color="auto"/>
              <w:bottom w:val="single" w:sz="6" w:space="0" w:color="auto"/>
              <w:right w:val="single" w:sz="6" w:space="0" w:color="auto"/>
            </w:tcBorders>
            <w:vAlign w:val="center"/>
          </w:tcPr>
          <w:p w14:paraId="63E78B23"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 xml:space="preserve">Pago de estímulos a servidores públicos </w:t>
            </w:r>
          </w:p>
        </w:tc>
        <w:tc>
          <w:tcPr>
            <w:tcW w:w="751" w:type="dxa"/>
            <w:tcBorders>
              <w:top w:val="single" w:sz="6" w:space="0" w:color="auto"/>
              <w:left w:val="single" w:sz="6" w:space="0" w:color="auto"/>
              <w:bottom w:val="single" w:sz="6" w:space="0" w:color="auto"/>
              <w:right w:val="single" w:sz="6" w:space="0" w:color="auto"/>
            </w:tcBorders>
            <w:vAlign w:val="center"/>
          </w:tcPr>
          <w:p w14:paraId="44D1B9F2" w14:textId="77777777" w:rsidR="005E5179" w:rsidRPr="00501FFD" w:rsidRDefault="005E5179" w:rsidP="005E5179">
            <w:pPr>
              <w:pStyle w:val="Texto"/>
              <w:spacing w:before="40"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3CD7645D" w14:textId="77777777" w:rsidR="005E5179" w:rsidRPr="00501FFD" w:rsidRDefault="005E5179" w:rsidP="005E5179">
            <w:pPr>
              <w:pStyle w:val="Texto"/>
              <w:spacing w:before="40"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4A41E32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09F37B7"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172</w:t>
            </w:r>
          </w:p>
        </w:tc>
        <w:tc>
          <w:tcPr>
            <w:tcW w:w="2935" w:type="dxa"/>
            <w:tcBorders>
              <w:top w:val="single" w:sz="6" w:space="0" w:color="auto"/>
              <w:left w:val="single" w:sz="6" w:space="0" w:color="auto"/>
              <w:bottom w:val="single" w:sz="6" w:space="0" w:color="auto"/>
              <w:right w:val="single" w:sz="6" w:space="0" w:color="auto"/>
            </w:tcBorders>
            <w:vAlign w:val="center"/>
          </w:tcPr>
          <w:p w14:paraId="07294106"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Recompensas</w:t>
            </w:r>
          </w:p>
        </w:tc>
        <w:tc>
          <w:tcPr>
            <w:tcW w:w="695" w:type="dxa"/>
            <w:tcBorders>
              <w:top w:val="single" w:sz="6" w:space="0" w:color="auto"/>
              <w:left w:val="single" w:sz="6" w:space="0" w:color="auto"/>
              <w:bottom w:val="single" w:sz="6" w:space="0" w:color="auto"/>
              <w:right w:val="single" w:sz="6" w:space="0" w:color="auto"/>
            </w:tcBorders>
            <w:vAlign w:val="center"/>
          </w:tcPr>
          <w:p w14:paraId="54B038FA"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786B8B3"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6685164"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5.1.1.6</w:t>
            </w:r>
          </w:p>
        </w:tc>
        <w:tc>
          <w:tcPr>
            <w:tcW w:w="3097" w:type="dxa"/>
            <w:tcBorders>
              <w:top w:val="single" w:sz="6" w:space="0" w:color="auto"/>
              <w:left w:val="single" w:sz="6" w:space="0" w:color="auto"/>
              <w:bottom w:val="single" w:sz="6" w:space="0" w:color="auto"/>
              <w:right w:val="single" w:sz="6" w:space="0" w:color="auto"/>
            </w:tcBorders>
            <w:vAlign w:val="center"/>
          </w:tcPr>
          <w:p w14:paraId="7B07432A"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 xml:space="preserve">Pago de estímulos a servidores públicos </w:t>
            </w:r>
          </w:p>
        </w:tc>
        <w:tc>
          <w:tcPr>
            <w:tcW w:w="751" w:type="dxa"/>
            <w:tcBorders>
              <w:top w:val="single" w:sz="6" w:space="0" w:color="auto"/>
              <w:left w:val="single" w:sz="6" w:space="0" w:color="auto"/>
              <w:bottom w:val="single" w:sz="6" w:space="0" w:color="auto"/>
              <w:right w:val="single" w:sz="6" w:space="0" w:color="auto"/>
            </w:tcBorders>
            <w:vAlign w:val="center"/>
          </w:tcPr>
          <w:p w14:paraId="60A89A4B" w14:textId="77777777" w:rsidR="005E5179" w:rsidRPr="00501FFD" w:rsidRDefault="005E5179" w:rsidP="005E5179">
            <w:pPr>
              <w:pStyle w:val="Texto"/>
              <w:spacing w:before="40" w:after="30" w:line="240" w:lineRule="auto"/>
              <w:ind w:firstLine="0"/>
              <w:rPr>
                <w:sz w:val="16"/>
                <w:szCs w:val="16"/>
                <w:lang w:val="es-MX"/>
              </w:rPr>
            </w:pPr>
            <w:r w:rsidRPr="00501FFD">
              <w:rPr>
                <w:sz w:val="16"/>
                <w:szCs w:val="16"/>
                <w:lang w:val="es-MX"/>
              </w:rPr>
              <w:t>2.1.1.1</w:t>
            </w:r>
          </w:p>
        </w:tc>
        <w:tc>
          <w:tcPr>
            <w:tcW w:w="2867" w:type="dxa"/>
            <w:tcBorders>
              <w:top w:val="single" w:sz="6" w:space="0" w:color="auto"/>
              <w:left w:val="single" w:sz="6" w:space="0" w:color="auto"/>
              <w:bottom w:val="single" w:sz="6" w:space="0" w:color="auto"/>
              <w:right w:val="single" w:sz="6" w:space="0" w:color="auto"/>
            </w:tcBorders>
            <w:vAlign w:val="center"/>
          </w:tcPr>
          <w:p w14:paraId="3F3408C9" w14:textId="77777777" w:rsidR="005E5179" w:rsidRPr="00501FFD" w:rsidRDefault="005E5179" w:rsidP="005E5179">
            <w:pPr>
              <w:pStyle w:val="Texto"/>
              <w:spacing w:before="40" w:after="30" w:line="240" w:lineRule="auto"/>
              <w:ind w:firstLine="0"/>
              <w:jc w:val="left"/>
              <w:rPr>
                <w:sz w:val="16"/>
                <w:szCs w:val="16"/>
                <w:lang w:val="es-MX"/>
              </w:rPr>
            </w:pPr>
            <w:r w:rsidRPr="00501FFD">
              <w:rPr>
                <w:sz w:val="16"/>
                <w:szCs w:val="16"/>
                <w:lang w:val="es-MX"/>
              </w:rPr>
              <w:t xml:space="preserve">Servicios Personales por Pagar a Corto Plazo </w:t>
            </w:r>
          </w:p>
        </w:tc>
      </w:tr>
      <w:tr w:rsidR="005E5179" w:rsidRPr="00501FFD" w14:paraId="2FE062B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CB54595"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211</w:t>
            </w:r>
          </w:p>
        </w:tc>
        <w:tc>
          <w:tcPr>
            <w:tcW w:w="2935" w:type="dxa"/>
            <w:tcBorders>
              <w:top w:val="single" w:sz="6" w:space="0" w:color="auto"/>
              <w:left w:val="single" w:sz="6" w:space="0" w:color="auto"/>
              <w:bottom w:val="single" w:sz="6" w:space="0" w:color="auto"/>
              <w:right w:val="single" w:sz="6" w:space="0" w:color="auto"/>
            </w:tcBorders>
            <w:vAlign w:val="center"/>
          </w:tcPr>
          <w:p w14:paraId="313B5838"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Materiales, útiles y equipos menores de oficina</w:t>
            </w:r>
          </w:p>
        </w:tc>
        <w:tc>
          <w:tcPr>
            <w:tcW w:w="695" w:type="dxa"/>
            <w:tcBorders>
              <w:top w:val="single" w:sz="6" w:space="0" w:color="auto"/>
              <w:left w:val="single" w:sz="6" w:space="0" w:color="auto"/>
              <w:bottom w:val="single" w:sz="6" w:space="0" w:color="auto"/>
              <w:right w:val="single" w:sz="6" w:space="0" w:color="auto"/>
            </w:tcBorders>
            <w:vAlign w:val="center"/>
          </w:tcPr>
          <w:p w14:paraId="4CB4362F"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88F7ABF"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364CAC6"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5.1.2.1</w:t>
            </w:r>
          </w:p>
        </w:tc>
        <w:tc>
          <w:tcPr>
            <w:tcW w:w="3097" w:type="dxa"/>
            <w:tcBorders>
              <w:top w:val="single" w:sz="6" w:space="0" w:color="auto"/>
              <w:left w:val="single" w:sz="6" w:space="0" w:color="auto"/>
              <w:bottom w:val="single" w:sz="6" w:space="0" w:color="auto"/>
              <w:right w:val="single" w:sz="6" w:space="0" w:color="auto"/>
            </w:tcBorders>
            <w:vAlign w:val="center"/>
          </w:tcPr>
          <w:p w14:paraId="7CC40284"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 xml:space="preserve">Materiales de Administración, Emisión de documentos y Artículos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06A17413"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AEEA297"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1B1980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E378A4D"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lastRenderedPageBreak/>
              <w:t>212</w:t>
            </w:r>
          </w:p>
        </w:tc>
        <w:tc>
          <w:tcPr>
            <w:tcW w:w="2935" w:type="dxa"/>
            <w:tcBorders>
              <w:top w:val="single" w:sz="6" w:space="0" w:color="auto"/>
              <w:left w:val="single" w:sz="6" w:space="0" w:color="auto"/>
              <w:bottom w:val="single" w:sz="6" w:space="0" w:color="auto"/>
              <w:right w:val="single" w:sz="6" w:space="0" w:color="auto"/>
            </w:tcBorders>
            <w:vAlign w:val="center"/>
          </w:tcPr>
          <w:p w14:paraId="43C18FED"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Materiales y útiles de impresión y reproducción</w:t>
            </w:r>
          </w:p>
        </w:tc>
        <w:tc>
          <w:tcPr>
            <w:tcW w:w="695" w:type="dxa"/>
            <w:tcBorders>
              <w:top w:val="single" w:sz="6" w:space="0" w:color="auto"/>
              <w:left w:val="single" w:sz="6" w:space="0" w:color="auto"/>
              <w:bottom w:val="single" w:sz="6" w:space="0" w:color="auto"/>
              <w:right w:val="single" w:sz="6" w:space="0" w:color="auto"/>
            </w:tcBorders>
            <w:vAlign w:val="center"/>
          </w:tcPr>
          <w:p w14:paraId="73BB5CC6"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5E3046C"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12DA40A"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5.1.2.1</w:t>
            </w:r>
          </w:p>
        </w:tc>
        <w:tc>
          <w:tcPr>
            <w:tcW w:w="3097" w:type="dxa"/>
            <w:tcBorders>
              <w:top w:val="single" w:sz="6" w:space="0" w:color="auto"/>
              <w:left w:val="single" w:sz="6" w:space="0" w:color="auto"/>
              <w:bottom w:val="single" w:sz="6" w:space="0" w:color="auto"/>
              <w:right w:val="single" w:sz="6" w:space="0" w:color="auto"/>
            </w:tcBorders>
            <w:vAlign w:val="center"/>
          </w:tcPr>
          <w:p w14:paraId="6EFAD066"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 xml:space="preserve">Materiales de Administración, Emisión de documentos y Artículos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2719BECF" w14:textId="77777777" w:rsidR="005E5179" w:rsidRPr="00501FFD" w:rsidRDefault="005E5179" w:rsidP="005E5179">
            <w:pPr>
              <w:pStyle w:val="Texto"/>
              <w:spacing w:before="40" w:after="3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1B9D874" w14:textId="77777777" w:rsidR="005E5179" w:rsidRPr="00501FFD" w:rsidRDefault="005E5179" w:rsidP="005E5179">
            <w:pPr>
              <w:pStyle w:val="Texto"/>
              <w:spacing w:before="40" w:after="3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5B97FDD4"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5224618"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213</w:t>
            </w:r>
          </w:p>
        </w:tc>
        <w:tc>
          <w:tcPr>
            <w:tcW w:w="2935" w:type="dxa"/>
            <w:tcBorders>
              <w:top w:val="single" w:sz="6" w:space="0" w:color="auto"/>
              <w:left w:val="single" w:sz="6" w:space="0" w:color="auto"/>
              <w:bottom w:val="single" w:sz="6" w:space="0" w:color="auto"/>
              <w:right w:val="single" w:sz="6" w:space="0" w:color="auto"/>
            </w:tcBorders>
            <w:vAlign w:val="center"/>
          </w:tcPr>
          <w:p w14:paraId="4EE7E2CE"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Material estadístico y geográfico</w:t>
            </w:r>
          </w:p>
        </w:tc>
        <w:tc>
          <w:tcPr>
            <w:tcW w:w="695" w:type="dxa"/>
            <w:tcBorders>
              <w:top w:val="single" w:sz="6" w:space="0" w:color="auto"/>
              <w:left w:val="single" w:sz="6" w:space="0" w:color="auto"/>
              <w:bottom w:val="single" w:sz="6" w:space="0" w:color="auto"/>
              <w:right w:val="single" w:sz="6" w:space="0" w:color="auto"/>
            </w:tcBorders>
            <w:vAlign w:val="center"/>
          </w:tcPr>
          <w:p w14:paraId="30F4DBBE"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C9ED8DF"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4F2BC7A"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5.1.2.1</w:t>
            </w:r>
          </w:p>
        </w:tc>
        <w:tc>
          <w:tcPr>
            <w:tcW w:w="3097" w:type="dxa"/>
            <w:tcBorders>
              <w:top w:val="single" w:sz="6" w:space="0" w:color="auto"/>
              <w:left w:val="single" w:sz="6" w:space="0" w:color="auto"/>
              <w:bottom w:val="single" w:sz="6" w:space="0" w:color="auto"/>
              <w:right w:val="single" w:sz="6" w:space="0" w:color="auto"/>
            </w:tcBorders>
            <w:vAlign w:val="center"/>
          </w:tcPr>
          <w:p w14:paraId="5F356983"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 xml:space="preserve">Materiales de Administración, Emisión de documentos y Artículos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1F1DB496" w14:textId="77777777" w:rsidR="005E5179" w:rsidRPr="00501FFD" w:rsidRDefault="005E5179" w:rsidP="005E5179">
            <w:pPr>
              <w:pStyle w:val="Texto"/>
              <w:spacing w:before="40" w:after="3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1A5AAD8" w14:textId="77777777" w:rsidR="005E5179" w:rsidRPr="00501FFD" w:rsidRDefault="005E5179" w:rsidP="005E5179">
            <w:pPr>
              <w:pStyle w:val="Texto"/>
              <w:spacing w:before="40" w:after="3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BF919D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0F1944A"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214</w:t>
            </w:r>
          </w:p>
        </w:tc>
        <w:tc>
          <w:tcPr>
            <w:tcW w:w="2935" w:type="dxa"/>
            <w:tcBorders>
              <w:top w:val="single" w:sz="6" w:space="0" w:color="auto"/>
              <w:left w:val="single" w:sz="6" w:space="0" w:color="auto"/>
              <w:bottom w:val="single" w:sz="6" w:space="0" w:color="auto"/>
              <w:right w:val="single" w:sz="6" w:space="0" w:color="auto"/>
            </w:tcBorders>
            <w:vAlign w:val="center"/>
          </w:tcPr>
          <w:p w14:paraId="7ED2D8C2"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Materiales, útiles y equipos menores de tecnologías de la información y comunicaciones</w:t>
            </w:r>
          </w:p>
        </w:tc>
        <w:tc>
          <w:tcPr>
            <w:tcW w:w="695" w:type="dxa"/>
            <w:tcBorders>
              <w:top w:val="single" w:sz="6" w:space="0" w:color="auto"/>
              <w:left w:val="single" w:sz="6" w:space="0" w:color="auto"/>
              <w:bottom w:val="single" w:sz="6" w:space="0" w:color="auto"/>
              <w:right w:val="single" w:sz="6" w:space="0" w:color="auto"/>
            </w:tcBorders>
            <w:vAlign w:val="center"/>
          </w:tcPr>
          <w:p w14:paraId="79D290AC" w14:textId="77777777" w:rsidR="005E5179" w:rsidRPr="00501FFD" w:rsidRDefault="005E5179" w:rsidP="005E5179">
            <w:pPr>
              <w:pStyle w:val="Texto"/>
              <w:spacing w:before="4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E04FC9D"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05BDCB1" w14:textId="77777777" w:rsidR="005E5179" w:rsidRPr="00501FFD" w:rsidRDefault="005E5179" w:rsidP="005E5179">
            <w:pPr>
              <w:pStyle w:val="Texto"/>
              <w:spacing w:before="40" w:after="30" w:line="240" w:lineRule="auto"/>
              <w:ind w:firstLine="0"/>
              <w:rPr>
                <w:color w:val="000000"/>
                <w:sz w:val="16"/>
                <w:szCs w:val="16"/>
                <w:lang w:val="es-MX"/>
              </w:rPr>
            </w:pPr>
            <w:r w:rsidRPr="00501FFD">
              <w:rPr>
                <w:color w:val="000000"/>
                <w:sz w:val="16"/>
                <w:szCs w:val="16"/>
                <w:lang w:val="es-MX"/>
              </w:rPr>
              <w:t>5.1.2.1</w:t>
            </w:r>
          </w:p>
        </w:tc>
        <w:tc>
          <w:tcPr>
            <w:tcW w:w="3097" w:type="dxa"/>
            <w:tcBorders>
              <w:top w:val="single" w:sz="6" w:space="0" w:color="auto"/>
              <w:left w:val="single" w:sz="6" w:space="0" w:color="auto"/>
              <w:bottom w:val="single" w:sz="6" w:space="0" w:color="auto"/>
              <w:right w:val="single" w:sz="6" w:space="0" w:color="auto"/>
            </w:tcBorders>
            <w:vAlign w:val="center"/>
          </w:tcPr>
          <w:p w14:paraId="1F2E3AFC" w14:textId="77777777" w:rsidR="005E5179" w:rsidRPr="00501FFD" w:rsidRDefault="005E5179" w:rsidP="005E5179">
            <w:pPr>
              <w:pStyle w:val="Texto"/>
              <w:spacing w:before="40" w:after="30" w:line="240" w:lineRule="auto"/>
              <w:ind w:firstLine="0"/>
              <w:jc w:val="left"/>
              <w:rPr>
                <w:color w:val="000000"/>
                <w:sz w:val="16"/>
                <w:szCs w:val="16"/>
                <w:lang w:val="es-MX"/>
              </w:rPr>
            </w:pPr>
            <w:r w:rsidRPr="00501FFD">
              <w:rPr>
                <w:color w:val="000000"/>
                <w:sz w:val="16"/>
                <w:szCs w:val="16"/>
                <w:lang w:val="es-MX"/>
              </w:rPr>
              <w:t xml:space="preserve">Materiales de Administración, Emisión de documentos y Artículos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4B99905D" w14:textId="77777777" w:rsidR="005E5179" w:rsidRPr="00501FFD" w:rsidRDefault="005E5179" w:rsidP="005E5179">
            <w:pPr>
              <w:pStyle w:val="Texto"/>
              <w:spacing w:before="40" w:after="3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D44302D" w14:textId="77777777" w:rsidR="005E5179" w:rsidRPr="00501FFD" w:rsidRDefault="005E5179" w:rsidP="005E5179">
            <w:pPr>
              <w:pStyle w:val="Texto"/>
              <w:spacing w:before="40" w:after="3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6E52BA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E624C97"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215</w:t>
            </w:r>
          </w:p>
        </w:tc>
        <w:tc>
          <w:tcPr>
            <w:tcW w:w="2935" w:type="dxa"/>
            <w:tcBorders>
              <w:top w:val="single" w:sz="6" w:space="0" w:color="auto"/>
              <w:left w:val="single" w:sz="6" w:space="0" w:color="auto"/>
              <w:bottom w:val="single" w:sz="6" w:space="0" w:color="auto"/>
              <w:right w:val="single" w:sz="6" w:space="0" w:color="auto"/>
            </w:tcBorders>
            <w:vAlign w:val="center"/>
          </w:tcPr>
          <w:p w14:paraId="5C2108C2"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Material impreso e información digital</w:t>
            </w:r>
          </w:p>
        </w:tc>
        <w:tc>
          <w:tcPr>
            <w:tcW w:w="695" w:type="dxa"/>
            <w:tcBorders>
              <w:top w:val="single" w:sz="6" w:space="0" w:color="auto"/>
              <w:left w:val="single" w:sz="6" w:space="0" w:color="auto"/>
              <w:bottom w:val="single" w:sz="6" w:space="0" w:color="auto"/>
              <w:right w:val="single" w:sz="6" w:space="0" w:color="auto"/>
            </w:tcBorders>
            <w:vAlign w:val="center"/>
          </w:tcPr>
          <w:p w14:paraId="7A59D463"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335D8F7"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3D17770"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5.1.2.1</w:t>
            </w:r>
          </w:p>
        </w:tc>
        <w:tc>
          <w:tcPr>
            <w:tcW w:w="3097" w:type="dxa"/>
            <w:tcBorders>
              <w:top w:val="single" w:sz="6" w:space="0" w:color="auto"/>
              <w:left w:val="single" w:sz="6" w:space="0" w:color="auto"/>
              <w:bottom w:val="single" w:sz="6" w:space="0" w:color="auto"/>
              <w:right w:val="single" w:sz="6" w:space="0" w:color="auto"/>
            </w:tcBorders>
            <w:vAlign w:val="center"/>
          </w:tcPr>
          <w:p w14:paraId="35DFD942"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 xml:space="preserve">Materiales de Administración, Emisión de documentos y Artículos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679E7D16"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631931A"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3913A6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0C986E1"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216</w:t>
            </w:r>
          </w:p>
        </w:tc>
        <w:tc>
          <w:tcPr>
            <w:tcW w:w="2935" w:type="dxa"/>
            <w:tcBorders>
              <w:top w:val="single" w:sz="6" w:space="0" w:color="auto"/>
              <w:left w:val="single" w:sz="6" w:space="0" w:color="auto"/>
              <w:bottom w:val="single" w:sz="6" w:space="0" w:color="auto"/>
              <w:right w:val="single" w:sz="6" w:space="0" w:color="auto"/>
            </w:tcBorders>
            <w:vAlign w:val="center"/>
          </w:tcPr>
          <w:p w14:paraId="5E484977"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Material de limpieza</w:t>
            </w:r>
          </w:p>
        </w:tc>
        <w:tc>
          <w:tcPr>
            <w:tcW w:w="695" w:type="dxa"/>
            <w:tcBorders>
              <w:top w:val="single" w:sz="6" w:space="0" w:color="auto"/>
              <w:left w:val="single" w:sz="6" w:space="0" w:color="auto"/>
              <w:bottom w:val="single" w:sz="6" w:space="0" w:color="auto"/>
              <w:right w:val="single" w:sz="6" w:space="0" w:color="auto"/>
            </w:tcBorders>
            <w:vAlign w:val="center"/>
          </w:tcPr>
          <w:p w14:paraId="1637515F"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33955A5"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9977442"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5.1.2.1</w:t>
            </w:r>
          </w:p>
        </w:tc>
        <w:tc>
          <w:tcPr>
            <w:tcW w:w="3097" w:type="dxa"/>
            <w:tcBorders>
              <w:top w:val="single" w:sz="6" w:space="0" w:color="auto"/>
              <w:left w:val="single" w:sz="6" w:space="0" w:color="auto"/>
              <w:bottom w:val="single" w:sz="6" w:space="0" w:color="auto"/>
              <w:right w:val="single" w:sz="6" w:space="0" w:color="auto"/>
            </w:tcBorders>
            <w:vAlign w:val="center"/>
          </w:tcPr>
          <w:p w14:paraId="3253CF3C"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 xml:space="preserve">Materiales de Administración, Emisión de documentos y Artículos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544200AB"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3209217"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0F2C262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57A1DD1"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217</w:t>
            </w:r>
          </w:p>
        </w:tc>
        <w:tc>
          <w:tcPr>
            <w:tcW w:w="2935" w:type="dxa"/>
            <w:tcBorders>
              <w:top w:val="single" w:sz="6" w:space="0" w:color="auto"/>
              <w:left w:val="single" w:sz="6" w:space="0" w:color="auto"/>
              <w:bottom w:val="single" w:sz="6" w:space="0" w:color="auto"/>
              <w:right w:val="single" w:sz="6" w:space="0" w:color="auto"/>
            </w:tcBorders>
            <w:vAlign w:val="center"/>
          </w:tcPr>
          <w:p w14:paraId="78D6C5B2"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Materiales y útiles de enseñanza</w:t>
            </w:r>
          </w:p>
        </w:tc>
        <w:tc>
          <w:tcPr>
            <w:tcW w:w="695" w:type="dxa"/>
            <w:tcBorders>
              <w:top w:val="single" w:sz="6" w:space="0" w:color="auto"/>
              <w:left w:val="single" w:sz="6" w:space="0" w:color="auto"/>
              <w:bottom w:val="single" w:sz="6" w:space="0" w:color="auto"/>
              <w:right w:val="single" w:sz="6" w:space="0" w:color="auto"/>
            </w:tcBorders>
            <w:vAlign w:val="center"/>
          </w:tcPr>
          <w:p w14:paraId="626B37A5"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642AA0E"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682B142"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5.1.2.1</w:t>
            </w:r>
          </w:p>
        </w:tc>
        <w:tc>
          <w:tcPr>
            <w:tcW w:w="3097" w:type="dxa"/>
            <w:tcBorders>
              <w:top w:val="single" w:sz="6" w:space="0" w:color="auto"/>
              <w:left w:val="single" w:sz="6" w:space="0" w:color="auto"/>
              <w:bottom w:val="single" w:sz="6" w:space="0" w:color="auto"/>
              <w:right w:val="single" w:sz="6" w:space="0" w:color="auto"/>
            </w:tcBorders>
            <w:vAlign w:val="center"/>
          </w:tcPr>
          <w:p w14:paraId="5ED6E01B"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Materiales de Administración, Emisión de documentos y Artículos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74604F4F"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DCF924C"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323DCB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BC191DF"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218</w:t>
            </w:r>
          </w:p>
        </w:tc>
        <w:tc>
          <w:tcPr>
            <w:tcW w:w="2935" w:type="dxa"/>
            <w:tcBorders>
              <w:top w:val="single" w:sz="6" w:space="0" w:color="auto"/>
              <w:left w:val="single" w:sz="6" w:space="0" w:color="auto"/>
              <w:bottom w:val="single" w:sz="6" w:space="0" w:color="auto"/>
              <w:right w:val="single" w:sz="6" w:space="0" w:color="auto"/>
            </w:tcBorders>
            <w:vAlign w:val="center"/>
          </w:tcPr>
          <w:p w14:paraId="3C05E5B7"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Materiales para el registro e identificación de bienes y personas</w:t>
            </w:r>
          </w:p>
        </w:tc>
        <w:tc>
          <w:tcPr>
            <w:tcW w:w="695" w:type="dxa"/>
            <w:tcBorders>
              <w:top w:val="single" w:sz="6" w:space="0" w:color="auto"/>
              <w:left w:val="single" w:sz="6" w:space="0" w:color="auto"/>
              <w:bottom w:val="single" w:sz="6" w:space="0" w:color="auto"/>
              <w:right w:val="single" w:sz="6" w:space="0" w:color="auto"/>
            </w:tcBorders>
            <w:vAlign w:val="center"/>
          </w:tcPr>
          <w:p w14:paraId="494A5ED1"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52460C0"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FA08403"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5.1.2.1</w:t>
            </w:r>
          </w:p>
        </w:tc>
        <w:tc>
          <w:tcPr>
            <w:tcW w:w="3097" w:type="dxa"/>
            <w:tcBorders>
              <w:top w:val="single" w:sz="6" w:space="0" w:color="auto"/>
              <w:left w:val="single" w:sz="6" w:space="0" w:color="auto"/>
              <w:bottom w:val="single" w:sz="6" w:space="0" w:color="auto"/>
              <w:right w:val="single" w:sz="6" w:space="0" w:color="auto"/>
            </w:tcBorders>
            <w:vAlign w:val="center"/>
          </w:tcPr>
          <w:p w14:paraId="6BF52DE5"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Materiales de Administración, Emisión de documentos y Artículos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37EE9CFB"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8092D83"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6A379E3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1D86347"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221</w:t>
            </w:r>
          </w:p>
        </w:tc>
        <w:tc>
          <w:tcPr>
            <w:tcW w:w="2935" w:type="dxa"/>
            <w:tcBorders>
              <w:top w:val="single" w:sz="6" w:space="0" w:color="auto"/>
              <w:left w:val="single" w:sz="6" w:space="0" w:color="auto"/>
              <w:bottom w:val="single" w:sz="6" w:space="0" w:color="auto"/>
              <w:right w:val="single" w:sz="6" w:space="0" w:color="auto"/>
            </w:tcBorders>
            <w:vAlign w:val="center"/>
          </w:tcPr>
          <w:p w14:paraId="2565772E"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Productos alimenticios para personas</w:t>
            </w:r>
          </w:p>
        </w:tc>
        <w:tc>
          <w:tcPr>
            <w:tcW w:w="695" w:type="dxa"/>
            <w:tcBorders>
              <w:top w:val="single" w:sz="6" w:space="0" w:color="auto"/>
              <w:left w:val="single" w:sz="6" w:space="0" w:color="auto"/>
              <w:bottom w:val="single" w:sz="6" w:space="0" w:color="auto"/>
              <w:right w:val="single" w:sz="6" w:space="0" w:color="auto"/>
            </w:tcBorders>
            <w:vAlign w:val="center"/>
          </w:tcPr>
          <w:p w14:paraId="4099F820"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DD0CA59"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DEFB9A8"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5.1.2.2</w:t>
            </w:r>
          </w:p>
        </w:tc>
        <w:tc>
          <w:tcPr>
            <w:tcW w:w="3097" w:type="dxa"/>
            <w:tcBorders>
              <w:top w:val="single" w:sz="6" w:space="0" w:color="auto"/>
              <w:left w:val="single" w:sz="6" w:space="0" w:color="auto"/>
              <w:bottom w:val="single" w:sz="6" w:space="0" w:color="auto"/>
              <w:right w:val="single" w:sz="6" w:space="0" w:color="auto"/>
            </w:tcBorders>
            <w:vAlign w:val="center"/>
          </w:tcPr>
          <w:p w14:paraId="70B24FA6"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Alimentos y Utensilios </w:t>
            </w:r>
          </w:p>
        </w:tc>
        <w:tc>
          <w:tcPr>
            <w:tcW w:w="751" w:type="dxa"/>
            <w:tcBorders>
              <w:top w:val="single" w:sz="6" w:space="0" w:color="auto"/>
              <w:left w:val="single" w:sz="6" w:space="0" w:color="auto"/>
              <w:bottom w:val="single" w:sz="6" w:space="0" w:color="auto"/>
              <w:right w:val="single" w:sz="6" w:space="0" w:color="auto"/>
            </w:tcBorders>
            <w:vAlign w:val="center"/>
          </w:tcPr>
          <w:p w14:paraId="03A6899F"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6FA450C"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EED667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2BEBC43"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222</w:t>
            </w:r>
          </w:p>
        </w:tc>
        <w:tc>
          <w:tcPr>
            <w:tcW w:w="2935" w:type="dxa"/>
            <w:tcBorders>
              <w:top w:val="single" w:sz="6" w:space="0" w:color="auto"/>
              <w:left w:val="single" w:sz="6" w:space="0" w:color="auto"/>
              <w:bottom w:val="single" w:sz="6" w:space="0" w:color="auto"/>
              <w:right w:val="single" w:sz="6" w:space="0" w:color="auto"/>
            </w:tcBorders>
            <w:vAlign w:val="center"/>
          </w:tcPr>
          <w:p w14:paraId="1A494D54"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Productos alimenticios para animales</w:t>
            </w:r>
          </w:p>
        </w:tc>
        <w:tc>
          <w:tcPr>
            <w:tcW w:w="695" w:type="dxa"/>
            <w:tcBorders>
              <w:top w:val="single" w:sz="6" w:space="0" w:color="auto"/>
              <w:left w:val="single" w:sz="6" w:space="0" w:color="auto"/>
              <w:bottom w:val="single" w:sz="6" w:space="0" w:color="auto"/>
              <w:right w:val="single" w:sz="6" w:space="0" w:color="auto"/>
            </w:tcBorders>
            <w:vAlign w:val="center"/>
          </w:tcPr>
          <w:p w14:paraId="09285414"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B2E3E75"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81EFB5F"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5.1.2.2</w:t>
            </w:r>
          </w:p>
        </w:tc>
        <w:tc>
          <w:tcPr>
            <w:tcW w:w="3097" w:type="dxa"/>
            <w:tcBorders>
              <w:top w:val="single" w:sz="6" w:space="0" w:color="auto"/>
              <w:left w:val="single" w:sz="6" w:space="0" w:color="auto"/>
              <w:bottom w:val="single" w:sz="6" w:space="0" w:color="auto"/>
              <w:right w:val="single" w:sz="6" w:space="0" w:color="auto"/>
            </w:tcBorders>
            <w:vAlign w:val="center"/>
          </w:tcPr>
          <w:p w14:paraId="079E68DF"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Alimentos y Utensilios </w:t>
            </w:r>
          </w:p>
        </w:tc>
        <w:tc>
          <w:tcPr>
            <w:tcW w:w="751" w:type="dxa"/>
            <w:tcBorders>
              <w:top w:val="single" w:sz="6" w:space="0" w:color="auto"/>
              <w:left w:val="single" w:sz="6" w:space="0" w:color="auto"/>
              <w:bottom w:val="single" w:sz="6" w:space="0" w:color="auto"/>
              <w:right w:val="single" w:sz="6" w:space="0" w:color="auto"/>
            </w:tcBorders>
            <w:vAlign w:val="center"/>
          </w:tcPr>
          <w:p w14:paraId="6329E211"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8D282B6"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C161CB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480E815"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223</w:t>
            </w:r>
          </w:p>
        </w:tc>
        <w:tc>
          <w:tcPr>
            <w:tcW w:w="2935" w:type="dxa"/>
            <w:tcBorders>
              <w:top w:val="single" w:sz="6" w:space="0" w:color="auto"/>
              <w:left w:val="single" w:sz="6" w:space="0" w:color="auto"/>
              <w:bottom w:val="single" w:sz="6" w:space="0" w:color="auto"/>
              <w:right w:val="single" w:sz="6" w:space="0" w:color="auto"/>
            </w:tcBorders>
            <w:vAlign w:val="center"/>
          </w:tcPr>
          <w:p w14:paraId="305422FB"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Utensilios para el servicio de alimentación</w:t>
            </w:r>
          </w:p>
        </w:tc>
        <w:tc>
          <w:tcPr>
            <w:tcW w:w="695" w:type="dxa"/>
            <w:tcBorders>
              <w:top w:val="single" w:sz="6" w:space="0" w:color="auto"/>
              <w:left w:val="single" w:sz="6" w:space="0" w:color="auto"/>
              <w:bottom w:val="single" w:sz="6" w:space="0" w:color="auto"/>
              <w:right w:val="single" w:sz="6" w:space="0" w:color="auto"/>
            </w:tcBorders>
            <w:vAlign w:val="center"/>
          </w:tcPr>
          <w:p w14:paraId="26CEB740"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358D156"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163CE32"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5.1.2.2</w:t>
            </w:r>
          </w:p>
        </w:tc>
        <w:tc>
          <w:tcPr>
            <w:tcW w:w="3097" w:type="dxa"/>
            <w:tcBorders>
              <w:top w:val="single" w:sz="6" w:space="0" w:color="auto"/>
              <w:left w:val="single" w:sz="6" w:space="0" w:color="auto"/>
              <w:bottom w:val="single" w:sz="6" w:space="0" w:color="auto"/>
              <w:right w:val="single" w:sz="6" w:space="0" w:color="auto"/>
            </w:tcBorders>
            <w:vAlign w:val="center"/>
          </w:tcPr>
          <w:p w14:paraId="4CEA3AF7"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Alimentos y Utensilios </w:t>
            </w:r>
          </w:p>
        </w:tc>
        <w:tc>
          <w:tcPr>
            <w:tcW w:w="751" w:type="dxa"/>
            <w:tcBorders>
              <w:top w:val="single" w:sz="6" w:space="0" w:color="auto"/>
              <w:left w:val="single" w:sz="6" w:space="0" w:color="auto"/>
              <w:bottom w:val="single" w:sz="6" w:space="0" w:color="auto"/>
              <w:right w:val="single" w:sz="6" w:space="0" w:color="auto"/>
            </w:tcBorders>
            <w:vAlign w:val="center"/>
          </w:tcPr>
          <w:p w14:paraId="50E4F7A9"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AFDF7BE"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618E574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757CF6C"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231</w:t>
            </w:r>
          </w:p>
        </w:tc>
        <w:tc>
          <w:tcPr>
            <w:tcW w:w="2935" w:type="dxa"/>
            <w:tcBorders>
              <w:top w:val="single" w:sz="6" w:space="0" w:color="auto"/>
              <w:left w:val="single" w:sz="6" w:space="0" w:color="auto"/>
              <w:bottom w:val="single" w:sz="6" w:space="0" w:color="auto"/>
              <w:right w:val="single" w:sz="6" w:space="0" w:color="auto"/>
            </w:tcBorders>
            <w:vAlign w:val="center"/>
          </w:tcPr>
          <w:p w14:paraId="7EBD5EB0" w14:textId="77777777" w:rsidR="005E5179" w:rsidRPr="00501FFD" w:rsidRDefault="005E5179" w:rsidP="005E5179">
            <w:pPr>
              <w:pStyle w:val="Texto"/>
              <w:spacing w:before="40" w:after="20" w:line="240" w:lineRule="auto"/>
              <w:ind w:firstLine="0"/>
              <w:jc w:val="left"/>
              <w:rPr>
                <w:color w:val="000000"/>
                <w:sz w:val="15"/>
                <w:szCs w:val="15"/>
                <w:lang w:val="es-MX"/>
              </w:rPr>
            </w:pPr>
            <w:r w:rsidRPr="00501FFD">
              <w:rPr>
                <w:color w:val="000000"/>
                <w:sz w:val="15"/>
                <w:szCs w:val="15"/>
                <w:lang w:val="es-MX"/>
              </w:rPr>
              <w:t>Productos alimenticios, agropecuarios y forestales adquiridos como materia prima</w:t>
            </w:r>
          </w:p>
        </w:tc>
        <w:tc>
          <w:tcPr>
            <w:tcW w:w="695" w:type="dxa"/>
            <w:tcBorders>
              <w:top w:val="single" w:sz="6" w:space="0" w:color="auto"/>
              <w:left w:val="single" w:sz="6" w:space="0" w:color="auto"/>
              <w:bottom w:val="single" w:sz="6" w:space="0" w:color="auto"/>
              <w:right w:val="single" w:sz="6" w:space="0" w:color="auto"/>
            </w:tcBorders>
            <w:vAlign w:val="center"/>
          </w:tcPr>
          <w:p w14:paraId="41E67AE7"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205B839"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0794768"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5.1.2.3</w:t>
            </w:r>
          </w:p>
        </w:tc>
        <w:tc>
          <w:tcPr>
            <w:tcW w:w="3097" w:type="dxa"/>
            <w:tcBorders>
              <w:top w:val="single" w:sz="6" w:space="0" w:color="auto"/>
              <w:left w:val="single" w:sz="6" w:space="0" w:color="auto"/>
              <w:bottom w:val="single" w:sz="6" w:space="0" w:color="auto"/>
              <w:right w:val="single" w:sz="6" w:space="0" w:color="auto"/>
            </w:tcBorders>
            <w:vAlign w:val="center"/>
          </w:tcPr>
          <w:p w14:paraId="77B565C7"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Materias Primas y Materiales de Producción y Comercialización </w:t>
            </w:r>
          </w:p>
        </w:tc>
        <w:tc>
          <w:tcPr>
            <w:tcW w:w="751" w:type="dxa"/>
            <w:tcBorders>
              <w:top w:val="single" w:sz="6" w:space="0" w:color="auto"/>
              <w:left w:val="single" w:sz="6" w:space="0" w:color="auto"/>
              <w:bottom w:val="single" w:sz="6" w:space="0" w:color="auto"/>
              <w:right w:val="single" w:sz="6" w:space="0" w:color="auto"/>
            </w:tcBorders>
            <w:vAlign w:val="center"/>
          </w:tcPr>
          <w:p w14:paraId="050E6D05"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57917AF"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051FDEF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CB67225"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232</w:t>
            </w:r>
          </w:p>
        </w:tc>
        <w:tc>
          <w:tcPr>
            <w:tcW w:w="2935" w:type="dxa"/>
            <w:tcBorders>
              <w:top w:val="single" w:sz="6" w:space="0" w:color="auto"/>
              <w:left w:val="single" w:sz="6" w:space="0" w:color="auto"/>
              <w:bottom w:val="single" w:sz="6" w:space="0" w:color="auto"/>
              <w:right w:val="single" w:sz="6" w:space="0" w:color="auto"/>
            </w:tcBorders>
            <w:vAlign w:val="center"/>
          </w:tcPr>
          <w:p w14:paraId="6E45AFE2"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Insumos textiles adquiridos como materia prima</w:t>
            </w:r>
          </w:p>
        </w:tc>
        <w:tc>
          <w:tcPr>
            <w:tcW w:w="695" w:type="dxa"/>
            <w:tcBorders>
              <w:top w:val="single" w:sz="6" w:space="0" w:color="auto"/>
              <w:left w:val="single" w:sz="6" w:space="0" w:color="auto"/>
              <w:bottom w:val="single" w:sz="6" w:space="0" w:color="auto"/>
              <w:right w:val="single" w:sz="6" w:space="0" w:color="auto"/>
            </w:tcBorders>
            <w:vAlign w:val="center"/>
          </w:tcPr>
          <w:p w14:paraId="02796505"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625244C"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9EE22EB"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5.1.2.3</w:t>
            </w:r>
          </w:p>
        </w:tc>
        <w:tc>
          <w:tcPr>
            <w:tcW w:w="3097" w:type="dxa"/>
            <w:tcBorders>
              <w:top w:val="single" w:sz="6" w:space="0" w:color="auto"/>
              <w:left w:val="single" w:sz="6" w:space="0" w:color="auto"/>
              <w:bottom w:val="single" w:sz="6" w:space="0" w:color="auto"/>
              <w:right w:val="single" w:sz="6" w:space="0" w:color="auto"/>
            </w:tcBorders>
            <w:vAlign w:val="center"/>
          </w:tcPr>
          <w:p w14:paraId="1FBE81C2"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Materias Primas y Materiales de Producción y Comercialización </w:t>
            </w:r>
          </w:p>
        </w:tc>
        <w:tc>
          <w:tcPr>
            <w:tcW w:w="751" w:type="dxa"/>
            <w:tcBorders>
              <w:top w:val="single" w:sz="6" w:space="0" w:color="auto"/>
              <w:left w:val="single" w:sz="6" w:space="0" w:color="auto"/>
              <w:bottom w:val="single" w:sz="6" w:space="0" w:color="auto"/>
              <w:right w:val="single" w:sz="6" w:space="0" w:color="auto"/>
            </w:tcBorders>
            <w:vAlign w:val="center"/>
          </w:tcPr>
          <w:p w14:paraId="6A84A559"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DC8382C"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675D97C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2B910EE"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233</w:t>
            </w:r>
          </w:p>
        </w:tc>
        <w:tc>
          <w:tcPr>
            <w:tcW w:w="2935" w:type="dxa"/>
            <w:tcBorders>
              <w:top w:val="single" w:sz="6" w:space="0" w:color="auto"/>
              <w:left w:val="single" w:sz="6" w:space="0" w:color="auto"/>
              <w:bottom w:val="single" w:sz="6" w:space="0" w:color="auto"/>
              <w:right w:val="single" w:sz="6" w:space="0" w:color="auto"/>
            </w:tcBorders>
            <w:vAlign w:val="center"/>
          </w:tcPr>
          <w:p w14:paraId="00CB4F95"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Productos de papel, cartón e impresos adquiridos como materia prima</w:t>
            </w:r>
          </w:p>
        </w:tc>
        <w:tc>
          <w:tcPr>
            <w:tcW w:w="695" w:type="dxa"/>
            <w:tcBorders>
              <w:top w:val="single" w:sz="6" w:space="0" w:color="auto"/>
              <w:left w:val="single" w:sz="6" w:space="0" w:color="auto"/>
              <w:bottom w:val="single" w:sz="6" w:space="0" w:color="auto"/>
              <w:right w:val="single" w:sz="6" w:space="0" w:color="auto"/>
            </w:tcBorders>
            <w:vAlign w:val="center"/>
          </w:tcPr>
          <w:p w14:paraId="12B8C7CC"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5D58738"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BB157D4"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5.1.2.3</w:t>
            </w:r>
          </w:p>
        </w:tc>
        <w:tc>
          <w:tcPr>
            <w:tcW w:w="3097" w:type="dxa"/>
            <w:tcBorders>
              <w:top w:val="single" w:sz="6" w:space="0" w:color="auto"/>
              <w:left w:val="single" w:sz="6" w:space="0" w:color="auto"/>
              <w:bottom w:val="single" w:sz="6" w:space="0" w:color="auto"/>
              <w:right w:val="single" w:sz="6" w:space="0" w:color="auto"/>
            </w:tcBorders>
            <w:vAlign w:val="center"/>
          </w:tcPr>
          <w:p w14:paraId="5D835880"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Materias Primas y Materiales de Producción y Comercialización </w:t>
            </w:r>
          </w:p>
        </w:tc>
        <w:tc>
          <w:tcPr>
            <w:tcW w:w="751" w:type="dxa"/>
            <w:tcBorders>
              <w:top w:val="single" w:sz="6" w:space="0" w:color="auto"/>
              <w:left w:val="single" w:sz="6" w:space="0" w:color="auto"/>
              <w:bottom w:val="single" w:sz="6" w:space="0" w:color="auto"/>
              <w:right w:val="single" w:sz="6" w:space="0" w:color="auto"/>
            </w:tcBorders>
            <w:vAlign w:val="center"/>
          </w:tcPr>
          <w:p w14:paraId="12E70357"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377D61B"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58FB999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C95BD6A"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234</w:t>
            </w:r>
          </w:p>
        </w:tc>
        <w:tc>
          <w:tcPr>
            <w:tcW w:w="2935" w:type="dxa"/>
            <w:tcBorders>
              <w:top w:val="single" w:sz="6" w:space="0" w:color="auto"/>
              <w:left w:val="single" w:sz="6" w:space="0" w:color="auto"/>
              <w:bottom w:val="single" w:sz="6" w:space="0" w:color="auto"/>
              <w:right w:val="single" w:sz="6" w:space="0" w:color="auto"/>
            </w:tcBorders>
            <w:vAlign w:val="center"/>
          </w:tcPr>
          <w:p w14:paraId="67903D7C"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Combustibles, lubricantes, aditivos, carbón y sus derivados adquiridos como materia prima</w:t>
            </w:r>
          </w:p>
        </w:tc>
        <w:tc>
          <w:tcPr>
            <w:tcW w:w="695" w:type="dxa"/>
            <w:tcBorders>
              <w:top w:val="single" w:sz="6" w:space="0" w:color="auto"/>
              <w:left w:val="single" w:sz="6" w:space="0" w:color="auto"/>
              <w:bottom w:val="single" w:sz="6" w:space="0" w:color="auto"/>
              <w:right w:val="single" w:sz="6" w:space="0" w:color="auto"/>
            </w:tcBorders>
            <w:vAlign w:val="center"/>
          </w:tcPr>
          <w:p w14:paraId="23939DCF"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119C6EB"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4F11278"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5.1.2.3</w:t>
            </w:r>
          </w:p>
        </w:tc>
        <w:tc>
          <w:tcPr>
            <w:tcW w:w="3097" w:type="dxa"/>
            <w:tcBorders>
              <w:top w:val="single" w:sz="6" w:space="0" w:color="auto"/>
              <w:left w:val="single" w:sz="6" w:space="0" w:color="auto"/>
              <w:bottom w:val="single" w:sz="6" w:space="0" w:color="auto"/>
              <w:right w:val="single" w:sz="6" w:space="0" w:color="auto"/>
            </w:tcBorders>
            <w:vAlign w:val="center"/>
          </w:tcPr>
          <w:p w14:paraId="2F5E4B0E"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Materias Primas y Materiales de Producción y Comercialización </w:t>
            </w:r>
          </w:p>
        </w:tc>
        <w:tc>
          <w:tcPr>
            <w:tcW w:w="751" w:type="dxa"/>
            <w:tcBorders>
              <w:top w:val="single" w:sz="6" w:space="0" w:color="auto"/>
              <w:left w:val="single" w:sz="6" w:space="0" w:color="auto"/>
              <w:bottom w:val="single" w:sz="6" w:space="0" w:color="auto"/>
              <w:right w:val="single" w:sz="6" w:space="0" w:color="auto"/>
            </w:tcBorders>
            <w:vAlign w:val="center"/>
          </w:tcPr>
          <w:p w14:paraId="4F721A2C"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762EBC4"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7FEE00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7410CF4"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235</w:t>
            </w:r>
          </w:p>
        </w:tc>
        <w:tc>
          <w:tcPr>
            <w:tcW w:w="2935" w:type="dxa"/>
            <w:tcBorders>
              <w:top w:val="single" w:sz="6" w:space="0" w:color="auto"/>
              <w:left w:val="single" w:sz="6" w:space="0" w:color="auto"/>
              <w:bottom w:val="single" w:sz="6" w:space="0" w:color="auto"/>
              <w:right w:val="single" w:sz="6" w:space="0" w:color="auto"/>
            </w:tcBorders>
            <w:vAlign w:val="center"/>
          </w:tcPr>
          <w:p w14:paraId="259ABC37"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Productos químicos, farmacéuticos y de laboratorio adquiridos como materia prima</w:t>
            </w:r>
          </w:p>
        </w:tc>
        <w:tc>
          <w:tcPr>
            <w:tcW w:w="695" w:type="dxa"/>
            <w:tcBorders>
              <w:top w:val="single" w:sz="6" w:space="0" w:color="auto"/>
              <w:left w:val="single" w:sz="6" w:space="0" w:color="auto"/>
              <w:bottom w:val="single" w:sz="6" w:space="0" w:color="auto"/>
              <w:right w:val="single" w:sz="6" w:space="0" w:color="auto"/>
            </w:tcBorders>
            <w:vAlign w:val="center"/>
          </w:tcPr>
          <w:p w14:paraId="3C336013"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9F9876E"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4CD483A"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5.1.2.3</w:t>
            </w:r>
          </w:p>
        </w:tc>
        <w:tc>
          <w:tcPr>
            <w:tcW w:w="3097" w:type="dxa"/>
            <w:tcBorders>
              <w:top w:val="single" w:sz="6" w:space="0" w:color="auto"/>
              <w:left w:val="single" w:sz="6" w:space="0" w:color="auto"/>
              <w:bottom w:val="single" w:sz="6" w:space="0" w:color="auto"/>
              <w:right w:val="single" w:sz="6" w:space="0" w:color="auto"/>
            </w:tcBorders>
            <w:vAlign w:val="center"/>
          </w:tcPr>
          <w:p w14:paraId="22589491"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Materias Primas y Materiales de Producción y Comercialización </w:t>
            </w:r>
          </w:p>
        </w:tc>
        <w:tc>
          <w:tcPr>
            <w:tcW w:w="751" w:type="dxa"/>
            <w:tcBorders>
              <w:top w:val="single" w:sz="6" w:space="0" w:color="auto"/>
              <w:left w:val="single" w:sz="6" w:space="0" w:color="auto"/>
              <w:bottom w:val="single" w:sz="6" w:space="0" w:color="auto"/>
              <w:right w:val="single" w:sz="6" w:space="0" w:color="auto"/>
            </w:tcBorders>
            <w:vAlign w:val="center"/>
          </w:tcPr>
          <w:p w14:paraId="3B483AB2"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D008518"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4D55BF93"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7E5657B"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236</w:t>
            </w:r>
          </w:p>
        </w:tc>
        <w:tc>
          <w:tcPr>
            <w:tcW w:w="2935" w:type="dxa"/>
            <w:tcBorders>
              <w:top w:val="single" w:sz="6" w:space="0" w:color="auto"/>
              <w:left w:val="single" w:sz="6" w:space="0" w:color="auto"/>
              <w:bottom w:val="single" w:sz="6" w:space="0" w:color="auto"/>
              <w:right w:val="single" w:sz="6" w:space="0" w:color="auto"/>
            </w:tcBorders>
            <w:vAlign w:val="center"/>
          </w:tcPr>
          <w:p w14:paraId="0672D9C2"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Productos metálicos y a base de minerales no metálicos adquiridos como materia prima</w:t>
            </w:r>
          </w:p>
        </w:tc>
        <w:tc>
          <w:tcPr>
            <w:tcW w:w="695" w:type="dxa"/>
            <w:tcBorders>
              <w:top w:val="single" w:sz="6" w:space="0" w:color="auto"/>
              <w:left w:val="single" w:sz="6" w:space="0" w:color="auto"/>
              <w:bottom w:val="single" w:sz="6" w:space="0" w:color="auto"/>
              <w:right w:val="single" w:sz="6" w:space="0" w:color="auto"/>
            </w:tcBorders>
            <w:vAlign w:val="center"/>
          </w:tcPr>
          <w:p w14:paraId="7F18922F"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CAD0371"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469F552"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5.1.2.3</w:t>
            </w:r>
          </w:p>
        </w:tc>
        <w:tc>
          <w:tcPr>
            <w:tcW w:w="3097" w:type="dxa"/>
            <w:tcBorders>
              <w:top w:val="single" w:sz="6" w:space="0" w:color="auto"/>
              <w:left w:val="single" w:sz="6" w:space="0" w:color="auto"/>
              <w:bottom w:val="single" w:sz="6" w:space="0" w:color="auto"/>
              <w:right w:val="single" w:sz="6" w:space="0" w:color="auto"/>
            </w:tcBorders>
            <w:vAlign w:val="center"/>
          </w:tcPr>
          <w:p w14:paraId="2FF51A97"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Materias Primas y Materiales de Producción y Comercialización </w:t>
            </w:r>
          </w:p>
        </w:tc>
        <w:tc>
          <w:tcPr>
            <w:tcW w:w="751" w:type="dxa"/>
            <w:tcBorders>
              <w:top w:val="single" w:sz="6" w:space="0" w:color="auto"/>
              <w:left w:val="single" w:sz="6" w:space="0" w:color="auto"/>
              <w:bottom w:val="single" w:sz="6" w:space="0" w:color="auto"/>
              <w:right w:val="single" w:sz="6" w:space="0" w:color="auto"/>
            </w:tcBorders>
            <w:vAlign w:val="center"/>
          </w:tcPr>
          <w:p w14:paraId="6909D77D"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99CBEF0"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2FC6290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DA341B1"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237</w:t>
            </w:r>
          </w:p>
        </w:tc>
        <w:tc>
          <w:tcPr>
            <w:tcW w:w="2935" w:type="dxa"/>
            <w:tcBorders>
              <w:top w:val="single" w:sz="6" w:space="0" w:color="auto"/>
              <w:left w:val="single" w:sz="6" w:space="0" w:color="auto"/>
              <w:bottom w:val="single" w:sz="6" w:space="0" w:color="auto"/>
              <w:right w:val="single" w:sz="6" w:space="0" w:color="auto"/>
            </w:tcBorders>
            <w:vAlign w:val="center"/>
          </w:tcPr>
          <w:p w14:paraId="2B1C1498"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Productos de cuero, piel, plástico y hule adquiridos como materia prima</w:t>
            </w:r>
          </w:p>
        </w:tc>
        <w:tc>
          <w:tcPr>
            <w:tcW w:w="695" w:type="dxa"/>
            <w:tcBorders>
              <w:top w:val="single" w:sz="6" w:space="0" w:color="auto"/>
              <w:left w:val="single" w:sz="6" w:space="0" w:color="auto"/>
              <w:bottom w:val="single" w:sz="6" w:space="0" w:color="auto"/>
              <w:right w:val="single" w:sz="6" w:space="0" w:color="auto"/>
            </w:tcBorders>
            <w:vAlign w:val="center"/>
          </w:tcPr>
          <w:p w14:paraId="6F4ED745"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EA559EB"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8775CEB"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5.1.2.3</w:t>
            </w:r>
          </w:p>
        </w:tc>
        <w:tc>
          <w:tcPr>
            <w:tcW w:w="3097" w:type="dxa"/>
            <w:tcBorders>
              <w:top w:val="single" w:sz="6" w:space="0" w:color="auto"/>
              <w:left w:val="single" w:sz="6" w:space="0" w:color="auto"/>
              <w:bottom w:val="single" w:sz="6" w:space="0" w:color="auto"/>
              <w:right w:val="single" w:sz="6" w:space="0" w:color="auto"/>
            </w:tcBorders>
            <w:vAlign w:val="center"/>
          </w:tcPr>
          <w:p w14:paraId="46348753"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Materias Primas y Materiales de Producción y Comercialización </w:t>
            </w:r>
          </w:p>
        </w:tc>
        <w:tc>
          <w:tcPr>
            <w:tcW w:w="751" w:type="dxa"/>
            <w:tcBorders>
              <w:top w:val="single" w:sz="6" w:space="0" w:color="auto"/>
              <w:left w:val="single" w:sz="6" w:space="0" w:color="auto"/>
              <w:bottom w:val="single" w:sz="6" w:space="0" w:color="auto"/>
              <w:right w:val="single" w:sz="6" w:space="0" w:color="auto"/>
            </w:tcBorders>
            <w:vAlign w:val="center"/>
          </w:tcPr>
          <w:p w14:paraId="683860D4"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5E79183"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55F9C63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020D499"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lastRenderedPageBreak/>
              <w:t>238</w:t>
            </w:r>
          </w:p>
        </w:tc>
        <w:tc>
          <w:tcPr>
            <w:tcW w:w="2935" w:type="dxa"/>
            <w:tcBorders>
              <w:top w:val="single" w:sz="6" w:space="0" w:color="auto"/>
              <w:left w:val="single" w:sz="6" w:space="0" w:color="auto"/>
              <w:bottom w:val="single" w:sz="6" w:space="0" w:color="auto"/>
              <w:right w:val="single" w:sz="6" w:space="0" w:color="auto"/>
            </w:tcBorders>
            <w:vAlign w:val="center"/>
          </w:tcPr>
          <w:p w14:paraId="6688D05D"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Mercancías adquiridas para su Comercialización</w:t>
            </w:r>
          </w:p>
        </w:tc>
        <w:tc>
          <w:tcPr>
            <w:tcW w:w="695" w:type="dxa"/>
            <w:tcBorders>
              <w:top w:val="single" w:sz="6" w:space="0" w:color="auto"/>
              <w:left w:val="single" w:sz="6" w:space="0" w:color="auto"/>
              <w:bottom w:val="single" w:sz="6" w:space="0" w:color="auto"/>
              <w:right w:val="single" w:sz="6" w:space="0" w:color="auto"/>
            </w:tcBorders>
            <w:vAlign w:val="center"/>
          </w:tcPr>
          <w:p w14:paraId="29AE775F"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5264D75"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9764218"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5.1.2.3</w:t>
            </w:r>
          </w:p>
        </w:tc>
        <w:tc>
          <w:tcPr>
            <w:tcW w:w="3097" w:type="dxa"/>
            <w:tcBorders>
              <w:top w:val="single" w:sz="6" w:space="0" w:color="auto"/>
              <w:left w:val="single" w:sz="6" w:space="0" w:color="auto"/>
              <w:bottom w:val="single" w:sz="6" w:space="0" w:color="auto"/>
              <w:right w:val="single" w:sz="6" w:space="0" w:color="auto"/>
            </w:tcBorders>
            <w:vAlign w:val="center"/>
          </w:tcPr>
          <w:p w14:paraId="58D25C39"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Materias Primas y Materiales de Producción y Comercialización </w:t>
            </w:r>
          </w:p>
        </w:tc>
        <w:tc>
          <w:tcPr>
            <w:tcW w:w="751" w:type="dxa"/>
            <w:tcBorders>
              <w:top w:val="single" w:sz="6" w:space="0" w:color="auto"/>
              <w:left w:val="single" w:sz="6" w:space="0" w:color="auto"/>
              <w:bottom w:val="single" w:sz="6" w:space="0" w:color="auto"/>
              <w:right w:val="single" w:sz="6" w:space="0" w:color="auto"/>
            </w:tcBorders>
            <w:vAlign w:val="center"/>
          </w:tcPr>
          <w:p w14:paraId="1928D7D1"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EEC2FFC"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61EAB5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A351200"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239</w:t>
            </w:r>
          </w:p>
        </w:tc>
        <w:tc>
          <w:tcPr>
            <w:tcW w:w="2935" w:type="dxa"/>
            <w:tcBorders>
              <w:top w:val="single" w:sz="6" w:space="0" w:color="auto"/>
              <w:left w:val="single" w:sz="6" w:space="0" w:color="auto"/>
              <w:bottom w:val="single" w:sz="6" w:space="0" w:color="auto"/>
              <w:right w:val="single" w:sz="6" w:space="0" w:color="auto"/>
            </w:tcBorders>
            <w:vAlign w:val="center"/>
          </w:tcPr>
          <w:p w14:paraId="11007FCA"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Otros productos adquiridos como materia prima</w:t>
            </w:r>
          </w:p>
        </w:tc>
        <w:tc>
          <w:tcPr>
            <w:tcW w:w="695" w:type="dxa"/>
            <w:tcBorders>
              <w:top w:val="single" w:sz="6" w:space="0" w:color="auto"/>
              <w:left w:val="single" w:sz="6" w:space="0" w:color="auto"/>
              <w:bottom w:val="single" w:sz="6" w:space="0" w:color="auto"/>
              <w:right w:val="single" w:sz="6" w:space="0" w:color="auto"/>
            </w:tcBorders>
            <w:vAlign w:val="center"/>
          </w:tcPr>
          <w:p w14:paraId="5B33308A"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5D9F4E6"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595026F"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5.1.2.3</w:t>
            </w:r>
          </w:p>
        </w:tc>
        <w:tc>
          <w:tcPr>
            <w:tcW w:w="3097" w:type="dxa"/>
            <w:tcBorders>
              <w:top w:val="single" w:sz="6" w:space="0" w:color="auto"/>
              <w:left w:val="single" w:sz="6" w:space="0" w:color="auto"/>
              <w:bottom w:val="single" w:sz="6" w:space="0" w:color="auto"/>
              <w:right w:val="single" w:sz="6" w:space="0" w:color="auto"/>
            </w:tcBorders>
            <w:vAlign w:val="center"/>
          </w:tcPr>
          <w:p w14:paraId="608B1EDC"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Materias Primas y Materiales de Producción y Comercialización </w:t>
            </w:r>
          </w:p>
        </w:tc>
        <w:tc>
          <w:tcPr>
            <w:tcW w:w="751" w:type="dxa"/>
            <w:tcBorders>
              <w:top w:val="single" w:sz="6" w:space="0" w:color="auto"/>
              <w:left w:val="single" w:sz="6" w:space="0" w:color="auto"/>
              <w:bottom w:val="single" w:sz="6" w:space="0" w:color="auto"/>
              <w:right w:val="single" w:sz="6" w:space="0" w:color="auto"/>
            </w:tcBorders>
            <w:vAlign w:val="center"/>
          </w:tcPr>
          <w:p w14:paraId="542BC326"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DEA71DB"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2EFFE48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1A0C93B"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241</w:t>
            </w:r>
          </w:p>
        </w:tc>
        <w:tc>
          <w:tcPr>
            <w:tcW w:w="2935" w:type="dxa"/>
            <w:tcBorders>
              <w:top w:val="single" w:sz="6" w:space="0" w:color="auto"/>
              <w:left w:val="single" w:sz="6" w:space="0" w:color="auto"/>
              <w:bottom w:val="single" w:sz="6" w:space="0" w:color="auto"/>
              <w:right w:val="single" w:sz="6" w:space="0" w:color="auto"/>
            </w:tcBorders>
            <w:vAlign w:val="center"/>
          </w:tcPr>
          <w:p w14:paraId="0054A9FD"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Productos minerales no metálicos</w:t>
            </w:r>
          </w:p>
        </w:tc>
        <w:tc>
          <w:tcPr>
            <w:tcW w:w="695" w:type="dxa"/>
            <w:tcBorders>
              <w:top w:val="single" w:sz="6" w:space="0" w:color="auto"/>
              <w:left w:val="single" w:sz="6" w:space="0" w:color="auto"/>
              <w:bottom w:val="single" w:sz="6" w:space="0" w:color="auto"/>
              <w:right w:val="single" w:sz="6" w:space="0" w:color="auto"/>
            </w:tcBorders>
            <w:vAlign w:val="center"/>
          </w:tcPr>
          <w:p w14:paraId="4B0A0250"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A0781C4"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D0A2819"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5.1.2.4</w:t>
            </w:r>
          </w:p>
        </w:tc>
        <w:tc>
          <w:tcPr>
            <w:tcW w:w="3097" w:type="dxa"/>
            <w:tcBorders>
              <w:top w:val="single" w:sz="6" w:space="0" w:color="auto"/>
              <w:left w:val="single" w:sz="6" w:space="0" w:color="auto"/>
              <w:bottom w:val="single" w:sz="6" w:space="0" w:color="auto"/>
              <w:right w:val="single" w:sz="6" w:space="0" w:color="auto"/>
            </w:tcBorders>
            <w:vAlign w:val="center"/>
          </w:tcPr>
          <w:p w14:paraId="39B13680"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Materiales y Artículos de Construcción y de reparación </w:t>
            </w:r>
          </w:p>
        </w:tc>
        <w:tc>
          <w:tcPr>
            <w:tcW w:w="751" w:type="dxa"/>
            <w:tcBorders>
              <w:top w:val="single" w:sz="6" w:space="0" w:color="auto"/>
              <w:left w:val="single" w:sz="6" w:space="0" w:color="auto"/>
              <w:bottom w:val="single" w:sz="6" w:space="0" w:color="auto"/>
              <w:right w:val="single" w:sz="6" w:space="0" w:color="auto"/>
            </w:tcBorders>
            <w:vAlign w:val="center"/>
          </w:tcPr>
          <w:p w14:paraId="5E84AA3C"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283A28E"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6619676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9EDBDD8"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242</w:t>
            </w:r>
          </w:p>
        </w:tc>
        <w:tc>
          <w:tcPr>
            <w:tcW w:w="2935" w:type="dxa"/>
            <w:tcBorders>
              <w:top w:val="single" w:sz="6" w:space="0" w:color="auto"/>
              <w:left w:val="single" w:sz="6" w:space="0" w:color="auto"/>
              <w:bottom w:val="single" w:sz="6" w:space="0" w:color="auto"/>
              <w:right w:val="single" w:sz="6" w:space="0" w:color="auto"/>
            </w:tcBorders>
            <w:vAlign w:val="center"/>
          </w:tcPr>
          <w:p w14:paraId="2098DBEA"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Cemento y productos de concreto</w:t>
            </w:r>
          </w:p>
        </w:tc>
        <w:tc>
          <w:tcPr>
            <w:tcW w:w="695" w:type="dxa"/>
            <w:tcBorders>
              <w:top w:val="single" w:sz="6" w:space="0" w:color="auto"/>
              <w:left w:val="single" w:sz="6" w:space="0" w:color="auto"/>
              <w:bottom w:val="single" w:sz="6" w:space="0" w:color="auto"/>
              <w:right w:val="single" w:sz="6" w:space="0" w:color="auto"/>
            </w:tcBorders>
            <w:vAlign w:val="center"/>
          </w:tcPr>
          <w:p w14:paraId="23396EAF"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D57FEC5"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3D5CB8B"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5.1.2.4</w:t>
            </w:r>
          </w:p>
        </w:tc>
        <w:tc>
          <w:tcPr>
            <w:tcW w:w="3097" w:type="dxa"/>
            <w:tcBorders>
              <w:top w:val="single" w:sz="6" w:space="0" w:color="auto"/>
              <w:left w:val="single" w:sz="6" w:space="0" w:color="auto"/>
              <w:bottom w:val="single" w:sz="6" w:space="0" w:color="auto"/>
              <w:right w:val="single" w:sz="6" w:space="0" w:color="auto"/>
            </w:tcBorders>
            <w:vAlign w:val="center"/>
          </w:tcPr>
          <w:p w14:paraId="1BEE76A1"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Materiales y Artículos de Construcción y de reparación </w:t>
            </w:r>
          </w:p>
        </w:tc>
        <w:tc>
          <w:tcPr>
            <w:tcW w:w="751" w:type="dxa"/>
            <w:tcBorders>
              <w:top w:val="single" w:sz="6" w:space="0" w:color="auto"/>
              <w:left w:val="single" w:sz="6" w:space="0" w:color="auto"/>
              <w:bottom w:val="single" w:sz="6" w:space="0" w:color="auto"/>
              <w:right w:val="single" w:sz="6" w:space="0" w:color="auto"/>
            </w:tcBorders>
            <w:vAlign w:val="center"/>
          </w:tcPr>
          <w:p w14:paraId="2649BDE1"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6062DD6"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30BC32C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7A17DA9"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243</w:t>
            </w:r>
          </w:p>
        </w:tc>
        <w:tc>
          <w:tcPr>
            <w:tcW w:w="2935" w:type="dxa"/>
            <w:tcBorders>
              <w:top w:val="single" w:sz="6" w:space="0" w:color="auto"/>
              <w:left w:val="single" w:sz="6" w:space="0" w:color="auto"/>
              <w:bottom w:val="single" w:sz="6" w:space="0" w:color="auto"/>
              <w:right w:val="single" w:sz="6" w:space="0" w:color="auto"/>
            </w:tcBorders>
            <w:vAlign w:val="center"/>
          </w:tcPr>
          <w:p w14:paraId="095EBE06"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Cal, yeso y productos de yeso</w:t>
            </w:r>
          </w:p>
        </w:tc>
        <w:tc>
          <w:tcPr>
            <w:tcW w:w="695" w:type="dxa"/>
            <w:tcBorders>
              <w:top w:val="single" w:sz="6" w:space="0" w:color="auto"/>
              <w:left w:val="single" w:sz="6" w:space="0" w:color="auto"/>
              <w:bottom w:val="single" w:sz="6" w:space="0" w:color="auto"/>
              <w:right w:val="single" w:sz="6" w:space="0" w:color="auto"/>
            </w:tcBorders>
            <w:vAlign w:val="center"/>
          </w:tcPr>
          <w:p w14:paraId="12ACA8F3"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4DA31AC"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1B03A39"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5.1.2.4</w:t>
            </w:r>
          </w:p>
        </w:tc>
        <w:tc>
          <w:tcPr>
            <w:tcW w:w="3097" w:type="dxa"/>
            <w:tcBorders>
              <w:top w:val="single" w:sz="6" w:space="0" w:color="auto"/>
              <w:left w:val="single" w:sz="6" w:space="0" w:color="auto"/>
              <w:bottom w:val="single" w:sz="6" w:space="0" w:color="auto"/>
              <w:right w:val="single" w:sz="6" w:space="0" w:color="auto"/>
            </w:tcBorders>
            <w:vAlign w:val="center"/>
          </w:tcPr>
          <w:p w14:paraId="20B67307"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Materiales y Artículos de Construcción y de reparación </w:t>
            </w:r>
          </w:p>
        </w:tc>
        <w:tc>
          <w:tcPr>
            <w:tcW w:w="751" w:type="dxa"/>
            <w:tcBorders>
              <w:top w:val="single" w:sz="6" w:space="0" w:color="auto"/>
              <w:left w:val="single" w:sz="6" w:space="0" w:color="auto"/>
              <w:bottom w:val="single" w:sz="6" w:space="0" w:color="auto"/>
              <w:right w:val="single" w:sz="6" w:space="0" w:color="auto"/>
            </w:tcBorders>
            <w:vAlign w:val="center"/>
          </w:tcPr>
          <w:p w14:paraId="1267909D"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A238BF0"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3E15947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EF5E0A7"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244</w:t>
            </w:r>
          </w:p>
        </w:tc>
        <w:tc>
          <w:tcPr>
            <w:tcW w:w="2935" w:type="dxa"/>
            <w:tcBorders>
              <w:top w:val="single" w:sz="6" w:space="0" w:color="auto"/>
              <w:left w:val="single" w:sz="6" w:space="0" w:color="auto"/>
              <w:bottom w:val="single" w:sz="6" w:space="0" w:color="auto"/>
              <w:right w:val="single" w:sz="6" w:space="0" w:color="auto"/>
            </w:tcBorders>
            <w:vAlign w:val="center"/>
          </w:tcPr>
          <w:p w14:paraId="79B83C02"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Madera y productos de madera</w:t>
            </w:r>
          </w:p>
        </w:tc>
        <w:tc>
          <w:tcPr>
            <w:tcW w:w="695" w:type="dxa"/>
            <w:tcBorders>
              <w:top w:val="single" w:sz="6" w:space="0" w:color="auto"/>
              <w:left w:val="single" w:sz="6" w:space="0" w:color="auto"/>
              <w:bottom w:val="single" w:sz="6" w:space="0" w:color="auto"/>
              <w:right w:val="single" w:sz="6" w:space="0" w:color="auto"/>
            </w:tcBorders>
            <w:vAlign w:val="center"/>
          </w:tcPr>
          <w:p w14:paraId="2BE314A9"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19C5BA8"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67501B7"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5.1.2.4</w:t>
            </w:r>
          </w:p>
        </w:tc>
        <w:tc>
          <w:tcPr>
            <w:tcW w:w="3097" w:type="dxa"/>
            <w:tcBorders>
              <w:top w:val="single" w:sz="6" w:space="0" w:color="auto"/>
              <w:left w:val="single" w:sz="6" w:space="0" w:color="auto"/>
              <w:bottom w:val="single" w:sz="6" w:space="0" w:color="auto"/>
              <w:right w:val="single" w:sz="6" w:space="0" w:color="auto"/>
            </w:tcBorders>
            <w:vAlign w:val="center"/>
          </w:tcPr>
          <w:p w14:paraId="71CFA078"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Materiales y Artículos de Construcción y de reparación </w:t>
            </w:r>
          </w:p>
        </w:tc>
        <w:tc>
          <w:tcPr>
            <w:tcW w:w="751" w:type="dxa"/>
            <w:tcBorders>
              <w:top w:val="single" w:sz="6" w:space="0" w:color="auto"/>
              <w:left w:val="single" w:sz="6" w:space="0" w:color="auto"/>
              <w:bottom w:val="single" w:sz="6" w:space="0" w:color="auto"/>
              <w:right w:val="single" w:sz="6" w:space="0" w:color="auto"/>
            </w:tcBorders>
            <w:vAlign w:val="center"/>
          </w:tcPr>
          <w:p w14:paraId="454C1760"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3299A6A"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C989DF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CEEAA9F"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245</w:t>
            </w:r>
          </w:p>
        </w:tc>
        <w:tc>
          <w:tcPr>
            <w:tcW w:w="2935" w:type="dxa"/>
            <w:tcBorders>
              <w:top w:val="single" w:sz="6" w:space="0" w:color="auto"/>
              <w:left w:val="single" w:sz="6" w:space="0" w:color="auto"/>
              <w:bottom w:val="single" w:sz="6" w:space="0" w:color="auto"/>
              <w:right w:val="single" w:sz="6" w:space="0" w:color="auto"/>
            </w:tcBorders>
            <w:vAlign w:val="center"/>
          </w:tcPr>
          <w:p w14:paraId="4B147179"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Vidrio y productos de vidrio</w:t>
            </w:r>
          </w:p>
        </w:tc>
        <w:tc>
          <w:tcPr>
            <w:tcW w:w="695" w:type="dxa"/>
            <w:tcBorders>
              <w:top w:val="single" w:sz="6" w:space="0" w:color="auto"/>
              <w:left w:val="single" w:sz="6" w:space="0" w:color="auto"/>
              <w:bottom w:val="single" w:sz="6" w:space="0" w:color="auto"/>
              <w:right w:val="single" w:sz="6" w:space="0" w:color="auto"/>
            </w:tcBorders>
            <w:vAlign w:val="center"/>
          </w:tcPr>
          <w:p w14:paraId="6A521562"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A0B360D"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B258EAD"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5.1.2.4</w:t>
            </w:r>
          </w:p>
        </w:tc>
        <w:tc>
          <w:tcPr>
            <w:tcW w:w="3097" w:type="dxa"/>
            <w:tcBorders>
              <w:top w:val="single" w:sz="6" w:space="0" w:color="auto"/>
              <w:left w:val="single" w:sz="6" w:space="0" w:color="auto"/>
              <w:bottom w:val="single" w:sz="6" w:space="0" w:color="auto"/>
              <w:right w:val="single" w:sz="6" w:space="0" w:color="auto"/>
            </w:tcBorders>
            <w:vAlign w:val="center"/>
          </w:tcPr>
          <w:p w14:paraId="7ADF69A5"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Materiales y Artículos de Construcción y de reparación </w:t>
            </w:r>
          </w:p>
        </w:tc>
        <w:tc>
          <w:tcPr>
            <w:tcW w:w="751" w:type="dxa"/>
            <w:tcBorders>
              <w:top w:val="single" w:sz="6" w:space="0" w:color="auto"/>
              <w:left w:val="single" w:sz="6" w:space="0" w:color="auto"/>
              <w:bottom w:val="single" w:sz="6" w:space="0" w:color="auto"/>
              <w:right w:val="single" w:sz="6" w:space="0" w:color="auto"/>
            </w:tcBorders>
            <w:vAlign w:val="center"/>
          </w:tcPr>
          <w:p w14:paraId="67E4E73C"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387D238"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6C9340F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5F1BF1D"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246</w:t>
            </w:r>
          </w:p>
        </w:tc>
        <w:tc>
          <w:tcPr>
            <w:tcW w:w="2935" w:type="dxa"/>
            <w:tcBorders>
              <w:top w:val="single" w:sz="6" w:space="0" w:color="auto"/>
              <w:left w:val="single" w:sz="6" w:space="0" w:color="auto"/>
              <w:bottom w:val="single" w:sz="6" w:space="0" w:color="auto"/>
              <w:right w:val="single" w:sz="6" w:space="0" w:color="auto"/>
            </w:tcBorders>
            <w:vAlign w:val="center"/>
          </w:tcPr>
          <w:p w14:paraId="463D8AF6"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Material eléctrico y electrónico</w:t>
            </w:r>
          </w:p>
        </w:tc>
        <w:tc>
          <w:tcPr>
            <w:tcW w:w="695" w:type="dxa"/>
            <w:tcBorders>
              <w:top w:val="single" w:sz="6" w:space="0" w:color="auto"/>
              <w:left w:val="single" w:sz="6" w:space="0" w:color="auto"/>
              <w:bottom w:val="single" w:sz="6" w:space="0" w:color="auto"/>
              <w:right w:val="single" w:sz="6" w:space="0" w:color="auto"/>
            </w:tcBorders>
            <w:vAlign w:val="center"/>
          </w:tcPr>
          <w:p w14:paraId="4208C786"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5DB3672"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5C49A4B"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5.1.2.4</w:t>
            </w:r>
          </w:p>
        </w:tc>
        <w:tc>
          <w:tcPr>
            <w:tcW w:w="3097" w:type="dxa"/>
            <w:tcBorders>
              <w:top w:val="single" w:sz="6" w:space="0" w:color="auto"/>
              <w:left w:val="single" w:sz="6" w:space="0" w:color="auto"/>
              <w:bottom w:val="single" w:sz="6" w:space="0" w:color="auto"/>
              <w:right w:val="single" w:sz="6" w:space="0" w:color="auto"/>
            </w:tcBorders>
            <w:vAlign w:val="center"/>
          </w:tcPr>
          <w:p w14:paraId="025FF1C9"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Materiales y Artículos de Construcción y de reparación </w:t>
            </w:r>
          </w:p>
        </w:tc>
        <w:tc>
          <w:tcPr>
            <w:tcW w:w="751" w:type="dxa"/>
            <w:tcBorders>
              <w:top w:val="single" w:sz="6" w:space="0" w:color="auto"/>
              <w:left w:val="single" w:sz="6" w:space="0" w:color="auto"/>
              <w:bottom w:val="single" w:sz="6" w:space="0" w:color="auto"/>
              <w:right w:val="single" w:sz="6" w:space="0" w:color="auto"/>
            </w:tcBorders>
            <w:vAlign w:val="center"/>
          </w:tcPr>
          <w:p w14:paraId="35CB6AE3"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7D04927"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78048C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8306832" w14:textId="77777777" w:rsidR="005E5179" w:rsidRPr="00501FFD" w:rsidRDefault="005E5179" w:rsidP="005E5179">
            <w:pPr>
              <w:pStyle w:val="Texto"/>
              <w:spacing w:before="100" w:after="20" w:line="240" w:lineRule="auto"/>
              <w:ind w:firstLine="0"/>
              <w:jc w:val="center"/>
              <w:rPr>
                <w:color w:val="000000"/>
                <w:sz w:val="16"/>
                <w:szCs w:val="16"/>
                <w:lang w:val="es-MX"/>
              </w:rPr>
            </w:pPr>
            <w:r w:rsidRPr="00501FFD">
              <w:rPr>
                <w:color w:val="000000"/>
                <w:sz w:val="16"/>
                <w:szCs w:val="16"/>
                <w:lang w:val="es-MX"/>
              </w:rPr>
              <w:t>247</w:t>
            </w:r>
          </w:p>
        </w:tc>
        <w:tc>
          <w:tcPr>
            <w:tcW w:w="2935" w:type="dxa"/>
            <w:tcBorders>
              <w:top w:val="single" w:sz="6" w:space="0" w:color="auto"/>
              <w:left w:val="single" w:sz="6" w:space="0" w:color="auto"/>
              <w:bottom w:val="single" w:sz="6" w:space="0" w:color="auto"/>
              <w:right w:val="single" w:sz="6" w:space="0" w:color="auto"/>
            </w:tcBorders>
            <w:vAlign w:val="center"/>
          </w:tcPr>
          <w:p w14:paraId="241A3AFB" w14:textId="77777777" w:rsidR="005E5179" w:rsidRPr="00501FFD" w:rsidRDefault="005E5179" w:rsidP="005E5179">
            <w:pPr>
              <w:pStyle w:val="Texto"/>
              <w:spacing w:before="100" w:after="20" w:line="240" w:lineRule="auto"/>
              <w:ind w:firstLine="0"/>
              <w:jc w:val="left"/>
              <w:rPr>
                <w:color w:val="000000"/>
                <w:sz w:val="16"/>
                <w:szCs w:val="16"/>
                <w:lang w:val="es-MX"/>
              </w:rPr>
            </w:pPr>
            <w:r w:rsidRPr="00501FFD">
              <w:rPr>
                <w:color w:val="000000"/>
                <w:sz w:val="16"/>
                <w:szCs w:val="16"/>
                <w:lang w:val="es-MX"/>
              </w:rPr>
              <w:t>Artículos metálicos para la construcción</w:t>
            </w:r>
          </w:p>
        </w:tc>
        <w:tc>
          <w:tcPr>
            <w:tcW w:w="695" w:type="dxa"/>
            <w:tcBorders>
              <w:top w:val="single" w:sz="6" w:space="0" w:color="auto"/>
              <w:left w:val="single" w:sz="6" w:space="0" w:color="auto"/>
              <w:bottom w:val="single" w:sz="6" w:space="0" w:color="auto"/>
              <w:right w:val="single" w:sz="6" w:space="0" w:color="auto"/>
            </w:tcBorders>
            <w:vAlign w:val="center"/>
          </w:tcPr>
          <w:p w14:paraId="1D55697B" w14:textId="77777777" w:rsidR="005E5179" w:rsidRPr="00501FFD" w:rsidRDefault="005E5179" w:rsidP="005E5179">
            <w:pPr>
              <w:pStyle w:val="Texto"/>
              <w:spacing w:before="10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0BC534C" w14:textId="77777777" w:rsidR="005E5179" w:rsidRPr="00501FFD" w:rsidRDefault="005E5179" w:rsidP="005E5179">
            <w:pPr>
              <w:pStyle w:val="Texto"/>
              <w:spacing w:before="10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3D46C9F" w14:textId="77777777" w:rsidR="005E5179" w:rsidRPr="00501FFD" w:rsidRDefault="005E5179" w:rsidP="005E5179">
            <w:pPr>
              <w:pStyle w:val="Texto"/>
              <w:spacing w:before="100" w:after="20" w:line="240" w:lineRule="auto"/>
              <w:ind w:firstLine="0"/>
              <w:rPr>
                <w:color w:val="000000"/>
                <w:sz w:val="16"/>
                <w:szCs w:val="16"/>
                <w:lang w:val="es-MX"/>
              </w:rPr>
            </w:pPr>
            <w:r w:rsidRPr="00501FFD">
              <w:rPr>
                <w:color w:val="000000"/>
                <w:sz w:val="16"/>
                <w:szCs w:val="16"/>
                <w:lang w:val="es-MX"/>
              </w:rPr>
              <w:t>5.1.2.4</w:t>
            </w:r>
          </w:p>
        </w:tc>
        <w:tc>
          <w:tcPr>
            <w:tcW w:w="3097" w:type="dxa"/>
            <w:tcBorders>
              <w:top w:val="single" w:sz="6" w:space="0" w:color="auto"/>
              <w:left w:val="single" w:sz="6" w:space="0" w:color="auto"/>
              <w:bottom w:val="single" w:sz="6" w:space="0" w:color="auto"/>
              <w:right w:val="single" w:sz="6" w:space="0" w:color="auto"/>
            </w:tcBorders>
            <w:vAlign w:val="center"/>
          </w:tcPr>
          <w:p w14:paraId="0757B35B" w14:textId="77777777" w:rsidR="005E5179" w:rsidRPr="00501FFD" w:rsidRDefault="005E5179" w:rsidP="005E5179">
            <w:pPr>
              <w:pStyle w:val="Texto"/>
              <w:spacing w:before="100" w:after="20" w:line="240" w:lineRule="auto"/>
              <w:ind w:firstLine="0"/>
              <w:jc w:val="left"/>
              <w:rPr>
                <w:color w:val="000000"/>
                <w:sz w:val="16"/>
                <w:szCs w:val="16"/>
                <w:lang w:val="es-MX"/>
              </w:rPr>
            </w:pPr>
            <w:r w:rsidRPr="00501FFD">
              <w:rPr>
                <w:color w:val="000000"/>
                <w:sz w:val="16"/>
                <w:szCs w:val="16"/>
                <w:lang w:val="es-MX"/>
              </w:rPr>
              <w:t xml:space="preserve">Materiales y Artículos de Construcción y de reparación </w:t>
            </w:r>
          </w:p>
        </w:tc>
        <w:tc>
          <w:tcPr>
            <w:tcW w:w="751" w:type="dxa"/>
            <w:tcBorders>
              <w:top w:val="single" w:sz="6" w:space="0" w:color="auto"/>
              <w:left w:val="single" w:sz="6" w:space="0" w:color="auto"/>
              <w:bottom w:val="single" w:sz="6" w:space="0" w:color="auto"/>
              <w:right w:val="single" w:sz="6" w:space="0" w:color="auto"/>
            </w:tcBorders>
            <w:vAlign w:val="center"/>
          </w:tcPr>
          <w:p w14:paraId="4A886840" w14:textId="77777777" w:rsidR="005E5179" w:rsidRPr="00501FFD" w:rsidRDefault="005E5179" w:rsidP="005E5179">
            <w:pPr>
              <w:pStyle w:val="Texto"/>
              <w:spacing w:before="10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E142FF2" w14:textId="77777777" w:rsidR="005E5179" w:rsidRPr="00501FFD" w:rsidRDefault="005E5179" w:rsidP="005E5179">
            <w:pPr>
              <w:pStyle w:val="Texto"/>
              <w:spacing w:before="10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5D4F1F8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F75E446"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248</w:t>
            </w:r>
          </w:p>
        </w:tc>
        <w:tc>
          <w:tcPr>
            <w:tcW w:w="2935" w:type="dxa"/>
            <w:tcBorders>
              <w:top w:val="single" w:sz="6" w:space="0" w:color="auto"/>
              <w:left w:val="single" w:sz="6" w:space="0" w:color="auto"/>
              <w:bottom w:val="single" w:sz="6" w:space="0" w:color="auto"/>
              <w:right w:val="single" w:sz="6" w:space="0" w:color="auto"/>
            </w:tcBorders>
            <w:vAlign w:val="center"/>
          </w:tcPr>
          <w:p w14:paraId="58C31850"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Materiales complementarios</w:t>
            </w:r>
          </w:p>
        </w:tc>
        <w:tc>
          <w:tcPr>
            <w:tcW w:w="695" w:type="dxa"/>
            <w:tcBorders>
              <w:top w:val="single" w:sz="6" w:space="0" w:color="auto"/>
              <w:left w:val="single" w:sz="6" w:space="0" w:color="auto"/>
              <w:bottom w:val="single" w:sz="6" w:space="0" w:color="auto"/>
              <w:right w:val="single" w:sz="6" w:space="0" w:color="auto"/>
            </w:tcBorders>
            <w:vAlign w:val="center"/>
          </w:tcPr>
          <w:p w14:paraId="4F888875"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3E7D0B6"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F3EB8A6"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5.1.2.4</w:t>
            </w:r>
          </w:p>
        </w:tc>
        <w:tc>
          <w:tcPr>
            <w:tcW w:w="3097" w:type="dxa"/>
            <w:tcBorders>
              <w:top w:val="single" w:sz="6" w:space="0" w:color="auto"/>
              <w:left w:val="single" w:sz="6" w:space="0" w:color="auto"/>
              <w:bottom w:val="single" w:sz="6" w:space="0" w:color="auto"/>
              <w:right w:val="single" w:sz="6" w:space="0" w:color="auto"/>
            </w:tcBorders>
            <w:vAlign w:val="center"/>
          </w:tcPr>
          <w:p w14:paraId="143E8CAD"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Materiales y Artículos de Construcción y de reparación </w:t>
            </w:r>
          </w:p>
        </w:tc>
        <w:tc>
          <w:tcPr>
            <w:tcW w:w="751" w:type="dxa"/>
            <w:tcBorders>
              <w:top w:val="single" w:sz="6" w:space="0" w:color="auto"/>
              <w:left w:val="single" w:sz="6" w:space="0" w:color="auto"/>
              <w:bottom w:val="single" w:sz="6" w:space="0" w:color="auto"/>
              <w:right w:val="single" w:sz="6" w:space="0" w:color="auto"/>
            </w:tcBorders>
            <w:vAlign w:val="center"/>
          </w:tcPr>
          <w:p w14:paraId="3EA7908E"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D616AE8"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98A080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F7917F8"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249</w:t>
            </w:r>
          </w:p>
        </w:tc>
        <w:tc>
          <w:tcPr>
            <w:tcW w:w="2935" w:type="dxa"/>
            <w:tcBorders>
              <w:top w:val="single" w:sz="6" w:space="0" w:color="auto"/>
              <w:left w:val="single" w:sz="6" w:space="0" w:color="auto"/>
              <w:bottom w:val="single" w:sz="6" w:space="0" w:color="auto"/>
              <w:right w:val="single" w:sz="6" w:space="0" w:color="auto"/>
            </w:tcBorders>
            <w:vAlign w:val="center"/>
          </w:tcPr>
          <w:p w14:paraId="23995917"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Otros materiales y artículos de construcción y reparación</w:t>
            </w:r>
          </w:p>
        </w:tc>
        <w:tc>
          <w:tcPr>
            <w:tcW w:w="695" w:type="dxa"/>
            <w:tcBorders>
              <w:top w:val="single" w:sz="6" w:space="0" w:color="auto"/>
              <w:left w:val="single" w:sz="6" w:space="0" w:color="auto"/>
              <w:bottom w:val="single" w:sz="6" w:space="0" w:color="auto"/>
              <w:right w:val="single" w:sz="6" w:space="0" w:color="auto"/>
            </w:tcBorders>
            <w:vAlign w:val="center"/>
          </w:tcPr>
          <w:p w14:paraId="4CFB9295"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A33460D"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C135E74"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5.1.2.4</w:t>
            </w:r>
          </w:p>
        </w:tc>
        <w:tc>
          <w:tcPr>
            <w:tcW w:w="3097" w:type="dxa"/>
            <w:tcBorders>
              <w:top w:val="single" w:sz="6" w:space="0" w:color="auto"/>
              <w:left w:val="single" w:sz="6" w:space="0" w:color="auto"/>
              <w:bottom w:val="single" w:sz="6" w:space="0" w:color="auto"/>
              <w:right w:val="single" w:sz="6" w:space="0" w:color="auto"/>
            </w:tcBorders>
            <w:vAlign w:val="center"/>
          </w:tcPr>
          <w:p w14:paraId="1E1B5A0A"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Materiales y Artículos de Construcción y de reparación </w:t>
            </w:r>
          </w:p>
        </w:tc>
        <w:tc>
          <w:tcPr>
            <w:tcW w:w="751" w:type="dxa"/>
            <w:tcBorders>
              <w:top w:val="single" w:sz="6" w:space="0" w:color="auto"/>
              <w:left w:val="single" w:sz="6" w:space="0" w:color="auto"/>
              <w:bottom w:val="single" w:sz="6" w:space="0" w:color="auto"/>
              <w:right w:val="single" w:sz="6" w:space="0" w:color="auto"/>
            </w:tcBorders>
            <w:vAlign w:val="center"/>
          </w:tcPr>
          <w:p w14:paraId="1A59F991"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8C7F18B"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24F7E8F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F621C81"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251</w:t>
            </w:r>
          </w:p>
        </w:tc>
        <w:tc>
          <w:tcPr>
            <w:tcW w:w="2935" w:type="dxa"/>
            <w:tcBorders>
              <w:top w:val="single" w:sz="6" w:space="0" w:color="auto"/>
              <w:left w:val="single" w:sz="6" w:space="0" w:color="auto"/>
              <w:bottom w:val="single" w:sz="6" w:space="0" w:color="auto"/>
              <w:right w:val="single" w:sz="6" w:space="0" w:color="auto"/>
            </w:tcBorders>
            <w:vAlign w:val="center"/>
          </w:tcPr>
          <w:p w14:paraId="31EC4A5E"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Productos químicos básicos</w:t>
            </w:r>
          </w:p>
        </w:tc>
        <w:tc>
          <w:tcPr>
            <w:tcW w:w="695" w:type="dxa"/>
            <w:tcBorders>
              <w:top w:val="single" w:sz="6" w:space="0" w:color="auto"/>
              <w:left w:val="single" w:sz="6" w:space="0" w:color="auto"/>
              <w:bottom w:val="single" w:sz="6" w:space="0" w:color="auto"/>
              <w:right w:val="single" w:sz="6" w:space="0" w:color="auto"/>
            </w:tcBorders>
            <w:vAlign w:val="center"/>
          </w:tcPr>
          <w:p w14:paraId="50EDD941"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FB47C09"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A0754E9"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5.1.2.5</w:t>
            </w:r>
          </w:p>
        </w:tc>
        <w:tc>
          <w:tcPr>
            <w:tcW w:w="3097" w:type="dxa"/>
            <w:tcBorders>
              <w:top w:val="single" w:sz="6" w:space="0" w:color="auto"/>
              <w:left w:val="single" w:sz="6" w:space="0" w:color="auto"/>
              <w:bottom w:val="single" w:sz="6" w:space="0" w:color="auto"/>
              <w:right w:val="single" w:sz="6" w:space="0" w:color="auto"/>
            </w:tcBorders>
            <w:vAlign w:val="center"/>
          </w:tcPr>
          <w:p w14:paraId="66516135"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Productos Químicos, Farmacéuticos y de Laboratorio </w:t>
            </w:r>
          </w:p>
        </w:tc>
        <w:tc>
          <w:tcPr>
            <w:tcW w:w="751" w:type="dxa"/>
            <w:tcBorders>
              <w:top w:val="single" w:sz="6" w:space="0" w:color="auto"/>
              <w:left w:val="single" w:sz="6" w:space="0" w:color="auto"/>
              <w:bottom w:val="single" w:sz="6" w:space="0" w:color="auto"/>
              <w:right w:val="single" w:sz="6" w:space="0" w:color="auto"/>
            </w:tcBorders>
            <w:vAlign w:val="center"/>
          </w:tcPr>
          <w:p w14:paraId="5B0B240A"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5728227"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48B0022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5AFFFB3"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252</w:t>
            </w:r>
          </w:p>
        </w:tc>
        <w:tc>
          <w:tcPr>
            <w:tcW w:w="2935" w:type="dxa"/>
            <w:tcBorders>
              <w:top w:val="single" w:sz="6" w:space="0" w:color="auto"/>
              <w:left w:val="single" w:sz="6" w:space="0" w:color="auto"/>
              <w:bottom w:val="single" w:sz="6" w:space="0" w:color="auto"/>
              <w:right w:val="single" w:sz="6" w:space="0" w:color="auto"/>
            </w:tcBorders>
            <w:vAlign w:val="center"/>
          </w:tcPr>
          <w:p w14:paraId="5BF15EED"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Fertilizantes, pesticidas y otros agroquímicos</w:t>
            </w:r>
          </w:p>
        </w:tc>
        <w:tc>
          <w:tcPr>
            <w:tcW w:w="695" w:type="dxa"/>
            <w:tcBorders>
              <w:top w:val="single" w:sz="6" w:space="0" w:color="auto"/>
              <w:left w:val="single" w:sz="6" w:space="0" w:color="auto"/>
              <w:bottom w:val="single" w:sz="6" w:space="0" w:color="auto"/>
              <w:right w:val="single" w:sz="6" w:space="0" w:color="auto"/>
            </w:tcBorders>
            <w:vAlign w:val="center"/>
          </w:tcPr>
          <w:p w14:paraId="55D38F53"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02E4C34"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B2E33B0"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5.1.2.5</w:t>
            </w:r>
          </w:p>
        </w:tc>
        <w:tc>
          <w:tcPr>
            <w:tcW w:w="3097" w:type="dxa"/>
            <w:tcBorders>
              <w:top w:val="single" w:sz="6" w:space="0" w:color="auto"/>
              <w:left w:val="single" w:sz="6" w:space="0" w:color="auto"/>
              <w:bottom w:val="single" w:sz="6" w:space="0" w:color="auto"/>
              <w:right w:val="single" w:sz="6" w:space="0" w:color="auto"/>
            </w:tcBorders>
            <w:vAlign w:val="center"/>
          </w:tcPr>
          <w:p w14:paraId="3681EE1C"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Productos Químicos, Farmacéuticos y de Laboratorio </w:t>
            </w:r>
          </w:p>
        </w:tc>
        <w:tc>
          <w:tcPr>
            <w:tcW w:w="751" w:type="dxa"/>
            <w:tcBorders>
              <w:top w:val="single" w:sz="6" w:space="0" w:color="auto"/>
              <w:left w:val="single" w:sz="6" w:space="0" w:color="auto"/>
              <w:bottom w:val="single" w:sz="6" w:space="0" w:color="auto"/>
              <w:right w:val="single" w:sz="6" w:space="0" w:color="auto"/>
            </w:tcBorders>
            <w:vAlign w:val="center"/>
          </w:tcPr>
          <w:p w14:paraId="319875B9"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0E913F9"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0E308EC1"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34FBC68"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253</w:t>
            </w:r>
          </w:p>
        </w:tc>
        <w:tc>
          <w:tcPr>
            <w:tcW w:w="2935" w:type="dxa"/>
            <w:tcBorders>
              <w:top w:val="single" w:sz="6" w:space="0" w:color="auto"/>
              <w:left w:val="single" w:sz="6" w:space="0" w:color="auto"/>
              <w:bottom w:val="single" w:sz="6" w:space="0" w:color="auto"/>
              <w:right w:val="single" w:sz="6" w:space="0" w:color="auto"/>
            </w:tcBorders>
            <w:vAlign w:val="center"/>
          </w:tcPr>
          <w:p w14:paraId="44FBAFA2"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Medicinas y productos farmacéuticos</w:t>
            </w:r>
          </w:p>
        </w:tc>
        <w:tc>
          <w:tcPr>
            <w:tcW w:w="695" w:type="dxa"/>
            <w:tcBorders>
              <w:top w:val="single" w:sz="6" w:space="0" w:color="auto"/>
              <w:left w:val="single" w:sz="6" w:space="0" w:color="auto"/>
              <w:bottom w:val="single" w:sz="6" w:space="0" w:color="auto"/>
              <w:right w:val="single" w:sz="6" w:space="0" w:color="auto"/>
            </w:tcBorders>
            <w:vAlign w:val="center"/>
          </w:tcPr>
          <w:p w14:paraId="068DA921"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39E1136"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206FD43"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5.1.2.5</w:t>
            </w:r>
          </w:p>
        </w:tc>
        <w:tc>
          <w:tcPr>
            <w:tcW w:w="3097" w:type="dxa"/>
            <w:tcBorders>
              <w:top w:val="single" w:sz="6" w:space="0" w:color="auto"/>
              <w:left w:val="single" w:sz="6" w:space="0" w:color="auto"/>
              <w:bottom w:val="single" w:sz="6" w:space="0" w:color="auto"/>
              <w:right w:val="single" w:sz="6" w:space="0" w:color="auto"/>
            </w:tcBorders>
            <w:vAlign w:val="center"/>
          </w:tcPr>
          <w:p w14:paraId="412ED978"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Productos Químicos, Farmacéuticos y de Laboratorio </w:t>
            </w:r>
          </w:p>
        </w:tc>
        <w:tc>
          <w:tcPr>
            <w:tcW w:w="751" w:type="dxa"/>
            <w:tcBorders>
              <w:top w:val="single" w:sz="6" w:space="0" w:color="auto"/>
              <w:left w:val="single" w:sz="6" w:space="0" w:color="auto"/>
              <w:bottom w:val="single" w:sz="6" w:space="0" w:color="auto"/>
              <w:right w:val="single" w:sz="6" w:space="0" w:color="auto"/>
            </w:tcBorders>
            <w:vAlign w:val="center"/>
          </w:tcPr>
          <w:p w14:paraId="3D599A2C"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17C7210"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63F714D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7E14BC4"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254</w:t>
            </w:r>
          </w:p>
        </w:tc>
        <w:tc>
          <w:tcPr>
            <w:tcW w:w="2935" w:type="dxa"/>
            <w:tcBorders>
              <w:top w:val="single" w:sz="6" w:space="0" w:color="auto"/>
              <w:left w:val="single" w:sz="6" w:space="0" w:color="auto"/>
              <w:bottom w:val="single" w:sz="6" w:space="0" w:color="auto"/>
              <w:right w:val="single" w:sz="6" w:space="0" w:color="auto"/>
            </w:tcBorders>
            <w:vAlign w:val="center"/>
          </w:tcPr>
          <w:p w14:paraId="19248D40"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Materiales, accesorios y suministros médicos</w:t>
            </w:r>
          </w:p>
        </w:tc>
        <w:tc>
          <w:tcPr>
            <w:tcW w:w="695" w:type="dxa"/>
            <w:tcBorders>
              <w:top w:val="single" w:sz="6" w:space="0" w:color="auto"/>
              <w:left w:val="single" w:sz="6" w:space="0" w:color="auto"/>
              <w:bottom w:val="single" w:sz="6" w:space="0" w:color="auto"/>
              <w:right w:val="single" w:sz="6" w:space="0" w:color="auto"/>
            </w:tcBorders>
            <w:vAlign w:val="center"/>
          </w:tcPr>
          <w:p w14:paraId="2A4B8B38"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F28BB50"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8A6A8FB"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5.1.2.5</w:t>
            </w:r>
          </w:p>
        </w:tc>
        <w:tc>
          <w:tcPr>
            <w:tcW w:w="3097" w:type="dxa"/>
            <w:tcBorders>
              <w:top w:val="single" w:sz="6" w:space="0" w:color="auto"/>
              <w:left w:val="single" w:sz="6" w:space="0" w:color="auto"/>
              <w:bottom w:val="single" w:sz="6" w:space="0" w:color="auto"/>
              <w:right w:val="single" w:sz="6" w:space="0" w:color="auto"/>
            </w:tcBorders>
            <w:vAlign w:val="center"/>
          </w:tcPr>
          <w:p w14:paraId="3CAD7283"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Productos Químicos, Farmacéuticos y de Laboratorio </w:t>
            </w:r>
          </w:p>
        </w:tc>
        <w:tc>
          <w:tcPr>
            <w:tcW w:w="751" w:type="dxa"/>
            <w:tcBorders>
              <w:top w:val="single" w:sz="6" w:space="0" w:color="auto"/>
              <w:left w:val="single" w:sz="6" w:space="0" w:color="auto"/>
              <w:bottom w:val="single" w:sz="6" w:space="0" w:color="auto"/>
              <w:right w:val="single" w:sz="6" w:space="0" w:color="auto"/>
            </w:tcBorders>
            <w:vAlign w:val="center"/>
          </w:tcPr>
          <w:p w14:paraId="650ED072"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45FA2D9"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DC09F2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8E7EDFA"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255</w:t>
            </w:r>
          </w:p>
        </w:tc>
        <w:tc>
          <w:tcPr>
            <w:tcW w:w="2935" w:type="dxa"/>
            <w:tcBorders>
              <w:top w:val="single" w:sz="6" w:space="0" w:color="auto"/>
              <w:left w:val="single" w:sz="6" w:space="0" w:color="auto"/>
              <w:bottom w:val="single" w:sz="6" w:space="0" w:color="auto"/>
              <w:right w:val="single" w:sz="6" w:space="0" w:color="auto"/>
            </w:tcBorders>
            <w:vAlign w:val="center"/>
          </w:tcPr>
          <w:p w14:paraId="14A15030"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Materiales, accesorios y suministros de laboratorio</w:t>
            </w:r>
          </w:p>
        </w:tc>
        <w:tc>
          <w:tcPr>
            <w:tcW w:w="695" w:type="dxa"/>
            <w:tcBorders>
              <w:top w:val="single" w:sz="6" w:space="0" w:color="auto"/>
              <w:left w:val="single" w:sz="6" w:space="0" w:color="auto"/>
              <w:bottom w:val="single" w:sz="6" w:space="0" w:color="auto"/>
              <w:right w:val="single" w:sz="6" w:space="0" w:color="auto"/>
            </w:tcBorders>
            <w:vAlign w:val="center"/>
          </w:tcPr>
          <w:p w14:paraId="0B8DF60A"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024A4BD"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8D0CEF5"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5.1.2.5</w:t>
            </w:r>
          </w:p>
        </w:tc>
        <w:tc>
          <w:tcPr>
            <w:tcW w:w="3097" w:type="dxa"/>
            <w:tcBorders>
              <w:top w:val="single" w:sz="6" w:space="0" w:color="auto"/>
              <w:left w:val="single" w:sz="6" w:space="0" w:color="auto"/>
              <w:bottom w:val="single" w:sz="6" w:space="0" w:color="auto"/>
              <w:right w:val="single" w:sz="6" w:space="0" w:color="auto"/>
            </w:tcBorders>
            <w:vAlign w:val="center"/>
          </w:tcPr>
          <w:p w14:paraId="7DA08735"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Productos Químicos, Farmacéuticos y de Laboratorio </w:t>
            </w:r>
          </w:p>
        </w:tc>
        <w:tc>
          <w:tcPr>
            <w:tcW w:w="751" w:type="dxa"/>
            <w:tcBorders>
              <w:top w:val="single" w:sz="6" w:space="0" w:color="auto"/>
              <w:left w:val="single" w:sz="6" w:space="0" w:color="auto"/>
              <w:bottom w:val="single" w:sz="6" w:space="0" w:color="auto"/>
              <w:right w:val="single" w:sz="6" w:space="0" w:color="auto"/>
            </w:tcBorders>
            <w:vAlign w:val="center"/>
          </w:tcPr>
          <w:p w14:paraId="1270065A"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EB0552D"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3701F47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1A756B0"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256</w:t>
            </w:r>
          </w:p>
        </w:tc>
        <w:tc>
          <w:tcPr>
            <w:tcW w:w="2935" w:type="dxa"/>
            <w:tcBorders>
              <w:top w:val="single" w:sz="6" w:space="0" w:color="auto"/>
              <w:left w:val="single" w:sz="6" w:space="0" w:color="auto"/>
              <w:bottom w:val="single" w:sz="6" w:space="0" w:color="auto"/>
              <w:right w:val="single" w:sz="6" w:space="0" w:color="auto"/>
            </w:tcBorders>
            <w:vAlign w:val="center"/>
          </w:tcPr>
          <w:p w14:paraId="6BB599F1"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Fibras sintéticas, hules, plásticos y derivados</w:t>
            </w:r>
          </w:p>
        </w:tc>
        <w:tc>
          <w:tcPr>
            <w:tcW w:w="695" w:type="dxa"/>
            <w:tcBorders>
              <w:top w:val="single" w:sz="6" w:space="0" w:color="auto"/>
              <w:left w:val="single" w:sz="6" w:space="0" w:color="auto"/>
              <w:bottom w:val="single" w:sz="6" w:space="0" w:color="auto"/>
              <w:right w:val="single" w:sz="6" w:space="0" w:color="auto"/>
            </w:tcBorders>
            <w:vAlign w:val="center"/>
          </w:tcPr>
          <w:p w14:paraId="30DFA3FE"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EA3216A"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345A6B1"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5.1.2.5</w:t>
            </w:r>
          </w:p>
        </w:tc>
        <w:tc>
          <w:tcPr>
            <w:tcW w:w="3097" w:type="dxa"/>
            <w:tcBorders>
              <w:top w:val="single" w:sz="6" w:space="0" w:color="auto"/>
              <w:left w:val="single" w:sz="6" w:space="0" w:color="auto"/>
              <w:bottom w:val="single" w:sz="6" w:space="0" w:color="auto"/>
              <w:right w:val="single" w:sz="6" w:space="0" w:color="auto"/>
            </w:tcBorders>
            <w:vAlign w:val="center"/>
          </w:tcPr>
          <w:p w14:paraId="42189D35"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Productos Químicos, Farmacéuticos y de Laboratorio </w:t>
            </w:r>
          </w:p>
        </w:tc>
        <w:tc>
          <w:tcPr>
            <w:tcW w:w="751" w:type="dxa"/>
            <w:tcBorders>
              <w:top w:val="single" w:sz="6" w:space="0" w:color="auto"/>
              <w:left w:val="single" w:sz="6" w:space="0" w:color="auto"/>
              <w:bottom w:val="single" w:sz="6" w:space="0" w:color="auto"/>
              <w:right w:val="single" w:sz="6" w:space="0" w:color="auto"/>
            </w:tcBorders>
            <w:vAlign w:val="center"/>
          </w:tcPr>
          <w:p w14:paraId="4553C9FA"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A785FDA"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339714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10CD4B2"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259</w:t>
            </w:r>
          </w:p>
        </w:tc>
        <w:tc>
          <w:tcPr>
            <w:tcW w:w="2935" w:type="dxa"/>
            <w:tcBorders>
              <w:top w:val="single" w:sz="6" w:space="0" w:color="auto"/>
              <w:left w:val="single" w:sz="6" w:space="0" w:color="auto"/>
              <w:bottom w:val="single" w:sz="6" w:space="0" w:color="auto"/>
              <w:right w:val="single" w:sz="6" w:space="0" w:color="auto"/>
            </w:tcBorders>
            <w:vAlign w:val="center"/>
          </w:tcPr>
          <w:p w14:paraId="44488B7A"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Otros productos químicos</w:t>
            </w:r>
          </w:p>
        </w:tc>
        <w:tc>
          <w:tcPr>
            <w:tcW w:w="695" w:type="dxa"/>
            <w:tcBorders>
              <w:top w:val="single" w:sz="6" w:space="0" w:color="auto"/>
              <w:left w:val="single" w:sz="6" w:space="0" w:color="auto"/>
              <w:bottom w:val="single" w:sz="6" w:space="0" w:color="auto"/>
              <w:right w:val="single" w:sz="6" w:space="0" w:color="auto"/>
            </w:tcBorders>
            <w:vAlign w:val="center"/>
          </w:tcPr>
          <w:p w14:paraId="2E1BA6DB"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5DCE9BC"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6FFCAC2"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5.1.2.5</w:t>
            </w:r>
          </w:p>
        </w:tc>
        <w:tc>
          <w:tcPr>
            <w:tcW w:w="3097" w:type="dxa"/>
            <w:tcBorders>
              <w:top w:val="single" w:sz="6" w:space="0" w:color="auto"/>
              <w:left w:val="single" w:sz="6" w:space="0" w:color="auto"/>
              <w:bottom w:val="single" w:sz="6" w:space="0" w:color="auto"/>
              <w:right w:val="single" w:sz="6" w:space="0" w:color="auto"/>
            </w:tcBorders>
            <w:vAlign w:val="center"/>
          </w:tcPr>
          <w:p w14:paraId="0E1238E4"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Productos Químicos, Farmacéuticos y de Laboratorio </w:t>
            </w:r>
          </w:p>
        </w:tc>
        <w:tc>
          <w:tcPr>
            <w:tcW w:w="751" w:type="dxa"/>
            <w:tcBorders>
              <w:top w:val="single" w:sz="6" w:space="0" w:color="auto"/>
              <w:left w:val="single" w:sz="6" w:space="0" w:color="auto"/>
              <w:bottom w:val="single" w:sz="6" w:space="0" w:color="auto"/>
              <w:right w:val="single" w:sz="6" w:space="0" w:color="auto"/>
            </w:tcBorders>
            <w:vAlign w:val="center"/>
          </w:tcPr>
          <w:p w14:paraId="6C1D3015"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6CA8ABE"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5C36A5E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DBB1A2B"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261</w:t>
            </w:r>
          </w:p>
        </w:tc>
        <w:tc>
          <w:tcPr>
            <w:tcW w:w="2935" w:type="dxa"/>
            <w:tcBorders>
              <w:top w:val="single" w:sz="6" w:space="0" w:color="auto"/>
              <w:left w:val="single" w:sz="6" w:space="0" w:color="auto"/>
              <w:bottom w:val="single" w:sz="6" w:space="0" w:color="auto"/>
              <w:right w:val="single" w:sz="6" w:space="0" w:color="auto"/>
            </w:tcBorders>
            <w:vAlign w:val="center"/>
          </w:tcPr>
          <w:p w14:paraId="2DE79CA5"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Combustibles, lubricantes y aditivos</w:t>
            </w:r>
          </w:p>
        </w:tc>
        <w:tc>
          <w:tcPr>
            <w:tcW w:w="695" w:type="dxa"/>
            <w:tcBorders>
              <w:top w:val="single" w:sz="6" w:space="0" w:color="auto"/>
              <w:left w:val="single" w:sz="6" w:space="0" w:color="auto"/>
              <w:bottom w:val="single" w:sz="6" w:space="0" w:color="auto"/>
              <w:right w:val="single" w:sz="6" w:space="0" w:color="auto"/>
            </w:tcBorders>
            <w:vAlign w:val="center"/>
          </w:tcPr>
          <w:p w14:paraId="2971222F"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4394069"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368E618"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5.1.2.6</w:t>
            </w:r>
          </w:p>
        </w:tc>
        <w:tc>
          <w:tcPr>
            <w:tcW w:w="3097" w:type="dxa"/>
            <w:tcBorders>
              <w:top w:val="single" w:sz="6" w:space="0" w:color="auto"/>
              <w:left w:val="single" w:sz="6" w:space="0" w:color="auto"/>
              <w:bottom w:val="single" w:sz="6" w:space="0" w:color="auto"/>
              <w:right w:val="single" w:sz="6" w:space="0" w:color="auto"/>
            </w:tcBorders>
            <w:vAlign w:val="center"/>
          </w:tcPr>
          <w:p w14:paraId="7A4FFA8F"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Combustibles, Lubricantes y Aditivos </w:t>
            </w:r>
          </w:p>
        </w:tc>
        <w:tc>
          <w:tcPr>
            <w:tcW w:w="751" w:type="dxa"/>
            <w:tcBorders>
              <w:top w:val="single" w:sz="6" w:space="0" w:color="auto"/>
              <w:left w:val="single" w:sz="6" w:space="0" w:color="auto"/>
              <w:bottom w:val="single" w:sz="6" w:space="0" w:color="auto"/>
              <w:right w:val="single" w:sz="6" w:space="0" w:color="auto"/>
            </w:tcBorders>
            <w:vAlign w:val="center"/>
          </w:tcPr>
          <w:p w14:paraId="694C49F7"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EBE790D"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643096B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787D2B5"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262</w:t>
            </w:r>
          </w:p>
        </w:tc>
        <w:tc>
          <w:tcPr>
            <w:tcW w:w="2935" w:type="dxa"/>
            <w:tcBorders>
              <w:top w:val="single" w:sz="6" w:space="0" w:color="auto"/>
              <w:left w:val="single" w:sz="6" w:space="0" w:color="auto"/>
              <w:bottom w:val="single" w:sz="6" w:space="0" w:color="auto"/>
              <w:right w:val="single" w:sz="6" w:space="0" w:color="auto"/>
            </w:tcBorders>
            <w:vAlign w:val="center"/>
          </w:tcPr>
          <w:p w14:paraId="70AB3547"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Carbón y sus derivados</w:t>
            </w:r>
          </w:p>
        </w:tc>
        <w:tc>
          <w:tcPr>
            <w:tcW w:w="695" w:type="dxa"/>
            <w:tcBorders>
              <w:top w:val="single" w:sz="6" w:space="0" w:color="auto"/>
              <w:left w:val="single" w:sz="6" w:space="0" w:color="auto"/>
              <w:bottom w:val="single" w:sz="6" w:space="0" w:color="auto"/>
              <w:right w:val="single" w:sz="6" w:space="0" w:color="auto"/>
            </w:tcBorders>
            <w:vAlign w:val="center"/>
          </w:tcPr>
          <w:p w14:paraId="7327E897"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D12D62D"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6AF56C9"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5.1.2.6</w:t>
            </w:r>
          </w:p>
        </w:tc>
        <w:tc>
          <w:tcPr>
            <w:tcW w:w="3097" w:type="dxa"/>
            <w:tcBorders>
              <w:top w:val="single" w:sz="6" w:space="0" w:color="auto"/>
              <w:left w:val="single" w:sz="6" w:space="0" w:color="auto"/>
              <w:bottom w:val="single" w:sz="6" w:space="0" w:color="auto"/>
              <w:right w:val="single" w:sz="6" w:space="0" w:color="auto"/>
            </w:tcBorders>
            <w:vAlign w:val="center"/>
          </w:tcPr>
          <w:p w14:paraId="7FA14012"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Combustibles, Lubricantes y Aditivos </w:t>
            </w:r>
          </w:p>
        </w:tc>
        <w:tc>
          <w:tcPr>
            <w:tcW w:w="751" w:type="dxa"/>
            <w:tcBorders>
              <w:top w:val="single" w:sz="6" w:space="0" w:color="auto"/>
              <w:left w:val="single" w:sz="6" w:space="0" w:color="auto"/>
              <w:bottom w:val="single" w:sz="6" w:space="0" w:color="auto"/>
              <w:right w:val="single" w:sz="6" w:space="0" w:color="auto"/>
            </w:tcBorders>
            <w:vAlign w:val="center"/>
          </w:tcPr>
          <w:p w14:paraId="6823F7AF"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6E1EC3C"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0CF3F2C3"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7128096"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lastRenderedPageBreak/>
              <w:t>271</w:t>
            </w:r>
          </w:p>
        </w:tc>
        <w:tc>
          <w:tcPr>
            <w:tcW w:w="2935" w:type="dxa"/>
            <w:tcBorders>
              <w:top w:val="single" w:sz="6" w:space="0" w:color="auto"/>
              <w:left w:val="single" w:sz="6" w:space="0" w:color="auto"/>
              <w:bottom w:val="single" w:sz="6" w:space="0" w:color="auto"/>
              <w:right w:val="single" w:sz="6" w:space="0" w:color="auto"/>
            </w:tcBorders>
            <w:vAlign w:val="center"/>
          </w:tcPr>
          <w:p w14:paraId="5BDBC45F"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Vestuario y uniformes</w:t>
            </w:r>
          </w:p>
        </w:tc>
        <w:tc>
          <w:tcPr>
            <w:tcW w:w="695" w:type="dxa"/>
            <w:tcBorders>
              <w:top w:val="single" w:sz="6" w:space="0" w:color="auto"/>
              <w:left w:val="single" w:sz="6" w:space="0" w:color="auto"/>
              <w:bottom w:val="single" w:sz="6" w:space="0" w:color="auto"/>
              <w:right w:val="single" w:sz="6" w:space="0" w:color="auto"/>
            </w:tcBorders>
            <w:vAlign w:val="center"/>
          </w:tcPr>
          <w:p w14:paraId="19094E1A"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505E9E7"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EEB0E13"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5.1.2.7</w:t>
            </w:r>
          </w:p>
        </w:tc>
        <w:tc>
          <w:tcPr>
            <w:tcW w:w="3097" w:type="dxa"/>
            <w:tcBorders>
              <w:top w:val="single" w:sz="6" w:space="0" w:color="auto"/>
              <w:left w:val="single" w:sz="6" w:space="0" w:color="auto"/>
              <w:bottom w:val="single" w:sz="6" w:space="0" w:color="auto"/>
              <w:right w:val="single" w:sz="6" w:space="0" w:color="auto"/>
            </w:tcBorders>
            <w:vAlign w:val="center"/>
          </w:tcPr>
          <w:p w14:paraId="3A87A97F"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Vestuario, Blancos, Prendas de Protección y Artículos Deportivos </w:t>
            </w:r>
          </w:p>
        </w:tc>
        <w:tc>
          <w:tcPr>
            <w:tcW w:w="751" w:type="dxa"/>
            <w:tcBorders>
              <w:top w:val="single" w:sz="6" w:space="0" w:color="auto"/>
              <w:left w:val="single" w:sz="6" w:space="0" w:color="auto"/>
              <w:bottom w:val="single" w:sz="6" w:space="0" w:color="auto"/>
              <w:right w:val="single" w:sz="6" w:space="0" w:color="auto"/>
            </w:tcBorders>
            <w:vAlign w:val="center"/>
          </w:tcPr>
          <w:p w14:paraId="017E48A1"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4B4F3A5"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31F3D78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5B4DE69"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272</w:t>
            </w:r>
          </w:p>
        </w:tc>
        <w:tc>
          <w:tcPr>
            <w:tcW w:w="2935" w:type="dxa"/>
            <w:tcBorders>
              <w:top w:val="single" w:sz="6" w:space="0" w:color="auto"/>
              <w:left w:val="single" w:sz="6" w:space="0" w:color="auto"/>
              <w:bottom w:val="single" w:sz="6" w:space="0" w:color="auto"/>
              <w:right w:val="single" w:sz="6" w:space="0" w:color="auto"/>
            </w:tcBorders>
            <w:vAlign w:val="center"/>
          </w:tcPr>
          <w:p w14:paraId="06C52522"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Prendas de seguridad y protección personal</w:t>
            </w:r>
          </w:p>
        </w:tc>
        <w:tc>
          <w:tcPr>
            <w:tcW w:w="695" w:type="dxa"/>
            <w:tcBorders>
              <w:top w:val="single" w:sz="6" w:space="0" w:color="auto"/>
              <w:left w:val="single" w:sz="6" w:space="0" w:color="auto"/>
              <w:bottom w:val="single" w:sz="6" w:space="0" w:color="auto"/>
              <w:right w:val="single" w:sz="6" w:space="0" w:color="auto"/>
            </w:tcBorders>
            <w:vAlign w:val="center"/>
          </w:tcPr>
          <w:p w14:paraId="542E4BAA"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F198916"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1ACB9AD"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5.1.2.7</w:t>
            </w:r>
          </w:p>
        </w:tc>
        <w:tc>
          <w:tcPr>
            <w:tcW w:w="3097" w:type="dxa"/>
            <w:tcBorders>
              <w:top w:val="single" w:sz="6" w:space="0" w:color="auto"/>
              <w:left w:val="single" w:sz="6" w:space="0" w:color="auto"/>
              <w:bottom w:val="single" w:sz="6" w:space="0" w:color="auto"/>
              <w:right w:val="single" w:sz="6" w:space="0" w:color="auto"/>
            </w:tcBorders>
            <w:vAlign w:val="center"/>
          </w:tcPr>
          <w:p w14:paraId="3A5C13E4"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Vestuario, Blancos, Prendas de Protección y Artículos Deportivos </w:t>
            </w:r>
          </w:p>
        </w:tc>
        <w:tc>
          <w:tcPr>
            <w:tcW w:w="751" w:type="dxa"/>
            <w:tcBorders>
              <w:top w:val="single" w:sz="6" w:space="0" w:color="auto"/>
              <w:left w:val="single" w:sz="6" w:space="0" w:color="auto"/>
              <w:bottom w:val="single" w:sz="6" w:space="0" w:color="auto"/>
              <w:right w:val="single" w:sz="6" w:space="0" w:color="auto"/>
            </w:tcBorders>
            <w:vAlign w:val="center"/>
          </w:tcPr>
          <w:p w14:paraId="7973D6D5"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C05B4BE"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DCF7BF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2A055A5"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273</w:t>
            </w:r>
          </w:p>
        </w:tc>
        <w:tc>
          <w:tcPr>
            <w:tcW w:w="2935" w:type="dxa"/>
            <w:tcBorders>
              <w:top w:val="single" w:sz="6" w:space="0" w:color="auto"/>
              <w:left w:val="single" w:sz="6" w:space="0" w:color="auto"/>
              <w:bottom w:val="single" w:sz="6" w:space="0" w:color="auto"/>
              <w:right w:val="single" w:sz="6" w:space="0" w:color="auto"/>
            </w:tcBorders>
            <w:vAlign w:val="center"/>
          </w:tcPr>
          <w:p w14:paraId="0C028199"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Artículos deportivos</w:t>
            </w:r>
          </w:p>
        </w:tc>
        <w:tc>
          <w:tcPr>
            <w:tcW w:w="695" w:type="dxa"/>
            <w:tcBorders>
              <w:top w:val="single" w:sz="6" w:space="0" w:color="auto"/>
              <w:left w:val="single" w:sz="6" w:space="0" w:color="auto"/>
              <w:bottom w:val="single" w:sz="6" w:space="0" w:color="auto"/>
              <w:right w:val="single" w:sz="6" w:space="0" w:color="auto"/>
            </w:tcBorders>
            <w:vAlign w:val="center"/>
          </w:tcPr>
          <w:p w14:paraId="5732785D"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64060F3"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ED429F6"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5.1.2.7</w:t>
            </w:r>
          </w:p>
        </w:tc>
        <w:tc>
          <w:tcPr>
            <w:tcW w:w="3097" w:type="dxa"/>
            <w:tcBorders>
              <w:top w:val="single" w:sz="6" w:space="0" w:color="auto"/>
              <w:left w:val="single" w:sz="6" w:space="0" w:color="auto"/>
              <w:bottom w:val="single" w:sz="6" w:space="0" w:color="auto"/>
              <w:right w:val="single" w:sz="6" w:space="0" w:color="auto"/>
            </w:tcBorders>
            <w:vAlign w:val="center"/>
          </w:tcPr>
          <w:p w14:paraId="1C5A9A7C"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Vestuario, Blancos, Prendas de Protección y Artículos Deportivos </w:t>
            </w:r>
          </w:p>
        </w:tc>
        <w:tc>
          <w:tcPr>
            <w:tcW w:w="751" w:type="dxa"/>
            <w:tcBorders>
              <w:top w:val="single" w:sz="6" w:space="0" w:color="auto"/>
              <w:left w:val="single" w:sz="6" w:space="0" w:color="auto"/>
              <w:bottom w:val="single" w:sz="6" w:space="0" w:color="auto"/>
              <w:right w:val="single" w:sz="6" w:space="0" w:color="auto"/>
            </w:tcBorders>
            <w:vAlign w:val="center"/>
          </w:tcPr>
          <w:p w14:paraId="5AE551E6"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A83D001"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580F5B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BD3CF7B"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274</w:t>
            </w:r>
          </w:p>
        </w:tc>
        <w:tc>
          <w:tcPr>
            <w:tcW w:w="2935" w:type="dxa"/>
            <w:tcBorders>
              <w:top w:val="single" w:sz="6" w:space="0" w:color="auto"/>
              <w:left w:val="single" w:sz="6" w:space="0" w:color="auto"/>
              <w:bottom w:val="single" w:sz="6" w:space="0" w:color="auto"/>
              <w:right w:val="single" w:sz="6" w:space="0" w:color="auto"/>
            </w:tcBorders>
            <w:vAlign w:val="center"/>
          </w:tcPr>
          <w:p w14:paraId="47CB7B39"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Productos textiles</w:t>
            </w:r>
          </w:p>
        </w:tc>
        <w:tc>
          <w:tcPr>
            <w:tcW w:w="695" w:type="dxa"/>
            <w:tcBorders>
              <w:top w:val="single" w:sz="6" w:space="0" w:color="auto"/>
              <w:left w:val="single" w:sz="6" w:space="0" w:color="auto"/>
              <w:bottom w:val="single" w:sz="6" w:space="0" w:color="auto"/>
              <w:right w:val="single" w:sz="6" w:space="0" w:color="auto"/>
            </w:tcBorders>
            <w:vAlign w:val="center"/>
          </w:tcPr>
          <w:p w14:paraId="644315DE"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CAACF85"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FE81468"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5.1.2.7</w:t>
            </w:r>
          </w:p>
        </w:tc>
        <w:tc>
          <w:tcPr>
            <w:tcW w:w="3097" w:type="dxa"/>
            <w:tcBorders>
              <w:top w:val="single" w:sz="6" w:space="0" w:color="auto"/>
              <w:left w:val="single" w:sz="6" w:space="0" w:color="auto"/>
              <w:bottom w:val="single" w:sz="6" w:space="0" w:color="auto"/>
              <w:right w:val="single" w:sz="6" w:space="0" w:color="auto"/>
            </w:tcBorders>
            <w:vAlign w:val="center"/>
          </w:tcPr>
          <w:p w14:paraId="4563B39F"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Vestuario, Blancos, Prendas de Protección y Artículos Deportivos </w:t>
            </w:r>
          </w:p>
        </w:tc>
        <w:tc>
          <w:tcPr>
            <w:tcW w:w="751" w:type="dxa"/>
            <w:tcBorders>
              <w:top w:val="single" w:sz="6" w:space="0" w:color="auto"/>
              <w:left w:val="single" w:sz="6" w:space="0" w:color="auto"/>
              <w:bottom w:val="single" w:sz="6" w:space="0" w:color="auto"/>
              <w:right w:val="single" w:sz="6" w:space="0" w:color="auto"/>
            </w:tcBorders>
            <w:vAlign w:val="center"/>
          </w:tcPr>
          <w:p w14:paraId="1CEEAC70"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B59F7B8"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5ED5DC0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F5EEC82"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275</w:t>
            </w:r>
          </w:p>
        </w:tc>
        <w:tc>
          <w:tcPr>
            <w:tcW w:w="2935" w:type="dxa"/>
            <w:tcBorders>
              <w:top w:val="single" w:sz="6" w:space="0" w:color="auto"/>
              <w:left w:val="single" w:sz="6" w:space="0" w:color="auto"/>
              <w:bottom w:val="single" w:sz="6" w:space="0" w:color="auto"/>
              <w:right w:val="single" w:sz="6" w:space="0" w:color="auto"/>
            </w:tcBorders>
            <w:vAlign w:val="center"/>
          </w:tcPr>
          <w:p w14:paraId="47A40334"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Blancos y otros productos textiles, excepto prendas de vestir</w:t>
            </w:r>
          </w:p>
        </w:tc>
        <w:tc>
          <w:tcPr>
            <w:tcW w:w="695" w:type="dxa"/>
            <w:tcBorders>
              <w:top w:val="single" w:sz="6" w:space="0" w:color="auto"/>
              <w:left w:val="single" w:sz="6" w:space="0" w:color="auto"/>
              <w:bottom w:val="single" w:sz="6" w:space="0" w:color="auto"/>
              <w:right w:val="single" w:sz="6" w:space="0" w:color="auto"/>
            </w:tcBorders>
            <w:vAlign w:val="center"/>
          </w:tcPr>
          <w:p w14:paraId="7A1BC2C5"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60BFA74"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493E36B"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5.1.2.7</w:t>
            </w:r>
          </w:p>
        </w:tc>
        <w:tc>
          <w:tcPr>
            <w:tcW w:w="3097" w:type="dxa"/>
            <w:tcBorders>
              <w:top w:val="single" w:sz="6" w:space="0" w:color="auto"/>
              <w:left w:val="single" w:sz="6" w:space="0" w:color="auto"/>
              <w:bottom w:val="single" w:sz="6" w:space="0" w:color="auto"/>
              <w:right w:val="single" w:sz="6" w:space="0" w:color="auto"/>
            </w:tcBorders>
            <w:vAlign w:val="center"/>
          </w:tcPr>
          <w:p w14:paraId="18887151"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Vestuario, Blancos, Prendas de Protección y Artículos Deportivos </w:t>
            </w:r>
          </w:p>
        </w:tc>
        <w:tc>
          <w:tcPr>
            <w:tcW w:w="751" w:type="dxa"/>
            <w:tcBorders>
              <w:top w:val="single" w:sz="6" w:space="0" w:color="auto"/>
              <w:left w:val="single" w:sz="6" w:space="0" w:color="auto"/>
              <w:bottom w:val="single" w:sz="6" w:space="0" w:color="auto"/>
              <w:right w:val="single" w:sz="6" w:space="0" w:color="auto"/>
            </w:tcBorders>
            <w:vAlign w:val="center"/>
          </w:tcPr>
          <w:p w14:paraId="456FE40D"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08CA654"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36EC42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D66C798"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281</w:t>
            </w:r>
          </w:p>
        </w:tc>
        <w:tc>
          <w:tcPr>
            <w:tcW w:w="2935" w:type="dxa"/>
            <w:tcBorders>
              <w:top w:val="single" w:sz="6" w:space="0" w:color="auto"/>
              <w:left w:val="single" w:sz="6" w:space="0" w:color="auto"/>
              <w:bottom w:val="single" w:sz="6" w:space="0" w:color="auto"/>
              <w:right w:val="single" w:sz="6" w:space="0" w:color="auto"/>
            </w:tcBorders>
            <w:vAlign w:val="center"/>
          </w:tcPr>
          <w:p w14:paraId="7B03DDE5"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Sustancias y materiales explosivos</w:t>
            </w:r>
          </w:p>
        </w:tc>
        <w:tc>
          <w:tcPr>
            <w:tcW w:w="695" w:type="dxa"/>
            <w:tcBorders>
              <w:top w:val="single" w:sz="6" w:space="0" w:color="auto"/>
              <w:left w:val="single" w:sz="6" w:space="0" w:color="auto"/>
              <w:bottom w:val="single" w:sz="6" w:space="0" w:color="auto"/>
              <w:right w:val="single" w:sz="6" w:space="0" w:color="auto"/>
            </w:tcBorders>
            <w:vAlign w:val="center"/>
          </w:tcPr>
          <w:p w14:paraId="5E648590"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164CA64"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2B53971"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5.1.2.8</w:t>
            </w:r>
          </w:p>
        </w:tc>
        <w:tc>
          <w:tcPr>
            <w:tcW w:w="3097" w:type="dxa"/>
            <w:tcBorders>
              <w:top w:val="single" w:sz="6" w:space="0" w:color="auto"/>
              <w:left w:val="single" w:sz="6" w:space="0" w:color="auto"/>
              <w:bottom w:val="single" w:sz="6" w:space="0" w:color="auto"/>
              <w:right w:val="single" w:sz="6" w:space="0" w:color="auto"/>
            </w:tcBorders>
            <w:vAlign w:val="center"/>
          </w:tcPr>
          <w:p w14:paraId="1D697919"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Materiales y suministros para Seguridad </w:t>
            </w:r>
          </w:p>
        </w:tc>
        <w:tc>
          <w:tcPr>
            <w:tcW w:w="751" w:type="dxa"/>
            <w:tcBorders>
              <w:top w:val="single" w:sz="6" w:space="0" w:color="auto"/>
              <w:left w:val="single" w:sz="6" w:space="0" w:color="auto"/>
              <w:bottom w:val="single" w:sz="6" w:space="0" w:color="auto"/>
              <w:right w:val="single" w:sz="6" w:space="0" w:color="auto"/>
            </w:tcBorders>
            <w:vAlign w:val="center"/>
          </w:tcPr>
          <w:p w14:paraId="72576DC6"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F1B3FE4"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428821F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B67DA17"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282</w:t>
            </w:r>
          </w:p>
        </w:tc>
        <w:tc>
          <w:tcPr>
            <w:tcW w:w="2935" w:type="dxa"/>
            <w:tcBorders>
              <w:top w:val="single" w:sz="6" w:space="0" w:color="auto"/>
              <w:left w:val="single" w:sz="6" w:space="0" w:color="auto"/>
              <w:bottom w:val="single" w:sz="6" w:space="0" w:color="auto"/>
              <w:right w:val="single" w:sz="6" w:space="0" w:color="auto"/>
            </w:tcBorders>
            <w:vAlign w:val="center"/>
          </w:tcPr>
          <w:p w14:paraId="5A26A0F6"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Materiales de seguridad pública</w:t>
            </w:r>
          </w:p>
        </w:tc>
        <w:tc>
          <w:tcPr>
            <w:tcW w:w="695" w:type="dxa"/>
            <w:tcBorders>
              <w:top w:val="single" w:sz="6" w:space="0" w:color="auto"/>
              <w:left w:val="single" w:sz="6" w:space="0" w:color="auto"/>
              <w:bottom w:val="single" w:sz="6" w:space="0" w:color="auto"/>
              <w:right w:val="single" w:sz="6" w:space="0" w:color="auto"/>
            </w:tcBorders>
            <w:vAlign w:val="center"/>
          </w:tcPr>
          <w:p w14:paraId="16F9D9E8"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A295946"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F528A8C"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5.1.2.8</w:t>
            </w:r>
          </w:p>
        </w:tc>
        <w:tc>
          <w:tcPr>
            <w:tcW w:w="3097" w:type="dxa"/>
            <w:tcBorders>
              <w:top w:val="single" w:sz="6" w:space="0" w:color="auto"/>
              <w:left w:val="single" w:sz="6" w:space="0" w:color="auto"/>
              <w:bottom w:val="single" w:sz="6" w:space="0" w:color="auto"/>
              <w:right w:val="single" w:sz="6" w:space="0" w:color="auto"/>
            </w:tcBorders>
            <w:vAlign w:val="center"/>
          </w:tcPr>
          <w:p w14:paraId="4C9A1EEF"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Materiales y suministros para Seguridad </w:t>
            </w:r>
          </w:p>
        </w:tc>
        <w:tc>
          <w:tcPr>
            <w:tcW w:w="751" w:type="dxa"/>
            <w:tcBorders>
              <w:top w:val="single" w:sz="6" w:space="0" w:color="auto"/>
              <w:left w:val="single" w:sz="6" w:space="0" w:color="auto"/>
              <w:bottom w:val="single" w:sz="6" w:space="0" w:color="auto"/>
              <w:right w:val="single" w:sz="6" w:space="0" w:color="auto"/>
            </w:tcBorders>
            <w:vAlign w:val="center"/>
          </w:tcPr>
          <w:p w14:paraId="4FA19D40"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61A85B5"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2536D761"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B8C80FB"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283</w:t>
            </w:r>
          </w:p>
        </w:tc>
        <w:tc>
          <w:tcPr>
            <w:tcW w:w="2935" w:type="dxa"/>
            <w:tcBorders>
              <w:top w:val="single" w:sz="6" w:space="0" w:color="auto"/>
              <w:left w:val="single" w:sz="6" w:space="0" w:color="auto"/>
              <w:bottom w:val="single" w:sz="6" w:space="0" w:color="auto"/>
              <w:right w:val="single" w:sz="6" w:space="0" w:color="auto"/>
            </w:tcBorders>
            <w:vAlign w:val="center"/>
          </w:tcPr>
          <w:p w14:paraId="583D257A"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Prendas de protección para seguridad pública y nacional</w:t>
            </w:r>
          </w:p>
        </w:tc>
        <w:tc>
          <w:tcPr>
            <w:tcW w:w="695" w:type="dxa"/>
            <w:tcBorders>
              <w:top w:val="single" w:sz="6" w:space="0" w:color="auto"/>
              <w:left w:val="single" w:sz="6" w:space="0" w:color="auto"/>
              <w:bottom w:val="single" w:sz="6" w:space="0" w:color="auto"/>
              <w:right w:val="single" w:sz="6" w:space="0" w:color="auto"/>
            </w:tcBorders>
            <w:vAlign w:val="center"/>
          </w:tcPr>
          <w:p w14:paraId="3CD3A2BF"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E1742AB"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D656652"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5.1.2.8</w:t>
            </w:r>
          </w:p>
        </w:tc>
        <w:tc>
          <w:tcPr>
            <w:tcW w:w="3097" w:type="dxa"/>
            <w:tcBorders>
              <w:top w:val="single" w:sz="6" w:space="0" w:color="auto"/>
              <w:left w:val="single" w:sz="6" w:space="0" w:color="auto"/>
              <w:bottom w:val="single" w:sz="6" w:space="0" w:color="auto"/>
              <w:right w:val="single" w:sz="6" w:space="0" w:color="auto"/>
            </w:tcBorders>
            <w:vAlign w:val="center"/>
          </w:tcPr>
          <w:p w14:paraId="36134D94"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Materiales y suministros para Seguridad </w:t>
            </w:r>
          </w:p>
        </w:tc>
        <w:tc>
          <w:tcPr>
            <w:tcW w:w="751" w:type="dxa"/>
            <w:tcBorders>
              <w:top w:val="single" w:sz="6" w:space="0" w:color="auto"/>
              <w:left w:val="single" w:sz="6" w:space="0" w:color="auto"/>
              <w:bottom w:val="single" w:sz="6" w:space="0" w:color="auto"/>
              <w:right w:val="single" w:sz="6" w:space="0" w:color="auto"/>
            </w:tcBorders>
            <w:vAlign w:val="center"/>
          </w:tcPr>
          <w:p w14:paraId="1D93EEED"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F41AA80"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A087B1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3F166C6"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291</w:t>
            </w:r>
          </w:p>
        </w:tc>
        <w:tc>
          <w:tcPr>
            <w:tcW w:w="2935" w:type="dxa"/>
            <w:tcBorders>
              <w:top w:val="single" w:sz="6" w:space="0" w:color="auto"/>
              <w:left w:val="single" w:sz="6" w:space="0" w:color="auto"/>
              <w:bottom w:val="single" w:sz="6" w:space="0" w:color="auto"/>
              <w:right w:val="single" w:sz="6" w:space="0" w:color="auto"/>
            </w:tcBorders>
            <w:vAlign w:val="center"/>
          </w:tcPr>
          <w:p w14:paraId="1F009F29"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Herramientas menores</w:t>
            </w:r>
          </w:p>
        </w:tc>
        <w:tc>
          <w:tcPr>
            <w:tcW w:w="695" w:type="dxa"/>
            <w:tcBorders>
              <w:top w:val="single" w:sz="6" w:space="0" w:color="auto"/>
              <w:left w:val="single" w:sz="6" w:space="0" w:color="auto"/>
              <w:bottom w:val="single" w:sz="6" w:space="0" w:color="auto"/>
              <w:right w:val="single" w:sz="6" w:space="0" w:color="auto"/>
            </w:tcBorders>
            <w:vAlign w:val="center"/>
          </w:tcPr>
          <w:p w14:paraId="75E6AA94"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D2AE2EF"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150A557"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5.1.2.9</w:t>
            </w:r>
          </w:p>
        </w:tc>
        <w:tc>
          <w:tcPr>
            <w:tcW w:w="3097" w:type="dxa"/>
            <w:tcBorders>
              <w:top w:val="single" w:sz="6" w:space="0" w:color="auto"/>
              <w:left w:val="single" w:sz="6" w:space="0" w:color="auto"/>
              <w:bottom w:val="single" w:sz="6" w:space="0" w:color="auto"/>
              <w:right w:val="single" w:sz="6" w:space="0" w:color="auto"/>
            </w:tcBorders>
            <w:vAlign w:val="center"/>
          </w:tcPr>
          <w:p w14:paraId="6DE3F57C"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Herramientas, Refacciones y Accesorios menores </w:t>
            </w:r>
          </w:p>
        </w:tc>
        <w:tc>
          <w:tcPr>
            <w:tcW w:w="751" w:type="dxa"/>
            <w:tcBorders>
              <w:top w:val="single" w:sz="6" w:space="0" w:color="auto"/>
              <w:left w:val="single" w:sz="6" w:space="0" w:color="auto"/>
              <w:bottom w:val="single" w:sz="6" w:space="0" w:color="auto"/>
              <w:right w:val="single" w:sz="6" w:space="0" w:color="auto"/>
            </w:tcBorders>
            <w:vAlign w:val="center"/>
          </w:tcPr>
          <w:p w14:paraId="5D4D920D"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3E8EE3E"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C161CD1"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2680963"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292</w:t>
            </w:r>
          </w:p>
        </w:tc>
        <w:tc>
          <w:tcPr>
            <w:tcW w:w="2935" w:type="dxa"/>
            <w:tcBorders>
              <w:top w:val="single" w:sz="6" w:space="0" w:color="auto"/>
              <w:left w:val="single" w:sz="6" w:space="0" w:color="auto"/>
              <w:bottom w:val="single" w:sz="6" w:space="0" w:color="auto"/>
              <w:right w:val="single" w:sz="6" w:space="0" w:color="auto"/>
            </w:tcBorders>
            <w:vAlign w:val="center"/>
          </w:tcPr>
          <w:p w14:paraId="7C3CEC7C"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Refacciones y accesorios menores de edificios</w:t>
            </w:r>
          </w:p>
        </w:tc>
        <w:tc>
          <w:tcPr>
            <w:tcW w:w="695" w:type="dxa"/>
            <w:tcBorders>
              <w:top w:val="single" w:sz="6" w:space="0" w:color="auto"/>
              <w:left w:val="single" w:sz="6" w:space="0" w:color="auto"/>
              <w:bottom w:val="single" w:sz="6" w:space="0" w:color="auto"/>
              <w:right w:val="single" w:sz="6" w:space="0" w:color="auto"/>
            </w:tcBorders>
            <w:vAlign w:val="center"/>
          </w:tcPr>
          <w:p w14:paraId="484942DD"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D96EED4"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2550CFC"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5.1.2.9</w:t>
            </w:r>
          </w:p>
        </w:tc>
        <w:tc>
          <w:tcPr>
            <w:tcW w:w="3097" w:type="dxa"/>
            <w:tcBorders>
              <w:top w:val="single" w:sz="6" w:space="0" w:color="auto"/>
              <w:left w:val="single" w:sz="6" w:space="0" w:color="auto"/>
              <w:bottom w:val="single" w:sz="6" w:space="0" w:color="auto"/>
              <w:right w:val="single" w:sz="6" w:space="0" w:color="auto"/>
            </w:tcBorders>
            <w:vAlign w:val="center"/>
          </w:tcPr>
          <w:p w14:paraId="73E014CF"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Herramientas, Refacciones y Accesorios menores </w:t>
            </w:r>
          </w:p>
        </w:tc>
        <w:tc>
          <w:tcPr>
            <w:tcW w:w="751" w:type="dxa"/>
            <w:tcBorders>
              <w:top w:val="single" w:sz="6" w:space="0" w:color="auto"/>
              <w:left w:val="single" w:sz="6" w:space="0" w:color="auto"/>
              <w:bottom w:val="single" w:sz="6" w:space="0" w:color="auto"/>
              <w:right w:val="single" w:sz="6" w:space="0" w:color="auto"/>
            </w:tcBorders>
            <w:vAlign w:val="center"/>
          </w:tcPr>
          <w:p w14:paraId="768B2D4D"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455D696"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0396ACB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75C8671"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293</w:t>
            </w:r>
          </w:p>
        </w:tc>
        <w:tc>
          <w:tcPr>
            <w:tcW w:w="2935" w:type="dxa"/>
            <w:tcBorders>
              <w:top w:val="single" w:sz="6" w:space="0" w:color="auto"/>
              <w:left w:val="single" w:sz="6" w:space="0" w:color="auto"/>
              <w:bottom w:val="single" w:sz="6" w:space="0" w:color="auto"/>
              <w:right w:val="single" w:sz="6" w:space="0" w:color="auto"/>
            </w:tcBorders>
            <w:vAlign w:val="center"/>
          </w:tcPr>
          <w:p w14:paraId="339E9B75"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Refacciones y accesorios menores de mobiliario y equipo de administración, educacional y recreativo</w:t>
            </w:r>
          </w:p>
        </w:tc>
        <w:tc>
          <w:tcPr>
            <w:tcW w:w="695" w:type="dxa"/>
            <w:tcBorders>
              <w:top w:val="single" w:sz="6" w:space="0" w:color="auto"/>
              <w:left w:val="single" w:sz="6" w:space="0" w:color="auto"/>
              <w:bottom w:val="single" w:sz="6" w:space="0" w:color="auto"/>
              <w:right w:val="single" w:sz="6" w:space="0" w:color="auto"/>
            </w:tcBorders>
            <w:vAlign w:val="center"/>
          </w:tcPr>
          <w:p w14:paraId="66BE9B76"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95EF468"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AD2FAE6"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5.1.2.9</w:t>
            </w:r>
          </w:p>
        </w:tc>
        <w:tc>
          <w:tcPr>
            <w:tcW w:w="3097" w:type="dxa"/>
            <w:tcBorders>
              <w:top w:val="single" w:sz="6" w:space="0" w:color="auto"/>
              <w:left w:val="single" w:sz="6" w:space="0" w:color="auto"/>
              <w:bottom w:val="single" w:sz="6" w:space="0" w:color="auto"/>
              <w:right w:val="single" w:sz="6" w:space="0" w:color="auto"/>
            </w:tcBorders>
            <w:vAlign w:val="center"/>
          </w:tcPr>
          <w:p w14:paraId="5AEFF71C"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Herramientas, Refacciones y Accesorios menores </w:t>
            </w:r>
          </w:p>
        </w:tc>
        <w:tc>
          <w:tcPr>
            <w:tcW w:w="751" w:type="dxa"/>
            <w:tcBorders>
              <w:top w:val="single" w:sz="6" w:space="0" w:color="auto"/>
              <w:left w:val="single" w:sz="6" w:space="0" w:color="auto"/>
              <w:bottom w:val="single" w:sz="6" w:space="0" w:color="auto"/>
              <w:right w:val="single" w:sz="6" w:space="0" w:color="auto"/>
            </w:tcBorders>
            <w:vAlign w:val="center"/>
          </w:tcPr>
          <w:p w14:paraId="42E7D7CC"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34E72CB"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66485AF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66DA414"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294</w:t>
            </w:r>
          </w:p>
        </w:tc>
        <w:tc>
          <w:tcPr>
            <w:tcW w:w="2935" w:type="dxa"/>
            <w:tcBorders>
              <w:top w:val="single" w:sz="6" w:space="0" w:color="auto"/>
              <w:left w:val="single" w:sz="6" w:space="0" w:color="auto"/>
              <w:bottom w:val="single" w:sz="6" w:space="0" w:color="auto"/>
              <w:right w:val="single" w:sz="6" w:space="0" w:color="auto"/>
            </w:tcBorders>
            <w:vAlign w:val="center"/>
          </w:tcPr>
          <w:p w14:paraId="773C6FCD"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Refacciones y accesorios menores de equipo de cómputo y tecnologías de la información</w:t>
            </w:r>
          </w:p>
        </w:tc>
        <w:tc>
          <w:tcPr>
            <w:tcW w:w="695" w:type="dxa"/>
            <w:tcBorders>
              <w:top w:val="single" w:sz="6" w:space="0" w:color="auto"/>
              <w:left w:val="single" w:sz="6" w:space="0" w:color="auto"/>
              <w:bottom w:val="single" w:sz="6" w:space="0" w:color="auto"/>
              <w:right w:val="single" w:sz="6" w:space="0" w:color="auto"/>
            </w:tcBorders>
            <w:vAlign w:val="center"/>
          </w:tcPr>
          <w:p w14:paraId="6499F1D3"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0DF0A4A"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79A7C2C"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5.1.2.9</w:t>
            </w:r>
          </w:p>
        </w:tc>
        <w:tc>
          <w:tcPr>
            <w:tcW w:w="3097" w:type="dxa"/>
            <w:tcBorders>
              <w:top w:val="single" w:sz="6" w:space="0" w:color="auto"/>
              <w:left w:val="single" w:sz="6" w:space="0" w:color="auto"/>
              <w:bottom w:val="single" w:sz="6" w:space="0" w:color="auto"/>
              <w:right w:val="single" w:sz="6" w:space="0" w:color="auto"/>
            </w:tcBorders>
            <w:vAlign w:val="center"/>
          </w:tcPr>
          <w:p w14:paraId="4C9A5BCF"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Herramientas, Refacciones y Accesorios menores </w:t>
            </w:r>
          </w:p>
        </w:tc>
        <w:tc>
          <w:tcPr>
            <w:tcW w:w="751" w:type="dxa"/>
            <w:tcBorders>
              <w:top w:val="single" w:sz="6" w:space="0" w:color="auto"/>
              <w:left w:val="single" w:sz="6" w:space="0" w:color="auto"/>
              <w:bottom w:val="single" w:sz="6" w:space="0" w:color="auto"/>
              <w:right w:val="single" w:sz="6" w:space="0" w:color="auto"/>
            </w:tcBorders>
            <w:vAlign w:val="center"/>
          </w:tcPr>
          <w:p w14:paraId="58C0DF8A"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A4C904A"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0E65EDA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0D5DDB2"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295</w:t>
            </w:r>
          </w:p>
        </w:tc>
        <w:tc>
          <w:tcPr>
            <w:tcW w:w="2935" w:type="dxa"/>
            <w:tcBorders>
              <w:top w:val="single" w:sz="6" w:space="0" w:color="auto"/>
              <w:left w:val="single" w:sz="6" w:space="0" w:color="auto"/>
              <w:bottom w:val="single" w:sz="6" w:space="0" w:color="auto"/>
              <w:right w:val="single" w:sz="6" w:space="0" w:color="auto"/>
            </w:tcBorders>
            <w:vAlign w:val="center"/>
          </w:tcPr>
          <w:p w14:paraId="27A698BB"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Refacciones y accesorios menores de equipo e instrumental médico y de laboratorio</w:t>
            </w:r>
          </w:p>
        </w:tc>
        <w:tc>
          <w:tcPr>
            <w:tcW w:w="695" w:type="dxa"/>
            <w:tcBorders>
              <w:top w:val="single" w:sz="6" w:space="0" w:color="auto"/>
              <w:left w:val="single" w:sz="6" w:space="0" w:color="auto"/>
              <w:bottom w:val="single" w:sz="6" w:space="0" w:color="auto"/>
              <w:right w:val="single" w:sz="6" w:space="0" w:color="auto"/>
            </w:tcBorders>
            <w:vAlign w:val="center"/>
          </w:tcPr>
          <w:p w14:paraId="3D3E1813"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22E6397"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8AF4903"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5.1.2.9</w:t>
            </w:r>
          </w:p>
        </w:tc>
        <w:tc>
          <w:tcPr>
            <w:tcW w:w="3097" w:type="dxa"/>
            <w:tcBorders>
              <w:top w:val="single" w:sz="6" w:space="0" w:color="auto"/>
              <w:left w:val="single" w:sz="6" w:space="0" w:color="auto"/>
              <w:bottom w:val="single" w:sz="6" w:space="0" w:color="auto"/>
              <w:right w:val="single" w:sz="6" w:space="0" w:color="auto"/>
            </w:tcBorders>
            <w:vAlign w:val="center"/>
          </w:tcPr>
          <w:p w14:paraId="1790B190"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Herramientas, Refacciones y Accesorios menores </w:t>
            </w:r>
          </w:p>
        </w:tc>
        <w:tc>
          <w:tcPr>
            <w:tcW w:w="751" w:type="dxa"/>
            <w:tcBorders>
              <w:top w:val="single" w:sz="6" w:space="0" w:color="auto"/>
              <w:left w:val="single" w:sz="6" w:space="0" w:color="auto"/>
              <w:bottom w:val="single" w:sz="6" w:space="0" w:color="auto"/>
              <w:right w:val="single" w:sz="6" w:space="0" w:color="auto"/>
            </w:tcBorders>
            <w:vAlign w:val="center"/>
          </w:tcPr>
          <w:p w14:paraId="24F8A101"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14565F9"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F84665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75B0498"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296</w:t>
            </w:r>
          </w:p>
        </w:tc>
        <w:tc>
          <w:tcPr>
            <w:tcW w:w="2935" w:type="dxa"/>
            <w:tcBorders>
              <w:top w:val="single" w:sz="6" w:space="0" w:color="auto"/>
              <w:left w:val="single" w:sz="6" w:space="0" w:color="auto"/>
              <w:bottom w:val="single" w:sz="6" w:space="0" w:color="auto"/>
              <w:right w:val="single" w:sz="6" w:space="0" w:color="auto"/>
            </w:tcBorders>
            <w:vAlign w:val="center"/>
          </w:tcPr>
          <w:p w14:paraId="79CC2EC1"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Refacciones y accesorios menores de equipo de transporte</w:t>
            </w:r>
          </w:p>
        </w:tc>
        <w:tc>
          <w:tcPr>
            <w:tcW w:w="695" w:type="dxa"/>
            <w:tcBorders>
              <w:top w:val="single" w:sz="6" w:space="0" w:color="auto"/>
              <w:left w:val="single" w:sz="6" w:space="0" w:color="auto"/>
              <w:bottom w:val="single" w:sz="6" w:space="0" w:color="auto"/>
              <w:right w:val="single" w:sz="6" w:space="0" w:color="auto"/>
            </w:tcBorders>
            <w:vAlign w:val="center"/>
          </w:tcPr>
          <w:p w14:paraId="292AA5EA"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42BC8F7"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EC98617"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5.1.2.9</w:t>
            </w:r>
          </w:p>
        </w:tc>
        <w:tc>
          <w:tcPr>
            <w:tcW w:w="3097" w:type="dxa"/>
            <w:tcBorders>
              <w:top w:val="single" w:sz="6" w:space="0" w:color="auto"/>
              <w:left w:val="single" w:sz="6" w:space="0" w:color="auto"/>
              <w:bottom w:val="single" w:sz="6" w:space="0" w:color="auto"/>
              <w:right w:val="single" w:sz="6" w:space="0" w:color="auto"/>
            </w:tcBorders>
            <w:vAlign w:val="center"/>
          </w:tcPr>
          <w:p w14:paraId="142A22CF"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Herramientas, Refacciones y Accesorios menores </w:t>
            </w:r>
          </w:p>
        </w:tc>
        <w:tc>
          <w:tcPr>
            <w:tcW w:w="751" w:type="dxa"/>
            <w:tcBorders>
              <w:top w:val="single" w:sz="6" w:space="0" w:color="auto"/>
              <w:left w:val="single" w:sz="6" w:space="0" w:color="auto"/>
              <w:bottom w:val="single" w:sz="6" w:space="0" w:color="auto"/>
              <w:right w:val="single" w:sz="6" w:space="0" w:color="auto"/>
            </w:tcBorders>
            <w:vAlign w:val="center"/>
          </w:tcPr>
          <w:p w14:paraId="2F861BD1"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6E5F8BE"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260E590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557F9B8"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297</w:t>
            </w:r>
          </w:p>
        </w:tc>
        <w:tc>
          <w:tcPr>
            <w:tcW w:w="2935" w:type="dxa"/>
            <w:tcBorders>
              <w:top w:val="single" w:sz="6" w:space="0" w:color="auto"/>
              <w:left w:val="single" w:sz="6" w:space="0" w:color="auto"/>
              <w:bottom w:val="single" w:sz="6" w:space="0" w:color="auto"/>
              <w:right w:val="single" w:sz="6" w:space="0" w:color="auto"/>
            </w:tcBorders>
            <w:vAlign w:val="center"/>
          </w:tcPr>
          <w:p w14:paraId="6B13CC1A"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Refacciones y accesorios menores de equipo de defensa y seguridad</w:t>
            </w:r>
          </w:p>
        </w:tc>
        <w:tc>
          <w:tcPr>
            <w:tcW w:w="695" w:type="dxa"/>
            <w:tcBorders>
              <w:top w:val="single" w:sz="6" w:space="0" w:color="auto"/>
              <w:left w:val="single" w:sz="6" w:space="0" w:color="auto"/>
              <w:bottom w:val="single" w:sz="6" w:space="0" w:color="auto"/>
              <w:right w:val="single" w:sz="6" w:space="0" w:color="auto"/>
            </w:tcBorders>
            <w:vAlign w:val="center"/>
          </w:tcPr>
          <w:p w14:paraId="7189ED7D"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368D1EA"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749E16F"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5.1.2.9</w:t>
            </w:r>
          </w:p>
        </w:tc>
        <w:tc>
          <w:tcPr>
            <w:tcW w:w="3097" w:type="dxa"/>
            <w:tcBorders>
              <w:top w:val="single" w:sz="6" w:space="0" w:color="auto"/>
              <w:left w:val="single" w:sz="6" w:space="0" w:color="auto"/>
              <w:bottom w:val="single" w:sz="6" w:space="0" w:color="auto"/>
              <w:right w:val="single" w:sz="6" w:space="0" w:color="auto"/>
            </w:tcBorders>
            <w:vAlign w:val="center"/>
          </w:tcPr>
          <w:p w14:paraId="685A60F3"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Herramientas, Refacciones y Accesorios menores </w:t>
            </w:r>
          </w:p>
        </w:tc>
        <w:tc>
          <w:tcPr>
            <w:tcW w:w="751" w:type="dxa"/>
            <w:tcBorders>
              <w:top w:val="single" w:sz="6" w:space="0" w:color="auto"/>
              <w:left w:val="single" w:sz="6" w:space="0" w:color="auto"/>
              <w:bottom w:val="single" w:sz="6" w:space="0" w:color="auto"/>
              <w:right w:val="single" w:sz="6" w:space="0" w:color="auto"/>
            </w:tcBorders>
            <w:vAlign w:val="center"/>
          </w:tcPr>
          <w:p w14:paraId="6E462D68"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548D489"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5F0620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F79F913"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298</w:t>
            </w:r>
          </w:p>
        </w:tc>
        <w:tc>
          <w:tcPr>
            <w:tcW w:w="2935" w:type="dxa"/>
            <w:tcBorders>
              <w:top w:val="single" w:sz="6" w:space="0" w:color="auto"/>
              <w:left w:val="single" w:sz="6" w:space="0" w:color="auto"/>
              <w:bottom w:val="single" w:sz="6" w:space="0" w:color="auto"/>
              <w:right w:val="single" w:sz="6" w:space="0" w:color="auto"/>
            </w:tcBorders>
            <w:vAlign w:val="center"/>
          </w:tcPr>
          <w:p w14:paraId="555502BA"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Refacciones y accesorios menores de maquinaria y otros equipos</w:t>
            </w:r>
          </w:p>
        </w:tc>
        <w:tc>
          <w:tcPr>
            <w:tcW w:w="695" w:type="dxa"/>
            <w:tcBorders>
              <w:top w:val="single" w:sz="6" w:space="0" w:color="auto"/>
              <w:left w:val="single" w:sz="6" w:space="0" w:color="auto"/>
              <w:bottom w:val="single" w:sz="6" w:space="0" w:color="auto"/>
              <w:right w:val="single" w:sz="6" w:space="0" w:color="auto"/>
            </w:tcBorders>
            <w:vAlign w:val="center"/>
          </w:tcPr>
          <w:p w14:paraId="39567595"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4E9B111"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43AAE25"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5.1.2.9</w:t>
            </w:r>
          </w:p>
        </w:tc>
        <w:tc>
          <w:tcPr>
            <w:tcW w:w="3097" w:type="dxa"/>
            <w:tcBorders>
              <w:top w:val="single" w:sz="6" w:space="0" w:color="auto"/>
              <w:left w:val="single" w:sz="6" w:space="0" w:color="auto"/>
              <w:bottom w:val="single" w:sz="6" w:space="0" w:color="auto"/>
              <w:right w:val="single" w:sz="6" w:space="0" w:color="auto"/>
            </w:tcBorders>
            <w:vAlign w:val="center"/>
          </w:tcPr>
          <w:p w14:paraId="6A379A87"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Herramientas, Refacciones y Accesorios menores </w:t>
            </w:r>
          </w:p>
        </w:tc>
        <w:tc>
          <w:tcPr>
            <w:tcW w:w="751" w:type="dxa"/>
            <w:tcBorders>
              <w:top w:val="single" w:sz="6" w:space="0" w:color="auto"/>
              <w:left w:val="single" w:sz="6" w:space="0" w:color="auto"/>
              <w:bottom w:val="single" w:sz="6" w:space="0" w:color="auto"/>
              <w:right w:val="single" w:sz="6" w:space="0" w:color="auto"/>
            </w:tcBorders>
            <w:vAlign w:val="center"/>
          </w:tcPr>
          <w:p w14:paraId="72302C1E"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D197D80"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5D948AB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1EE82A9"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299</w:t>
            </w:r>
          </w:p>
        </w:tc>
        <w:tc>
          <w:tcPr>
            <w:tcW w:w="2935" w:type="dxa"/>
            <w:tcBorders>
              <w:top w:val="single" w:sz="6" w:space="0" w:color="auto"/>
              <w:left w:val="single" w:sz="6" w:space="0" w:color="auto"/>
              <w:bottom w:val="single" w:sz="6" w:space="0" w:color="auto"/>
              <w:right w:val="single" w:sz="6" w:space="0" w:color="auto"/>
            </w:tcBorders>
            <w:vAlign w:val="center"/>
          </w:tcPr>
          <w:p w14:paraId="7617637C"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Refacciones y accesorios menores otros bienes muebles</w:t>
            </w:r>
          </w:p>
        </w:tc>
        <w:tc>
          <w:tcPr>
            <w:tcW w:w="695" w:type="dxa"/>
            <w:tcBorders>
              <w:top w:val="single" w:sz="6" w:space="0" w:color="auto"/>
              <w:left w:val="single" w:sz="6" w:space="0" w:color="auto"/>
              <w:bottom w:val="single" w:sz="6" w:space="0" w:color="auto"/>
              <w:right w:val="single" w:sz="6" w:space="0" w:color="auto"/>
            </w:tcBorders>
            <w:vAlign w:val="center"/>
          </w:tcPr>
          <w:p w14:paraId="7A5080EF"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D6F3872"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ED575B6"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5.1.2.9</w:t>
            </w:r>
          </w:p>
        </w:tc>
        <w:tc>
          <w:tcPr>
            <w:tcW w:w="3097" w:type="dxa"/>
            <w:tcBorders>
              <w:top w:val="single" w:sz="6" w:space="0" w:color="auto"/>
              <w:left w:val="single" w:sz="6" w:space="0" w:color="auto"/>
              <w:bottom w:val="single" w:sz="6" w:space="0" w:color="auto"/>
              <w:right w:val="single" w:sz="6" w:space="0" w:color="auto"/>
            </w:tcBorders>
            <w:vAlign w:val="center"/>
          </w:tcPr>
          <w:p w14:paraId="4E118A2D"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Herramientas, Refacciones y Accesorios menores </w:t>
            </w:r>
          </w:p>
        </w:tc>
        <w:tc>
          <w:tcPr>
            <w:tcW w:w="751" w:type="dxa"/>
            <w:tcBorders>
              <w:top w:val="single" w:sz="6" w:space="0" w:color="auto"/>
              <w:left w:val="single" w:sz="6" w:space="0" w:color="auto"/>
              <w:bottom w:val="single" w:sz="6" w:space="0" w:color="auto"/>
              <w:right w:val="single" w:sz="6" w:space="0" w:color="auto"/>
            </w:tcBorders>
            <w:vAlign w:val="center"/>
          </w:tcPr>
          <w:p w14:paraId="11EECFFE"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1AE0F7B"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08667B9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69B898B"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311</w:t>
            </w:r>
          </w:p>
        </w:tc>
        <w:tc>
          <w:tcPr>
            <w:tcW w:w="2935" w:type="dxa"/>
            <w:tcBorders>
              <w:top w:val="single" w:sz="6" w:space="0" w:color="auto"/>
              <w:left w:val="single" w:sz="6" w:space="0" w:color="auto"/>
              <w:bottom w:val="single" w:sz="6" w:space="0" w:color="auto"/>
              <w:right w:val="single" w:sz="6" w:space="0" w:color="auto"/>
            </w:tcBorders>
            <w:vAlign w:val="center"/>
          </w:tcPr>
          <w:p w14:paraId="37F87044"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Energía eléctrica</w:t>
            </w:r>
          </w:p>
        </w:tc>
        <w:tc>
          <w:tcPr>
            <w:tcW w:w="695" w:type="dxa"/>
            <w:tcBorders>
              <w:top w:val="single" w:sz="6" w:space="0" w:color="auto"/>
              <w:left w:val="single" w:sz="6" w:space="0" w:color="auto"/>
              <w:bottom w:val="single" w:sz="6" w:space="0" w:color="auto"/>
              <w:right w:val="single" w:sz="6" w:space="0" w:color="auto"/>
            </w:tcBorders>
            <w:vAlign w:val="center"/>
          </w:tcPr>
          <w:p w14:paraId="50F7A137"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6F0A3E1"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8CBD3F8"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5.1.3.1</w:t>
            </w:r>
          </w:p>
        </w:tc>
        <w:tc>
          <w:tcPr>
            <w:tcW w:w="3097" w:type="dxa"/>
            <w:tcBorders>
              <w:top w:val="single" w:sz="6" w:space="0" w:color="auto"/>
              <w:left w:val="single" w:sz="6" w:space="0" w:color="auto"/>
              <w:bottom w:val="single" w:sz="6" w:space="0" w:color="auto"/>
              <w:right w:val="single" w:sz="6" w:space="0" w:color="auto"/>
            </w:tcBorders>
            <w:vAlign w:val="center"/>
          </w:tcPr>
          <w:p w14:paraId="5E8F93C7"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Servicios Básicos </w:t>
            </w:r>
          </w:p>
        </w:tc>
        <w:tc>
          <w:tcPr>
            <w:tcW w:w="751" w:type="dxa"/>
            <w:tcBorders>
              <w:top w:val="single" w:sz="6" w:space="0" w:color="auto"/>
              <w:left w:val="single" w:sz="6" w:space="0" w:color="auto"/>
              <w:bottom w:val="single" w:sz="6" w:space="0" w:color="auto"/>
              <w:right w:val="single" w:sz="6" w:space="0" w:color="auto"/>
            </w:tcBorders>
            <w:vAlign w:val="center"/>
          </w:tcPr>
          <w:p w14:paraId="45252C75"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E276550"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633DDA8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EA10FCC"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312</w:t>
            </w:r>
          </w:p>
        </w:tc>
        <w:tc>
          <w:tcPr>
            <w:tcW w:w="2935" w:type="dxa"/>
            <w:tcBorders>
              <w:top w:val="single" w:sz="6" w:space="0" w:color="auto"/>
              <w:left w:val="single" w:sz="6" w:space="0" w:color="auto"/>
              <w:bottom w:val="single" w:sz="6" w:space="0" w:color="auto"/>
              <w:right w:val="single" w:sz="6" w:space="0" w:color="auto"/>
            </w:tcBorders>
            <w:vAlign w:val="center"/>
          </w:tcPr>
          <w:p w14:paraId="63E7F62D"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Gas</w:t>
            </w:r>
          </w:p>
        </w:tc>
        <w:tc>
          <w:tcPr>
            <w:tcW w:w="695" w:type="dxa"/>
            <w:tcBorders>
              <w:top w:val="single" w:sz="6" w:space="0" w:color="auto"/>
              <w:left w:val="single" w:sz="6" w:space="0" w:color="auto"/>
              <w:bottom w:val="single" w:sz="6" w:space="0" w:color="auto"/>
              <w:right w:val="single" w:sz="6" w:space="0" w:color="auto"/>
            </w:tcBorders>
            <w:vAlign w:val="center"/>
          </w:tcPr>
          <w:p w14:paraId="54DBF9DB"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60D3AC6"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4948D35"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5.1.3.1</w:t>
            </w:r>
          </w:p>
        </w:tc>
        <w:tc>
          <w:tcPr>
            <w:tcW w:w="3097" w:type="dxa"/>
            <w:tcBorders>
              <w:top w:val="single" w:sz="6" w:space="0" w:color="auto"/>
              <w:left w:val="single" w:sz="6" w:space="0" w:color="auto"/>
              <w:bottom w:val="single" w:sz="6" w:space="0" w:color="auto"/>
              <w:right w:val="single" w:sz="6" w:space="0" w:color="auto"/>
            </w:tcBorders>
            <w:vAlign w:val="center"/>
          </w:tcPr>
          <w:p w14:paraId="21F9E47A"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Servicios Básicos </w:t>
            </w:r>
          </w:p>
        </w:tc>
        <w:tc>
          <w:tcPr>
            <w:tcW w:w="751" w:type="dxa"/>
            <w:tcBorders>
              <w:top w:val="single" w:sz="6" w:space="0" w:color="auto"/>
              <w:left w:val="single" w:sz="6" w:space="0" w:color="auto"/>
              <w:bottom w:val="single" w:sz="6" w:space="0" w:color="auto"/>
              <w:right w:val="single" w:sz="6" w:space="0" w:color="auto"/>
            </w:tcBorders>
            <w:vAlign w:val="center"/>
          </w:tcPr>
          <w:p w14:paraId="0ABED4F8"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5FCEDDB"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55A83F1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6F44893"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313</w:t>
            </w:r>
          </w:p>
        </w:tc>
        <w:tc>
          <w:tcPr>
            <w:tcW w:w="2935" w:type="dxa"/>
            <w:tcBorders>
              <w:top w:val="single" w:sz="6" w:space="0" w:color="auto"/>
              <w:left w:val="single" w:sz="6" w:space="0" w:color="auto"/>
              <w:bottom w:val="single" w:sz="6" w:space="0" w:color="auto"/>
              <w:right w:val="single" w:sz="6" w:space="0" w:color="auto"/>
            </w:tcBorders>
            <w:vAlign w:val="center"/>
          </w:tcPr>
          <w:p w14:paraId="749114B4"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Agua</w:t>
            </w:r>
          </w:p>
        </w:tc>
        <w:tc>
          <w:tcPr>
            <w:tcW w:w="695" w:type="dxa"/>
            <w:tcBorders>
              <w:top w:val="single" w:sz="6" w:space="0" w:color="auto"/>
              <w:left w:val="single" w:sz="6" w:space="0" w:color="auto"/>
              <w:bottom w:val="single" w:sz="6" w:space="0" w:color="auto"/>
              <w:right w:val="single" w:sz="6" w:space="0" w:color="auto"/>
            </w:tcBorders>
            <w:vAlign w:val="center"/>
          </w:tcPr>
          <w:p w14:paraId="7CD42D68"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2DEDDE6"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AF3A8C7"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5.1.3.1</w:t>
            </w:r>
          </w:p>
        </w:tc>
        <w:tc>
          <w:tcPr>
            <w:tcW w:w="3097" w:type="dxa"/>
            <w:tcBorders>
              <w:top w:val="single" w:sz="6" w:space="0" w:color="auto"/>
              <w:left w:val="single" w:sz="6" w:space="0" w:color="auto"/>
              <w:bottom w:val="single" w:sz="6" w:space="0" w:color="auto"/>
              <w:right w:val="single" w:sz="6" w:space="0" w:color="auto"/>
            </w:tcBorders>
            <w:vAlign w:val="center"/>
          </w:tcPr>
          <w:p w14:paraId="209ECD9C"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Servicios Básicos </w:t>
            </w:r>
          </w:p>
        </w:tc>
        <w:tc>
          <w:tcPr>
            <w:tcW w:w="751" w:type="dxa"/>
            <w:tcBorders>
              <w:top w:val="single" w:sz="6" w:space="0" w:color="auto"/>
              <w:left w:val="single" w:sz="6" w:space="0" w:color="auto"/>
              <w:bottom w:val="single" w:sz="6" w:space="0" w:color="auto"/>
              <w:right w:val="single" w:sz="6" w:space="0" w:color="auto"/>
            </w:tcBorders>
            <w:vAlign w:val="center"/>
          </w:tcPr>
          <w:p w14:paraId="0742A222"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2529844"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2E895C6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289661E"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lastRenderedPageBreak/>
              <w:t>314</w:t>
            </w:r>
          </w:p>
        </w:tc>
        <w:tc>
          <w:tcPr>
            <w:tcW w:w="2935" w:type="dxa"/>
            <w:tcBorders>
              <w:top w:val="single" w:sz="6" w:space="0" w:color="auto"/>
              <w:left w:val="single" w:sz="6" w:space="0" w:color="auto"/>
              <w:bottom w:val="single" w:sz="6" w:space="0" w:color="auto"/>
              <w:right w:val="single" w:sz="6" w:space="0" w:color="auto"/>
            </w:tcBorders>
            <w:vAlign w:val="center"/>
          </w:tcPr>
          <w:p w14:paraId="5C1F640A"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Telefonía tradicional</w:t>
            </w:r>
          </w:p>
        </w:tc>
        <w:tc>
          <w:tcPr>
            <w:tcW w:w="695" w:type="dxa"/>
            <w:tcBorders>
              <w:top w:val="single" w:sz="6" w:space="0" w:color="auto"/>
              <w:left w:val="single" w:sz="6" w:space="0" w:color="auto"/>
              <w:bottom w:val="single" w:sz="6" w:space="0" w:color="auto"/>
              <w:right w:val="single" w:sz="6" w:space="0" w:color="auto"/>
            </w:tcBorders>
            <w:vAlign w:val="center"/>
          </w:tcPr>
          <w:p w14:paraId="3B4DB6FD"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F71DC35"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E199DFE"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5.1.3.1</w:t>
            </w:r>
          </w:p>
        </w:tc>
        <w:tc>
          <w:tcPr>
            <w:tcW w:w="3097" w:type="dxa"/>
            <w:tcBorders>
              <w:top w:val="single" w:sz="6" w:space="0" w:color="auto"/>
              <w:left w:val="single" w:sz="6" w:space="0" w:color="auto"/>
              <w:bottom w:val="single" w:sz="6" w:space="0" w:color="auto"/>
              <w:right w:val="single" w:sz="6" w:space="0" w:color="auto"/>
            </w:tcBorders>
            <w:vAlign w:val="center"/>
          </w:tcPr>
          <w:p w14:paraId="77CEF0B6"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Servicios Básicos </w:t>
            </w:r>
          </w:p>
        </w:tc>
        <w:tc>
          <w:tcPr>
            <w:tcW w:w="751" w:type="dxa"/>
            <w:tcBorders>
              <w:top w:val="single" w:sz="6" w:space="0" w:color="auto"/>
              <w:left w:val="single" w:sz="6" w:space="0" w:color="auto"/>
              <w:bottom w:val="single" w:sz="6" w:space="0" w:color="auto"/>
              <w:right w:val="single" w:sz="6" w:space="0" w:color="auto"/>
            </w:tcBorders>
            <w:vAlign w:val="center"/>
          </w:tcPr>
          <w:p w14:paraId="58F57558"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BA39B4A"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46CE844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6AB5C58"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315</w:t>
            </w:r>
          </w:p>
        </w:tc>
        <w:tc>
          <w:tcPr>
            <w:tcW w:w="2935" w:type="dxa"/>
            <w:tcBorders>
              <w:top w:val="single" w:sz="6" w:space="0" w:color="auto"/>
              <w:left w:val="single" w:sz="6" w:space="0" w:color="auto"/>
              <w:bottom w:val="single" w:sz="6" w:space="0" w:color="auto"/>
              <w:right w:val="single" w:sz="6" w:space="0" w:color="auto"/>
            </w:tcBorders>
            <w:vAlign w:val="center"/>
          </w:tcPr>
          <w:p w14:paraId="57029640"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Telefonía celular</w:t>
            </w:r>
          </w:p>
        </w:tc>
        <w:tc>
          <w:tcPr>
            <w:tcW w:w="695" w:type="dxa"/>
            <w:tcBorders>
              <w:top w:val="single" w:sz="6" w:space="0" w:color="auto"/>
              <w:left w:val="single" w:sz="6" w:space="0" w:color="auto"/>
              <w:bottom w:val="single" w:sz="6" w:space="0" w:color="auto"/>
              <w:right w:val="single" w:sz="6" w:space="0" w:color="auto"/>
            </w:tcBorders>
            <w:vAlign w:val="center"/>
          </w:tcPr>
          <w:p w14:paraId="194AFFE0" w14:textId="77777777" w:rsidR="005E5179" w:rsidRPr="00501FFD" w:rsidRDefault="005E5179" w:rsidP="005E5179">
            <w:pPr>
              <w:pStyle w:val="Texto"/>
              <w:spacing w:before="4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D46FA0E"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6F3E871" w14:textId="77777777" w:rsidR="005E5179" w:rsidRPr="00501FFD" w:rsidRDefault="005E5179" w:rsidP="005E5179">
            <w:pPr>
              <w:pStyle w:val="Texto"/>
              <w:spacing w:before="40" w:after="20" w:line="240" w:lineRule="auto"/>
              <w:ind w:firstLine="0"/>
              <w:rPr>
                <w:color w:val="000000"/>
                <w:sz w:val="16"/>
                <w:szCs w:val="16"/>
                <w:lang w:val="es-MX"/>
              </w:rPr>
            </w:pPr>
            <w:r w:rsidRPr="00501FFD">
              <w:rPr>
                <w:color w:val="000000"/>
                <w:sz w:val="16"/>
                <w:szCs w:val="16"/>
                <w:lang w:val="es-MX"/>
              </w:rPr>
              <w:t>5.1.3.1</w:t>
            </w:r>
          </w:p>
        </w:tc>
        <w:tc>
          <w:tcPr>
            <w:tcW w:w="3097" w:type="dxa"/>
            <w:tcBorders>
              <w:top w:val="single" w:sz="6" w:space="0" w:color="auto"/>
              <w:left w:val="single" w:sz="6" w:space="0" w:color="auto"/>
              <w:bottom w:val="single" w:sz="6" w:space="0" w:color="auto"/>
              <w:right w:val="single" w:sz="6" w:space="0" w:color="auto"/>
            </w:tcBorders>
            <w:vAlign w:val="center"/>
          </w:tcPr>
          <w:p w14:paraId="66290C8B" w14:textId="77777777" w:rsidR="005E5179" w:rsidRPr="00501FFD" w:rsidRDefault="005E5179" w:rsidP="005E5179">
            <w:pPr>
              <w:pStyle w:val="Texto"/>
              <w:spacing w:before="40" w:after="20" w:line="240" w:lineRule="auto"/>
              <w:ind w:firstLine="0"/>
              <w:jc w:val="left"/>
              <w:rPr>
                <w:color w:val="000000"/>
                <w:sz w:val="16"/>
                <w:szCs w:val="16"/>
                <w:lang w:val="es-MX"/>
              </w:rPr>
            </w:pPr>
            <w:r w:rsidRPr="00501FFD">
              <w:rPr>
                <w:color w:val="000000"/>
                <w:sz w:val="16"/>
                <w:szCs w:val="16"/>
                <w:lang w:val="es-MX"/>
              </w:rPr>
              <w:t xml:space="preserve">Servicios Básicos </w:t>
            </w:r>
          </w:p>
        </w:tc>
        <w:tc>
          <w:tcPr>
            <w:tcW w:w="751" w:type="dxa"/>
            <w:tcBorders>
              <w:top w:val="single" w:sz="6" w:space="0" w:color="auto"/>
              <w:left w:val="single" w:sz="6" w:space="0" w:color="auto"/>
              <w:bottom w:val="single" w:sz="6" w:space="0" w:color="auto"/>
              <w:right w:val="single" w:sz="6" w:space="0" w:color="auto"/>
            </w:tcBorders>
            <w:vAlign w:val="center"/>
          </w:tcPr>
          <w:p w14:paraId="4FD31400" w14:textId="77777777" w:rsidR="005E5179" w:rsidRPr="00501FFD" w:rsidRDefault="005E5179" w:rsidP="005E5179">
            <w:pPr>
              <w:pStyle w:val="Texto"/>
              <w:spacing w:before="4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FB3263A" w14:textId="77777777" w:rsidR="005E5179" w:rsidRPr="00501FFD" w:rsidRDefault="005E5179" w:rsidP="005E5179">
            <w:pPr>
              <w:pStyle w:val="Texto"/>
              <w:spacing w:before="4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5B1885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BB60995"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316</w:t>
            </w:r>
          </w:p>
        </w:tc>
        <w:tc>
          <w:tcPr>
            <w:tcW w:w="2935" w:type="dxa"/>
            <w:tcBorders>
              <w:top w:val="single" w:sz="6" w:space="0" w:color="auto"/>
              <w:left w:val="single" w:sz="6" w:space="0" w:color="auto"/>
              <w:bottom w:val="single" w:sz="6" w:space="0" w:color="auto"/>
              <w:right w:val="single" w:sz="6" w:space="0" w:color="auto"/>
            </w:tcBorders>
            <w:vAlign w:val="center"/>
          </w:tcPr>
          <w:p w14:paraId="119A9F41"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Servicios de telecomunicaciones y satélites</w:t>
            </w:r>
          </w:p>
        </w:tc>
        <w:tc>
          <w:tcPr>
            <w:tcW w:w="695" w:type="dxa"/>
            <w:tcBorders>
              <w:top w:val="single" w:sz="6" w:space="0" w:color="auto"/>
              <w:left w:val="single" w:sz="6" w:space="0" w:color="auto"/>
              <w:bottom w:val="single" w:sz="6" w:space="0" w:color="auto"/>
              <w:right w:val="single" w:sz="6" w:space="0" w:color="auto"/>
            </w:tcBorders>
            <w:vAlign w:val="center"/>
          </w:tcPr>
          <w:p w14:paraId="73DC397B"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2961EB7"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4253636"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5.1.3.1</w:t>
            </w:r>
          </w:p>
        </w:tc>
        <w:tc>
          <w:tcPr>
            <w:tcW w:w="3097" w:type="dxa"/>
            <w:tcBorders>
              <w:top w:val="single" w:sz="6" w:space="0" w:color="auto"/>
              <w:left w:val="single" w:sz="6" w:space="0" w:color="auto"/>
              <w:bottom w:val="single" w:sz="6" w:space="0" w:color="auto"/>
              <w:right w:val="single" w:sz="6" w:space="0" w:color="auto"/>
            </w:tcBorders>
            <w:vAlign w:val="center"/>
          </w:tcPr>
          <w:p w14:paraId="129D8665"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Básicos </w:t>
            </w:r>
          </w:p>
        </w:tc>
        <w:tc>
          <w:tcPr>
            <w:tcW w:w="751" w:type="dxa"/>
            <w:tcBorders>
              <w:top w:val="single" w:sz="6" w:space="0" w:color="auto"/>
              <w:left w:val="single" w:sz="6" w:space="0" w:color="auto"/>
              <w:bottom w:val="single" w:sz="6" w:space="0" w:color="auto"/>
              <w:right w:val="single" w:sz="6" w:space="0" w:color="auto"/>
            </w:tcBorders>
            <w:vAlign w:val="center"/>
          </w:tcPr>
          <w:p w14:paraId="40397CD3"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87683F7"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52DE1FE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6C8B4A5"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317</w:t>
            </w:r>
          </w:p>
        </w:tc>
        <w:tc>
          <w:tcPr>
            <w:tcW w:w="2935" w:type="dxa"/>
            <w:tcBorders>
              <w:top w:val="single" w:sz="6" w:space="0" w:color="auto"/>
              <w:left w:val="single" w:sz="6" w:space="0" w:color="auto"/>
              <w:bottom w:val="single" w:sz="6" w:space="0" w:color="auto"/>
              <w:right w:val="single" w:sz="6" w:space="0" w:color="auto"/>
            </w:tcBorders>
            <w:vAlign w:val="center"/>
          </w:tcPr>
          <w:p w14:paraId="4CC6F096"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Servicios de acceso de Internet, redes y procesamiento de información</w:t>
            </w:r>
          </w:p>
        </w:tc>
        <w:tc>
          <w:tcPr>
            <w:tcW w:w="695" w:type="dxa"/>
            <w:tcBorders>
              <w:top w:val="single" w:sz="6" w:space="0" w:color="auto"/>
              <w:left w:val="single" w:sz="6" w:space="0" w:color="auto"/>
              <w:bottom w:val="single" w:sz="6" w:space="0" w:color="auto"/>
              <w:right w:val="single" w:sz="6" w:space="0" w:color="auto"/>
            </w:tcBorders>
            <w:vAlign w:val="center"/>
          </w:tcPr>
          <w:p w14:paraId="070891BF"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ECC0B66"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4DE3F0B"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5.1.3.1</w:t>
            </w:r>
          </w:p>
        </w:tc>
        <w:tc>
          <w:tcPr>
            <w:tcW w:w="3097" w:type="dxa"/>
            <w:tcBorders>
              <w:top w:val="single" w:sz="6" w:space="0" w:color="auto"/>
              <w:left w:val="single" w:sz="6" w:space="0" w:color="auto"/>
              <w:bottom w:val="single" w:sz="6" w:space="0" w:color="auto"/>
              <w:right w:val="single" w:sz="6" w:space="0" w:color="auto"/>
            </w:tcBorders>
            <w:vAlign w:val="center"/>
          </w:tcPr>
          <w:p w14:paraId="7D254D8D"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Básicos </w:t>
            </w:r>
          </w:p>
        </w:tc>
        <w:tc>
          <w:tcPr>
            <w:tcW w:w="751" w:type="dxa"/>
            <w:tcBorders>
              <w:top w:val="single" w:sz="6" w:space="0" w:color="auto"/>
              <w:left w:val="single" w:sz="6" w:space="0" w:color="auto"/>
              <w:bottom w:val="single" w:sz="6" w:space="0" w:color="auto"/>
              <w:right w:val="single" w:sz="6" w:space="0" w:color="auto"/>
            </w:tcBorders>
            <w:vAlign w:val="center"/>
          </w:tcPr>
          <w:p w14:paraId="1B1D2225"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7B3AC19"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3B5515C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E7C0066"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318</w:t>
            </w:r>
          </w:p>
        </w:tc>
        <w:tc>
          <w:tcPr>
            <w:tcW w:w="2935" w:type="dxa"/>
            <w:tcBorders>
              <w:top w:val="single" w:sz="6" w:space="0" w:color="auto"/>
              <w:left w:val="single" w:sz="6" w:space="0" w:color="auto"/>
              <w:bottom w:val="single" w:sz="6" w:space="0" w:color="auto"/>
              <w:right w:val="single" w:sz="6" w:space="0" w:color="auto"/>
            </w:tcBorders>
            <w:vAlign w:val="center"/>
          </w:tcPr>
          <w:p w14:paraId="66280419"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Servicios postales y telegráficos</w:t>
            </w:r>
          </w:p>
        </w:tc>
        <w:tc>
          <w:tcPr>
            <w:tcW w:w="695" w:type="dxa"/>
            <w:tcBorders>
              <w:top w:val="single" w:sz="6" w:space="0" w:color="auto"/>
              <w:left w:val="single" w:sz="6" w:space="0" w:color="auto"/>
              <w:bottom w:val="single" w:sz="6" w:space="0" w:color="auto"/>
              <w:right w:val="single" w:sz="6" w:space="0" w:color="auto"/>
            </w:tcBorders>
            <w:vAlign w:val="center"/>
          </w:tcPr>
          <w:p w14:paraId="28321205"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3EA029D"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3730EBC"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5.1.3.1</w:t>
            </w:r>
          </w:p>
        </w:tc>
        <w:tc>
          <w:tcPr>
            <w:tcW w:w="3097" w:type="dxa"/>
            <w:tcBorders>
              <w:top w:val="single" w:sz="6" w:space="0" w:color="auto"/>
              <w:left w:val="single" w:sz="6" w:space="0" w:color="auto"/>
              <w:bottom w:val="single" w:sz="6" w:space="0" w:color="auto"/>
              <w:right w:val="single" w:sz="6" w:space="0" w:color="auto"/>
            </w:tcBorders>
            <w:vAlign w:val="center"/>
          </w:tcPr>
          <w:p w14:paraId="500929FF"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Básicos </w:t>
            </w:r>
          </w:p>
        </w:tc>
        <w:tc>
          <w:tcPr>
            <w:tcW w:w="751" w:type="dxa"/>
            <w:tcBorders>
              <w:top w:val="single" w:sz="6" w:space="0" w:color="auto"/>
              <w:left w:val="single" w:sz="6" w:space="0" w:color="auto"/>
              <w:bottom w:val="single" w:sz="6" w:space="0" w:color="auto"/>
              <w:right w:val="single" w:sz="6" w:space="0" w:color="auto"/>
            </w:tcBorders>
            <w:vAlign w:val="center"/>
          </w:tcPr>
          <w:p w14:paraId="0A9D0477"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4C10121"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47C4C94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A31FF89"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319</w:t>
            </w:r>
          </w:p>
        </w:tc>
        <w:tc>
          <w:tcPr>
            <w:tcW w:w="2935" w:type="dxa"/>
            <w:tcBorders>
              <w:top w:val="single" w:sz="6" w:space="0" w:color="auto"/>
              <w:left w:val="single" w:sz="6" w:space="0" w:color="auto"/>
              <w:bottom w:val="single" w:sz="6" w:space="0" w:color="auto"/>
              <w:right w:val="single" w:sz="6" w:space="0" w:color="auto"/>
            </w:tcBorders>
            <w:vAlign w:val="center"/>
          </w:tcPr>
          <w:p w14:paraId="7B250F18"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Servicios integrales y otros servicios</w:t>
            </w:r>
          </w:p>
        </w:tc>
        <w:tc>
          <w:tcPr>
            <w:tcW w:w="695" w:type="dxa"/>
            <w:tcBorders>
              <w:top w:val="single" w:sz="6" w:space="0" w:color="auto"/>
              <w:left w:val="single" w:sz="6" w:space="0" w:color="auto"/>
              <w:bottom w:val="single" w:sz="6" w:space="0" w:color="auto"/>
              <w:right w:val="single" w:sz="6" w:space="0" w:color="auto"/>
            </w:tcBorders>
            <w:vAlign w:val="center"/>
          </w:tcPr>
          <w:p w14:paraId="57C1143D"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5324034"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3D5CEC7"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5.1.3.1</w:t>
            </w:r>
          </w:p>
        </w:tc>
        <w:tc>
          <w:tcPr>
            <w:tcW w:w="3097" w:type="dxa"/>
            <w:tcBorders>
              <w:top w:val="single" w:sz="6" w:space="0" w:color="auto"/>
              <w:left w:val="single" w:sz="6" w:space="0" w:color="auto"/>
              <w:bottom w:val="single" w:sz="6" w:space="0" w:color="auto"/>
              <w:right w:val="single" w:sz="6" w:space="0" w:color="auto"/>
            </w:tcBorders>
            <w:vAlign w:val="center"/>
          </w:tcPr>
          <w:p w14:paraId="0C6A7180"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Básicos </w:t>
            </w:r>
          </w:p>
        </w:tc>
        <w:tc>
          <w:tcPr>
            <w:tcW w:w="751" w:type="dxa"/>
            <w:tcBorders>
              <w:top w:val="single" w:sz="6" w:space="0" w:color="auto"/>
              <w:left w:val="single" w:sz="6" w:space="0" w:color="auto"/>
              <w:bottom w:val="single" w:sz="6" w:space="0" w:color="auto"/>
              <w:right w:val="single" w:sz="6" w:space="0" w:color="auto"/>
            </w:tcBorders>
            <w:vAlign w:val="center"/>
          </w:tcPr>
          <w:p w14:paraId="6A9100BB"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7D5FFD7"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582DD3A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3697689"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321</w:t>
            </w:r>
          </w:p>
        </w:tc>
        <w:tc>
          <w:tcPr>
            <w:tcW w:w="2935" w:type="dxa"/>
            <w:tcBorders>
              <w:top w:val="single" w:sz="6" w:space="0" w:color="auto"/>
              <w:left w:val="single" w:sz="6" w:space="0" w:color="auto"/>
              <w:bottom w:val="single" w:sz="6" w:space="0" w:color="auto"/>
              <w:right w:val="single" w:sz="6" w:space="0" w:color="auto"/>
            </w:tcBorders>
            <w:vAlign w:val="center"/>
          </w:tcPr>
          <w:p w14:paraId="5FF56140"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Arrendamiento de terrenos</w:t>
            </w:r>
          </w:p>
        </w:tc>
        <w:tc>
          <w:tcPr>
            <w:tcW w:w="695" w:type="dxa"/>
            <w:tcBorders>
              <w:top w:val="single" w:sz="6" w:space="0" w:color="auto"/>
              <w:left w:val="single" w:sz="6" w:space="0" w:color="auto"/>
              <w:bottom w:val="single" w:sz="6" w:space="0" w:color="auto"/>
              <w:right w:val="single" w:sz="6" w:space="0" w:color="auto"/>
            </w:tcBorders>
            <w:vAlign w:val="center"/>
          </w:tcPr>
          <w:p w14:paraId="63A0BB46"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83D6345"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61604B0"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5.1.3.2</w:t>
            </w:r>
          </w:p>
        </w:tc>
        <w:tc>
          <w:tcPr>
            <w:tcW w:w="3097" w:type="dxa"/>
            <w:tcBorders>
              <w:top w:val="single" w:sz="6" w:space="0" w:color="auto"/>
              <w:left w:val="single" w:sz="6" w:space="0" w:color="auto"/>
              <w:bottom w:val="single" w:sz="6" w:space="0" w:color="auto"/>
              <w:right w:val="single" w:sz="6" w:space="0" w:color="auto"/>
            </w:tcBorders>
            <w:vAlign w:val="center"/>
          </w:tcPr>
          <w:p w14:paraId="25BEBDBD"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de Arrendamiento </w:t>
            </w:r>
          </w:p>
        </w:tc>
        <w:tc>
          <w:tcPr>
            <w:tcW w:w="751" w:type="dxa"/>
            <w:tcBorders>
              <w:top w:val="single" w:sz="6" w:space="0" w:color="auto"/>
              <w:left w:val="single" w:sz="6" w:space="0" w:color="auto"/>
              <w:bottom w:val="single" w:sz="6" w:space="0" w:color="auto"/>
              <w:right w:val="single" w:sz="6" w:space="0" w:color="auto"/>
            </w:tcBorders>
            <w:vAlign w:val="center"/>
          </w:tcPr>
          <w:p w14:paraId="2181C16C"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9E603D6"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AF5173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11E70C2"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322</w:t>
            </w:r>
          </w:p>
        </w:tc>
        <w:tc>
          <w:tcPr>
            <w:tcW w:w="2935" w:type="dxa"/>
            <w:tcBorders>
              <w:top w:val="single" w:sz="6" w:space="0" w:color="auto"/>
              <w:left w:val="single" w:sz="6" w:space="0" w:color="auto"/>
              <w:bottom w:val="single" w:sz="6" w:space="0" w:color="auto"/>
              <w:right w:val="single" w:sz="6" w:space="0" w:color="auto"/>
            </w:tcBorders>
            <w:vAlign w:val="center"/>
          </w:tcPr>
          <w:p w14:paraId="37D8A54F"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Arrendamiento de edificios</w:t>
            </w:r>
          </w:p>
        </w:tc>
        <w:tc>
          <w:tcPr>
            <w:tcW w:w="695" w:type="dxa"/>
            <w:tcBorders>
              <w:top w:val="single" w:sz="6" w:space="0" w:color="auto"/>
              <w:left w:val="single" w:sz="6" w:space="0" w:color="auto"/>
              <w:bottom w:val="single" w:sz="6" w:space="0" w:color="auto"/>
              <w:right w:val="single" w:sz="6" w:space="0" w:color="auto"/>
            </w:tcBorders>
            <w:vAlign w:val="center"/>
          </w:tcPr>
          <w:p w14:paraId="0D4A91A8"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0C2983A"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4569368"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5.1.3.2</w:t>
            </w:r>
          </w:p>
        </w:tc>
        <w:tc>
          <w:tcPr>
            <w:tcW w:w="3097" w:type="dxa"/>
            <w:tcBorders>
              <w:top w:val="single" w:sz="6" w:space="0" w:color="auto"/>
              <w:left w:val="single" w:sz="6" w:space="0" w:color="auto"/>
              <w:bottom w:val="single" w:sz="6" w:space="0" w:color="auto"/>
              <w:right w:val="single" w:sz="6" w:space="0" w:color="auto"/>
            </w:tcBorders>
            <w:vAlign w:val="center"/>
          </w:tcPr>
          <w:p w14:paraId="4861C84F"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de Arrendamiento </w:t>
            </w:r>
          </w:p>
        </w:tc>
        <w:tc>
          <w:tcPr>
            <w:tcW w:w="751" w:type="dxa"/>
            <w:tcBorders>
              <w:top w:val="single" w:sz="6" w:space="0" w:color="auto"/>
              <w:left w:val="single" w:sz="6" w:space="0" w:color="auto"/>
              <w:bottom w:val="single" w:sz="6" w:space="0" w:color="auto"/>
              <w:right w:val="single" w:sz="6" w:space="0" w:color="auto"/>
            </w:tcBorders>
            <w:vAlign w:val="center"/>
          </w:tcPr>
          <w:p w14:paraId="6A4E6799"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CE93DCF"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08D2031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789BF0E"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323</w:t>
            </w:r>
          </w:p>
        </w:tc>
        <w:tc>
          <w:tcPr>
            <w:tcW w:w="2935" w:type="dxa"/>
            <w:tcBorders>
              <w:top w:val="single" w:sz="6" w:space="0" w:color="auto"/>
              <w:left w:val="single" w:sz="6" w:space="0" w:color="auto"/>
              <w:bottom w:val="single" w:sz="6" w:space="0" w:color="auto"/>
              <w:right w:val="single" w:sz="6" w:space="0" w:color="auto"/>
            </w:tcBorders>
            <w:vAlign w:val="center"/>
          </w:tcPr>
          <w:p w14:paraId="6A73369A"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Arrendamiento de mobiliario y equipo de administración, educacional y recreativo</w:t>
            </w:r>
          </w:p>
        </w:tc>
        <w:tc>
          <w:tcPr>
            <w:tcW w:w="695" w:type="dxa"/>
            <w:tcBorders>
              <w:top w:val="single" w:sz="6" w:space="0" w:color="auto"/>
              <w:left w:val="single" w:sz="6" w:space="0" w:color="auto"/>
              <w:bottom w:val="single" w:sz="6" w:space="0" w:color="auto"/>
              <w:right w:val="single" w:sz="6" w:space="0" w:color="auto"/>
            </w:tcBorders>
            <w:vAlign w:val="center"/>
          </w:tcPr>
          <w:p w14:paraId="6102ACD3"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EAD16A9"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14B1C7A"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5.1.3.2</w:t>
            </w:r>
          </w:p>
        </w:tc>
        <w:tc>
          <w:tcPr>
            <w:tcW w:w="3097" w:type="dxa"/>
            <w:tcBorders>
              <w:top w:val="single" w:sz="6" w:space="0" w:color="auto"/>
              <w:left w:val="single" w:sz="6" w:space="0" w:color="auto"/>
              <w:bottom w:val="single" w:sz="6" w:space="0" w:color="auto"/>
              <w:right w:val="single" w:sz="6" w:space="0" w:color="auto"/>
            </w:tcBorders>
            <w:vAlign w:val="center"/>
          </w:tcPr>
          <w:p w14:paraId="099027F3"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de Arrendamiento </w:t>
            </w:r>
          </w:p>
        </w:tc>
        <w:tc>
          <w:tcPr>
            <w:tcW w:w="751" w:type="dxa"/>
            <w:tcBorders>
              <w:top w:val="single" w:sz="6" w:space="0" w:color="auto"/>
              <w:left w:val="single" w:sz="6" w:space="0" w:color="auto"/>
              <w:bottom w:val="single" w:sz="6" w:space="0" w:color="auto"/>
              <w:right w:val="single" w:sz="6" w:space="0" w:color="auto"/>
            </w:tcBorders>
            <w:vAlign w:val="center"/>
          </w:tcPr>
          <w:p w14:paraId="7A594E85"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F263BD4"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30AF69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BCC6EDA"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324</w:t>
            </w:r>
          </w:p>
        </w:tc>
        <w:tc>
          <w:tcPr>
            <w:tcW w:w="2935" w:type="dxa"/>
            <w:tcBorders>
              <w:top w:val="single" w:sz="6" w:space="0" w:color="auto"/>
              <w:left w:val="single" w:sz="6" w:space="0" w:color="auto"/>
              <w:bottom w:val="single" w:sz="6" w:space="0" w:color="auto"/>
              <w:right w:val="single" w:sz="6" w:space="0" w:color="auto"/>
            </w:tcBorders>
            <w:vAlign w:val="center"/>
          </w:tcPr>
          <w:p w14:paraId="6CC58C91"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Arrendamiento de equipo e instrumental médico y de laboratorio</w:t>
            </w:r>
          </w:p>
        </w:tc>
        <w:tc>
          <w:tcPr>
            <w:tcW w:w="695" w:type="dxa"/>
            <w:tcBorders>
              <w:top w:val="single" w:sz="6" w:space="0" w:color="auto"/>
              <w:left w:val="single" w:sz="6" w:space="0" w:color="auto"/>
              <w:bottom w:val="single" w:sz="6" w:space="0" w:color="auto"/>
              <w:right w:val="single" w:sz="6" w:space="0" w:color="auto"/>
            </w:tcBorders>
            <w:vAlign w:val="center"/>
          </w:tcPr>
          <w:p w14:paraId="71AE7BC0"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DCE764D"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49D4410"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5.1.3.2</w:t>
            </w:r>
          </w:p>
        </w:tc>
        <w:tc>
          <w:tcPr>
            <w:tcW w:w="3097" w:type="dxa"/>
            <w:tcBorders>
              <w:top w:val="single" w:sz="6" w:space="0" w:color="auto"/>
              <w:left w:val="single" w:sz="6" w:space="0" w:color="auto"/>
              <w:bottom w:val="single" w:sz="6" w:space="0" w:color="auto"/>
              <w:right w:val="single" w:sz="6" w:space="0" w:color="auto"/>
            </w:tcBorders>
            <w:vAlign w:val="center"/>
          </w:tcPr>
          <w:p w14:paraId="2048D65B"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Arrendamiento </w:t>
            </w:r>
          </w:p>
        </w:tc>
        <w:tc>
          <w:tcPr>
            <w:tcW w:w="751" w:type="dxa"/>
            <w:tcBorders>
              <w:top w:val="single" w:sz="6" w:space="0" w:color="auto"/>
              <w:left w:val="single" w:sz="6" w:space="0" w:color="auto"/>
              <w:bottom w:val="single" w:sz="6" w:space="0" w:color="auto"/>
              <w:right w:val="single" w:sz="6" w:space="0" w:color="auto"/>
            </w:tcBorders>
            <w:vAlign w:val="center"/>
          </w:tcPr>
          <w:p w14:paraId="255431E8"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A0B6ABF"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4DA62D1"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6A279C3"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325</w:t>
            </w:r>
          </w:p>
        </w:tc>
        <w:tc>
          <w:tcPr>
            <w:tcW w:w="2935" w:type="dxa"/>
            <w:tcBorders>
              <w:top w:val="single" w:sz="6" w:space="0" w:color="auto"/>
              <w:left w:val="single" w:sz="6" w:space="0" w:color="auto"/>
              <w:bottom w:val="single" w:sz="6" w:space="0" w:color="auto"/>
              <w:right w:val="single" w:sz="6" w:space="0" w:color="auto"/>
            </w:tcBorders>
            <w:vAlign w:val="center"/>
          </w:tcPr>
          <w:p w14:paraId="4225FA31"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Arrendamiento de equipo de transporte</w:t>
            </w:r>
          </w:p>
        </w:tc>
        <w:tc>
          <w:tcPr>
            <w:tcW w:w="695" w:type="dxa"/>
            <w:tcBorders>
              <w:top w:val="single" w:sz="6" w:space="0" w:color="auto"/>
              <w:left w:val="single" w:sz="6" w:space="0" w:color="auto"/>
              <w:bottom w:val="single" w:sz="6" w:space="0" w:color="auto"/>
              <w:right w:val="single" w:sz="6" w:space="0" w:color="auto"/>
            </w:tcBorders>
            <w:vAlign w:val="center"/>
          </w:tcPr>
          <w:p w14:paraId="45FC0729"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0AB962B"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1ACED81"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5.1.3.2</w:t>
            </w:r>
          </w:p>
        </w:tc>
        <w:tc>
          <w:tcPr>
            <w:tcW w:w="3097" w:type="dxa"/>
            <w:tcBorders>
              <w:top w:val="single" w:sz="6" w:space="0" w:color="auto"/>
              <w:left w:val="single" w:sz="6" w:space="0" w:color="auto"/>
              <w:bottom w:val="single" w:sz="6" w:space="0" w:color="auto"/>
              <w:right w:val="single" w:sz="6" w:space="0" w:color="auto"/>
            </w:tcBorders>
            <w:vAlign w:val="center"/>
          </w:tcPr>
          <w:p w14:paraId="62202755"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Arrendamiento </w:t>
            </w:r>
          </w:p>
        </w:tc>
        <w:tc>
          <w:tcPr>
            <w:tcW w:w="751" w:type="dxa"/>
            <w:tcBorders>
              <w:top w:val="single" w:sz="6" w:space="0" w:color="auto"/>
              <w:left w:val="single" w:sz="6" w:space="0" w:color="auto"/>
              <w:bottom w:val="single" w:sz="6" w:space="0" w:color="auto"/>
              <w:right w:val="single" w:sz="6" w:space="0" w:color="auto"/>
            </w:tcBorders>
            <w:vAlign w:val="center"/>
          </w:tcPr>
          <w:p w14:paraId="0691CDF0"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2962371"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6BDE074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90DD1AD"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326</w:t>
            </w:r>
          </w:p>
        </w:tc>
        <w:tc>
          <w:tcPr>
            <w:tcW w:w="2935" w:type="dxa"/>
            <w:tcBorders>
              <w:top w:val="single" w:sz="6" w:space="0" w:color="auto"/>
              <w:left w:val="single" w:sz="6" w:space="0" w:color="auto"/>
              <w:bottom w:val="single" w:sz="6" w:space="0" w:color="auto"/>
              <w:right w:val="single" w:sz="6" w:space="0" w:color="auto"/>
            </w:tcBorders>
            <w:vAlign w:val="center"/>
          </w:tcPr>
          <w:p w14:paraId="2231CD77"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Arrendamiento de maquinaria, otros equipos y herramientas</w:t>
            </w:r>
          </w:p>
        </w:tc>
        <w:tc>
          <w:tcPr>
            <w:tcW w:w="695" w:type="dxa"/>
            <w:tcBorders>
              <w:top w:val="single" w:sz="6" w:space="0" w:color="auto"/>
              <w:left w:val="single" w:sz="6" w:space="0" w:color="auto"/>
              <w:bottom w:val="single" w:sz="6" w:space="0" w:color="auto"/>
              <w:right w:val="single" w:sz="6" w:space="0" w:color="auto"/>
            </w:tcBorders>
            <w:vAlign w:val="center"/>
          </w:tcPr>
          <w:p w14:paraId="6BA40C32"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F74BC53"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C696DD5"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5.1.3.2</w:t>
            </w:r>
          </w:p>
        </w:tc>
        <w:tc>
          <w:tcPr>
            <w:tcW w:w="3097" w:type="dxa"/>
            <w:tcBorders>
              <w:top w:val="single" w:sz="6" w:space="0" w:color="auto"/>
              <w:left w:val="single" w:sz="6" w:space="0" w:color="auto"/>
              <w:bottom w:val="single" w:sz="6" w:space="0" w:color="auto"/>
              <w:right w:val="single" w:sz="6" w:space="0" w:color="auto"/>
            </w:tcBorders>
            <w:vAlign w:val="center"/>
          </w:tcPr>
          <w:p w14:paraId="43A74844"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Arrendamiento </w:t>
            </w:r>
          </w:p>
        </w:tc>
        <w:tc>
          <w:tcPr>
            <w:tcW w:w="751" w:type="dxa"/>
            <w:tcBorders>
              <w:top w:val="single" w:sz="6" w:space="0" w:color="auto"/>
              <w:left w:val="single" w:sz="6" w:space="0" w:color="auto"/>
              <w:bottom w:val="single" w:sz="6" w:space="0" w:color="auto"/>
              <w:right w:val="single" w:sz="6" w:space="0" w:color="auto"/>
            </w:tcBorders>
            <w:vAlign w:val="center"/>
          </w:tcPr>
          <w:p w14:paraId="038C21E9"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1FDACE1"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4297EF3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FCA434D"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327</w:t>
            </w:r>
          </w:p>
        </w:tc>
        <w:tc>
          <w:tcPr>
            <w:tcW w:w="2935" w:type="dxa"/>
            <w:tcBorders>
              <w:top w:val="single" w:sz="6" w:space="0" w:color="auto"/>
              <w:left w:val="single" w:sz="6" w:space="0" w:color="auto"/>
              <w:bottom w:val="single" w:sz="6" w:space="0" w:color="auto"/>
              <w:right w:val="single" w:sz="6" w:space="0" w:color="auto"/>
            </w:tcBorders>
            <w:vAlign w:val="center"/>
          </w:tcPr>
          <w:p w14:paraId="4D84BB69"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Arrendamiento de activos intangibles</w:t>
            </w:r>
          </w:p>
        </w:tc>
        <w:tc>
          <w:tcPr>
            <w:tcW w:w="695" w:type="dxa"/>
            <w:tcBorders>
              <w:top w:val="single" w:sz="6" w:space="0" w:color="auto"/>
              <w:left w:val="single" w:sz="6" w:space="0" w:color="auto"/>
              <w:bottom w:val="single" w:sz="6" w:space="0" w:color="auto"/>
              <w:right w:val="single" w:sz="6" w:space="0" w:color="auto"/>
            </w:tcBorders>
            <w:vAlign w:val="center"/>
          </w:tcPr>
          <w:p w14:paraId="78168E32"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45A1951"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F89E35C"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5.1.3.2</w:t>
            </w:r>
          </w:p>
        </w:tc>
        <w:tc>
          <w:tcPr>
            <w:tcW w:w="3097" w:type="dxa"/>
            <w:tcBorders>
              <w:top w:val="single" w:sz="6" w:space="0" w:color="auto"/>
              <w:left w:val="single" w:sz="6" w:space="0" w:color="auto"/>
              <w:bottom w:val="single" w:sz="6" w:space="0" w:color="auto"/>
              <w:right w:val="single" w:sz="6" w:space="0" w:color="auto"/>
            </w:tcBorders>
            <w:vAlign w:val="center"/>
          </w:tcPr>
          <w:p w14:paraId="47E41D55"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Arrendamiento </w:t>
            </w:r>
          </w:p>
        </w:tc>
        <w:tc>
          <w:tcPr>
            <w:tcW w:w="751" w:type="dxa"/>
            <w:tcBorders>
              <w:top w:val="single" w:sz="6" w:space="0" w:color="auto"/>
              <w:left w:val="single" w:sz="6" w:space="0" w:color="auto"/>
              <w:bottom w:val="single" w:sz="6" w:space="0" w:color="auto"/>
              <w:right w:val="single" w:sz="6" w:space="0" w:color="auto"/>
            </w:tcBorders>
            <w:vAlign w:val="center"/>
          </w:tcPr>
          <w:p w14:paraId="154628B6"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F9497FF"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4AC8AF04"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9C13286"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329</w:t>
            </w:r>
          </w:p>
        </w:tc>
        <w:tc>
          <w:tcPr>
            <w:tcW w:w="2935" w:type="dxa"/>
            <w:tcBorders>
              <w:top w:val="single" w:sz="6" w:space="0" w:color="auto"/>
              <w:left w:val="single" w:sz="6" w:space="0" w:color="auto"/>
              <w:bottom w:val="single" w:sz="6" w:space="0" w:color="auto"/>
              <w:right w:val="single" w:sz="6" w:space="0" w:color="auto"/>
            </w:tcBorders>
            <w:vAlign w:val="center"/>
          </w:tcPr>
          <w:p w14:paraId="63BC3032"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Otros arrendamientos</w:t>
            </w:r>
          </w:p>
        </w:tc>
        <w:tc>
          <w:tcPr>
            <w:tcW w:w="695" w:type="dxa"/>
            <w:tcBorders>
              <w:top w:val="single" w:sz="6" w:space="0" w:color="auto"/>
              <w:left w:val="single" w:sz="6" w:space="0" w:color="auto"/>
              <w:bottom w:val="single" w:sz="6" w:space="0" w:color="auto"/>
              <w:right w:val="single" w:sz="6" w:space="0" w:color="auto"/>
            </w:tcBorders>
            <w:vAlign w:val="center"/>
          </w:tcPr>
          <w:p w14:paraId="4591CF1F"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5C3B3C1"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FD39E46"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5.1.3.2</w:t>
            </w:r>
          </w:p>
        </w:tc>
        <w:tc>
          <w:tcPr>
            <w:tcW w:w="3097" w:type="dxa"/>
            <w:tcBorders>
              <w:top w:val="single" w:sz="6" w:space="0" w:color="auto"/>
              <w:left w:val="single" w:sz="6" w:space="0" w:color="auto"/>
              <w:bottom w:val="single" w:sz="6" w:space="0" w:color="auto"/>
              <w:right w:val="single" w:sz="6" w:space="0" w:color="auto"/>
            </w:tcBorders>
            <w:vAlign w:val="center"/>
          </w:tcPr>
          <w:p w14:paraId="346BAEE2"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Arrendamiento </w:t>
            </w:r>
          </w:p>
        </w:tc>
        <w:tc>
          <w:tcPr>
            <w:tcW w:w="751" w:type="dxa"/>
            <w:tcBorders>
              <w:top w:val="single" w:sz="6" w:space="0" w:color="auto"/>
              <w:left w:val="single" w:sz="6" w:space="0" w:color="auto"/>
              <w:bottom w:val="single" w:sz="6" w:space="0" w:color="auto"/>
              <w:right w:val="single" w:sz="6" w:space="0" w:color="auto"/>
            </w:tcBorders>
            <w:vAlign w:val="center"/>
          </w:tcPr>
          <w:p w14:paraId="2220EA92"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3D3AE0A"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5A67EE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FEF1030"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331</w:t>
            </w:r>
          </w:p>
        </w:tc>
        <w:tc>
          <w:tcPr>
            <w:tcW w:w="2935" w:type="dxa"/>
            <w:tcBorders>
              <w:top w:val="single" w:sz="6" w:space="0" w:color="auto"/>
              <w:left w:val="single" w:sz="6" w:space="0" w:color="auto"/>
              <w:bottom w:val="single" w:sz="6" w:space="0" w:color="auto"/>
              <w:right w:val="single" w:sz="6" w:space="0" w:color="auto"/>
            </w:tcBorders>
            <w:vAlign w:val="center"/>
          </w:tcPr>
          <w:p w14:paraId="614CABD8"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Servicios legales, de contabilidad, auditoría y relacionados</w:t>
            </w:r>
          </w:p>
        </w:tc>
        <w:tc>
          <w:tcPr>
            <w:tcW w:w="695" w:type="dxa"/>
            <w:tcBorders>
              <w:top w:val="single" w:sz="6" w:space="0" w:color="auto"/>
              <w:left w:val="single" w:sz="6" w:space="0" w:color="auto"/>
              <w:bottom w:val="single" w:sz="6" w:space="0" w:color="auto"/>
              <w:right w:val="single" w:sz="6" w:space="0" w:color="auto"/>
            </w:tcBorders>
            <w:vAlign w:val="center"/>
          </w:tcPr>
          <w:p w14:paraId="55697654"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9ED4DD4"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FCFABA3"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5.1.3.3</w:t>
            </w:r>
          </w:p>
        </w:tc>
        <w:tc>
          <w:tcPr>
            <w:tcW w:w="3097" w:type="dxa"/>
            <w:tcBorders>
              <w:top w:val="single" w:sz="6" w:space="0" w:color="auto"/>
              <w:left w:val="single" w:sz="6" w:space="0" w:color="auto"/>
              <w:bottom w:val="single" w:sz="6" w:space="0" w:color="auto"/>
              <w:right w:val="single" w:sz="6" w:space="0" w:color="auto"/>
            </w:tcBorders>
            <w:vAlign w:val="center"/>
          </w:tcPr>
          <w:p w14:paraId="4CF85C17"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Profesionales, Científicos y Técnicos y Otros Servicios </w:t>
            </w:r>
          </w:p>
        </w:tc>
        <w:tc>
          <w:tcPr>
            <w:tcW w:w="751" w:type="dxa"/>
            <w:tcBorders>
              <w:top w:val="single" w:sz="6" w:space="0" w:color="auto"/>
              <w:left w:val="single" w:sz="6" w:space="0" w:color="auto"/>
              <w:bottom w:val="single" w:sz="6" w:space="0" w:color="auto"/>
              <w:right w:val="single" w:sz="6" w:space="0" w:color="auto"/>
            </w:tcBorders>
            <w:vAlign w:val="center"/>
          </w:tcPr>
          <w:p w14:paraId="6EF1A9F5"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8120068"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44AF20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F5F5E0E"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332</w:t>
            </w:r>
          </w:p>
        </w:tc>
        <w:tc>
          <w:tcPr>
            <w:tcW w:w="2935" w:type="dxa"/>
            <w:tcBorders>
              <w:top w:val="single" w:sz="6" w:space="0" w:color="auto"/>
              <w:left w:val="single" w:sz="6" w:space="0" w:color="auto"/>
              <w:bottom w:val="single" w:sz="6" w:space="0" w:color="auto"/>
              <w:right w:val="single" w:sz="6" w:space="0" w:color="auto"/>
            </w:tcBorders>
            <w:vAlign w:val="center"/>
          </w:tcPr>
          <w:p w14:paraId="58A7F58F"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Servicios de diseño, arquitectura, ingeniería y actividades relacionadas</w:t>
            </w:r>
          </w:p>
        </w:tc>
        <w:tc>
          <w:tcPr>
            <w:tcW w:w="695" w:type="dxa"/>
            <w:tcBorders>
              <w:top w:val="single" w:sz="6" w:space="0" w:color="auto"/>
              <w:left w:val="single" w:sz="6" w:space="0" w:color="auto"/>
              <w:bottom w:val="single" w:sz="6" w:space="0" w:color="auto"/>
              <w:right w:val="single" w:sz="6" w:space="0" w:color="auto"/>
            </w:tcBorders>
            <w:vAlign w:val="center"/>
          </w:tcPr>
          <w:p w14:paraId="3E844AD0"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436DB8F"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7920085"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5.1.3.3</w:t>
            </w:r>
          </w:p>
        </w:tc>
        <w:tc>
          <w:tcPr>
            <w:tcW w:w="3097" w:type="dxa"/>
            <w:tcBorders>
              <w:top w:val="single" w:sz="6" w:space="0" w:color="auto"/>
              <w:left w:val="single" w:sz="6" w:space="0" w:color="auto"/>
              <w:bottom w:val="single" w:sz="6" w:space="0" w:color="auto"/>
              <w:right w:val="single" w:sz="6" w:space="0" w:color="auto"/>
            </w:tcBorders>
            <w:vAlign w:val="center"/>
          </w:tcPr>
          <w:p w14:paraId="372AED05"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Profesionales, Científicos y Técnicos y Otros Servicios </w:t>
            </w:r>
          </w:p>
        </w:tc>
        <w:tc>
          <w:tcPr>
            <w:tcW w:w="751" w:type="dxa"/>
            <w:tcBorders>
              <w:top w:val="single" w:sz="6" w:space="0" w:color="auto"/>
              <w:left w:val="single" w:sz="6" w:space="0" w:color="auto"/>
              <w:bottom w:val="single" w:sz="6" w:space="0" w:color="auto"/>
              <w:right w:val="single" w:sz="6" w:space="0" w:color="auto"/>
            </w:tcBorders>
            <w:vAlign w:val="center"/>
          </w:tcPr>
          <w:p w14:paraId="04D3B8A7"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95F9E5B"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4AD1F56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A340919"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333</w:t>
            </w:r>
          </w:p>
        </w:tc>
        <w:tc>
          <w:tcPr>
            <w:tcW w:w="2935" w:type="dxa"/>
            <w:tcBorders>
              <w:top w:val="single" w:sz="6" w:space="0" w:color="auto"/>
              <w:left w:val="single" w:sz="6" w:space="0" w:color="auto"/>
              <w:bottom w:val="single" w:sz="6" w:space="0" w:color="auto"/>
              <w:right w:val="single" w:sz="6" w:space="0" w:color="auto"/>
            </w:tcBorders>
            <w:vAlign w:val="center"/>
          </w:tcPr>
          <w:p w14:paraId="394E0F60" w14:textId="77777777" w:rsidR="005E5179" w:rsidRPr="00501FFD" w:rsidRDefault="005E5179" w:rsidP="005E5179">
            <w:pPr>
              <w:pStyle w:val="Texto"/>
              <w:spacing w:before="20" w:after="20" w:line="240" w:lineRule="auto"/>
              <w:ind w:firstLine="0"/>
              <w:jc w:val="left"/>
              <w:rPr>
                <w:color w:val="000000"/>
                <w:sz w:val="15"/>
                <w:szCs w:val="15"/>
                <w:lang w:val="es-MX"/>
              </w:rPr>
            </w:pPr>
            <w:r w:rsidRPr="00501FFD">
              <w:rPr>
                <w:color w:val="000000"/>
                <w:sz w:val="15"/>
                <w:szCs w:val="15"/>
                <w:lang w:val="es-MX"/>
              </w:rPr>
              <w:t>Servicios de consultoría administrativa, procesos, técnica y en tecnologías de la información</w:t>
            </w:r>
          </w:p>
        </w:tc>
        <w:tc>
          <w:tcPr>
            <w:tcW w:w="695" w:type="dxa"/>
            <w:tcBorders>
              <w:top w:val="single" w:sz="6" w:space="0" w:color="auto"/>
              <w:left w:val="single" w:sz="6" w:space="0" w:color="auto"/>
              <w:bottom w:val="single" w:sz="6" w:space="0" w:color="auto"/>
              <w:right w:val="single" w:sz="6" w:space="0" w:color="auto"/>
            </w:tcBorders>
            <w:vAlign w:val="center"/>
          </w:tcPr>
          <w:p w14:paraId="02B0A321"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D6EE6E1"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29C20EE"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5.1.3.3</w:t>
            </w:r>
          </w:p>
        </w:tc>
        <w:tc>
          <w:tcPr>
            <w:tcW w:w="3097" w:type="dxa"/>
            <w:tcBorders>
              <w:top w:val="single" w:sz="6" w:space="0" w:color="auto"/>
              <w:left w:val="single" w:sz="6" w:space="0" w:color="auto"/>
              <w:bottom w:val="single" w:sz="6" w:space="0" w:color="auto"/>
              <w:right w:val="single" w:sz="6" w:space="0" w:color="auto"/>
            </w:tcBorders>
            <w:vAlign w:val="center"/>
          </w:tcPr>
          <w:p w14:paraId="2AA8171D"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Profesionales, Científicos y Técnicos y Otros Servicios </w:t>
            </w:r>
          </w:p>
        </w:tc>
        <w:tc>
          <w:tcPr>
            <w:tcW w:w="751" w:type="dxa"/>
            <w:tcBorders>
              <w:top w:val="single" w:sz="6" w:space="0" w:color="auto"/>
              <w:left w:val="single" w:sz="6" w:space="0" w:color="auto"/>
              <w:bottom w:val="single" w:sz="6" w:space="0" w:color="auto"/>
              <w:right w:val="single" w:sz="6" w:space="0" w:color="auto"/>
            </w:tcBorders>
            <w:vAlign w:val="center"/>
          </w:tcPr>
          <w:p w14:paraId="0D8B8669"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CB01993"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5DBA180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3C0DB9D"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334</w:t>
            </w:r>
          </w:p>
        </w:tc>
        <w:tc>
          <w:tcPr>
            <w:tcW w:w="2935" w:type="dxa"/>
            <w:tcBorders>
              <w:top w:val="single" w:sz="6" w:space="0" w:color="auto"/>
              <w:left w:val="single" w:sz="6" w:space="0" w:color="auto"/>
              <w:bottom w:val="single" w:sz="6" w:space="0" w:color="auto"/>
              <w:right w:val="single" w:sz="6" w:space="0" w:color="auto"/>
            </w:tcBorders>
            <w:vAlign w:val="center"/>
          </w:tcPr>
          <w:p w14:paraId="48B61CC2"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capacitación </w:t>
            </w:r>
          </w:p>
        </w:tc>
        <w:tc>
          <w:tcPr>
            <w:tcW w:w="695" w:type="dxa"/>
            <w:tcBorders>
              <w:top w:val="single" w:sz="6" w:space="0" w:color="auto"/>
              <w:left w:val="single" w:sz="6" w:space="0" w:color="auto"/>
              <w:bottom w:val="single" w:sz="6" w:space="0" w:color="auto"/>
              <w:right w:val="single" w:sz="6" w:space="0" w:color="auto"/>
            </w:tcBorders>
            <w:vAlign w:val="center"/>
          </w:tcPr>
          <w:p w14:paraId="0D7A08BC"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DADC800"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EDE6837"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5.1.3.3</w:t>
            </w:r>
          </w:p>
        </w:tc>
        <w:tc>
          <w:tcPr>
            <w:tcW w:w="3097" w:type="dxa"/>
            <w:tcBorders>
              <w:top w:val="single" w:sz="6" w:space="0" w:color="auto"/>
              <w:left w:val="single" w:sz="6" w:space="0" w:color="auto"/>
              <w:bottom w:val="single" w:sz="6" w:space="0" w:color="auto"/>
              <w:right w:val="single" w:sz="6" w:space="0" w:color="auto"/>
            </w:tcBorders>
            <w:vAlign w:val="center"/>
          </w:tcPr>
          <w:p w14:paraId="2550D302"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Profesionales, Científicos y Técnicos y Otros Servicios </w:t>
            </w:r>
          </w:p>
        </w:tc>
        <w:tc>
          <w:tcPr>
            <w:tcW w:w="751" w:type="dxa"/>
            <w:tcBorders>
              <w:top w:val="single" w:sz="6" w:space="0" w:color="auto"/>
              <w:left w:val="single" w:sz="6" w:space="0" w:color="auto"/>
              <w:bottom w:val="single" w:sz="6" w:space="0" w:color="auto"/>
              <w:right w:val="single" w:sz="6" w:space="0" w:color="auto"/>
            </w:tcBorders>
            <w:vAlign w:val="center"/>
          </w:tcPr>
          <w:p w14:paraId="28BBC314"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6379774"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084F9B43"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738AB0B"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335</w:t>
            </w:r>
          </w:p>
        </w:tc>
        <w:tc>
          <w:tcPr>
            <w:tcW w:w="2935" w:type="dxa"/>
            <w:tcBorders>
              <w:top w:val="single" w:sz="6" w:space="0" w:color="auto"/>
              <w:left w:val="single" w:sz="6" w:space="0" w:color="auto"/>
              <w:bottom w:val="single" w:sz="6" w:space="0" w:color="auto"/>
              <w:right w:val="single" w:sz="6" w:space="0" w:color="auto"/>
            </w:tcBorders>
            <w:vAlign w:val="center"/>
          </w:tcPr>
          <w:p w14:paraId="6406B16A"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Servicios de investigación científica y desarrollo</w:t>
            </w:r>
          </w:p>
        </w:tc>
        <w:tc>
          <w:tcPr>
            <w:tcW w:w="695" w:type="dxa"/>
            <w:tcBorders>
              <w:top w:val="single" w:sz="6" w:space="0" w:color="auto"/>
              <w:left w:val="single" w:sz="6" w:space="0" w:color="auto"/>
              <w:bottom w:val="single" w:sz="6" w:space="0" w:color="auto"/>
              <w:right w:val="single" w:sz="6" w:space="0" w:color="auto"/>
            </w:tcBorders>
            <w:vAlign w:val="center"/>
          </w:tcPr>
          <w:p w14:paraId="6FD12957"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62BD5C8"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AB53825"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5.1.3.3</w:t>
            </w:r>
          </w:p>
        </w:tc>
        <w:tc>
          <w:tcPr>
            <w:tcW w:w="3097" w:type="dxa"/>
            <w:tcBorders>
              <w:top w:val="single" w:sz="6" w:space="0" w:color="auto"/>
              <w:left w:val="single" w:sz="6" w:space="0" w:color="auto"/>
              <w:bottom w:val="single" w:sz="6" w:space="0" w:color="auto"/>
              <w:right w:val="single" w:sz="6" w:space="0" w:color="auto"/>
            </w:tcBorders>
            <w:vAlign w:val="center"/>
          </w:tcPr>
          <w:p w14:paraId="353798CB"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Profesionales, Científicos y Técnicos y Otros Servicios </w:t>
            </w:r>
          </w:p>
        </w:tc>
        <w:tc>
          <w:tcPr>
            <w:tcW w:w="751" w:type="dxa"/>
            <w:tcBorders>
              <w:top w:val="single" w:sz="6" w:space="0" w:color="auto"/>
              <w:left w:val="single" w:sz="6" w:space="0" w:color="auto"/>
              <w:bottom w:val="single" w:sz="6" w:space="0" w:color="auto"/>
              <w:right w:val="single" w:sz="6" w:space="0" w:color="auto"/>
            </w:tcBorders>
            <w:vAlign w:val="center"/>
          </w:tcPr>
          <w:p w14:paraId="30ED63D0"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E1AE1A8"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21EC370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10419C7"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336</w:t>
            </w:r>
          </w:p>
        </w:tc>
        <w:tc>
          <w:tcPr>
            <w:tcW w:w="2935" w:type="dxa"/>
            <w:tcBorders>
              <w:top w:val="single" w:sz="6" w:space="0" w:color="auto"/>
              <w:left w:val="single" w:sz="6" w:space="0" w:color="auto"/>
              <w:bottom w:val="single" w:sz="6" w:space="0" w:color="auto"/>
              <w:right w:val="single" w:sz="6" w:space="0" w:color="auto"/>
            </w:tcBorders>
            <w:vAlign w:val="center"/>
          </w:tcPr>
          <w:p w14:paraId="455DC939"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Servicios de apoyo administrativo, traducción, fotocopiado e impresión</w:t>
            </w:r>
          </w:p>
        </w:tc>
        <w:tc>
          <w:tcPr>
            <w:tcW w:w="695" w:type="dxa"/>
            <w:tcBorders>
              <w:top w:val="single" w:sz="6" w:space="0" w:color="auto"/>
              <w:left w:val="single" w:sz="6" w:space="0" w:color="auto"/>
              <w:bottom w:val="single" w:sz="6" w:space="0" w:color="auto"/>
              <w:right w:val="single" w:sz="6" w:space="0" w:color="auto"/>
            </w:tcBorders>
            <w:vAlign w:val="center"/>
          </w:tcPr>
          <w:p w14:paraId="39FD7922"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C1CD6A2"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962D10F"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5.1.3.3</w:t>
            </w:r>
          </w:p>
        </w:tc>
        <w:tc>
          <w:tcPr>
            <w:tcW w:w="3097" w:type="dxa"/>
            <w:tcBorders>
              <w:top w:val="single" w:sz="6" w:space="0" w:color="auto"/>
              <w:left w:val="single" w:sz="6" w:space="0" w:color="auto"/>
              <w:bottom w:val="single" w:sz="6" w:space="0" w:color="auto"/>
              <w:right w:val="single" w:sz="6" w:space="0" w:color="auto"/>
            </w:tcBorders>
            <w:vAlign w:val="center"/>
          </w:tcPr>
          <w:p w14:paraId="2EFAD583"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Profesionales, Científicos y Técnicos y Otros Servicios </w:t>
            </w:r>
          </w:p>
        </w:tc>
        <w:tc>
          <w:tcPr>
            <w:tcW w:w="751" w:type="dxa"/>
            <w:tcBorders>
              <w:top w:val="single" w:sz="6" w:space="0" w:color="auto"/>
              <w:left w:val="single" w:sz="6" w:space="0" w:color="auto"/>
              <w:bottom w:val="single" w:sz="6" w:space="0" w:color="auto"/>
              <w:right w:val="single" w:sz="6" w:space="0" w:color="auto"/>
            </w:tcBorders>
            <w:vAlign w:val="center"/>
          </w:tcPr>
          <w:p w14:paraId="67DDCABE"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2B7D827"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20B45124"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E0889E4"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337</w:t>
            </w:r>
          </w:p>
        </w:tc>
        <w:tc>
          <w:tcPr>
            <w:tcW w:w="2935" w:type="dxa"/>
            <w:tcBorders>
              <w:top w:val="single" w:sz="6" w:space="0" w:color="auto"/>
              <w:left w:val="single" w:sz="6" w:space="0" w:color="auto"/>
              <w:bottom w:val="single" w:sz="6" w:space="0" w:color="auto"/>
              <w:right w:val="single" w:sz="6" w:space="0" w:color="auto"/>
            </w:tcBorders>
            <w:vAlign w:val="center"/>
          </w:tcPr>
          <w:p w14:paraId="289EFB6C"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Servicios de protección y seguridad</w:t>
            </w:r>
          </w:p>
        </w:tc>
        <w:tc>
          <w:tcPr>
            <w:tcW w:w="695" w:type="dxa"/>
            <w:tcBorders>
              <w:top w:val="single" w:sz="6" w:space="0" w:color="auto"/>
              <w:left w:val="single" w:sz="6" w:space="0" w:color="auto"/>
              <w:bottom w:val="single" w:sz="6" w:space="0" w:color="auto"/>
              <w:right w:val="single" w:sz="6" w:space="0" w:color="auto"/>
            </w:tcBorders>
            <w:vAlign w:val="center"/>
          </w:tcPr>
          <w:p w14:paraId="762020FE"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99EAA68"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6FC349E"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5.1.3.3</w:t>
            </w:r>
          </w:p>
        </w:tc>
        <w:tc>
          <w:tcPr>
            <w:tcW w:w="3097" w:type="dxa"/>
            <w:tcBorders>
              <w:top w:val="single" w:sz="6" w:space="0" w:color="auto"/>
              <w:left w:val="single" w:sz="6" w:space="0" w:color="auto"/>
              <w:bottom w:val="single" w:sz="6" w:space="0" w:color="auto"/>
              <w:right w:val="single" w:sz="6" w:space="0" w:color="auto"/>
            </w:tcBorders>
            <w:vAlign w:val="center"/>
          </w:tcPr>
          <w:p w14:paraId="747B6D42"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Profesionales, Científicos y Técnicos y Otros Servicios </w:t>
            </w:r>
          </w:p>
        </w:tc>
        <w:tc>
          <w:tcPr>
            <w:tcW w:w="751" w:type="dxa"/>
            <w:tcBorders>
              <w:top w:val="single" w:sz="6" w:space="0" w:color="auto"/>
              <w:left w:val="single" w:sz="6" w:space="0" w:color="auto"/>
              <w:bottom w:val="single" w:sz="6" w:space="0" w:color="auto"/>
              <w:right w:val="single" w:sz="6" w:space="0" w:color="auto"/>
            </w:tcBorders>
            <w:vAlign w:val="center"/>
          </w:tcPr>
          <w:p w14:paraId="3E1B7157"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DD7F3E4"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005B1DE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099875A"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338</w:t>
            </w:r>
          </w:p>
        </w:tc>
        <w:tc>
          <w:tcPr>
            <w:tcW w:w="2935" w:type="dxa"/>
            <w:tcBorders>
              <w:top w:val="single" w:sz="6" w:space="0" w:color="auto"/>
              <w:left w:val="single" w:sz="6" w:space="0" w:color="auto"/>
              <w:bottom w:val="single" w:sz="6" w:space="0" w:color="auto"/>
              <w:right w:val="single" w:sz="6" w:space="0" w:color="auto"/>
            </w:tcBorders>
            <w:vAlign w:val="center"/>
          </w:tcPr>
          <w:p w14:paraId="5CEA6727"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Servicios de vigilancia</w:t>
            </w:r>
          </w:p>
        </w:tc>
        <w:tc>
          <w:tcPr>
            <w:tcW w:w="695" w:type="dxa"/>
            <w:tcBorders>
              <w:top w:val="single" w:sz="6" w:space="0" w:color="auto"/>
              <w:left w:val="single" w:sz="6" w:space="0" w:color="auto"/>
              <w:bottom w:val="single" w:sz="6" w:space="0" w:color="auto"/>
              <w:right w:val="single" w:sz="6" w:space="0" w:color="auto"/>
            </w:tcBorders>
            <w:vAlign w:val="center"/>
          </w:tcPr>
          <w:p w14:paraId="27842CBE"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4B54C3E"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A3AAA7D"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5.1.3.3</w:t>
            </w:r>
          </w:p>
        </w:tc>
        <w:tc>
          <w:tcPr>
            <w:tcW w:w="3097" w:type="dxa"/>
            <w:tcBorders>
              <w:top w:val="single" w:sz="6" w:space="0" w:color="auto"/>
              <w:left w:val="single" w:sz="6" w:space="0" w:color="auto"/>
              <w:bottom w:val="single" w:sz="6" w:space="0" w:color="auto"/>
              <w:right w:val="single" w:sz="6" w:space="0" w:color="auto"/>
            </w:tcBorders>
            <w:vAlign w:val="center"/>
          </w:tcPr>
          <w:p w14:paraId="07AB2739"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Profesionales, Científicos y Técnicos y Otros Servicios </w:t>
            </w:r>
          </w:p>
        </w:tc>
        <w:tc>
          <w:tcPr>
            <w:tcW w:w="751" w:type="dxa"/>
            <w:tcBorders>
              <w:top w:val="single" w:sz="6" w:space="0" w:color="auto"/>
              <w:left w:val="single" w:sz="6" w:space="0" w:color="auto"/>
              <w:bottom w:val="single" w:sz="6" w:space="0" w:color="auto"/>
              <w:right w:val="single" w:sz="6" w:space="0" w:color="auto"/>
            </w:tcBorders>
            <w:vAlign w:val="center"/>
          </w:tcPr>
          <w:p w14:paraId="4C0C76D2"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5372A36"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5445018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296066C"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lastRenderedPageBreak/>
              <w:t>339</w:t>
            </w:r>
          </w:p>
        </w:tc>
        <w:tc>
          <w:tcPr>
            <w:tcW w:w="2935" w:type="dxa"/>
            <w:tcBorders>
              <w:top w:val="single" w:sz="6" w:space="0" w:color="auto"/>
              <w:left w:val="single" w:sz="6" w:space="0" w:color="auto"/>
              <w:bottom w:val="single" w:sz="6" w:space="0" w:color="auto"/>
              <w:right w:val="single" w:sz="6" w:space="0" w:color="auto"/>
            </w:tcBorders>
            <w:vAlign w:val="center"/>
          </w:tcPr>
          <w:p w14:paraId="1081343B"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Servicios profesionales, científicos y técnicos integrales</w:t>
            </w:r>
          </w:p>
        </w:tc>
        <w:tc>
          <w:tcPr>
            <w:tcW w:w="695" w:type="dxa"/>
            <w:tcBorders>
              <w:top w:val="single" w:sz="6" w:space="0" w:color="auto"/>
              <w:left w:val="single" w:sz="6" w:space="0" w:color="auto"/>
              <w:bottom w:val="single" w:sz="6" w:space="0" w:color="auto"/>
              <w:right w:val="single" w:sz="6" w:space="0" w:color="auto"/>
            </w:tcBorders>
            <w:vAlign w:val="center"/>
          </w:tcPr>
          <w:p w14:paraId="47BD78E0"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AD3011E"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BDEAA47"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5.1.3.3</w:t>
            </w:r>
          </w:p>
        </w:tc>
        <w:tc>
          <w:tcPr>
            <w:tcW w:w="3097" w:type="dxa"/>
            <w:tcBorders>
              <w:top w:val="single" w:sz="6" w:space="0" w:color="auto"/>
              <w:left w:val="single" w:sz="6" w:space="0" w:color="auto"/>
              <w:bottom w:val="single" w:sz="6" w:space="0" w:color="auto"/>
              <w:right w:val="single" w:sz="6" w:space="0" w:color="auto"/>
            </w:tcBorders>
            <w:vAlign w:val="center"/>
          </w:tcPr>
          <w:p w14:paraId="4837191E"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Profesionales, Científicos y Técnicos y Otros Servicios </w:t>
            </w:r>
          </w:p>
        </w:tc>
        <w:tc>
          <w:tcPr>
            <w:tcW w:w="751" w:type="dxa"/>
            <w:tcBorders>
              <w:top w:val="single" w:sz="6" w:space="0" w:color="auto"/>
              <w:left w:val="single" w:sz="6" w:space="0" w:color="auto"/>
              <w:bottom w:val="single" w:sz="6" w:space="0" w:color="auto"/>
              <w:right w:val="single" w:sz="6" w:space="0" w:color="auto"/>
            </w:tcBorders>
            <w:vAlign w:val="center"/>
          </w:tcPr>
          <w:p w14:paraId="04CB7E00"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DAD8146"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66651483"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659044A"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341</w:t>
            </w:r>
          </w:p>
        </w:tc>
        <w:tc>
          <w:tcPr>
            <w:tcW w:w="2935" w:type="dxa"/>
            <w:tcBorders>
              <w:top w:val="single" w:sz="6" w:space="0" w:color="auto"/>
              <w:left w:val="single" w:sz="6" w:space="0" w:color="auto"/>
              <w:bottom w:val="single" w:sz="6" w:space="0" w:color="auto"/>
              <w:right w:val="single" w:sz="6" w:space="0" w:color="auto"/>
            </w:tcBorders>
            <w:vAlign w:val="center"/>
          </w:tcPr>
          <w:p w14:paraId="50068012"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Servicios financieros y bancarios</w:t>
            </w:r>
          </w:p>
        </w:tc>
        <w:tc>
          <w:tcPr>
            <w:tcW w:w="695" w:type="dxa"/>
            <w:tcBorders>
              <w:top w:val="single" w:sz="6" w:space="0" w:color="auto"/>
              <w:left w:val="single" w:sz="6" w:space="0" w:color="auto"/>
              <w:bottom w:val="single" w:sz="6" w:space="0" w:color="auto"/>
              <w:right w:val="single" w:sz="6" w:space="0" w:color="auto"/>
            </w:tcBorders>
            <w:vAlign w:val="center"/>
          </w:tcPr>
          <w:p w14:paraId="246C0FAD"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0A23138"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9471539"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5.1.3.4</w:t>
            </w:r>
          </w:p>
        </w:tc>
        <w:tc>
          <w:tcPr>
            <w:tcW w:w="3097" w:type="dxa"/>
            <w:tcBorders>
              <w:top w:val="single" w:sz="6" w:space="0" w:color="auto"/>
              <w:left w:val="single" w:sz="6" w:space="0" w:color="auto"/>
              <w:bottom w:val="single" w:sz="6" w:space="0" w:color="auto"/>
              <w:right w:val="single" w:sz="6" w:space="0" w:color="auto"/>
            </w:tcBorders>
            <w:vAlign w:val="center"/>
          </w:tcPr>
          <w:p w14:paraId="47060A6B"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Financieros, Bancarios y Comerciales </w:t>
            </w:r>
          </w:p>
        </w:tc>
        <w:tc>
          <w:tcPr>
            <w:tcW w:w="751" w:type="dxa"/>
            <w:tcBorders>
              <w:top w:val="single" w:sz="6" w:space="0" w:color="auto"/>
              <w:left w:val="single" w:sz="6" w:space="0" w:color="auto"/>
              <w:bottom w:val="single" w:sz="6" w:space="0" w:color="auto"/>
              <w:right w:val="single" w:sz="6" w:space="0" w:color="auto"/>
            </w:tcBorders>
            <w:vAlign w:val="center"/>
          </w:tcPr>
          <w:p w14:paraId="4DCA7520"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AFC26B0"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0C30F77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ED0D90E"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342</w:t>
            </w:r>
          </w:p>
        </w:tc>
        <w:tc>
          <w:tcPr>
            <w:tcW w:w="2935" w:type="dxa"/>
            <w:tcBorders>
              <w:top w:val="single" w:sz="6" w:space="0" w:color="auto"/>
              <w:left w:val="single" w:sz="6" w:space="0" w:color="auto"/>
              <w:bottom w:val="single" w:sz="6" w:space="0" w:color="auto"/>
              <w:right w:val="single" w:sz="6" w:space="0" w:color="auto"/>
            </w:tcBorders>
            <w:vAlign w:val="center"/>
          </w:tcPr>
          <w:p w14:paraId="3D23C467"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Servicios de cobranza, investigación crediticia y similar</w:t>
            </w:r>
          </w:p>
        </w:tc>
        <w:tc>
          <w:tcPr>
            <w:tcW w:w="695" w:type="dxa"/>
            <w:tcBorders>
              <w:top w:val="single" w:sz="6" w:space="0" w:color="auto"/>
              <w:left w:val="single" w:sz="6" w:space="0" w:color="auto"/>
              <w:bottom w:val="single" w:sz="6" w:space="0" w:color="auto"/>
              <w:right w:val="single" w:sz="6" w:space="0" w:color="auto"/>
            </w:tcBorders>
            <w:vAlign w:val="center"/>
          </w:tcPr>
          <w:p w14:paraId="203286DA" w14:textId="77777777" w:rsidR="005E5179" w:rsidRPr="00501FFD" w:rsidRDefault="005E5179" w:rsidP="005E5179">
            <w:pPr>
              <w:pStyle w:val="Texto"/>
              <w:spacing w:before="3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D6C0E18"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56591B3" w14:textId="77777777" w:rsidR="005E5179" w:rsidRPr="00501FFD" w:rsidRDefault="005E5179" w:rsidP="005E5179">
            <w:pPr>
              <w:pStyle w:val="Texto"/>
              <w:spacing w:before="30" w:after="20" w:line="240" w:lineRule="auto"/>
              <w:ind w:firstLine="0"/>
              <w:rPr>
                <w:color w:val="000000"/>
                <w:sz w:val="16"/>
                <w:szCs w:val="16"/>
                <w:lang w:val="es-MX"/>
              </w:rPr>
            </w:pPr>
            <w:r w:rsidRPr="00501FFD">
              <w:rPr>
                <w:color w:val="000000"/>
                <w:sz w:val="16"/>
                <w:szCs w:val="16"/>
                <w:lang w:val="es-MX"/>
              </w:rPr>
              <w:t>5.1.3.4</w:t>
            </w:r>
          </w:p>
        </w:tc>
        <w:tc>
          <w:tcPr>
            <w:tcW w:w="3097" w:type="dxa"/>
            <w:tcBorders>
              <w:top w:val="single" w:sz="6" w:space="0" w:color="auto"/>
              <w:left w:val="single" w:sz="6" w:space="0" w:color="auto"/>
              <w:bottom w:val="single" w:sz="6" w:space="0" w:color="auto"/>
              <w:right w:val="single" w:sz="6" w:space="0" w:color="auto"/>
            </w:tcBorders>
            <w:vAlign w:val="center"/>
          </w:tcPr>
          <w:p w14:paraId="649357D7" w14:textId="77777777" w:rsidR="005E5179" w:rsidRPr="00501FFD" w:rsidRDefault="005E5179" w:rsidP="005E5179">
            <w:pPr>
              <w:pStyle w:val="Texto"/>
              <w:spacing w:before="30" w:after="20" w:line="240" w:lineRule="auto"/>
              <w:ind w:firstLine="0"/>
              <w:jc w:val="left"/>
              <w:rPr>
                <w:color w:val="000000"/>
                <w:sz w:val="16"/>
                <w:szCs w:val="16"/>
                <w:lang w:val="es-MX"/>
              </w:rPr>
            </w:pPr>
            <w:r w:rsidRPr="00501FFD">
              <w:rPr>
                <w:color w:val="000000"/>
                <w:sz w:val="16"/>
                <w:szCs w:val="16"/>
                <w:lang w:val="es-MX"/>
              </w:rPr>
              <w:t xml:space="preserve">Servicios Financieros, Bancarios y Comerciales </w:t>
            </w:r>
          </w:p>
        </w:tc>
        <w:tc>
          <w:tcPr>
            <w:tcW w:w="751" w:type="dxa"/>
            <w:tcBorders>
              <w:top w:val="single" w:sz="6" w:space="0" w:color="auto"/>
              <w:left w:val="single" w:sz="6" w:space="0" w:color="auto"/>
              <w:bottom w:val="single" w:sz="6" w:space="0" w:color="auto"/>
              <w:right w:val="single" w:sz="6" w:space="0" w:color="auto"/>
            </w:tcBorders>
            <w:vAlign w:val="center"/>
          </w:tcPr>
          <w:p w14:paraId="039DCED1" w14:textId="77777777" w:rsidR="005E5179" w:rsidRPr="00501FFD" w:rsidRDefault="005E5179" w:rsidP="005E5179">
            <w:pPr>
              <w:pStyle w:val="Texto"/>
              <w:spacing w:before="3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813D721" w14:textId="77777777" w:rsidR="005E5179" w:rsidRPr="00501FFD" w:rsidRDefault="005E5179" w:rsidP="005E5179">
            <w:pPr>
              <w:pStyle w:val="Texto"/>
              <w:spacing w:before="3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290C1A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D9247FA"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343</w:t>
            </w:r>
          </w:p>
        </w:tc>
        <w:tc>
          <w:tcPr>
            <w:tcW w:w="2935" w:type="dxa"/>
            <w:tcBorders>
              <w:top w:val="single" w:sz="6" w:space="0" w:color="auto"/>
              <w:left w:val="single" w:sz="6" w:space="0" w:color="auto"/>
              <w:bottom w:val="single" w:sz="6" w:space="0" w:color="auto"/>
              <w:right w:val="single" w:sz="6" w:space="0" w:color="auto"/>
            </w:tcBorders>
            <w:vAlign w:val="center"/>
          </w:tcPr>
          <w:p w14:paraId="7FE0210D"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Servicios de recaudación, traslado y custodia de valores</w:t>
            </w:r>
          </w:p>
        </w:tc>
        <w:tc>
          <w:tcPr>
            <w:tcW w:w="695" w:type="dxa"/>
            <w:tcBorders>
              <w:top w:val="single" w:sz="6" w:space="0" w:color="auto"/>
              <w:left w:val="single" w:sz="6" w:space="0" w:color="auto"/>
              <w:bottom w:val="single" w:sz="6" w:space="0" w:color="auto"/>
              <w:right w:val="single" w:sz="6" w:space="0" w:color="auto"/>
            </w:tcBorders>
            <w:vAlign w:val="center"/>
          </w:tcPr>
          <w:p w14:paraId="5460EAC1" w14:textId="77777777" w:rsidR="005E5179" w:rsidRPr="00501FFD" w:rsidRDefault="005E5179" w:rsidP="005E5179">
            <w:pPr>
              <w:pStyle w:val="Texto"/>
              <w:spacing w:before="3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51AD1D8"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0F11C3F" w14:textId="77777777" w:rsidR="005E5179" w:rsidRPr="00501FFD" w:rsidRDefault="005E5179" w:rsidP="005E5179">
            <w:pPr>
              <w:pStyle w:val="Texto"/>
              <w:spacing w:before="30" w:after="30" w:line="240" w:lineRule="auto"/>
              <w:ind w:firstLine="0"/>
              <w:rPr>
                <w:color w:val="000000"/>
                <w:sz w:val="16"/>
                <w:szCs w:val="16"/>
                <w:lang w:val="es-MX"/>
              </w:rPr>
            </w:pPr>
            <w:r w:rsidRPr="00501FFD">
              <w:rPr>
                <w:color w:val="000000"/>
                <w:sz w:val="16"/>
                <w:szCs w:val="16"/>
                <w:lang w:val="es-MX"/>
              </w:rPr>
              <w:t>5.1.3.4</w:t>
            </w:r>
          </w:p>
        </w:tc>
        <w:tc>
          <w:tcPr>
            <w:tcW w:w="3097" w:type="dxa"/>
            <w:tcBorders>
              <w:top w:val="single" w:sz="6" w:space="0" w:color="auto"/>
              <w:left w:val="single" w:sz="6" w:space="0" w:color="auto"/>
              <w:bottom w:val="single" w:sz="6" w:space="0" w:color="auto"/>
              <w:right w:val="single" w:sz="6" w:space="0" w:color="auto"/>
            </w:tcBorders>
            <w:vAlign w:val="center"/>
          </w:tcPr>
          <w:p w14:paraId="0CD54906" w14:textId="77777777" w:rsidR="005E5179" w:rsidRPr="00501FFD" w:rsidRDefault="005E5179" w:rsidP="005E5179">
            <w:pPr>
              <w:pStyle w:val="Texto"/>
              <w:spacing w:before="30" w:after="30" w:line="240" w:lineRule="auto"/>
              <w:ind w:firstLine="0"/>
              <w:jc w:val="left"/>
              <w:rPr>
                <w:color w:val="000000"/>
                <w:sz w:val="16"/>
                <w:szCs w:val="16"/>
                <w:lang w:val="es-MX"/>
              </w:rPr>
            </w:pPr>
            <w:r w:rsidRPr="00501FFD">
              <w:rPr>
                <w:color w:val="000000"/>
                <w:sz w:val="16"/>
                <w:szCs w:val="16"/>
                <w:lang w:val="es-MX"/>
              </w:rPr>
              <w:t xml:space="preserve">Servicios Financieros, Bancarios y Comerciales </w:t>
            </w:r>
          </w:p>
        </w:tc>
        <w:tc>
          <w:tcPr>
            <w:tcW w:w="751" w:type="dxa"/>
            <w:tcBorders>
              <w:top w:val="single" w:sz="6" w:space="0" w:color="auto"/>
              <w:left w:val="single" w:sz="6" w:space="0" w:color="auto"/>
              <w:bottom w:val="single" w:sz="6" w:space="0" w:color="auto"/>
              <w:right w:val="single" w:sz="6" w:space="0" w:color="auto"/>
            </w:tcBorders>
            <w:vAlign w:val="center"/>
          </w:tcPr>
          <w:p w14:paraId="6D5F1E21" w14:textId="77777777" w:rsidR="005E5179" w:rsidRPr="00501FFD" w:rsidRDefault="005E5179" w:rsidP="005E5179">
            <w:pPr>
              <w:pStyle w:val="Texto"/>
              <w:spacing w:before="30" w:after="3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513C59B" w14:textId="77777777" w:rsidR="005E5179" w:rsidRPr="00501FFD" w:rsidRDefault="005E5179" w:rsidP="005E5179">
            <w:pPr>
              <w:pStyle w:val="Texto"/>
              <w:spacing w:before="30" w:after="3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5E8FF2A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660C368" w14:textId="77777777" w:rsidR="005E5179" w:rsidRPr="00501FFD" w:rsidRDefault="005E5179" w:rsidP="005E5179">
            <w:pPr>
              <w:pStyle w:val="Texto"/>
              <w:spacing w:before="10" w:after="30" w:line="240" w:lineRule="auto"/>
              <w:ind w:firstLine="0"/>
              <w:jc w:val="center"/>
              <w:rPr>
                <w:color w:val="000000"/>
                <w:sz w:val="16"/>
                <w:szCs w:val="16"/>
                <w:lang w:val="es-MX"/>
              </w:rPr>
            </w:pPr>
            <w:r w:rsidRPr="00501FFD">
              <w:rPr>
                <w:color w:val="000000"/>
                <w:sz w:val="16"/>
                <w:szCs w:val="16"/>
                <w:lang w:val="es-MX"/>
              </w:rPr>
              <w:t>344</w:t>
            </w:r>
          </w:p>
        </w:tc>
        <w:tc>
          <w:tcPr>
            <w:tcW w:w="2935" w:type="dxa"/>
            <w:tcBorders>
              <w:top w:val="single" w:sz="6" w:space="0" w:color="auto"/>
              <w:left w:val="single" w:sz="6" w:space="0" w:color="auto"/>
              <w:bottom w:val="single" w:sz="6" w:space="0" w:color="auto"/>
              <w:right w:val="single" w:sz="6" w:space="0" w:color="auto"/>
            </w:tcBorders>
            <w:vAlign w:val="center"/>
          </w:tcPr>
          <w:p w14:paraId="59355408" w14:textId="77777777" w:rsidR="005E5179" w:rsidRPr="00501FFD" w:rsidRDefault="005E5179" w:rsidP="005E5179">
            <w:pPr>
              <w:pStyle w:val="Texto"/>
              <w:spacing w:before="10" w:after="30" w:line="240" w:lineRule="auto"/>
              <w:ind w:firstLine="0"/>
              <w:jc w:val="left"/>
              <w:rPr>
                <w:color w:val="000000"/>
                <w:sz w:val="16"/>
                <w:szCs w:val="16"/>
                <w:lang w:val="es-MX"/>
              </w:rPr>
            </w:pPr>
            <w:r w:rsidRPr="00501FFD">
              <w:rPr>
                <w:color w:val="000000"/>
                <w:sz w:val="16"/>
                <w:szCs w:val="16"/>
                <w:lang w:val="es-MX"/>
              </w:rPr>
              <w:t>Seguros de responsabilidad patrimonial y fianzas</w:t>
            </w:r>
          </w:p>
        </w:tc>
        <w:tc>
          <w:tcPr>
            <w:tcW w:w="695" w:type="dxa"/>
            <w:tcBorders>
              <w:top w:val="single" w:sz="6" w:space="0" w:color="auto"/>
              <w:left w:val="single" w:sz="6" w:space="0" w:color="auto"/>
              <w:bottom w:val="single" w:sz="6" w:space="0" w:color="auto"/>
              <w:right w:val="single" w:sz="6" w:space="0" w:color="auto"/>
            </w:tcBorders>
            <w:vAlign w:val="center"/>
          </w:tcPr>
          <w:p w14:paraId="6DE59C48" w14:textId="77777777" w:rsidR="005E5179" w:rsidRPr="00501FFD" w:rsidRDefault="005E5179" w:rsidP="005E5179">
            <w:pPr>
              <w:pStyle w:val="Texto"/>
              <w:spacing w:before="1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CA96D25" w14:textId="77777777" w:rsidR="005E5179" w:rsidRPr="00501FFD" w:rsidRDefault="005E5179" w:rsidP="005E5179">
            <w:pPr>
              <w:pStyle w:val="Texto"/>
              <w:spacing w:before="1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ACCE901" w14:textId="77777777" w:rsidR="005E5179" w:rsidRPr="00501FFD" w:rsidRDefault="005E5179" w:rsidP="005E5179">
            <w:pPr>
              <w:pStyle w:val="Texto"/>
              <w:spacing w:before="10" w:after="30" w:line="240" w:lineRule="auto"/>
              <w:ind w:firstLine="0"/>
              <w:rPr>
                <w:color w:val="000000"/>
                <w:sz w:val="16"/>
                <w:szCs w:val="16"/>
                <w:lang w:val="es-MX"/>
              </w:rPr>
            </w:pPr>
            <w:r w:rsidRPr="00501FFD">
              <w:rPr>
                <w:color w:val="000000"/>
                <w:sz w:val="16"/>
                <w:szCs w:val="16"/>
                <w:lang w:val="es-MX"/>
              </w:rPr>
              <w:t>5.1.3.4</w:t>
            </w:r>
          </w:p>
        </w:tc>
        <w:tc>
          <w:tcPr>
            <w:tcW w:w="3097" w:type="dxa"/>
            <w:tcBorders>
              <w:top w:val="single" w:sz="6" w:space="0" w:color="auto"/>
              <w:left w:val="single" w:sz="6" w:space="0" w:color="auto"/>
              <w:bottom w:val="single" w:sz="6" w:space="0" w:color="auto"/>
              <w:right w:val="single" w:sz="6" w:space="0" w:color="auto"/>
            </w:tcBorders>
            <w:vAlign w:val="center"/>
          </w:tcPr>
          <w:p w14:paraId="1213868F" w14:textId="77777777" w:rsidR="005E5179" w:rsidRPr="00501FFD" w:rsidRDefault="005E5179" w:rsidP="005E5179">
            <w:pPr>
              <w:pStyle w:val="Texto"/>
              <w:spacing w:before="10" w:after="30" w:line="240" w:lineRule="auto"/>
              <w:ind w:firstLine="0"/>
              <w:jc w:val="left"/>
              <w:rPr>
                <w:color w:val="000000"/>
                <w:sz w:val="16"/>
                <w:szCs w:val="16"/>
                <w:lang w:val="es-MX"/>
              </w:rPr>
            </w:pPr>
            <w:r w:rsidRPr="00501FFD">
              <w:rPr>
                <w:color w:val="000000"/>
                <w:sz w:val="16"/>
                <w:szCs w:val="16"/>
                <w:lang w:val="es-MX"/>
              </w:rPr>
              <w:t xml:space="preserve">Servicios Financieros, Bancarios y Comerciales </w:t>
            </w:r>
          </w:p>
        </w:tc>
        <w:tc>
          <w:tcPr>
            <w:tcW w:w="751" w:type="dxa"/>
            <w:tcBorders>
              <w:top w:val="single" w:sz="6" w:space="0" w:color="auto"/>
              <w:left w:val="single" w:sz="6" w:space="0" w:color="auto"/>
              <w:bottom w:val="single" w:sz="6" w:space="0" w:color="auto"/>
              <w:right w:val="single" w:sz="6" w:space="0" w:color="auto"/>
            </w:tcBorders>
            <w:vAlign w:val="center"/>
          </w:tcPr>
          <w:p w14:paraId="121DE276" w14:textId="77777777" w:rsidR="005E5179" w:rsidRPr="00501FFD" w:rsidRDefault="005E5179" w:rsidP="005E5179">
            <w:pPr>
              <w:pStyle w:val="Texto"/>
              <w:spacing w:before="10" w:after="3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F85796C" w14:textId="77777777" w:rsidR="005E5179" w:rsidRPr="00501FFD" w:rsidRDefault="005E5179" w:rsidP="005E5179">
            <w:pPr>
              <w:pStyle w:val="Texto"/>
              <w:spacing w:before="10" w:after="3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42D843B1"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35E043B" w14:textId="77777777" w:rsidR="005E5179" w:rsidRPr="00501FFD" w:rsidRDefault="005E5179" w:rsidP="005E5179">
            <w:pPr>
              <w:pStyle w:val="Texto"/>
              <w:spacing w:before="10" w:after="30" w:line="240" w:lineRule="auto"/>
              <w:ind w:firstLine="0"/>
              <w:jc w:val="center"/>
              <w:rPr>
                <w:color w:val="000000"/>
                <w:sz w:val="16"/>
                <w:szCs w:val="16"/>
                <w:lang w:val="es-MX"/>
              </w:rPr>
            </w:pPr>
            <w:r w:rsidRPr="00501FFD">
              <w:rPr>
                <w:color w:val="000000"/>
                <w:sz w:val="16"/>
                <w:szCs w:val="16"/>
                <w:lang w:val="es-MX"/>
              </w:rPr>
              <w:t>345</w:t>
            </w:r>
          </w:p>
        </w:tc>
        <w:tc>
          <w:tcPr>
            <w:tcW w:w="2935" w:type="dxa"/>
            <w:tcBorders>
              <w:top w:val="single" w:sz="6" w:space="0" w:color="auto"/>
              <w:left w:val="single" w:sz="6" w:space="0" w:color="auto"/>
              <w:bottom w:val="single" w:sz="6" w:space="0" w:color="auto"/>
              <w:right w:val="single" w:sz="6" w:space="0" w:color="auto"/>
            </w:tcBorders>
            <w:vAlign w:val="center"/>
          </w:tcPr>
          <w:p w14:paraId="58D53169" w14:textId="77777777" w:rsidR="005E5179" w:rsidRPr="00501FFD" w:rsidRDefault="005E5179" w:rsidP="005E5179">
            <w:pPr>
              <w:pStyle w:val="Texto"/>
              <w:spacing w:before="10" w:after="30" w:line="240" w:lineRule="auto"/>
              <w:ind w:firstLine="0"/>
              <w:jc w:val="left"/>
              <w:rPr>
                <w:color w:val="000000"/>
                <w:sz w:val="16"/>
                <w:szCs w:val="16"/>
                <w:lang w:val="es-MX"/>
              </w:rPr>
            </w:pPr>
            <w:r w:rsidRPr="00501FFD">
              <w:rPr>
                <w:color w:val="000000"/>
                <w:sz w:val="16"/>
                <w:szCs w:val="16"/>
                <w:lang w:val="es-MX"/>
              </w:rPr>
              <w:t>Seguro de bienes patrimoniales</w:t>
            </w:r>
          </w:p>
        </w:tc>
        <w:tc>
          <w:tcPr>
            <w:tcW w:w="695" w:type="dxa"/>
            <w:tcBorders>
              <w:top w:val="single" w:sz="6" w:space="0" w:color="auto"/>
              <w:left w:val="single" w:sz="6" w:space="0" w:color="auto"/>
              <w:bottom w:val="single" w:sz="6" w:space="0" w:color="auto"/>
              <w:right w:val="single" w:sz="6" w:space="0" w:color="auto"/>
            </w:tcBorders>
            <w:vAlign w:val="center"/>
          </w:tcPr>
          <w:p w14:paraId="05D56B28" w14:textId="77777777" w:rsidR="005E5179" w:rsidRPr="00501FFD" w:rsidRDefault="005E5179" w:rsidP="005E5179">
            <w:pPr>
              <w:pStyle w:val="Texto"/>
              <w:spacing w:before="1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77C811F" w14:textId="77777777" w:rsidR="005E5179" w:rsidRPr="00501FFD" w:rsidRDefault="005E5179" w:rsidP="005E5179">
            <w:pPr>
              <w:pStyle w:val="Texto"/>
              <w:spacing w:before="1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E7266D1" w14:textId="77777777" w:rsidR="005E5179" w:rsidRPr="00501FFD" w:rsidRDefault="005E5179" w:rsidP="005E5179">
            <w:pPr>
              <w:pStyle w:val="Texto"/>
              <w:spacing w:before="10" w:after="30" w:line="240" w:lineRule="auto"/>
              <w:ind w:firstLine="0"/>
              <w:rPr>
                <w:color w:val="000000"/>
                <w:sz w:val="16"/>
                <w:szCs w:val="16"/>
                <w:lang w:val="es-MX"/>
              </w:rPr>
            </w:pPr>
            <w:r w:rsidRPr="00501FFD">
              <w:rPr>
                <w:color w:val="000000"/>
                <w:sz w:val="16"/>
                <w:szCs w:val="16"/>
                <w:lang w:val="es-MX"/>
              </w:rPr>
              <w:t>5.1.3.4</w:t>
            </w:r>
          </w:p>
        </w:tc>
        <w:tc>
          <w:tcPr>
            <w:tcW w:w="3097" w:type="dxa"/>
            <w:tcBorders>
              <w:top w:val="single" w:sz="6" w:space="0" w:color="auto"/>
              <w:left w:val="single" w:sz="6" w:space="0" w:color="auto"/>
              <w:bottom w:val="single" w:sz="6" w:space="0" w:color="auto"/>
              <w:right w:val="single" w:sz="6" w:space="0" w:color="auto"/>
            </w:tcBorders>
            <w:vAlign w:val="center"/>
          </w:tcPr>
          <w:p w14:paraId="75DF309F" w14:textId="77777777" w:rsidR="005E5179" w:rsidRPr="00501FFD" w:rsidRDefault="005E5179" w:rsidP="005E5179">
            <w:pPr>
              <w:pStyle w:val="Texto"/>
              <w:spacing w:before="10" w:after="30" w:line="240" w:lineRule="auto"/>
              <w:ind w:firstLine="0"/>
              <w:jc w:val="left"/>
              <w:rPr>
                <w:color w:val="000000"/>
                <w:sz w:val="16"/>
                <w:szCs w:val="16"/>
                <w:lang w:val="es-MX"/>
              </w:rPr>
            </w:pPr>
            <w:r w:rsidRPr="00501FFD">
              <w:rPr>
                <w:color w:val="000000"/>
                <w:sz w:val="16"/>
                <w:szCs w:val="16"/>
                <w:lang w:val="es-MX"/>
              </w:rPr>
              <w:t xml:space="preserve">Servicios Financieros, Bancarios y Comerciales </w:t>
            </w:r>
          </w:p>
        </w:tc>
        <w:tc>
          <w:tcPr>
            <w:tcW w:w="751" w:type="dxa"/>
            <w:tcBorders>
              <w:top w:val="single" w:sz="6" w:space="0" w:color="auto"/>
              <w:left w:val="single" w:sz="6" w:space="0" w:color="auto"/>
              <w:bottom w:val="single" w:sz="6" w:space="0" w:color="auto"/>
              <w:right w:val="single" w:sz="6" w:space="0" w:color="auto"/>
            </w:tcBorders>
            <w:vAlign w:val="center"/>
          </w:tcPr>
          <w:p w14:paraId="0E5935A8" w14:textId="77777777" w:rsidR="005E5179" w:rsidRPr="00501FFD" w:rsidRDefault="005E5179" w:rsidP="005E5179">
            <w:pPr>
              <w:pStyle w:val="Texto"/>
              <w:spacing w:before="10" w:after="3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F6C251B" w14:textId="77777777" w:rsidR="005E5179" w:rsidRPr="00501FFD" w:rsidRDefault="005E5179" w:rsidP="005E5179">
            <w:pPr>
              <w:pStyle w:val="Texto"/>
              <w:spacing w:before="10" w:after="3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4902625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DA9B0B1" w14:textId="77777777" w:rsidR="005E5179" w:rsidRPr="00501FFD" w:rsidRDefault="005E5179" w:rsidP="005E5179">
            <w:pPr>
              <w:pStyle w:val="Texto"/>
              <w:spacing w:before="10" w:after="30" w:line="240" w:lineRule="auto"/>
              <w:ind w:firstLine="0"/>
              <w:jc w:val="center"/>
              <w:rPr>
                <w:color w:val="000000"/>
                <w:sz w:val="16"/>
                <w:szCs w:val="16"/>
                <w:lang w:val="es-MX"/>
              </w:rPr>
            </w:pPr>
            <w:r w:rsidRPr="00501FFD">
              <w:rPr>
                <w:color w:val="000000"/>
                <w:sz w:val="16"/>
                <w:szCs w:val="16"/>
                <w:lang w:val="es-MX"/>
              </w:rPr>
              <w:t>346</w:t>
            </w:r>
          </w:p>
        </w:tc>
        <w:tc>
          <w:tcPr>
            <w:tcW w:w="2935" w:type="dxa"/>
            <w:tcBorders>
              <w:top w:val="single" w:sz="6" w:space="0" w:color="auto"/>
              <w:left w:val="single" w:sz="6" w:space="0" w:color="auto"/>
              <w:bottom w:val="single" w:sz="6" w:space="0" w:color="auto"/>
              <w:right w:val="single" w:sz="6" w:space="0" w:color="auto"/>
            </w:tcBorders>
            <w:vAlign w:val="center"/>
          </w:tcPr>
          <w:p w14:paraId="71EC7CDF" w14:textId="77777777" w:rsidR="005E5179" w:rsidRPr="00501FFD" w:rsidRDefault="005E5179" w:rsidP="005E5179">
            <w:pPr>
              <w:pStyle w:val="Texto"/>
              <w:spacing w:before="10" w:after="30" w:line="240" w:lineRule="auto"/>
              <w:ind w:firstLine="0"/>
              <w:jc w:val="left"/>
              <w:rPr>
                <w:color w:val="000000"/>
                <w:sz w:val="16"/>
                <w:szCs w:val="16"/>
                <w:lang w:val="es-MX"/>
              </w:rPr>
            </w:pPr>
            <w:r w:rsidRPr="00501FFD">
              <w:rPr>
                <w:color w:val="000000"/>
                <w:sz w:val="16"/>
                <w:szCs w:val="16"/>
                <w:lang w:val="es-MX"/>
              </w:rPr>
              <w:t>Almacenaje, envase y embalaje</w:t>
            </w:r>
          </w:p>
        </w:tc>
        <w:tc>
          <w:tcPr>
            <w:tcW w:w="695" w:type="dxa"/>
            <w:tcBorders>
              <w:top w:val="single" w:sz="6" w:space="0" w:color="auto"/>
              <w:left w:val="single" w:sz="6" w:space="0" w:color="auto"/>
              <w:bottom w:val="single" w:sz="6" w:space="0" w:color="auto"/>
              <w:right w:val="single" w:sz="6" w:space="0" w:color="auto"/>
            </w:tcBorders>
            <w:vAlign w:val="center"/>
          </w:tcPr>
          <w:p w14:paraId="187F598C" w14:textId="77777777" w:rsidR="005E5179" w:rsidRPr="00501FFD" w:rsidRDefault="005E5179" w:rsidP="005E5179">
            <w:pPr>
              <w:pStyle w:val="Texto"/>
              <w:spacing w:before="1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89AFDF0" w14:textId="77777777" w:rsidR="005E5179" w:rsidRPr="00501FFD" w:rsidRDefault="005E5179" w:rsidP="005E5179">
            <w:pPr>
              <w:pStyle w:val="Texto"/>
              <w:spacing w:before="1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D0CD53A" w14:textId="77777777" w:rsidR="005E5179" w:rsidRPr="00501FFD" w:rsidRDefault="005E5179" w:rsidP="005E5179">
            <w:pPr>
              <w:pStyle w:val="Texto"/>
              <w:spacing w:before="10" w:after="30" w:line="240" w:lineRule="auto"/>
              <w:ind w:firstLine="0"/>
              <w:rPr>
                <w:color w:val="000000"/>
                <w:sz w:val="16"/>
                <w:szCs w:val="16"/>
                <w:lang w:val="es-MX"/>
              </w:rPr>
            </w:pPr>
            <w:r w:rsidRPr="00501FFD">
              <w:rPr>
                <w:color w:val="000000"/>
                <w:sz w:val="16"/>
                <w:szCs w:val="16"/>
                <w:lang w:val="es-MX"/>
              </w:rPr>
              <w:t>5.1.3.4</w:t>
            </w:r>
          </w:p>
        </w:tc>
        <w:tc>
          <w:tcPr>
            <w:tcW w:w="3097" w:type="dxa"/>
            <w:tcBorders>
              <w:top w:val="single" w:sz="6" w:space="0" w:color="auto"/>
              <w:left w:val="single" w:sz="6" w:space="0" w:color="auto"/>
              <w:bottom w:val="single" w:sz="6" w:space="0" w:color="auto"/>
              <w:right w:val="single" w:sz="6" w:space="0" w:color="auto"/>
            </w:tcBorders>
            <w:vAlign w:val="center"/>
          </w:tcPr>
          <w:p w14:paraId="105CE146" w14:textId="77777777" w:rsidR="005E5179" w:rsidRPr="00501FFD" w:rsidRDefault="005E5179" w:rsidP="005E5179">
            <w:pPr>
              <w:pStyle w:val="Texto"/>
              <w:spacing w:before="10" w:after="30" w:line="240" w:lineRule="auto"/>
              <w:ind w:firstLine="0"/>
              <w:jc w:val="left"/>
              <w:rPr>
                <w:color w:val="000000"/>
                <w:sz w:val="16"/>
                <w:szCs w:val="16"/>
                <w:lang w:val="es-MX"/>
              </w:rPr>
            </w:pPr>
            <w:r w:rsidRPr="00501FFD">
              <w:rPr>
                <w:color w:val="000000"/>
                <w:sz w:val="16"/>
                <w:szCs w:val="16"/>
                <w:lang w:val="es-MX"/>
              </w:rPr>
              <w:t xml:space="preserve">Servicios Financieros, Bancarios y Comerciales </w:t>
            </w:r>
          </w:p>
        </w:tc>
        <w:tc>
          <w:tcPr>
            <w:tcW w:w="751" w:type="dxa"/>
            <w:tcBorders>
              <w:top w:val="single" w:sz="6" w:space="0" w:color="auto"/>
              <w:left w:val="single" w:sz="6" w:space="0" w:color="auto"/>
              <w:bottom w:val="single" w:sz="6" w:space="0" w:color="auto"/>
              <w:right w:val="single" w:sz="6" w:space="0" w:color="auto"/>
            </w:tcBorders>
            <w:vAlign w:val="center"/>
          </w:tcPr>
          <w:p w14:paraId="563AEDAE" w14:textId="77777777" w:rsidR="005E5179" w:rsidRPr="00501FFD" w:rsidRDefault="005E5179" w:rsidP="005E5179">
            <w:pPr>
              <w:pStyle w:val="Texto"/>
              <w:spacing w:before="10" w:after="3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DBD0F58" w14:textId="77777777" w:rsidR="005E5179" w:rsidRPr="00501FFD" w:rsidRDefault="005E5179" w:rsidP="005E5179">
            <w:pPr>
              <w:pStyle w:val="Texto"/>
              <w:spacing w:before="10" w:after="3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53958333"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B843085" w14:textId="77777777" w:rsidR="005E5179" w:rsidRPr="00501FFD" w:rsidRDefault="005E5179" w:rsidP="005E5179">
            <w:pPr>
              <w:pStyle w:val="Texto"/>
              <w:spacing w:before="10" w:after="30" w:line="240" w:lineRule="auto"/>
              <w:ind w:firstLine="0"/>
              <w:jc w:val="center"/>
              <w:rPr>
                <w:color w:val="000000"/>
                <w:sz w:val="16"/>
                <w:szCs w:val="16"/>
                <w:lang w:val="es-MX"/>
              </w:rPr>
            </w:pPr>
            <w:r w:rsidRPr="00501FFD">
              <w:rPr>
                <w:color w:val="000000"/>
                <w:sz w:val="16"/>
                <w:szCs w:val="16"/>
                <w:lang w:val="es-MX"/>
              </w:rPr>
              <w:t>347</w:t>
            </w:r>
          </w:p>
        </w:tc>
        <w:tc>
          <w:tcPr>
            <w:tcW w:w="2935" w:type="dxa"/>
            <w:tcBorders>
              <w:top w:val="single" w:sz="6" w:space="0" w:color="auto"/>
              <w:left w:val="single" w:sz="6" w:space="0" w:color="auto"/>
              <w:bottom w:val="single" w:sz="6" w:space="0" w:color="auto"/>
              <w:right w:val="single" w:sz="6" w:space="0" w:color="auto"/>
            </w:tcBorders>
            <w:vAlign w:val="center"/>
          </w:tcPr>
          <w:p w14:paraId="19465B00" w14:textId="77777777" w:rsidR="005E5179" w:rsidRPr="00501FFD" w:rsidRDefault="005E5179" w:rsidP="005E5179">
            <w:pPr>
              <w:pStyle w:val="Texto"/>
              <w:spacing w:before="10" w:after="30" w:line="240" w:lineRule="auto"/>
              <w:ind w:firstLine="0"/>
              <w:jc w:val="left"/>
              <w:rPr>
                <w:color w:val="000000"/>
                <w:sz w:val="16"/>
                <w:szCs w:val="16"/>
                <w:lang w:val="es-MX"/>
              </w:rPr>
            </w:pPr>
            <w:r w:rsidRPr="00501FFD">
              <w:rPr>
                <w:color w:val="000000"/>
                <w:sz w:val="16"/>
                <w:szCs w:val="16"/>
                <w:lang w:val="es-MX"/>
              </w:rPr>
              <w:t>Fletes y maniobras</w:t>
            </w:r>
          </w:p>
        </w:tc>
        <w:tc>
          <w:tcPr>
            <w:tcW w:w="695" w:type="dxa"/>
            <w:tcBorders>
              <w:top w:val="single" w:sz="6" w:space="0" w:color="auto"/>
              <w:left w:val="single" w:sz="6" w:space="0" w:color="auto"/>
              <w:bottom w:val="single" w:sz="6" w:space="0" w:color="auto"/>
              <w:right w:val="single" w:sz="6" w:space="0" w:color="auto"/>
            </w:tcBorders>
            <w:vAlign w:val="center"/>
          </w:tcPr>
          <w:p w14:paraId="3B1DCC11" w14:textId="77777777" w:rsidR="005E5179" w:rsidRPr="00501FFD" w:rsidRDefault="005E5179" w:rsidP="005E5179">
            <w:pPr>
              <w:pStyle w:val="Texto"/>
              <w:spacing w:before="10" w:after="3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12A8371" w14:textId="77777777" w:rsidR="005E5179" w:rsidRPr="00501FFD" w:rsidRDefault="005E5179" w:rsidP="005E5179">
            <w:pPr>
              <w:pStyle w:val="Texto"/>
              <w:spacing w:before="10" w:after="3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70142AB" w14:textId="77777777" w:rsidR="005E5179" w:rsidRPr="00501FFD" w:rsidRDefault="005E5179" w:rsidP="005E5179">
            <w:pPr>
              <w:pStyle w:val="Texto"/>
              <w:spacing w:before="10" w:after="30" w:line="240" w:lineRule="auto"/>
              <w:ind w:firstLine="0"/>
              <w:rPr>
                <w:color w:val="000000"/>
                <w:sz w:val="16"/>
                <w:szCs w:val="16"/>
                <w:lang w:val="es-MX"/>
              </w:rPr>
            </w:pPr>
            <w:r w:rsidRPr="00501FFD">
              <w:rPr>
                <w:color w:val="000000"/>
                <w:sz w:val="16"/>
                <w:szCs w:val="16"/>
                <w:lang w:val="es-MX"/>
              </w:rPr>
              <w:t>5.1.3.4</w:t>
            </w:r>
          </w:p>
        </w:tc>
        <w:tc>
          <w:tcPr>
            <w:tcW w:w="3097" w:type="dxa"/>
            <w:tcBorders>
              <w:top w:val="single" w:sz="6" w:space="0" w:color="auto"/>
              <w:left w:val="single" w:sz="6" w:space="0" w:color="auto"/>
              <w:bottom w:val="single" w:sz="6" w:space="0" w:color="auto"/>
              <w:right w:val="single" w:sz="6" w:space="0" w:color="auto"/>
            </w:tcBorders>
            <w:vAlign w:val="center"/>
          </w:tcPr>
          <w:p w14:paraId="666771F0" w14:textId="77777777" w:rsidR="005E5179" w:rsidRPr="00501FFD" w:rsidRDefault="005E5179" w:rsidP="005E5179">
            <w:pPr>
              <w:pStyle w:val="Texto"/>
              <w:spacing w:before="10" w:after="30" w:line="240" w:lineRule="auto"/>
              <w:ind w:firstLine="0"/>
              <w:jc w:val="left"/>
              <w:rPr>
                <w:color w:val="000000"/>
                <w:sz w:val="16"/>
                <w:szCs w:val="16"/>
                <w:lang w:val="es-MX"/>
              </w:rPr>
            </w:pPr>
            <w:r w:rsidRPr="00501FFD">
              <w:rPr>
                <w:color w:val="000000"/>
                <w:sz w:val="16"/>
                <w:szCs w:val="16"/>
                <w:lang w:val="es-MX"/>
              </w:rPr>
              <w:t xml:space="preserve">Servicios Financieros, Bancarios y Comerciales </w:t>
            </w:r>
          </w:p>
        </w:tc>
        <w:tc>
          <w:tcPr>
            <w:tcW w:w="751" w:type="dxa"/>
            <w:tcBorders>
              <w:top w:val="single" w:sz="6" w:space="0" w:color="auto"/>
              <w:left w:val="single" w:sz="6" w:space="0" w:color="auto"/>
              <w:bottom w:val="single" w:sz="6" w:space="0" w:color="auto"/>
              <w:right w:val="single" w:sz="6" w:space="0" w:color="auto"/>
            </w:tcBorders>
            <w:vAlign w:val="center"/>
          </w:tcPr>
          <w:p w14:paraId="298AE4FF" w14:textId="77777777" w:rsidR="005E5179" w:rsidRPr="00501FFD" w:rsidRDefault="005E5179" w:rsidP="005E5179">
            <w:pPr>
              <w:pStyle w:val="Texto"/>
              <w:spacing w:before="10" w:after="3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07FD830" w14:textId="77777777" w:rsidR="005E5179" w:rsidRPr="00501FFD" w:rsidRDefault="005E5179" w:rsidP="005E5179">
            <w:pPr>
              <w:pStyle w:val="Texto"/>
              <w:spacing w:before="10" w:after="3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0882C9D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9D72C99"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348</w:t>
            </w:r>
          </w:p>
        </w:tc>
        <w:tc>
          <w:tcPr>
            <w:tcW w:w="2935" w:type="dxa"/>
            <w:tcBorders>
              <w:top w:val="single" w:sz="6" w:space="0" w:color="auto"/>
              <w:left w:val="single" w:sz="6" w:space="0" w:color="auto"/>
              <w:bottom w:val="single" w:sz="6" w:space="0" w:color="auto"/>
              <w:right w:val="single" w:sz="6" w:space="0" w:color="auto"/>
            </w:tcBorders>
            <w:vAlign w:val="center"/>
          </w:tcPr>
          <w:p w14:paraId="3ED6A0BB"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Comisiones por ventas</w:t>
            </w:r>
          </w:p>
        </w:tc>
        <w:tc>
          <w:tcPr>
            <w:tcW w:w="695" w:type="dxa"/>
            <w:tcBorders>
              <w:top w:val="single" w:sz="6" w:space="0" w:color="auto"/>
              <w:left w:val="single" w:sz="6" w:space="0" w:color="auto"/>
              <w:bottom w:val="single" w:sz="6" w:space="0" w:color="auto"/>
              <w:right w:val="single" w:sz="6" w:space="0" w:color="auto"/>
            </w:tcBorders>
            <w:vAlign w:val="center"/>
          </w:tcPr>
          <w:p w14:paraId="4AE0F3C9"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2F5354B"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40A5ED5"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5.1.3.4</w:t>
            </w:r>
          </w:p>
        </w:tc>
        <w:tc>
          <w:tcPr>
            <w:tcW w:w="3097" w:type="dxa"/>
            <w:tcBorders>
              <w:top w:val="single" w:sz="6" w:space="0" w:color="auto"/>
              <w:left w:val="single" w:sz="6" w:space="0" w:color="auto"/>
              <w:bottom w:val="single" w:sz="6" w:space="0" w:color="auto"/>
              <w:right w:val="single" w:sz="6" w:space="0" w:color="auto"/>
            </w:tcBorders>
            <w:vAlign w:val="center"/>
          </w:tcPr>
          <w:p w14:paraId="1CE4CA07"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Financieros, Bancarios y Comerciales </w:t>
            </w:r>
          </w:p>
        </w:tc>
        <w:tc>
          <w:tcPr>
            <w:tcW w:w="751" w:type="dxa"/>
            <w:tcBorders>
              <w:top w:val="single" w:sz="6" w:space="0" w:color="auto"/>
              <w:left w:val="single" w:sz="6" w:space="0" w:color="auto"/>
              <w:bottom w:val="single" w:sz="6" w:space="0" w:color="auto"/>
              <w:right w:val="single" w:sz="6" w:space="0" w:color="auto"/>
            </w:tcBorders>
            <w:vAlign w:val="center"/>
          </w:tcPr>
          <w:p w14:paraId="10272E4F"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A285647"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6DF3E51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C872EF4"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349</w:t>
            </w:r>
          </w:p>
        </w:tc>
        <w:tc>
          <w:tcPr>
            <w:tcW w:w="2935" w:type="dxa"/>
            <w:tcBorders>
              <w:top w:val="single" w:sz="6" w:space="0" w:color="auto"/>
              <w:left w:val="single" w:sz="6" w:space="0" w:color="auto"/>
              <w:bottom w:val="single" w:sz="6" w:space="0" w:color="auto"/>
              <w:right w:val="single" w:sz="6" w:space="0" w:color="auto"/>
            </w:tcBorders>
            <w:vAlign w:val="center"/>
          </w:tcPr>
          <w:p w14:paraId="0921104C"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Servicios financieros, bancarios y Comerciales integrales</w:t>
            </w:r>
          </w:p>
        </w:tc>
        <w:tc>
          <w:tcPr>
            <w:tcW w:w="695" w:type="dxa"/>
            <w:tcBorders>
              <w:top w:val="single" w:sz="6" w:space="0" w:color="auto"/>
              <w:left w:val="single" w:sz="6" w:space="0" w:color="auto"/>
              <w:bottom w:val="single" w:sz="6" w:space="0" w:color="auto"/>
              <w:right w:val="single" w:sz="6" w:space="0" w:color="auto"/>
            </w:tcBorders>
            <w:vAlign w:val="center"/>
          </w:tcPr>
          <w:p w14:paraId="547AFC4A"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D2D8411"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6304A35"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5.1.3.4</w:t>
            </w:r>
          </w:p>
        </w:tc>
        <w:tc>
          <w:tcPr>
            <w:tcW w:w="3097" w:type="dxa"/>
            <w:tcBorders>
              <w:top w:val="single" w:sz="6" w:space="0" w:color="auto"/>
              <w:left w:val="single" w:sz="6" w:space="0" w:color="auto"/>
              <w:bottom w:val="single" w:sz="6" w:space="0" w:color="auto"/>
              <w:right w:val="single" w:sz="6" w:space="0" w:color="auto"/>
            </w:tcBorders>
            <w:vAlign w:val="center"/>
          </w:tcPr>
          <w:p w14:paraId="259B986A"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Financieros, Bancarios y Comerciales </w:t>
            </w:r>
          </w:p>
        </w:tc>
        <w:tc>
          <w:tcPr>
            <w:tcW w:w="751" w:type="dxa"/>
            <w:tcBorders>
              <w:top w:val="single" w:sz="6" w:space="0" w:color="auto"/>
              <w:left w:val="single" w:sz="6" w:space="0" w:color="auto"/>
              <w:bottom w:val="single" w:sz="6" w:space="0" w:color="auto"/>
              <w:right w:val="single" w:sz="6" w:space="0" w:color="auto"/>
            </w:tcBorders>
            <w:vAlign w:val="center"/>
          </w:tcPr>
          <w:p w14:paraId="5D32E715"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4D802E6"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027B22B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0A91573"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351</w:t>
            </w:r>
          </w:p>
        </w:tc>
        <w:tc>
          <w:tcPr>
            <w:tcW w:w="2935" w:type="dxa"/>
            <w:tcBorders>
              <w:top w:val="single" w:sz="6" w:space="0" w:color="auto"/>
              <w:left w:val="single" w:sz="6" w:space="0" w:color="auto"/>
              <w:bottom w:val="single" w:sz="6" w:space="0" w:color="auto"/>
              <w:right w:val="single" w:sz="6" w:space="0" w:color="auto"/>
            </w:tcBorders>
            <w:vAlign w:val="center"/>
          </w:tcPr>
          <w:p w14:paraId="31A8B21F"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Conservación y mantenimiento menor de inmuebles</w:t>
            </w:r>
          </w:p>
        </w:tc>
        <w:tc>
          <w:tcPr>
            <w:tcW w:w="695" w:type="dxa"/>
            <w:tcBorders>
              <w:top w:val="single" w:sz="6" w:space="0" w:color="auto"/>
              <w:left w:val="single" w:sz="6" w:space="0" w:color="auto"/>
              <w:bottom w:val="single" w:sz="6" w:space="0" w:color="auto"/>
              <w:right w:val="single" w:sz="6" w:space="0" w:color="auto"/>
            </w:tcBorders>
            <w:vAlign w:val="center"/>
          </w:tcPr>
          <w:p w14:paraId="2FC624D5"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F7FC37D"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37B7085"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5.1.3.5</w:t>
            </w:r>
          </w:p>
        </w:tc>
        <w:tc>
          <w:tcPr>
            <w:tcW w:w="3097" w:type="dxa"/>
            <w:tcBorders>
              <w:top w:val="single" w:sz="6" w:space="0" w:color="auto"/>
              <w:left w:val="single" w:sz="6" w:space="0" w:color="auto"/>
              <w:bottom w:val="single" w:sz="6" w:space="0" w:color="auto"/>
              <w:right w:val="single" w:sz="6" w:space="0" w:color="auto"/>
            </w:tcBorders>
            <w:vAlign w:val="center"/>
          </w:tcPr>
          <w:p w14:paraId="71987D8C"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Instalación, Reparación, Mantenimiento y Conservación </w:t>
            </w:r>
          </w:p>
        </w:tc>
        <w:tc>
          <w:tcPr>
            <w:tcW w:w="751" w:type="dxa"/>
            <w:tcBorders>
              <w:top w:val="single" w:sz="6" w:space="0" w:color="auto"/>
              <w:left w:val="single" w:sz="6" w:space="0" w:color="auto"/>
              <w:bottom w:val="single" w:sz="6" w:space="0" w:color="auto"/>
              <w:right w:val="single" w:sz="6" w:space="0" w:color="auto"/>
            </w:tcBorders>
            <w:vAlign w:val="center"/>
          </w:tcPr>
          <w:p w14:paraId="02155EE5"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8E63490"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442DFF81"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8EFFCB2"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352</w:t>
            </w:r>
          </w:p>
        </w:tc>
        <w:tc>
          <w:tcPr>
            <w:tcW w:w="2935" w:type="dxa"/>
            <w:tcBorders>
              <w:top w:val="single" w:sz="6" w:space="0" w:color="auto"/>
              <w:left w:val="single" w:sz="6" w:space="0" w:color="auto"/>
              <w:bottom w:val="single" w:sz="6" w:space="0" w:color="auto"/>
              <w:right w:val="single" w:sz="6" w:space="0" w:color="auto"/>
            </w:tcBorders>
            <w:vAlign w:val="center"/>
          </w:tcPr>
          <w:p w14:paraId="39BE2005" w14:textId="77777777" w:rsidR="005E5179" w:rsidRPr="00501FFD" w:rsidRDefault="005E5179" w:rsidP="005E5179">
            <w:pPr>
              <w:pStyle w:val="Texto"/>
              <w:spacing w:before="20" w:after="20" w:line="240" w:lineRule="auto"/>
              <w:ind w:firstLine="0"/>
              <w:jc w:val="left"/>
              <w:rPr>
                <w:color w:val="000000"/>
                <w:sz w:val="15"/>
                <w:szCs w:val="15"/>
                <w:lang w:val="es-MX"/>
              </w:rPr>
            </w:pPr>
            <w:r w:rsidRPr="00501FFD">
              <w:rPr>
                <w:color w:val="000000"/>
                <w:sz w:val="15"/>
                <w:szCs w:val="15"/>
                <w:lang w:val="es-MX"/>
              </w:rPr>
              <w:t>Instalación, reparación y mantenimiento de mobiliario y equipo de administración, educacional y recreativo</w:t>
            </w:r>
          </w:p>
        </w:tc>
        <w:tc>
          <w:tcPr>
            <w:tcW w:w="695" w:type="dxa"/>
            <w:tcBorders>
              <w:top w:val="single" w:sz="6" w:space="0" w:color="auto"/>
              <w:left w:val="single" w:sz="6" w:space="0" w:color="auto"/>
              <w:bottom w:val="single" w:sz="6" w:space="0" w:color="auto"/>
              <w:right w:val="single" w:sz="6" w:space="0" w:color="auto"/>
            </w:tcBorders>
            <w:vAlign w:val="center"/>
          </w:tcPr>
          <w:p w14:paraId="4DDF4438"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9490179"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0CA2C5D"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5.1.3.5</w:t>
            </w:r>
          </w:p>
        </w:tc>
        <w:tc>
          <w:tcPr>
            <w:tcW w:w="3097" w:type="dxa"/>
            <w:tcBorders>
              <w:top w:val="single" w:sz="6" w:space="0" w:color="auto"/>
              <w:left w:val="single" w:sz="6" w:space="0" w:color="auto"/>
              <w:bottom w:val="single" w:sz="6" w:space="0" w:color="auto"/>
              <w:right w:val="single" w:sz="6" w:space="0" w:color="auto"/>
            </w:tcBorders>
            <w:vAlign w:val="center"/>
          </w:tcPr>
          <w:p w14:paraId="7714C878"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Instalación, Reparación, Mantenimiento y Conservación </w:t>
            </w:r>
          </w:p>
        </w:tc>
        <w:tc>
          <w:tcPr>
            <w:tcW w:w="751" w:type="dxa"/>
            <w:tcBorders>
              <w:top w:val="single" w:sz="6" w:space="0" w:color="auto"/>
              <w:left w:val="single" w:sz="6" w:space="0" w:color="auto"/>
              <w:bottom w:val="single" w:sz="6" w:space="0" w:color="auto"/>
              <w:right w:val="single" w:sz="6" w:space="0" w:color="auto"/>
            </w:tcBorders>
            <w:vAlign w:val="center"/>
          </w:tcPr>
          <w:p w14:paraId="735B97E1"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BDE8F59"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60BB6ED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3AFDE37"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353</w:t>
            </w:r>
          </w:p>
        </w:tc>
        <w:tc>
          <w:tcPr>
            <w:tcW w:w="2935" w:type="dxa"/>
            <w:tcBorders>
              <w:top w:val="single" w:sz="6" w:space="0" w:color="auto"/>
              <w:left w:val="single" w:sz="6" w:space="0" w:color="auto"/>
              <w:bottom w:val="single" w:sz="6" w:space="0" w:color="auto"/>
              <w:right w:val="single" w:sz="6" w:space="0" w:color="auto"/>
            </w:tcBorders>
            <w:vAlign w:val="center"/>
          </w:tcPr>
          <w:p w14:paraId="7CECC276"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Instalación, reparación y mantenimiento de equipo de cómputo y tecnología de la información</w:t>
            </w:r>
          </w:p>
        </w:tc>
        <w:tc>
          <w:tcPr>
            <w:tcW w:w="695" w:type="dxa"/>
            <w:tcBorders>
              <w:top w:val="single" w:sz="6" w:space="0" w:color="auto"/>
              <w:left w:val="single" w:sz="6" w:space="0" w:color="auto"/>
              <w:bottom w:val="single" w:sz="6" w:space="0" w:color="auto"/>
              <w:right w:val="single" w:sz="6" w:space="0" w:color="auto"/>
            </w:tcBorders>
            <w:vAlign w:val="center"/>
          </w:tcPr>
          <w:p w14:paraId="21ED2AF2"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29545FB"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3AA6D46"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5.1.3.5</w:t>
            </w:r>
          </w:p>
        </w:tc>
        <w:tc>
          <w:tcPr>
            <w:tcW w:w="3097" w:type="dxa"/>
            <w:tcBorders>
              <w:top w:val="single" w:sz="6" w:space="0" w:color="auto"/>
              <w:left w:val="single" w:sz="6" w:space="0" w:color="auto"/>
              <w:bottom w:val="single" w:sz="6" w:space="0" w:color="auto"/>
              <w:right w:val="single" w:sz="6" w:space="0" w:color="auto"/>
            </w:tcBorders>
            <w:vAlign w:val="center"/>
          </w:tcPr>
          <w:p w14:paraId="4C2EEE05"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Instalación, Reparación, Mantenimiento y Conservación </w:t>
            </w:r>
          </w:p>
        </w:tc>
        <w:tc>
          <w:tcPr>
            <w:tcW w:w="751" w:type="dxa"/>
            <w:tcBorders>
              <w:top w:val="single" w:sz="6" w:space="0" w:color="auto"/>
              <w:left w:val="single" w:sz="6" w:space="0" w:color="auto"/>
              <w:bottom w:val="single" w:sz="6" w:space="0" w:color="auto"/>
              <w:right w:val="single" w:sz="6" w:space="0" w:color="auto"/>
            </w:tcBorders>
            <w:vAlign w:val="center"/>
          </w:tcPr>
          <w:p w14:paraId="3F6E1C9E"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E4CBB54"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60DDB76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198FD1D"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354</w:t>
            </w:r>
          </w:p>
        </w:tc>
        <w:tc>
          <w:tcPr>
            <w:tcW w:w="2935" w:type="dxa"/>
            <w:tcBorders>
              <w:top w:val="single" w:sz="6" w:space="0" w:color="auto"/>
              <w:left w:val="single" w:sz="6" w:space="0" w:color="auto"/>
              <w:bottom w:val="single" w:sz="6" w:space="0" w:color="auto"/>
              <w:right w:val="single" w:sz="6" w:space="0" w:color="auto"/>
            </w:tcBorders>
            <w:vAlign w:val="center"/>
          </w:tcPr>
          <w:p w14:paraId="3532F96F"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Instalación, reparación y mantenimiento de equipo e instrumental médico y de laboratorio</w:t>
            </w:r>
          </w:p>
        </w:tc>
        <w:tc>
          <w:tcPr>
            <w:tcW w:w="695" w:type="dxa"/>
            <w:tcBorders>
              <w:top w:val="single" w:sz="6" w:space="0" w:color="auto"/>
              <w:left w:val="single" w:sz="6" w:space="0" w:color="auto"/>
              <w:bottom w:val="single" w:sz="6" w:space="0" w:color="auto"/>
              <w:right w:val="single" w:sz="6" w:space="0" w:color="auto"/>
            </w:tcBorders>
            <w:vAlign w:val="center"/>
          </w:tcPr>
          <w:p w14:paraId="7F97DE21"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0318AC8"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7A5D8A0"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5.1.3.5</w:t>
            </w:r>
          </w:p>
        </w:tc>
        <w:tc>
          <w:tcPr>
            <w:tcW w:w="3097" w:type="dxa"/>
            <w:tcBorders>
              <w:top w:val="single" w:sz="6" w:space="0" w:color="auto"/>
              <w:left w:val="single" w:sz="6" w:space="0" w:color="auto"/>
              <w:bottom w:val="single" w:sz="6" w:space="0" w:color="auto"/>
              <w:right w:val="single" w:sz="6" w:space="0" w:color="auto"/>
            </w:tcBorders>
            <w:vAlign w:val="center"/>
          </w:tcPr>
          <w:p w14:paraId="00742DEC"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Instalación, Reparación, Mantenimiento y Conservación </w:t>
            </w:r>
          </w:p>
        </w:tc>
        <w:tc>
          <w:tcPr>
            <w:tcW w:w="751" w:type="dxa"/>
            <w:tcBorders>
              <w:top w:val="single" w:sz="6" w:space="0" w:color="auto"/>
              <w:left w:val="single" w:sz="6" w:space="0" w:color="auto"/>
              <w:bottom w:val="single" w:sz="6" w:space="0" w:color="auto"/>
              <w:right w:val="single" w:sz="6" w:space="0" w:color="auto"/>
            </w:tcBorders>
            <w:vAlign w:val="center"/>
          </w:tcPr>
          <w:p w14:paraId="041276A5"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35E39D6"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3B89C75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4D10471"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355</w:t>
            </w:r>
          </w:p>
        </w:tc>
        <w:tc>
          <w:tcPr>
            <w:tcW w:w="2935" w:type="dxa"/>
            <w:tcBorders>
              <w:top w:val="single" w:sz="6" w:space="0" w:color="auto"/>
              <w:left w:val="single" w:sz="6" w:space="0" w:color="auto"/>
              <w:bottom w:val="single" w:sz="6" w:space="0" w:color="auto"/>
              <w:right w:val="single" w:sz="6" w:space="0" w:color="auto"/>
            </w:tcBorders>
            <w:vAlign w:val="center"/>
          </w:tcPr>
          <w:p w14:paraId="51A434B9"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Reparación y mantenimiento de equipo de transporte</w:t>
            </w:r>
          </w:p>
        </w:tc>
        <w:tc>
          <w:tcPr>
            <w:tcW w:w="695" w:type="dxa"/>
            <w:tcBorders>
              <w:top w:val="single" w:sz="6" w:space="0" w:color="auto"/>
              <w:left w:val="single" w:sz="6" w:space="0" w:color="auto"/>
              <w:bottom w:val="single" w:sz="6" w:space="0" w:color="auto"/>
              <w:right w:val="single" w:sz="6" w:space="0" w:color="auto"/>
            </w:tcBorders>
            <w:vAlign w:val="center"/>
          </w:tcPr>
          <w:p w14:paraId="23877699"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EDD99CF"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66265F4"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5.1.3.5</w:t>
            </w:r>
          </w:p>
        </w:tc>
        <w:tc>
          <w:tcPr>
            <w:tcW w:w="3097" w:type="dxa"/>
            <w:tcBorders>
              <w:top w:val="single" w:sz="6" w:space="0" w:color="auto"/>
              <w:left w:val="single" w:sz="6" w:space="0" w:color="auto"/>
              <w:bottom w:val="single" w:sz="6" w:space="0" w:color="auto"/>
              <w:right w:val="single" w:sz="6" w:space="0" w:color="auto"/>
            </w:tcBorders>
            <w:vAlign w:val="center"/>
          </w:tcPr>
          <w:p w14:paraId="77EE0D9D"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Instalación, Reparación, Mantenimiento y Conservación </w:t>
            </w:r>
          </w:p>
        </w:tc>
        <w:tc>
          <w:tcPr>
            <w:tcW w:w="751" w:type="dxa"/>
            <w:tcBorders>
              <w:top w:val="single" w:sz="6" w:space="0" w:color="auto"/>
              <w:left w:val="single" w:sz="6" w:space="0" w:color="auto"/>
              <w:bottom w:val="single" w:sz="6" w:space="0" w:color="auto"/>
              <w:right w:val="single" w:sz="6" w:space="0" w:color="auto"/>
            </w:tcBorders>
            <w:vAlign w:val="center"/>
          </w:tcPr>
          <w:p w14:paraId="028D4749"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0F469C1"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20F03E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FB218BE"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356</w:t>
            </w:r>
          </w:p>
        </w:tc>
        <w:tc>
          <w:tcPr>
            <w:tcW w:w="2935" w:type="dxa"/>
            <w:tcBorders>
              <w:top w:val="single" w:sz="6" w:space="0" w:color="auto"/>
              <w:left w:val="single" w:sz="6" w:space="0" w:color="auto"/>
              <w:bottom w:val="single" w:sz="6" w:space="0" w:color="auto"/>
              <w:right w:val="single" w:sz="6" w:space="0" w:color="auto"/>
            </w:tcBorders>
            <w:vAlign w:val="center"/>
          </w:tcPr>
          <w:p w14:paraId="5E6BEF36"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Reparación y mantenimiento de equipo de defensa y seguridad</w:t>
            </w:r>
          </w:p>
        </w:tc>
        <w:tc>
          <w:tcPr>
            <w:tcW w:w="695" w:type="dxa"/>
            <w:tcBorders>
              <w:top w:val="single" w:sz="6" w:space="0" w:color="auto"/>
              <w:left w:val="single" w:sz="6" w:space="0" w:color="auto"/>
              <w:bottom w:val="single" w:sz="6" w:space="0" w:color="auto"/>
              <w:right w:val="single" w:sz="6" w:space="0" w:color="auto"/>
            </w:tcBorders>
            <w:vAlign w:val="center"/>
          </w:tcPr>
          <w:p w14:paraId="6DC4E1AD"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5129BBD"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5ED7F19"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5.1.3.5</w:t>
            </w:r>
          </w:p>
        </w:tc>
        <w:tc>
          <w:tcPr>
            <w:tcW w:w="3097" w:type="dxa"/>
            <w:tcBorders>
              <w:top w:val="single" w:sz="6" w:space="0" w:color="auto"/>
              <w:left w:val="single" w:sz="6" w:space="0" w:color="auto"/>
              <w:bottom w:val="single" w:sz="6" w:space="0" w:color="auto"/>
              <w:right w:val="single" w:sz="6" w:space="0" w:color="auto"/>
            </w:tcBorders>
            <w:vAlign w:val="center"/>
          </w:tcPr>
          <w:p w14:paraId="2331A8F7"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Instalación, Reparación, Mantenimiento y Conservación </w:t>
            </w:r>
          </w:p>
        </w:tc>
        <w:tc>
          <w:tcPr>
            <w:tcW w:w="751" w:type="dxa"/>
            <w:tcBorders>
              <w:top w:val="single" w:sz="6" w:space="0" w:color="auto"/>
              <w:left w:val="single" w:sz="6" w:space="0" w:color="auto"/>
              <w:bottom w:val="single" w:sz="6" w:space="0" w:color="auto"/>
              <w:right w:val="single" w:sz="6" w:space="0" w:color="auto"/>
            </w:tcBorders>
            <w:vAlign w:val="center"/>
          </w:tcPr>
          <w:p w14:paraId="432BDF20"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51BAED6"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5198E62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515D603"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357</w:t>
            </w:r>
          </w:p>
        </w:tc>
        <w:tc>
          <w:tcPr>
            <w:tcW w:w="2935" w:type="dxa"/>
            <w:tcBorders>
              <w:top w:val="single" w:sz="6" w:space="0" w:color="auto"/>
              <w:left w:val="single" w:sz="6" w:space="0" w:color="auto"/>
              <w:bottom w:val="single" w:sz="6" w:space="0" w:color="auto"/>
              <w:right w:val="single" w:sz="6" w:space="0" w:color="auto"/>
            </w:tcBorders>
            <w:vAlign w:val="center"/>
          </w:tcPr>
          <w:p w14:paraId="11C01F2A"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Instalación, reparación y mantenimiento de maquinaria, otros equipos y herramienta</w:t>
            </w:r>
          </w:p>
        </w:tc>
        <w:tc>
          <w:tcPr>
            <w:tcW w:w="695" w:type="dxa"/>
            <w:tcBorders>
              <w:top w:val="single" w:sz="6" w:space="0" w:color="auto"/>
              <w:left w:val="single" w:sz="6" w:space="0" w:color="auto"/>
              <w:bottom w:val="single" w:sz="6" w:space="0" w:color="auto"/>
              <w:right w:val="single" w:sz="6" w:space="0" w:color="auto"/>
            </w:tcBorders>
            <w:vAlign w:val="center"/>
          </w:tcPr>
          <w:p w14:paraId="12783B38"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9848639"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C1DF8FE"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5.1.3.5</w:t>
            </w:r>
          </w:p>
        </w:tc>
        <w:tc>
          <w:tcPr>
            <w:tcW w:w="3097" w:type="dxa"/>
            <w:tcBorders>
              <w:top w:val="single" w:sz="6" w:space="0" w:color="auto"/>
              <w:left w:val="single" w:sz="6" w:space="0" w:color="auto"/>
              <w:bottom w:val="single" w:sz="6" w:space="0" w:color="auto"/>
              <w:right w:val="single" w:sz="6" w:space="0" w:color="auto"/>
            </w:tcBorders>
            <w:vAlign w:val="center"/>
          </w:tcPr>
          <w:p w14:paraId="04E622A3"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Instalación, Reparación, Mantenimiento y Conservación </w:t>
            </w:r>
          </w:p>
        </w:tc>
        <w:tc>
          <w:tcPr>
            <w:tcW w:w="751" w:type="dxa"/>
            <w:tcBorders>
              <w:top w:val="single" w:sz="6" w:space="0" w:color="auto"/>
              <w:left w:val="single" w:sz="6" w:space="0" w:color="auto"/>
              <w:bottom w:val="single" w:sz="6" w:space="0" w:color="auto"/>
              <w:right w:val="single" w:sz="6" w:space="0" w:color="auto"/>
            </w:tcBorders>
            <w:vAlign w:val="center"/>
          </w:tcPr>
          <w:p w14:paraId="0BCB6C15"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5FE2332"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2E9FF111"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1C2D184"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lastRenderedPageBreak/>
              <w:t>358</w:t>
            </w:r>
          </w:p>
        </w:tc>
        <w:tc>
          <w:tcPr>
            <w:tcW w:w="2935" w:type="dxa"/>
            <w:tcBorders>
              <w:top w:val="single" w:sz="6" w:space="0" w:color="auto"/>
              <w:left w:val="single" w:sz="6" w:space="0" w:color="auto"/>
              <w:bottom w:val="single" w:sz="6" w:space="0" w:color="auto"/>
              <w:right w:val="single" w:sz="6" w:space="0" w:color="auto"/>
            </w:tcBorders>
            <w:vAlign w:val="center"/>
          </w:tcPr>
          <w:p w14:paraId="59ECA33F"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Servicios de limpieza y manejo de desechos</w:t>
            </w:r>
          </w:p>
        </w:tc>
        <w:tc>
          <w:tcPr>
            <w:tcW w:w="695" w:type="dxa"/>
            <w:tcBorders>
              <w:top w:val="single" w:sz="6" w:space="0" w:color="auto"/>
              <w:left w:val="single" w:sz="6" w:space="0" w:color="auto"/>
              <w:bottom w:val="single" w:sz="6" w:space="0" w:color="auto"/>
              <w:right w:val="single" w:sz="6" w:space="0" w:color="auto"/>
            </w:tcBorders>
            <w:vAlign w:val="center"/>
          </w:tcPr>
          <w:p w14:paraId="663F901C"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F88756A"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10D24EC"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5.1.3.5</w:t>
            </w:r>
          </w:p>
        </w:tc>
        <w:tc>
          <w:tcPr>
            <w:tcW w:w="3097" w:type="dxa"/>
            <w:tcBorders>
              <w:top w:val="single" w:sz="6" w:space="0" w:color="auto"/>
              <w:left w:val="single" w:sz="6" w:space="0" w:color="auto"/>
              <w:bottom w:val="single" w:sz="6" w:space="0" w:color="auto"/>
              <w:right w:val="single" w:sz="6" w:space="0" w:color="auto"/>
            </w:tcBorders>
            <w:vAlign w:val="center"/>
          </w:tcPr>
          <w:p w14:paraId="104E3B2B"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Instalación, Reparación, Mantenimiento y Conservación </w:t>
            </w:r>
          </w:p>
        </w:tc>
        <w:tc>
          <w:tcPr>
            <w:tcW w:w="751" w:type="dxa"/>
            <w:tcBorders>
              <w:top w:val="single" w:sz="6" w:space="0" w:color="auto"/>
              <w:left w:val="single" w:sz="6" w:space="0" w:color="auto"/>
              <w:bottom w:val="single" w:sz="6" w:space="0" w:color="auto"/>
              <w:right w:val="single" w:sz="6" w:space="0" w:color="auto"/>
            </w:tcBorders>
            <w:vAlign w:val="center"/>
          </w:tcPr>
          <w:p w14:paraId="24409466"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C89D43C"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59985CB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8EFE8E6"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359</w:t>
            </w:r>
          </w:p>
        </w:tc>
        <w:tc>
          <w:tcPr>
            <w:tcW w:w="2935" w:type="dxa"/>
            <w:tcBorders>
              <w:top w:val="single" w:sz="6" w:space="0" w:color="auto"/>
              <w:left w:val="single" w:sz="6" w:space="0" w:color="auto"/>
              <w:bottom w:val="single" w:sz="6" w:space="0" w:color="auto"/>
              <w:right w:val="single" w:sz="6" w:space="0" w:color="auto"/>
            </w:tcBorders>
            <w:vAlign w:val="center"/>
          </w:tcPr>
          <w:p w14:paraId="36C6A396"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Servicios de jardinería y fumigación</w:t>
            </w:r>
          </w:p>
        </w:tc>
        <w:tc>
          <w:tcPr>
            <w:tcW w:w="695" w:type="dxa"/>
            <w:tcBorders>
              <w:top w:val="single" w:sz="6" w:space="0" w:color="auto"/>
              <w:left w:val="single" w:sz="6" w:space="0" w:color="auto"/>
              <w:bottom w:val="single" w:sz="6" w:space="0" w:color="auto"/>
              <w:right w:val="single" w:sz="6" w:space="0" w:color="auto"/>
            </w:tcBorders>
            <w:vAlign w:val="center"/>
          </w:tcPr>
          <w:p w14:paraId="7D7E77C6"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7C5CF4D"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AAEBE39"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5.1.3.5</w:t>
            </w:r>
          </w:p>
        </w:tc>
        <w:tc>
          <w:tcPr>
            <w:tcW w:w="3097" w:type="dxa"/>
            <w:tcBorders>
              <w:top w:val="single" w:sz="6" w:space="0" w:color="auto"/>
              <w:left w:val="single" w:sz="6" w:space="0" w:color="auto"/>
              <w:bottom w:val="single" w:sz="6" w:space="0" w:color="auto"/>
              <w:right w:val="single" w:sz="6" w:space="0" w:color="auto"/>
            </w:tcBorders>
            <w:vAlign w:val="center"/>
          </w:tcPr>
          <w:p w14:paraId="1CC47749"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Instalación, Reparación, Mantenimiento y Conservación </w:t>
            </w:r>
          </w:p>
        </w:tc>
        <w:tc>
          <w:tcPr>
            <w:tcW w:w="751" w:type="dxa"/>
            <w:tcBorders>
              <w:top w:val="single" w:sz="6" w:space="0" w:color="auto"/>
              <w:left w:val="single" w:sz="6" w:space="0" w:color="auto"/>
              <w:bottom w:val="single" w:sz="6" w:space="0" w:color="auto"/>
              <w:right w:val="single" w:sz="6" w:space="0" w:color="auto"/>
            </w:tcBorders>
            <w:vAlign w:val="center"/>
          </w:tcPr>
          <w:p w14:paraId="3820F89F"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3EEC214"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2EC21CB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528F3ED"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361</w:t>
            </w:r>
          </w:p>
        </w:tc>
        <w:tc>
          <w:tcPr>
            <w:tcW w:w="2935" w:type="dxa"/>
            <w:tcBorders>
              <w:top w:val="single" w:sz="6" w:space="0" w:color="auto"/>
              <w:left w:val="single" w:sz="6" w:space="0" w:color="auto"/>
              <w:bottom w:val="single" w:sz="6" w:space="0" w:color="auto"/>
              <w:right w:val="single" w:sz="6" w:space="0" w:color="auto"/>
            </w:tcBorders>
            <w:vAlign w:val="center"/>
          </w:tcPr>
          <w:p w14:paraId="4F22AE14"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Difusión por radio, televisión y otros medios de mensajes sobre programas y actividades gubernamentales</w:t>
            </w:r>
          </w:p>
        </w:tc>
        <w:tc>
          <w:tcPr>
            <w:tcW w:w="695" w:type="dxa"/>
            <w:tcBorders>
              <w:top w:val="single" w:sz="6" w:space="0" w:color="auto"/>
              <w:left w:val="single" w:sz="6" w:space="0" w:color="auto"/>
              <w:bottom w:val="single" w:sz="6" w:space="0" w:color="auto"/>
              <w:right w:val="single" w:sz="6" w:space="0" w:color="auto"/>
            </w:tcBorders>
            <w:vAlign w:val="center"/>
          </w:tcPr>
          <w:p w14:paraId="007D0D16"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86BB3F9"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6E42D07"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5.1.3.6</w:t>
            </w:r>
          </w:p>
        </w:tc>
        <w:tc>
          <w:tcPr>
            <w:tcW w:w="3097" w:type="dxa"/>
            <w:tcBorders>
              <w:top w:val="single" w:sz="6" w:space="0" w:color="auto"/>
              <w:left w:val="single" w:sz="6" w:space="0" w:color="auto"/>
              <w:bottom w:val="single" w:sz="6" w:space="0" w:color="auto"/>
              <w:right w:val="single" w:sz="6" w:space="0" w:color="auto"/>
            </w:tcBorders>
            <w:vAlign w:val="center"/>
          </w:tcPr>
          <w:p w14:paraId="6AA0351D"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Comunicación Social y Publicidad </w:t>
            </w:r>
          </w:p>
        </w:tc>
        <w:tc>
          <w:tcPr>
            <w:tcW w:w="751" w:type="dxa"/>
            <w:tcBorders>
              <w:top w:val="single" w:sz="6" w:space="0" w:color="auto"/>
              <w:left w:val="single" w:sz="6" w:space="0" w:color="auto"/>
              <w:bottom w:val="single" w:sz="6" w:space="0" w:color="auto"/>
              <w:right w:val="single" w:sz="6" w:space="0" w:color="auto"/>
            </w:tcBorders>
            <w:vAlign w:val="center"/>
          </w:tcPr>
          <w:p w14:paraId="1F2295FE"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CE0FFCD"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E0CB82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7D53A27"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362</w:t>
            </w:r>
          </w:p>
        </w:tc>
        <w:tc>
          <w:tcPr>
            <w:tcW w:w="2935" w:type="dxa"/>
            <w:tcBorders>
              <w:top w:val="single" w:sz="6" w:space="0" w:color="auto"/>
              <w:left w:val="single" w:sz="6" w:space="0" w:color="auto"/>
              <w:bottom w:val="single" w:sz="6" w:space="0" w:color="auto"/>
              <w:right w:val="single" w:sz="6" w:space="0" w:color="auto"/>
            </w:tcBorders>
            <w:vAlign w:val="center"/>
          </w:tcPr>
          <w:p w14:paraId="7A24CC8C"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Difusión por radio, televisión y otros medios de mensajes Comerciales para promover la venta de bienes o servicios</w:t>
            </w:r>
          </w:p>
        </w:tc>
        <w:tc>
          <w:tcPr>
            <w:tcW w:w="695" w:type="dxa"/>
            <w:tcBorders>
              <w:top w:val="single" w:sz="6" w:space="0" w:color="auto"/>
              <w:left w:val="single" w:sz="6" w:space="0" w:color="auto"/>
              <w:bottom w:val="single" w:sz="6" w:space="0" w:color="auto"/>
              <w:right w:val="single" w:sz="6" w:space="0" w:color="auto"/>
            </w:tcBorders>
            <w:vAlign w:val="center"/>
          </w:tcPr>
          <w:p w14:paraId="70C803A7"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44113FB"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FA856D5"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5.1.3.6</w:t>
            </w:r>
          </w:p>
        </w:tc>
        <w:tc>
          <w:tcPr>
            <w:tcW w:w="3097" w:type="dxa"/>
            <w:tcBorders>
              <w:top w:val="single" w:sz="6" w:space="0" w:color="auto"/>
              <w:left w:val="single" w:sz="6" w:space="0" w:color="auto"/>
              <w:bottom w:val="single" w:sz="6" w:space="0" w:color="auto"/>
              <w:right w:val="single" w:sz="6" w:space="0" w:color="auto"/>
            </w:tcBorders>
            <w:vAlign w:val="center"/>
          </w:tcPr>
          <w:p w14:paraId="4817EA44"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Comunicación Social y Publicidad </w:t>
            </w:r>
          </w:p>
        </w:tc>
        <w:tc>
          <w:tcPr>
            <w:tcW w:w="751" w:type="dxa"/>
            <w:tcBorders>
              <w:top w:val="single" w:sz="6" w:space="0" w:color="auto"/>
              <w:left w:val="single" w:sz="6" w:space="0" w:color="auto"/>
              <w:bottom w:val="single" w:sz="6" w:space="0" w:color="auto"/>
              <w:right w:val="single" w:sz="6" w:space="0" w:color="auto"/>
            </w:tcBorders>
            <w:vAlign w:val="center"/>
          </w:tcPr>
          <w:p w14:paraId="58831814"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83FAE41"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C5F764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902518A"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363</w:t>
            </w:r>
          </w:p>
        </w:tc>
        <w:tc>
          <w:tcPr>
            <w:tcW w:w="2935" w:type="dxa"/>
            <w:tcBorders>
              <w:top w:val="single" w:sz="6" w:space="0" w:color="auto"/>
              <w:left w:val="single" w:sz="6" w:space="0" w:color="auto"/>
              <w:bottom w:val="single" w:sz="6" w:space="0" w:color="auto"/>
              <w:right w:val="single" w:sz="6" w:space="0" w:color="auto"/>
            </w:tcBorders>
            <w:vAlign w:val="center"/>
          </w:tcPr>
          <w:p w14:paraId="78FF0826"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Servicios de creatividad, preproducción y producción de publicidad, excepto Internet</w:t>
            </w:r>
          </w:p>
        </w:tc>
        <w:tc>
          <w:tcPr>
            <w:tcW w:w="695" w:type="dxa"/>
            <w:tcBorders>
              <w:top w:val="single" w:sz="6" w:space="0" w:color="auto"/>
              <w:left w:val="single" w:sz="6" w:space="0" w:color="auto"/>
              <w:bottom w:val="single" w:sz="6" w:space="0" w:color="auto"/>
              <w:right w:val="single" w:sz="6" w:space="0" w:color="auto"/>
            </w:tcBorders>
            <w:vAlign w:val="center"/>
          </w:tcPr>
          <w:p w14:paraId="6AE8A505"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A0F9D89"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41B8030"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5.1.3.6</w:t>
            </w:r>
          </w:p>
        </w:tc>
        <w:tc>
          <w:tcPr>
            <w:tcW w:w="3097" w:type="dxa"/>
            <w:tcBorders>
              <w:top w:val="single" w:sz="6" w:space="0" w:color="auto"/>
              <w:left w:val="single" w:sz="6" w:space="0" w:color="auto"/>
              <w:bottom w:val="single" w:sz="6" w:space="0" w:color="auto"/>
              <w:right w:val="single" w:sz="6" w:space="0" w:color="auto"/>
            </w:tcBorders>
            <w:vAlign w:val="center"/>
          </w:tcPr>
          <w:p w14:paraId="6E118F2C"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Comunicación Social y Publicidad </w:t>
            </w:r>
          </w:p>
        </w:tc>
        <w:tc>
          <w:tcPr>
            <w:tcW w:w="751" w:type="dxa"/>
            <w:tcBorders>
              <w:top w:val="single" w:sz="6" w:space="0" w:color="auto"/>
              <w:left w:val="single" w:sz="6" w:space="0" w:color="auto"/>
              <w:bottom w:val="single" w:sz="6" w:space="0" w:color="auto"/>
              <w:right w:val="single" w:sz="6" w:space="0" w:color="auto"/>
            </w:tcBorders>
            <w:vAlign w:val="center"/>
          </w:tcPr>
          <w:p w14:paraId="32AE6DBE"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8B4D515"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4A1D990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54927A1"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364</w:t>
            </w:r>
          </w:p>
        </w:tc>
        <w:tc>
          <w:tcPr>
            <w:tcW w:w="2935" w:type="dxa"/>
            <w:tcBorders>
              <w:top w:val="single" w:sz="6" w:space="0" w:color="auto"/>
              <w:left w:val="single" w:sz="6" w:space="0" w:color="auto"/>
              <w:bottom w:val="single" w:sz="6" w:space="0" w:color="auto"/>
              <w:right w:val="single" w:sz="6" w:space="0" w:color="auto"/>
            </w:tcBorders>
            <w:vAlign w:val="center"/>
          </w:tcPr>
          <w:p w14:paraId="1282415B"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Servicios de revelado de fotografías</w:t>
            </w:r>
          </w:p>
        </w:tc>
        <w:tc>
          <w:tcPr>
            <w:tcW w:w="695" w:type="dxa"/>
            <w:tcBorders>
              <w:top w:val="single" w:sz="6" w:space="0" w:color="auto"/>
              <w:left w:val="single" w:sz="6" w:space="0" w:color="auto"/>
              <w:bottom w:val="single" w:sz="6" w:space="0" w:color="auto"/>
              <w:right w:val="single" w:sz="6" w:space="0" w:color="auto"/>
            </w:tcBorders>
            <w:vAlign w:val="center"/>
          </w:tcPr>
          <w:p w14:paraId="2A11E8E5"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0C2072CF"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3E12BF7"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5.1.3.6</w:t>
            </w:r>
          </w:p>
        </w:tc>
        <w:tc>
          <w:tcPr>
            <w:tcW w:w="3097" w:type="dxa"/>
            <w:tcBorders>
              <w:top w:val="single" w:sz="6" w:space="0" w:color="auto"/>
              <w:left w:val="single" w:sz="6" w:space="0" w:color="auto"/>
              <w:bottom w:val="single" w:sz="6" w:space="0" w:color="auto"/>
              <w:right w:val="single" w:sz="6" w:space="0" w:color="auto"/>
            </w:tcBorders>
            <w:vAlign w:val="center"/>
          </w:tcPr>
          <w:p w14:paraId="0060887D"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Comunicación Social y Publicidad </w:t>
            </w:r>
          </w:p>
        </w:tc>
        <w:tc>
          <w:tcPr>
            <w:tcW w:w="751" w:type="dxa"/>
            <w:tcBorders>
              <w:top w:val="single" w:sz="6" w:space="0" w:color="auto"/>
              <w:left w:val="single" w:sz="6" w:space="0" w:color="auto"/>
              <w:bottom w:val="single" w:sz="6" w:space="0" w:color="auto"/>
              <w:right w:val="single" w:sz="6" w:space="0" w:color="auto"/>
            </w:tcBorders>
            <w:vAlign w:val="center"/>
          </w:tcPr>
          <w:p w14:paraId="1260CA27"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637EA20"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32D52D25"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C85B2C8"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365</w:t>
            </w:r>
          </w:p>
        </w:tc>
        <w:tc>
          <w:tcPr>
            <w:tcW w:w="2935" w:type="dxa"/>
            <w:tcBorders>
              <w:top w:val="single" w:sz="6" w:space="0" w:color="auto"/>
              <w:left w:val="single" w:sz="6" w:space="0" w:color="auto"/>
              <w:bottom w:val="single" w:sz="6" w:space="0" w:color="auto"/>
              <w:right w:val="single" w:sz="6" w:space="0" w:color="auto"/>
            </w:tcBorders>
            <w:vAlign w:val="center"/>
          </w:tcPr>
          <w:p w14:paraId="602896CB"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Servicios de la industria fílmica, del sonido y del video</w:t>
            </w:r>
          </w:p>
        </w:tc>
        <w:tc>
          <w:tcPr>
            <w:tcW w:w="695" w:type="dxa"/>
            <w:tcBorders>
              <w:top w:val="single" w:sz="6" w:space="0" w:color="auto"/>
              <w:left w:val="single" w:sz="6" w:space="0" w:color="auto"/>
              <w:bottom w:val="single" w:sz="6" w:space="0" w:color="auto"/>
              <w:right w:val="single" w:sz="6" w:space="0" w:color="auto"/>
            </w:tcBorders>
            <w:vAlign w:val="center"/>
          </w:tcPr>
          <w:p w14:paraId="102DD891"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9D9FEF4"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B16AD08"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5.1.3.6</w:t>
            </w:r>
          </w:p>
        </w:tc>
        <w:tc>
          <w:tcPr>
            <w:tcW w:w="3097" w:type="dxa"/>
            <w:tcBorders>
              <w:top w:val="single" w:sz="6" w:space="0" w:color="auto"/>
              <w:left w:val="single" w:sz="6" w:space="0" w:color="auto"/>
              <w:bottom w:val="single" w:sz="6" w:space="0" w:color="auto"/>
              <w:right w:val="single" w:sz="6" w:space="0" w:color="auto"/>
            </w:tcBorders>
            <w:vAlign w:val="center"/>
          </w:tcPr>
          <w:p w14:paraId="3FF8F64E"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Comunicación Social y Publicidad </w:t>
            </w:r>
          </w:p>
        </w:tc>
        <w:tc>
          <w:tcPr>
            <w:tcW w:w="751" w:type="dxa"/>
            <w:tcBorders>
              <w:top w:val="single" w:sz="6" w:space="0" w:color="auto"/>
              <w:left w:val="single" w:sz="6" w:space="0" w:color="auto"/>
              <w:bottom w:val="single" w:sz="6" w:space="0" w:color="auto"/>
              <w:right w:val="single" w:sz="6" w:space="0" w:color="auto"/>
            </w:tcBorders>
            <w:vAlign w:val="center"/>
          </w:tcPr>
          <w:p w14:paraId="4D0DE57A"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9295CAD"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20F850C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731A52E"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366</w:t>
            </w:r>
          </w:p>
        </w:tc>
        <w:tc>
          <w:tcPr>
            <w:tcW w:w="2935" w:type="dxa"/>
            <w:tcBorders>
              <w:top w:val="single" w:sz="6" w:space="0" w:color="auto"/>
              <w:left w:val="single" w:sz="6" w:space="0" w:color="auto"/>
              <w:bottom w:val="single" w:sz="6" w:space="0" w:color="auto"/>
              <w:right w:val="single" w:sz="6" w:space="0" w:color="auto"/>
            </w:tcBorders>
            <w:vAlign w:val="center"/>
          </w:tcPr>
          <w:p w14:paraId="069AAD28"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Servicio de creación y difusión de contenido exclusivamente a través de Internet</w:t>
            </w:r>
          </w:p>
        </w:tc>
        <w:tc>
          <w:tcPr>
            <w:tcW w:w="695" w:type="dxa"/>
            <w:tcBorders>
              <w:top w:val="single" w:sz="6" w:space="0" w:color="auto"/>
              <w:left w:val="single" w:sz="6" w:space="0" w:color="auto"/>
              <w:bottom w:val="single" w:sz="6" w:space="0" w:color="auto"/>
              <w:right w:val="single" w:sz="6" w:space="0" w:color="auto"/>
            </w:tcBorders>
            <w:vAlign w:val="center"/>
          </w:tcPr>
          <w:p w14:paraId="76F18A08" w14:textId="77777777" w:rsidR="005E5179" w:rsidRPr="00501FFD" w:rsidRDefault="005E5179" w:rsidP="005E5179">
            <w:pPr>
              <w:pStyle w:val="Texto"/>
              <w:spacing w:before="20" w:after="2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B493F15"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405CAF1" w14:textId="77777777" w:rsidR="005E5179" w:rsidRPr="00501FFD" w:rsidRDefault="005E5179" w:rsidP="005E5179">
            <w:pPr>
              <w:pStyle w:val="Texto"/>
              <w:spacing w:before="20" w:after="20" w:line="240" w:lineRule="auto"/>
              <w:ind w:firstLine="0"/>
              <w:rPr>
                <w:color w:val="000000"/>
                <w:sz w:val="16"/>
                <w:szCs w:val="16"/>
                <w:lang w:val="es-MX"/>
              </w:rPr>
            </w:pPr>
            <w:r w:rsidRPr="00501FFD">
              <w:rPr>
                <w:color w:val="000000"/>
                <w:sz w:val="16"/>
                <w:szCs w:val="16"/>
                <w:lang w:val="es-MX"/>
              </w:rPr>
              <w:t>5.1.3.6</w:t>
            </w:r>
          </w:p>
        </w:tc>
        <w:tc>
          <w:tcPr>
            <w:tcW w:w="3097" w:type="dxa"/>
            <w:tcBorders>
              <w:top w:val="single" w:sz="6" w:space="0" w:color="auto"/>
              <w:left w:val="single" w:sz="6" w:space="0" w:color="auto"/>
              <w:bottom w:val="single" w:sz="6" w:space="0" w:color="auto"/>
              <w:right w:val="single" w:sz="6" w:space="0" w:color="auto"/>
            </w:tcBorders>
            <w:vAlign w:val="center"/>
          </w:tcPr>
          <w:p w14:paraId="5D474FDF" w14:textId="77777777" w:rsidR="005E5179" w:rsidRPr="00501FFD" w:rsidRDefault="005E5179" w:rsidP="005E5179">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Servicios de Comunicación Social y Publicidad </w:t>
            </w:r>
          </w:p>
        </w:tc>
        <w:tc>
          <w:tcPr>
            <w:tcW w:w="751" w:type="dxa"/>
            <w:tcBorders>
              <w:top w:val="single" w:sz="6" w:space="0" w:color="auto"/>
              <w:left w:val="single" w:sz="6" w:space="0" w:color="auto"/>
              <w:bottom w:val="single" w:sz="6" w:space="0" w:color="auto"/>
              <w:right w:val="single" w:sz="6" w:space="0" w:color="auto"/>
            </w:tcBorders>
            <w:vAlign w:val="center"/>
          </w:tcPr>
          <w:p w14:paraId="13D0136D" w14:textId="77777777" w:rsidR="005E5179" w:rsidRPr="00501FFD" w:rsidRDefault="005E5179" w:rsidP="005E5179">
            <w:pPr>
              <w:pStyle w:val="Texto"/>
              <w:spacing w:before="20" w:after="2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0860847" w14:textId="77777777" w:rsidR="005E5179" w:rsidRPr="00501FFD" w:rsidRDefault="005E5179" w:rsidP="005E5179">
            <w:pPr>
              <w:pStyle w:val="Texto"/>
              <w:spacing w:before="20" w:after="2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AE7290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140AD79" w14:textId="77777777" w:rsidR="005E5179" w:rsidRPr="00501FFD" w:rsidRDefault="005E5179" w:rsidP="005E5179">
            <w:pPr>
              <w:pStyle w:val="Texto"/>
              <w:spacing w:before="20" w:after="18" w:line="240" w:lineRule="auto"/>
              <w:ind w:firstLine="0"/>
              <w:jc w:val="center"/>
              <w:rPr>
                <w:color w:val="000000"/>
                <w:sz w:val="16"/>
                <w:szCs w:val="16"/>
                <w:lang w:val="es-MX"/>
              </w:rPr>
            </w:pPr>
            <w:r w:rsidRPr="00501FFD">
              <w:rPr>
                <w:color w:val="000000"/>
                <w:sz w:val="16"/>
                <w:szCs w:val="16"/>
                <w:lang w:val="es-MX"/>
              </w:rPr>
              <w:t>369</w:t>
            </w:r>
          </w:p>
        </w:tc>
        <w:tc>
          <w:tcPr>
            <w:tcW w:w="2935" w:type="dxa"/>
            <w:tcBorders>
              <w:top w:val="single" w:sz="6" w:space="0" w:color="auto"/>
              <w:left w:val="single" w:sz="6" w:space="0" w:color="auto"/>
              <w:bottom w:val="single" w:sz="6" w:space="0" w:color="auto"/>
              <w:right w:val="single" w:sz="6" w:space="0" w:color="auto"/>
            </w:tcBorders>
            <w:vAlign w:val="center"/>
          </w:tcPr>
          <w:p w14:paraId="594BF577" w14:textId="77777777" w:rsidR="005E5179" w:rsidRPr="00501FFD" w:rsidRDefault="005E5179" w:rsidP="005E5179">
            <w:pPr>
              <w:pStyle w:val="Texto"/>
              <w:spacing w:before="20" w:after="18" w:line="240" w:lineRule="auto"/>
              <w:ind w:firstLine="0"/>
              <w:jc w:val="left"/>
              <w:rPr>
                <w:color w:val="000000"/>
                <w:sz w:val="16"/>
                <w:szCs w:val="16"/>
                <w:lang w:val="es-MX"/>
              </w:rPr>
            </w:pPr>
            <w:r w:rsidRPr="00501FFD">
              <w:rPr>
                <w:color w:val="000000"/>
                <w:sz w:val="16"/>
                <w:szCs w:val="16"/>
                <w:lang w:val="es-MX"/>
              </w:rPr>
              <w:t>Otros servicios de información</w:t>
            </w:r>
          </w:p>
        </w:tc>
        <w:tc>
          <w:tcPr>
            <w:tcW w:w="695" w:type="dxa"/>
            <w:tcBorders>
              <w:top w:val="single" w:sz="6" w:space="0" w:color="auto"/>
              <w:left w:val="single" w:sz="6" w:space="0" w:color="auto"/>
              <w:bottom w:val="single" w:sz="6" w:space="0" w:color="auto"/>
              <w:right w:val="single" w:sz="6" w:space="0" w:color="auto"/>
            </w:tcBorders>
            <w:vAlign w:val="center"/>
          </w:tcPr>
          <w:p w14:paraId="5214AF78" w14:textId="77777777" w:rsidR="005E5179" w:rsidRPr="00501FFD" w:rsidRDefault="005E5179" w:rsidP="005E5179">
            <w:pPr>
              <w:pStyle w:val="Texto"/>
              <w:spacing w:before="20" w:after="18"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E9C753E" w14:textId="77777777" w:rsidR="005E5179" w:rsidRPr="00501FFD" w:rsidRDefault="005E5179" w:rsidP="005E5179">
            <w:pPr>
              <w:pStyle w:val="Texto"/>
              <w:spacing w:before="20" w:after="18"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34AC5E1" w14:textId="77777777" w:rsidR="005E5179" w:rsidRPr="00501FFD" w:rsidRDefault="005E5179" w:rsidP="005E5179">
            <w:pPr>
              <w:pStyle w:val="Texto"/>
              <w:spacing w:before="20" w:after="18" w:line="240" w:lineRule="auto"/>
              <w:ind w:firstLine="0"/>
              <w:rPr>
                <w:color w:val="000000"/>
                <w:sz w:val="16"/>
                <w:szCs w:val="16"/>
                <w:lang w:val="es-MX"/>
              </w:rPr>
            </w:pPr>
            <w:r w:rsidRPr="00501FFD">
              <w:rPr>
                <w:color w:val="000000"/>
                <w:sz w:val="16"/>
                <w:szCs w:val="16"/>
                <w:lang w:val="es-MX"/>
              </w:rPr>
              <w:t>5.1.3.6</w:t>
            </w:r>
          </w:p>
        </w:tc>
        <w:tc>
          <w:tcPr>
            <w:tcW w:w="3097" w:type="dxa"/>
            <w:tcBorders>
              <w:top w:val="single" w:sz="6" w:space="0" w:color="auto"/>
              <w:left w:val="single" w:sz="6" w:space="0" w:color="auto"/>
              <w:bottom w:val="single" w:sz="6" w:space="0" w:color="auto"/>
              <w:right w:val="single" w:sz="6" w:space="0" w:color="auto"/>
            </w:tcBorders>
            <w:vAlign w:val="center"/>
          </w:tcPr>
          <w:p w14:paraId="76963A67" w14:textId="77777777" w:rsidR="005E5179" w:rsidRPr="00501FFD" w:rsidRDefault="005E5179" w:rsidP="005E5179">
            <w:pPr>
              <w:pStyle w:val="Texto"/>
              <w:spacing w:before="20" w:after="18" w:line="240" w:lineRule="auto"/>
              <w:ind w:firstLine="0"/>
              <w:jc w:val="left"/>
              <w:rPr>
                <w:color w:val="000000"/>
                <w:sz w:val="16"/>
                <w:szCs w:val="16"/>
                <w:lang w:val="es-MX"/>
              </w:rPr>
            </w:pPr>
            <w:r w:rsidRPr="00501FFD">
              <w:rPr>
                <w:color w:val="000000"/>
                <w:sz w:val="16"/>
                <w:szCs w:val="16"/>
                <w:lang w:val="es-MX"/>
              </w:rPr>
              <w:t xml:space="preserve">Servicios de Comunicación Social y Publicidad </w:t>
            </w:r>
          </w:p>
        </w:tc>
        <w:tc>
          <w:tcPr>
            <w:tcW w:w="751" w:type="dxa"/>
            <w:tcBorders>
              <w:top w:val="single" w:sz="6" w:space="0" w:color="auto"/>
              <w:left w:val="single" w:sz="6" w:space="0" w:color="auto"/>
              <w:bottom w:val="single" w:sz="6" w:space="0" w:color="auto"/>
              <w:right w:val="single" w:sz="6" w:space="0" w:color="auto"/>
            </w:tcBorders>
            <w:vAlign w:val="center"/>
          </w:tcPr>
          <w:p w14:paraId="7C4B704F" w14:textId="77777777" w:rsidR="005E5179" w:rsidRPr="00501FFD" w:rsidRDefault="005E5179" w:rsidP="005E5179">
            <w:pPr>
              <w:pStyle w:val="Texto"/>
              <w:spacing w:before="20" w:after="18"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520804E" w14:textId="77777777" w:rsidR="005E5179" w:rsidRPr="00501FFD" w:rsidRDefault="005E5179" w:rsidP="005E5179">
            <w:pPr>
              <w:pStyle w:val="Texto"/>
              <w:spacing w:before="20" w:after="18"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575627B"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111E7CD1" w14:textId="77777777" w:rsidR="005E5179" w:rsidRPr="00501FFD" w:rsidRDefault="005E5179" w:rsidP="005E5179">
            <w:pPr>
              <w:pStyle w:val="Texto"/>
              <w:spacing w:before="20" w:after="18" w:line="240" w:lineRule="auto"/>
              <w:ind w:firstLine="0"/>
              <w:jc w:val="center"/>
              <w:rPr>
                <w:color w:val="000000"/>
                <w:sz w:val="16"/>
                <w:szCs w:val="16"/>
                <w:lang w:val="es-MX"/>
              </w:rPr>
            </w:pPr>
            <w:r w:rsidRPr="00501FFD">
              <w:rPr>
                <w:color w:val="000000"/>
                <w:sz w:val="16"/>
                <w:szCs w:val="16"/>
                <w:lang w:val="es-MX"/>
              </w:rPr>
              <w:t>371</w:t>
            </w:r>
          </w:p>
        </w:tc>
        <w:tc>
          <w:tcPr>
            <w:tcW w:w="2935" w:type="dxa"/>
            <w:tcBorders>
              <w:top w:val="single" w:sz="6" w:space="0" w:color="auto"/>
              <w:left w:val="single" w:sz="6" w:space="0" w:color="auto"/>
              <w:bottom w:val="single" w:sz="6" w:space="0" w:color="auto"/>
              <w:right w:val="single" w:sz="6" w:space="0" w:color="auto"/>
            </w:tcBorders>
            <w:vAlign w:val="center"/>
          </w:tcPr>
          <w:p w14:paraId="59A70E1A" w14:textId="77777777" w:rsidR="005E5179" w:rsidRPr="00501FFD" w:rsidRDefault="005E5179" w:rsidP="005E5179">
            <w:pPr>
              <w:pStyle w:val="Texto"/>
              <w:spacing w:before="20" w:after="18" w:line="240" w:lineRule="auto"/>
              <w:ind w:firstLine="0"/>
              <w:jc w:val="left"/>
              <w:rPr>
                <w:color w:val="000000"/>
                <w:sz w:val="16"/>
                <w:szCs w:val="16"/>
                <w:lang w:val="es-MX"/>
              </w:rPr>
            </w:pPr>
            <w:r w:rsidRPr="00501FFD">
              <w:rPr>
                <w:color w:val="000000"/>
                <w:sz w:val="16"/>
                <w:szCs w:val="16"/>
                <w:lang w:val="es-MX"/>
              </w:rPr>
              <w:t>Pasajes aéreos</w:t>
            </w:r>
          </w:p>
        </w:tc>
        <w:tc>
          <w:tcPr>
            <w:tcW w:w="695" w:type="dxa"/>
            <w:tcBorders>
              <w:top w:val="single" w:sz="6" w:space="0" w:color="auto"/>
              <w:left w:val="single" w:sz="6" w:space="0" w:color="auto"/>
              <w:bottom w:val="single" w:sz="6" w:space="0" w:color="auto"/>
              <w:right w:val="single" w:sz="6" w:space="0" w:color="auto"/>
            </w:tcBorders>
            <w:vAlign w:val="center"/>
          </w:tcPr>
          <w:p w14:paraId="78D4F3C7" w14:textId="77777777" w:rsidR="005E5179" w:rsidRPr="00501FFD" w:rsidRDefault="005E5179" w:rsidP="005E5179">
            <w:pPr>
              <w:pStyle w:val="Texto"/>
              <w:spacing w:before="20" w:after="18"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C990E8F" w14:textId="77777777" w:rsidR="005E5179" w:rsidRPr="00501FFD" w:rsidRDefault="005E5179" w:rsidP="005E5179">
            <w:pPr>
              <w:pStyle w:val="Texto"/>
              <w:spacing w:before="20" w:after="18"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6D041C4" w14:textId="77777777" w:rsidR="005E5179" w:rsidRPr="00501FFD" w:rsidRDefault="005E5179" w:rsidP="005E5179">
            <w:pPr>
              <w:pStyle w:val="Texto"/>
              <w:spacing w:before="20" w:after="18" w:line="240" w:lineRule="auto"/>
              <w:ind w:firstLine="0"/>
              <w:rPr>
                <w:color w:val="000000"/>
                <w:sz w:val="16"/>
                <w:szCs w:val="16"/>
                <w:lang w:val="es-MX"/>
              </w:rPr>
            </w:pPr>
            <w:r w:rsidRPr="00501FFD">
              <w:rPr>
                <w:color w:val="000000"/>
                <w:sz w:val="16"/>
                <w:szCs w:val="16"/>
                <w:lang w:val="es-MX"/>
              </w:rPr>
              <w:t>5.1.3.7</w:t>
            </w:r>
          </w:p>
        </w:tc>
        <w:tc>
          <w:tcPr>
            <w:tcW w:w="3097" w:type="dxa"/>
            <w:tcBorders>
              <w:top w:val="single" w:sz="6" w:space="0" w:color="auto"/>
              <w:left w:val="single" w:sz="6" w:space="0" w:color="auto"/>
              <w:bottom w:val="single" w:sz="6" w:space="0" w:color="auto"/>
              <w:right w:val="single" w:sz="6" w:space="0" w:color="auto"/>
            </w:tcBorders>
            <w:vAlign w:val="center"/>
          </w:tcPr>
          <w:p w14:paraId="6E77D06C" w14:textId="77777777" w:rsidR="005E5179" w:rsidRPr="00501FFD" w:rsidRDefault="005E5179" w:rsidP="005E5179">
            <w:pPr>
              <w:pStyle w:val="Texto"/>
              <w:spacing w:before="20" w:after="18" w:line="240" w:lineRule="auto"/>
              <w:ind w:firstLine="0"/>
              <w:jc w:val="left"/>
              <w:rPr>
                <w:color w:val="000000"/>
                <w:sz w:val="16"/>
                <w:szCs w:val="16"/>
                <w:lang w:val="es-MX"/>
              </w:rPr>
            </w:pPr>
            <w:r w:rsidRPr="00501FFD">
              <w:rPr>
                <w:color w:val="000000"/>
                <w:sz w:val="16"/>
                <w:szCs w:val="16"/>
                <w:lang w:val="es-MX"/>
              </w:rPr>
              <w:t xml:space="preserve">Servicios de Traslado y Viáticos </w:t>
            </w:r>
          </w:p>
        </w:tc>
        <w:tc>
          <w:tcPr>
            <w:tcW w:w="751" w:type="dxa"/>
            <w:tcBorders>
              <w:top w:val="single" w:sz="6" w:space="0" w:color="auto"/>
              <w:left w:val="single" w:sz="6" w:space="0" w:color="auto"/>
              <w:bottom w:val="single" w:sz="6" w:space="0" w:color="auto"/>
              <w:right w:val="single" w:sz="6" w:space="0" w:color="auto"/>
            </w:tcBorders>
            <w:vAlign w:val="center"/>
          </w:tcPr>
          <w:p w14:paraId="05839F5F" w14:textId="77777777" w:rsidR="005E5179" w:rsidRPr="00501FFD" w:rsidRDefault="005E5179" w:rsidP="005E5179">
            <w:pPr>
              <w:pStyle w:val="Texto"/>
              <w:spacing w:before="20" w:after="18"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585B4CA" w14:textId="77777777" w:rsidR="005E5179" w:rsidRPr="00501FFD" w:rsidRDefault="005E5179" w:rsidP="005E5179">
            <w:pPr>
              <w:pStyle w:val="Texto"/>
              <w:spacing w:before="20" w:after="18"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AB48407"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34FCBE5" w14:textId="77777777" w:rsidR="005E5179" w:rsidRPr="00501FFD" w:rsidRDefault="005E5179" w:rsidP="005E5179">
            <w:pPr>
              <w:pStyle w:val="Texto"/>
              <w:spacing w:before="20" w:after="18" w:line="240" w:lineRule="auto"/>
              <w:ind w:firstLine="0"/>
              <w:jc w:val="center"/>
              <w:rPr>
                <w:color w:val="000000"/>
                <w:sz w:val="16"/>
                <w:szCs w:val="16"/>
                <w:lang w:val="es-MX"/>
              </w:rPr>
            </w:pPr>
            <w:r w:rsidRPr="00501FFD">
              <w:rPr>
                <w:color w:val="000000"/>
                <w:sz w:val="16"/>
                <w:szCs w:val="16"/>
                <w:lang w:val="es-MX"/>
              </w:rPr>
              <w:t>372</w:t>
            </w:r>
          </w:p>
        </w:tc>
        <w:tc>
          <w:tcPr>
            <w:tcW w:w="2935" w:type="dxa"/>
            <w:tcBorders>
              <w:top w:val="single" w:sz="6" w:space="0" w:color="auto"/>
              <w:left w:val="single" w:sz="6" w:space="0" w:color="auto"/>
              <w:bottom w:val="single" w:sz="6" w:space="0" w:color="auto"/>
              <w:right w:val="single" w:sz="6" w:space="0" w:color="auto"/>
            </w:tcBorders>
            <w:vAlign w:val="center"/>
          </w:tcPr>
          <w:p w14:paraId="374DE769" w14:textId="77777777" w:rsidR="005E5179" w:rsidRPr="00501FFD" w:rsidRDefault="005E5179" w:rsidP="005E5179">
            <w:pPr>
              <w:pStyle w:val="Texto"/>
              <w:spacing w:before="20" w:after="18" w:line="240" w:lineRule="auto"/>
              <w:ind w:firstLine="0"/>
              <w:jc w:val="left"/>
              <w:rPr>
                <w:color w:val="000000"/>
                <w:sz w:val="16"/>
                <w:szCs w:val="16"/>
                <w:lang w:val="es-MX"/>
              </w:rPr>
            </w:pPr>
            <w:r w:rsidRPr="00501FFD">
              <w:rPr>
                <w:color w:val="000000"/>
                <w:sz w:val="16"/>
                <w:szCs w:val="16"/>
                <w:lang w:val="es-MX"/>
              </w:rPr>
              <w:t>Pasajes terrestres</w:t>
            </w:r>
          </w:p>
        </w:tc>
        <w:tc>
          <w:tcPr>
            <w:tcW w:w="695" w:type="dxa"/>
            <w:tcBorders>
              <w:top w:val="single" w:sz="6" w:space="0" w:color="auto"/>
              <w:left w:val="single" w:sz="6" w:space="0" w:color="auto"/>
              <w:bottom w:val="single" w:sz="6" w:space="0" w:color="auto"/>
              <w:right w:val="single" w:sz="6" w:space="0" w:color="auto"/>
            </w:tcBorders>
            <w:vAlign w:val="center"/>
          </w:tcPr>
          <w:p w14:paraId="42B36B1B" w14:textId="77777777" w:rsidR="005E5179" w:rsidRPr="00501FFD" w:rsidRDefault="005E5179" w:rsidP="005E5179">
            <w:pPr>
              <w:pStyle w:val="Texto"/>
              <w:spacing w:before="20" w:after="18"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820BAFB" w14:textId="77777777" w:rsidR="005E5179" w:rsidRPr="00501FFD" w:rsidRDefault="005E5179" w:rsidP="005E5179">
            <w:pPr>
              <w:pStyle w:val="Texto"/>
              <w:spacing w:before="20" w:after="18"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AB216AA" w14:textId="77777777" w:rsidR="005E5179" w:rsidRPr="00501FFD" w:rsidRDefault="005E5179" w:rsidP="005E5179">
            <w:pPr>
              <w:pStyle w:val="Texto"/>
              <w:spacing w:before="20" w:after="18" w:line="240" w:lineRule="auto"/>
              <w:ind w:firstLine="0"/>
              <w:rPr>
                <w:color w:val="000000"/>
                <w:sz w:val="16"/>
                <w:szCs w:val="16"/>
                <w:lang w:val="es-MX"/>
              </w:rPr>
            </w:pPr>
            <w:r w:rsidRPr="00501FFD">
              <w:rPr>
                <w:color w:val="000000"/>
                <w:sz w:val="16"/>
                <w:szCs w:val="16"/>
                <w:lang w:val="es-MX"/>
              </w:rPr>
              <w:t>5.1.3.7</w:t>
            </w:r>
          </w:p>
        </w:tc>
        <w:tc>
          <w:tcPr>
            <w:tcW w:w="3097" w:type="dxa"/>
            <w:tcBorders>
              <w:top w:val="single" w:sz="6" w:space="0" w:color="auto"/>
              <w:left w:val="single" w:sz="6" w:space="0" w:color="auto"/>
              <w:bottom w:val="single" w:sz="6" w:space="0" w:color="auto"/>
              <w:right w:val="single" w:sz="6" w:space="0" w:color="auto"/>
            </w:tcBorders>
            <w:vAlign w:val="center"/>
          </w:tcPr>
          <w:p w14:paraId="3D1C2564" w14:textId="77777777" w:rsidR="005E5179" w:rsidRPr="00501FFD" w:rsidRDefault="005E5179" w:rsidP="005E5179">
            <w:pPr>
              <w:pStyle w:val="Texto"/>
              <w:spacing w:before="20" w:after="18" w:line="240" w:lineRule="auto"/>
              <w:ind w:firstLine="0"/>
              <w:jc w:val="left"/>
              <w:rPr>
                <w:color w:val="000000"/>
                <w:sz w:val="16"/>
                <w:szCs w:val="16"/>
                <w:lang w:val="es-MX"/>
              </w:rPr>
            </w:pPr>
            <w:r w:rsidRPr="00501FFD">
              <w:rPr>
                <w:color w:val="000000"/>
                <w:sz w:val="16"/>
                <w:szCs w:val="16"/>
                <w:lang w:val="es-MX"/>
              </w:rPr>
              <w:t xml:space="preserve">Servicios de Traslado y Viáticos </w:t>
            </w:r>
          </w:p>
        </w:tc>
        <w:tc>
          <w:tcPr>
            <w:tcW w:w="751" w:type="dxa"/>
            <w:tcBorders>
              <w:top w:val="single" w:sz="6" w:space="0" w:color="auto"/>
              <w:left w:val="single" w:sz="6" w:space="0" w:color="auto"/>
              <w:bottom w:val="single" w:sz="6" w:space="0" w:color="auto"/>
              <w:right w:val="single" w:sz="6" w:space="0" w:color="auto"/>
            </w:tcBorders>
            <w:vAlign w:val="center"/>
          </w:tcPr>
          <w:p w14:paraId="7BD3388E" w14:textId="77777777" w:rsidR="005E5179" w:rsidRPr="00501FFD" w:rsidRDefault="005E5179" w:rsidP="005E5179">
            <w:pPr>
              <w:pStyle w:val="Texto"/>
              <w:spacing w:before="20" w:after="18"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12D8782" w14:textId="77777777" w:rsidR="005E5179" w:rsidRPr="00501FFD" w:rsidRDefault="005E5179" w:rsidP="005E5179">
            <w:pPr>
              <w:pStyle w:val="Texto"/>
              <w:spacing w:before="20" w:after="18"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42570C0D"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A39FFD8" w14:textId="77777777" w:rsidR="005E5179" w:rsidRPr="00501FFD" w:rsidRDefault="005E5179" w:rsidP="005E5179">
            <w:pPr>
              <w:pStyle w:val="Texto"/>
              <w:spacing w:before="20" w:after="18" w:line="240" w:lineRule="auto"/>
              <w:ind w:firstLine="0"/>
              <w:jc w:val="center"/>
              <w:rPr>
                <w:color w:val="000000"/>
                <w:sz w:val="16"/>
                <w:szCs w:val="16"/>
                <w:lang w:val="es-MX"/>
              </w:rPr>
            </w:pPr>
            <w:r w:rsidRPr="00501FFD">
              <w:rPr>
                <w:color w:val="000000"/>
                <w:sz w:val="16"/>
                <w:szCs w:val="16"/>
                <w:lang w:val="es-MX"/>
              </w:rPr>
              <w:t>373</w:t>
            </w:r>
          </w:p>
        </w:tc>
        <w:tc>
          <w:tcPr>
            <w:tcW w:w="2935" w:type="dxa"/>
            <w:tcBorders>
              <w:top w:val="single" w:sz="6" w:space="0" w:color="auto"/>
              <w:left w:val="single" w:sz="6" w:space="0" w:color="auto"/>
              <w:bottom w:val="single" w:sz="6" w:space="0" w:color="auto"/>
              <w:right w:val="single" w:sz="6" w:space="0" w:color="auto"/>
            </w:tcBorders>
            <w:vAlign w:val="center"/>
          </w:tcPr>
          <w:p w14:paraId="1E18F2B0" w14:textId="77777777" w:rsidR="005E5179" w:rsidRPr="00501FFD" w:rsidRDefault="005E5179" w:rsidP="005E5179">
            <w:pPr>
              <w:pStyle w:val="Texto"/>
              <w:spacing w:before="20" w:after="18" w:line="240" w:lineRule="auto"/>
              <w:ind w:firstLine="0"/>
              <w:jc w:val="left"/>
              <w:rPr>
                <w:color w:val="000000"/>
                <w:sz w:val="16"/>
                <w:szCs w:val="16"/>
                <w:lang w:val="es-MX"/>
              </w:rPr>
            </w:pPr>
            <w:r w:rsidRPr="00501FFD">
              <w:rPr>
                <w:color w:val="000000"/>
                <w:sz w:val="16"/>
                <w:szCs w:val="16"/>
                <w:lang w:val="es-MX"/>
              </w:rPr>
              <w:t>Pasajes marítimos, lacustres y fluviales</w:t>
            </w:r>
          </w:p>
        </w:tc>
        <w:tc>
          <w:tcPr>
            <w:tcW w:w="695" w:type="dxa"/>
            <w:tcBorders>
              <w:top w:val="single" w:sz="6" w:space="0" w:color="auto"/>
              <w:left w:val="single" w:sz="6" w:space="0" w:color="auto"/>
              <w:bottom w:val="single" w:sz="6" w:space="0" w:color="auto"/>
              <w:right w:val="single" w:sz="6" w:space="0" w:color="auto"/>
            </w:tcBorders>
            <w:vAlign w:val="center"/>
          </w:tcPr>
          <w:p w14:paraId="3E230F19" w14:textId="77777777" w:rsidR="005E5179" w:rsidRPr="00501FFD" w:rsidRDefault="005E5179" w:rsidP="005E5179">
            <w:pPr>
              <w:pStyle w:val="Texto"/>
              <w:spacing w:before="20" w:after="18"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206FEA8" w14:textId="77777777" w:rsidR="005E5179" w:rsidRPr="00501FFD" w:rsidRDefault="005E5179" w:rsidP="005E5179">
            <w:pPr>
              <w:pStyle w:val="Texto"/>
              <w:spacing w:before="20" w:after="18"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164654C" w14:textId="77777777" w:rsidR="005E5179" w:rsidRPr="00501FFD" w:rsidRDefault="005E5179" w:rsidP="005E5179">
            <w:pPr>
              <w:pStyle w:val="Texto"/>
              <w:spacing w:before="20" w:after="18" w:line="240" w:lineRule="auto"/>
              <w:ind w:firstLine="0"/>
              <w:rPr>
                <w:color w:val="000000"/>
                <w:sz w:val="16"/>
                <w:szCs w:val="16"/>
                <w:lang w:val="es-MX"/>
              </w:rPr>
            </w:pPr>
            <w:r w:rsidRPr="00501FFD">
              <w:rPr>
                <w:color w:val="000000"/>
                <w:sz w:val="16"/>
                <w:szCs w:val="16"/>
                <w:lang w:val="es-MX"/>
              </w:rPr>
              <w:t>5.1.3.7</w:t>
            </w:r>
          </w:p>
        </w:tc>
        <w:tc>
          <w:tcPr>
            <w:tcW w:w="3097" w:type="dxa"/>
            <w:tcBorders>
              <w:top w:val="single" w:sz="6" w:space="0" w:color="auto"/>
              <w:left w:val="single" w:sz="6" w:space="0" w:color="auto"/>
              <w:bottom w:val="single" w:sz="6" w:space="0" w:color="auto"/>
              <w:right w:val="single" w:sz="6" w:space="0" w:color="auto"/>
            </w:tcBorders>
            <w:vAlign w:val="center"/>
          </w:tcPr>
          <w:p w14:paraId="438EEE86" w14:textId="77777777" w:rsidR="005E5179" w:rsidRPr="00501FFD" w:rsidRDefault="005E5179" w:rsidP="005E5179">
            <w:pPr>
              <w:pStyle w:val="Texto"/>
              <w:spacing w:before="20" w:after="18" w:line="240" w:lineRule="auto"/>
              <w:ind w:firstLine="0"/>
              <w:jc w:val="left"/>
              <w:rPr>
                <w:color w:val="000000"/>
                <w:sz w:val="16"/>
                <w:szCs w:val="16"/>
                <w:lang w:val="es-MX"/>
              </w:rPr>
            </w:pPr>
            <w:r w:rsidRPr="00501FFD">
              <w:rPr>
                <w:color w:val="000000"/>
                <w:sz w:val="16"/>
                <w:szCs w:val="16"/>
                <w:lang w:val="es-MX"/>
              </w:rPr>
              <w:t xml:space="preserve">Servicios de Traslado y Viáticos </w:t>
            </w:r>
          </w:p>
        </w:tc>
        <w:tc>
          <w:tcPr>
            <w:tcW w:w="751" w:type="dxa"/>
            <w:tcBorders>
              <w:top w:val="single" w:sz="6" w:space="0" w:color="auto"/>
              <w:left w:val="single" w:sz="6" w:space="0" w:color="auto"/>
              <w:bottom w:val="single" w:sz="6" w:space="0" w:color="auto"/>
              <w:right w:val="single" w:sz="6" w:space="0" w:color="auto"/>
            </w:tcBorders>
            <w:vAlign w:val="center"/>
          </w:tcPr>
          <w:p w14:paraId="5D616352" w14:textId="77777777" w:rsidR="005E5179" w:rsidRPr="00501FFD" w:rsidRDefault="005E5179" w:rsidP="005E5179">
            <w:pPr>
              <w:pStyle w:val="Texto"/>
              <w:spacing w:before="20" w:after="18"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C2C160E" w14:textId="77777777" w:rsidR="005E5179" w:rsidRPr="00501FFD" w:rsidRDefault="005E5179" w:rsidP="005E5179">
            <w:pPr>
              <w:pStyle w:val="Texto"/>
              <w:spacing w:before="20" w:after="18"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0CFF078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0761708" w14:textId="77777777" w:rsidR="005E5179" w:rsidRPr="00501FFD" w:rsidRDefault="005E5179" w:rsidP="005E5179">
            <w:pPr>
              <w:pStyle w:val="Texto"/>
              <w:spacing w:before="20" w:after="18" w:line="240" w:lineRule="auto"/>
              <w:ind w:firstLine="0"/>
              <w:jc w:val="center"/>
              <w:rPr>
                <w:color w:val="000000"/>
                <w:sz w:val="16"/>
                <w:szCs w:val="16"/>
                <w:lang w:val="es-MX"/>
              </w:rPr>
            </w:pPr>
            <w:r w:rsidRPr="00501FFD">
              <w:rPr>
                <w:color w:val="000000"/>
                <w:sz w:val="16"/>
                <w:szCs w:val="16"/>
                <w:lang w:val="es-MX"/>
              </w:rPr>
              <w:t>374</w:t>
            </w:r>
          </w:p>
        </w:tc>
        <w:tc>
          <w:tcPr>
            <w:tcW w:w="2935" w:type="dxa"/>
            <w:tcBorders>
              <w:top w:val="single" w:sz="6" w:space="0" w:color="auto"/>
              <w:left w:val="single" w:sz="6" w:space="0" w:color="auto"/>
              <w:bottom w:val="single" w:sz="6" w:space="0" w:color="auto"/>
              <w:right w:val="single" w:sz="6" w:space="0" w:color="auto"/>
            </w:tcBorders>
            <w:vAlign w:val="center"/>
          </w:tcPr>
          <w:p w14:paraId="6D5E4C3F" w14:textId="77777777" w:rsidR="005E5179" w:rsidRPr="00501FFD" w:rsidRDefault="005E5179" w:rsidP="005E5179">
            <w:pPr>
              <w:pStyle w:val="Texto"/>
              <w:spacing w:before="20" w:after="18" w:line="240" w:lineRule="auto"/>
              <w:ind w:firstLine="0"/>
              <w:jc w:val="left"/>
              <w:rPr>
                <w:color w:val="000000"/>
                <w:sz w:val="16"/>
                <w:szCs w:val="16"/>
                <w:lang w:val="es-MX"/>
              </w:rPr>
            </w:pPr>
            <w:r w:rsidRPr="00501FFD">
              <w:rPr>
                <w:color w:val="000000"/>
                <w:sz w:val="16"/>
                <w:szCs w:val="16"/>
                <w:lang w:val="es-MX"/>
              </w:rPr>
              <w:t>Autotransporte</w:t>
            </w:r>
          </w:p>
        </w:tc>
        <w:tc>
          <w:tcPr>
            <w:tcW w:w="695" w:type="dxa"/>
            <w:tcBorders>
              <w:top w:val="single" w:sz="6" w:space="0" w:color="auto"/>
              <w:left w:val="single" w:sz="6" w:space="0" w:color="auto"/>
              <w:bottom w:val="single" w:sz="6" w:space="0" w:color="auto"/>
              <w:right w:val="single" w:sz="6" w:space="0" w:color="auto"/>
            </w:tcBorders>
            <w:vAlign w:val="center"/>
          </w:tcPr>
          <w:p w14:paraId="559FEB85" w14:textId="77777777" w:rsidR="005E5179" w:rsidRPr="00501FFD" w:rsidRDefault="005E5179" w:rsidP="005E5179">
            <w:pPr>
              <w:pStyle w:val="Texto"/>
              <w:spacing w:before="20" w:after="18"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31B370A" w14:textId="77777777" w:rsidR="005E5179" w:rsidRPr="00501FFD" w:rsidRDefault="005E5179" w:rsidP="005E5179">
            <w:pPr>
              <w:pStyle w:val="Texto"/>
              <w:spacing w:before="20" w:after="18"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61B5FC8" w14:textId="77777777" w:rsidR="005E5179" w:rsidRPr="00501FFD" w:rsidRDefault="005E5179" w:rsidP="005E5179">
            <w:pPr>
              <w:pStyle w:val="Texto"/>
              <w:spacing w:before="20" w:after="18" w:line="240" w:lineRule="auto"/>
              <w:ind w:firstLine="0"/>
              <w:rPr>
                <w:color w:val="000000"/>
                <w:sz w:val="16"/>
                <w:szCs w:val="16"/>
                <w:lang w:val="es-MX"/>
              </w:rPr>
            </w:pPr>
            <w:r w:rsidRPr="00501FFD">
              <w:rPr>
                <w:color w:val="000000"/>
                <w:sz w:val="16"/>
                <w:szCs w:val="16"/>
                <w:lang w:val="es-MX"/>
              </w:rPr>
              <w:t>5.1.3.7</w:t>
            </w:r>
          </w:p>
        </w:tc>
        <w:tc>
          <w:tcPr>
            <w:tcW w:w="3097" w:type="dxa"/>
            <w:tcBorders>
              <w:top w:val="single" w:sz="6" w:space="0" w:color="auto"/>
              <w:left w:val="single" w:sz="6" w:space="0" w:color="auto"/>
              <w:bottom w:val="single" w:sz="6" w:space="0" w:color="auto"/>
              <w:right w:val="single" w:sz="6" w:space="0" w:color="auto"/>
            </w:tcBorders>
            <w:vAlign w:val="center"/>
          </w:tcPr>
          <w:p w14:paraId="13368441" w14:textId="77777777" w:rsidR="005E5179" w:rsidRPr="00501FFD" w:rsidRDefault="005E5179" w:rsidP="005E5179">
            <w:pPr>
              <w:pStyle w:val="Texto"/>
              <w:spacing w:before="20" w:after="18" w:line="240" w:lineRule="auto"/>
              <w:ind w:firstLine="0"/>
              <w:jc w:val="left"/>
              <w:rPr>
                <w:color w:val="000000"/>
                <w:sz w:val="16"/>
                <w:szCs w:val="16"/>
                <w:lang w:val="es-MX"/>
              </w:rPr>
            </w:pPr>
            <w:r w:rsidRPr="00501FFD">
              <w:rPr>
                <w:color w:val="000000"/>
                <w:sz w:val="16"/>
                <w:szCs w:val="16"/>
                <w:lang w:val="es-MX"/>
              </w:rPr>
              <w:t xml:space="preserve">Servicios de Traslado y Viáticos </w:t>
            </w:r>
          </w:p>
        </w:tc>
        <w:tc>
          <w:tcPr>
            <w:tcW w:w="751" w:type="dxa"/>
            <w:tcBorders>
              <w:top w:val="single" w:sz="6" w:space="0" w:color="auto"/>
              <w:left w:val="single" w:sz="6" w:space="0" w:color="auto"/>
              <w:bottom w:val="single" w:sz="6" w:space="0" w:color="auto"/>
              <w:right w:val="single" w:sz="6" w:space="0" w:color="auto"/>
            </w:tcBorders>
            <w:vAlign w:val="center"/>
          </w:tcPr>
          <w:p w14:paraId="2D7C6A30" w14:textId="77777777" w:rsidR="005E5179" w:rsidRPr="00501FFD" w:rsidRDefault="005E5179" w:rsidP="005E5179">
            <w:pPr>
              <w:pStyle w:val="Texto"/>
              <w:spacing w:before="20" w:after="18"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9026C3C" w14:textId="77777777" w:rsidR="005E5179" w:rsidRPr="00501FFD" w:rsidRDefault="005E5179" w:rsidP="005E5179">
            <w:pPr>
              <w:pStyle w:val="Texto"/>
              <w:spacing w:before="20" w:after="18"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267D4E4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2ECF7AD7" w14:textId="77777777" w:rsidR="005E5179" w:rsidRPr="00501FFD" w:rsidRDefault="005E5179" w:rsidP="005E5179">
            <w:pPr>
              <w:pStyle w:val="Texto"/>
              <w:spacing w:before="20" w:after="18" w:line="240" w:lineRule="auto"/>
              <w:ind w:firstLine="0"/>
              <w:jc w:val="center"/>
              <w:rPr>
                <w:color w:val="000000"/>
                <w:sz w:val="16"/>
                <w:szCs w:val="16"/>
                <w:lang w:val="es-MX"/>
              </w:rPr>
            </w:pPr>
            <w:r w:rsidRPr="00501FFD">
              <w:rPr>
                <w:color w:val="000000"/>
                <w:sz w:val="16"/>
                <w:szCs w:val="16"/>
                <w:lang w:val="es-MX"/>
              </w:rPr>
              <w:t>375</w:t>
            </w:r>
          </w:p>
        </w:tc>
        <w:tc>
          <w:tcPr>
            <w:tcW w:w="2935" w:type="dxa"/>
            <w:tcBorders>
              <w:top w:val="single" w:sz="6" w:space="0" w:color="auto"/>
              <w:left w:val="single" w:sz="6" w:space="0" w:color="auto"/>
              <w:bottom w:val="single" w:sz="6" w:space="0" w:color="auto"/>
              <w:right w:val="single" w:sz="6" w:space="0" w:color="auto"/>
            </w:tcBorders>
            <w:vAlign w:val="center"/>
          </w:tcPr>
          <w:p w14:paraId="68A84C91" w14:textId="77777777" w:rsidR="005E5179" w:rsidRPr="00501FFD" w:rsidRDefault="005E5179" w:rsidP="005E5179">
            <w:pPr>
              <w:pStyle w:val="Texto"/>
              <w:spacing w:before="20" w:after="18" w:line="240" w:lineRule="auto"/>
              <w:ind w:firstLine="0"/>
              <w:jc w:val="left"/>
              <w:rPr>
                <w:color w:val="000000"/>
                <w:sz w:val="16"/>
                <w:szCs w:val="16"/>
                <w:lang w:val="es-MX"/>
              </w:rPr>
            </w:pPr>
            <w:r w:rsidRPr="00501FFD">
              <w:rPr>
                <w:color w:val="000000"/>
                <w:sz w:val="16"/>
                <w:szCs w:val="16"/>
                <w:lang w:val="es-MX"/>
              </w:rPr>
              <w:t>Viáticos en el país</w:t>
            </w:r>
          </w:p>
        </w:tc>
        <w:tc>
          <w:tcPr>
            <w:tcW w:w="695" w:type="dxa"/>
            <w:tcBorders>
              <w:top w:val="single" w:sz="6" w:space="0" w:color="auto"/>
              <w:left w:val="single" w:sz="6" w:space="0" w:color="auto"/>
              <w:bottom w:val="single" w:sz="6" w:space="0" w:color="auto"/>
              <w:right w:val="single" w:sz="6" w:space="0" w:color="auto"/>
            </w:tcBorders>
            <w:vAlign w:val="center"/>
          </w:tcPr>
          <w:p w14:paraId="1B8E34F0" w14:textId="77777777" w:rsidR="005E5179" w:rsidRPr="00501FFD" w:rsidRDefault="005E5179" w:rsidP="005E5179">
            <w:pPr>
              <w:pStyle w:val="Texto"/>
              <w:spacing w:before="20" w:after="18"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991A1FF" w14:textId="77777777" w:rsidR="005E5179" w:rsidRPr="00501FFD" w:rsidRDefault="005E5179" w:rsidP="005E5179">
            <w:pPr>
              <w:pStyle w:val="Texto"/>
              <w:spacing w:before="20" w:after="18"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3008011" w14:textId="77777777" w:rsidR="005E5179" w:rsidRPr="00501FFD" w:rsidRDefault="005E5179" w:rsidP="005E5179">
            <w:pPr>
              <w:pStyle w:val="Texto"/>
              <w:spacing w:before="20" w:after="18" w:line="240" w:lineRule="auto"/>
              <w:ind w:firstLine="0"/>
              <w:rPr>
                <w:color w:val="000000"/>
                <w:sz w:val="16"/>
                <w:szCs w:val="16"/>
                <w:lang w:val="es-MX"/>
              </w:rPr>
            </w:pPr>
            <w:r w:rsidRPr="00501FFD">
              <w:rPr>
                <w:color w:val="000000"/>
                <w:sz w:val="16"/>
                <w:szCs w:val="16"/>
                <w:lang w:val="es-MX"/>
              </w:rPr>
              <w:t>5.1.3.7</w:t>
            </w:r>
          </w:p>
        </w:tc>
        <w:tc>
          <w:tcPr>
            <w:tcW w:w="3097" w:type="dxa"/>
            <w:tcBorders>
              <w:top w:val="single" w:sz="6" w:space="0" w:color="auto"/>
              <w:left w:val="single" w:sz="6" w:space="0" w:color="auto"/>
              <w:bottom w:val="single" w:sz="6" w:space="0" w:color="auto"/>
              <w:right w:val="single" w:sz="6" w:space="0" w:color="auto"/>
            </w:tcBorders>
            <w:vAlign w:val="center"/>
          </w:tcPr>
          <w:p w14:paraId="653DCA24" w14:textId="77777777" w:rsidR="005E5179" w:rsidRPr="00501FFD" w:rsidRDefault="005E5179" w:rsidP="005E5179">
            <w:pPr>
              <w:pStyle w:val="Texto"/>
              <w:spacing w:before="20" w:after="18" w:line="240" w:lineRule="auto"/>
              <w:ind w:firstLine="0"/>
              <w:jc w:val="left"/>
              <w:rPr>
                <w:color w:val="000000"/>
                <w:sz w:val="16"/>
                <w:szCs w:val="16"/>
                <w:lang w:val="es-MX"/>
              </w:rPr>
            </w:pPr>
            <w:r w:rsidRPr="00501FFD">
              <w:rPr>
                <w:color w:val="000000"/>
                <w:sz w:val="16"/>
                <w:szCs w:val="16"/>
                <w:lang w:val="es-MX"/>
              </w:rPr>
              <w:t xml:space="preserve">Servicios de Traslado y Viáticos </w:t>
            </w:r>
          </w:p>
        </w:tc>
        <w:tc>
          <w:tcPr>
            <w:tcW w:w="751" w:type="dxa"/>
            <w:tcBorders>
              <w:top w:val="single" w:sz="6" w:space="0" w:color="auto"/>
              <w:left w:val="single" w:sz="6" w:space="0" w:color="auto"/>
              <w:bottom w:val="single" w:sz="6" w:space="0" w:color="auto"/>
              <w:right w:val="single" w:sz="6" w:space="0" w:color="auto"/>
            </w:tcBorders>
            <w:vAlign w:val="center"/>
          </w:tcPr>
          <w:p w14:paraId="0E80A93D" w14:textId="77777777" w:rsidR="005E5179" w:rsidRPr="00501FFD" w:rsidRDefault="005E5179" w:rsidP="005E5179">
            <w:pPr>
              <w:pStyle w:val="Texto"/>
              <w:spacing w:before="20" w:after="18"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8E93AAF" w14:textId="77777777" w:rsidR="005E5179" w:rsidRPr="00501FFD" w:rsidRDefault="005E5179" w:rsidP="005E5179">
            <w:pPr>
              <w:pStyle w:val="Texto"/>
              <w:spacing w:before="20" w:after="18"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636CD88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302FBEB3" w14:textId="77777777" w:rsidR="005E5179" w:rsidRPr="00501FFD" w:rsidRDefault="005E5179" w:rsidP="005E5179">
            <w:pPr>
              <w:pStyle w:val="Texto"/>
              <w:spacing w:before="20" w:after="18" w:line="240" w:lineRule="auto"/>
              <w:ind w:firstLine="0"/>
              <w:jc w:val="center"/>
              <w:rPr>
                <w:color w:val="000000"/>
                <w:sz w:val="16"/>
                <w:szCs w:val="16"/>
                <w:lang w:val="es-MX"/>
              </w:rPr>
            </w:pPr>
            <w:r w:rsidRPr="00501FFD">
              <w:rPr>
                <w:color w:val="000000"/>
                <w:sz w:val="16"/>
                <w:szCs w:val="16"/>
                <w:lang w:val="es-MX"/>
              </w:rPr>
              <w:t>376</w:t>
            </w:r>
          </w:p>
        </w:tc>
        <w:tc>
          <w:tcPr>
            <w:tcW w:w="2935" w:type="dxa"/>
            <w:tcBorders>
              <w:top w:val="single" w:sz="6" w:space="0" w:color="auto"/>
              <w:left w:val="single" w:sz="6" w:space="0" w:color="auto"/>
              <w:bottom w:val="single" w:sz="6" w:space="0" w:color="auto"/>
              <w:right w:val="single" w:sz="6" w:space="0" w:color="auto"/>
            </w:tcBorders>
            <w:vAlign w:val="center"/>
          </w:tcPr>
          <w:p w14:paraId="32B39D83" w14:textId="77777777" w:rsidR="005E5179" w:rsidRPr="00501FFD" w:rsidRDefault="005E5179" w:rsidP="005E5179">
            <w:pPr>
              <w:pStyle w:val="Texto"/>
              <w:spacing w:before="20" w:after="18" w:line="240" w:lineRule="auto"/>
              <w:ind w:firstLine="0"/>
              <w:jc w:val="left"/>
              <w:rPr>
                <w:color w:val="000000"/>
                <w:sz w:val="16"/>
                <w:szCs w:val="16"/>
                <w:lang w:val="es-MX"/>
              </w:rPr>
            </w:pPr>
            <w:r w:rsidRPr="00501FFD">
              <w:rPr>
                <w:color w:val="000000"/>
                <w:sz w:val="16"/>
                <w:szCs w:val="16"/>
                <w:lang w:val="es-MX"/>
              </w:rPr>
              <w:t>Viáticos en el extranjero</w:t>
            </w:r>
          </w:p>
        </w:tc>
        <w:tc>
          <w:tcPr>
            <w:tcW w:w="695" w:type="dxa"/>
            <w:tcBorders>
              <w:top w:val="single" w:sz="6" w:space="0" w:color="auto"/>
              <w:left w:val="single" w:sz="6" w:space="0" w:color="auto"/>
              <w:bottom w:val="single" w:sz="6" w:space="0" w:color="auto"/>
              <w:right w:val="single" w:sz="6" w:space="0" w:color="auto"/>
            </w:tcBorders>
            <w:vAlign w:val="center"/>
          </w:tcPr>
          <w:p w14:paraId="2FAE852E" w14:textId="77777777" w:rsidR="005E5179" w:rsidRPr="00501FFD" w:rsidRDefault="005E5179" w:rsidP="005E5179">
            <w:pPr>
              <w:pStyle w:val="Texto"/>
              <w:spacing w:before="20" w:after="18"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55380057" w14:textId="77777777" w:rsidR="005E5179" w:rsidRPr="00501FFD" w:rsidRDefault="005E5179" w:rsidP="005E5179">
            <w:pPr>
              <w:pStyle w:val="Texto"/>
              <w:spacing w:before="20" w:after="18"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6071E025" w14:textId="77777777" w:rsidR="005E5179" w:rsidRPr="00501FFD" w:rsidRDefault="005E5179" w:rsidP="005E5179">
            <w:pPr>
              <w:pStyle w:val="Texto"/>
              <w:spacing w:before="20" w:after="18" w:line="240" w:lineRule="auto"/>
              <w:ind w:firstLine="0"/>
              <w:rPr>
                <w:color w:val="000000"/>
                <w:sz w:val="16"/>
                <w:szCs w:val="16"/>
                <w:lang w:val="es-MX"/>
              </w:rPr>
            </w:pPr>
            <w:r w:rsidRPr="00501FFD">
              <w:rPr>
                <w:color w:val="000000"/>
                <w:sz w:val="16"/>
                <w:szCs w:val="16"/>
                <w:lang w:val="es-MX"/>
              </w:rPr>
              <w:t>5.1.3.7</w:t>
            </w:r>
          </w:p>
        </w:tc>
        <w:tc>
          <w:tcPr>
            <w:tcW w:w="3097" w:type="dxa"/>
            <w:tcBorders>
              <w:top w:val="single" w:sz="6" w:space="0" w:color="auto"/>
              <w:left w:val="single" w:sz="6" w:space="0" w:color="auto"/>
              <w:bottom w:val="single" w:sz="6" w:space="0" w:color="auto"/>
              <w:right w:val="single" w:sz="6" w:space="0" w:color="auto"/>
            </w:tcBorders>
            <w:vAlign w:val="center"/>
          </w:tcPr>
          <w:p w14:paraId="0BB0E3C8" w14:textId="77777777" w:rsidR="005E5179" w:rsidRPr="00501FFD" w:rsidRDefault="005E5179" w:rsidP="005E5179">
            <w:pPr>
              <w:pStyle w:val="Texto"/>
              <w:spacing w:before="20" w:after="18" w:line="240" w:lineRule="auto"/>
              <w:ind w:firstLine="0"/>
              <w:jc w:val="left"/>
              <w:rPr>
                <w:color w:val="000000"/>
                <w:sz w:val="16"/>
                <w:szCs w:val="16"/>
                <w:lang w:val="es-MX"/>
              </w:rPr>
            </w:pPr>
            <w:r w:rsidRPr="00501FFD">
              <w:rPr>
                <w:color w:val="000000"/>
                <w:sz w:val="16"/>
                <w:szCs w:val="16"/>
                <w:lang w:val="es-MX"/>
              </w:rPr>
              <w:t xml:space="preserve">Servicios de Traslado y Viáticos </w:t>
            </w:r>
          </w:p>
        </w:tc>
        <w:tc>
          <w:tcPr>
            <w:tcW w:w="751" w:type="dxa"/>
            <w:tcBorders>
              <w:top w:val="single" w:sz="6" w:space="0" w:color="auto"/>
              <w:left w:val="single" w:sz="6" w:space="0" w:color="auto"/>
              <w:bottom w:val="single" w:sz="6" w:space="0" w:color="auto"/>
              <w:right w:val="single" w:sz="6" w:space="0" w:color="auto"/>
            </w:tcBorders>
            <w:vAlign w:val="center"/>
          </w:tcPr>
          <w:p w14:paraId="1C1F1832" w14:textId="77777777" w:rsidR="005E5179" w:rsidRPr="00501FFD" w:rsidRDefault="005E5179" w:rsidP="005E5179">
            <w:pPr>
              <w:pStyle w:val="Texto"/>
              <w:spacing w:before="20" w:after="18"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FEFF3E7" w14:textId="77777777" w:rsidR="005E5179" w:rsidRPr="00501FFD" w:rsidRDefault="005E5179" w:rsidP="005E5179">
            <w:pPr>
              <w:pStyle w:val="Texto"/>
              <w:spacing w:before="20" w:after="18"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580F6D04"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1BBBDBC" w14:textId="77777777" w:rsidR="005E5179" w:rsidRPr="00501FFD" w:rsidRDefault="005E5179" w:rsidP="005E5179">
            <w:pPr>
              <w:pStyle w:val="Texto"/>
              <w:spacing w:before="20" w:after="18" w:line="240" w:lineRule="auto"/>
              <w:ind w:firstLine="0"/>
              <w:jc w:val="center"/>
              <w:rPr>
                <w:color w:val="000000"/>
                <w:sz w:val="16"/>
                <w:szCs w:val="16"/>
                <w:lang w:val="es-MX"/>
              </w:rPr>
            </w:pPr>
            <w:r w:rsidRPr="00501FFD">
              <w:rPr>
                <w:color w:val="000000"/>
                <w:sz w:val="16"/>
                <w:szCs w:val="16"/>
                <w:lang w:val="es-MX"/>
              </w:rPr>
              <w:t>377</w:t>
            </w:r>
          </w:p>
        </w:tc>
        <w:tc>
          <w:tcPr>
            <w:tcW w:w="2935" w:type="dxa"/>
            <w:tcBorders>
              <w:top w:val="single" w:sz="6" w:space="0" w:color="auto"/>
              <w:left w:val="single" w:sz="6" w:space="0" w:color="auto"/>
              <w:bottom w:val="single" w:sz="6" w:space="0" w:color="auto"/>
              <w:right w:val="single" w:sz="6" w:space="0" w:color="auto"/>
            </w:tcBorders>
            <w:vAlign w:val="center"/>
          </w:tcPr>
          <w:p w14:paraId="7A6AB773" w14:textId="77777777" w:rsidR="005E5179" w:rsidRPr="00501FFD" w:rsidRDefault="005E5179" w:rsidP="005E5179">
            <w:pPr>
              <w:pStyle w:val="Texto"/>
              <w:spacing w:before="20" w:after="18" w:line="240" w:lineRule="auto"/>
              <w:ind w:firstLine="0"/>
              <w:jc w:val="left"/>
              <w:rPr>
                <w:color w:val="000000"/>
                <w:sz w:val="16"/>
                <w:szCs w:val="16"/>
                <w:lang w:val="es-MX"/>
              </w:rPr>
            </w:pPr>
            <w:r w:rsidRPr="00501FFD">
              <w:rPr>
                <w:color w:val="000000"/>
                <w:sz w:val="16"/>
                <w:szCs w:val="16"/>
                <w:lang w:val="es-MX"/>
              </w:rPr>
              <w:t>Gastos de instalación y traslado de menaje</w:t>
            </w:r>
          </w:p>
        </w:tc>
        <w:tc>
          <w:tcPr>
            <w:tcW w:w="695" w:type="dxa"/>
            <w:tcBorders>
              <w:top w:val="single" w:sz="6" w:space="0" w:color="auto"/>
              <w:left w:val="single" w:sz="6" w:space="0" w:color="auto"/>
              <w:bottom w:val="single" w:sz="6" w:space="0" w:color="auto"/>
              <w:right w:val="single" w:sz="6" w:space="0" w:color="auto"/>
            </w:tcBorders>
            <w:vAlign w:val="center"/>
          </w:tcPr>
          <w:p w14:paraId="6B0CB507" w14:textId="77777777" w:rsidR="005E5179" w:rsidRPr="00501FFD" w:rsidRDefault="005E5179" w:rsidP="005E5179">
            <w:pPr>
              <w:pStyle w:val="Texto"/>
              <w:spacing w:before="20" w:after="18"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189D04B" w14:textId="77777777" w:rsidR="005E5179" w:rsidRPr="00501FFD" w:rsidRDefault="005E5179" w:rsidP="005E5179">
            <w:pPr>
              <w:pStyle w:val="Texto"/>
              <w:spacing w:before="20" w:after="18"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F08A5BC" w14:textId="77777777" w:rsidR="005E5179" w:rsidRPr="00501FFD" w:rsidRDefault="005E5179" w:rsidP="005E5179">
            <w:pPr>
              <w:pStyle w:val="Texto"/>
              <w:spacing w:before="20" w:after="18" w:line="240" w:lineRule="auto"/>
              <w:ind w:firstLine="0"/>
              <w:rPr>
                <w:color w:val="000000"/>
                <w:sz w:val="16"/>
                <w:szCs w:val="16"/>
                <w:lang w:val="es-MX"/>
              </w:rPr>
            </w:pPr>
            <w:r w:rsidRPr="00501FFD">
              <w:rPr>
                <w:color w:val="000000"/>
                <w:sz w:val="16"/>
                <w:szCs w:val="16"/>
                <w:lang w:val="es-MX"/>
              </w:rPr>
              <w:t>5.1.3.7</w:t>
            </w:r>
          </w:p>
        </w:tc>
        <w:tc>
          <w:tcPr>
            <w:tcW w:w="3097" w:type="dxa"/>
            <w:tcBorders>
              <w:top w:val="single" w:sz="6" w:space="0" w:color="auto"/>
              <w:left w:val="single" w:sz="6" w:space="0" w:color="auto"/>
              <w:bottom w:val="single" w:sz="6" w:space="0" w:color="auto"/>
              <w:right w:val="single" w:sz="6" w:space="0" w:color="auto"/>
            </w:tcBorders>
            <w:vAlign w:val="center"/>
          </w:tcPr>
          <w:p w14:paraId="09CB0AFF" w14:textId="77777777" w:rsidR="005E5179" w:rsidRPr="00501FFD" w:rsidRDefault="005E5179" w:rsidP="005E5179">
            <w:pPr>
              <w:pStyle w:val="Texto"/>
              <w:spacing w:before="20" w:after="18" w:line="240" w:lineRule="auto"/>
              <w:ind w:firstLine="0"/>
              <w:jc w:val="left"/>
              <w:rPr>
                <w:color w:val="000000"/>
                <w:sz w:val="16"/>
                <w:szCs w:val="16"/>
                <w:lang w:val="es-MX"/>
              </w:rPr>
            </w:pPr>
            <w:r w:rsidRPr="00501FFD">
              <w:rPr>
                <w:color w:val="000000"/>
                <w:sz w:val="16"/>
                <w:szCs w:val="16"/>
                <w:lang w:val="es-MX"/>
              </w:rPr>
              <w:t xml:space="preserve">Servicios de Traslado y Viáticos </w:t>
            </w:r>
          </w:p>
        </w:tc>
        <w:tc>
          <w:tcPr>
            <w:tcW w:w="751" w:type="dxa"/>
            <w:tcBorders>
              <w:top w:val="single" w:sz="6" w:space="0" w:color="auto"/>
              <w:left w:val="single" w:sz="6" w:space="0" w:color="auto"/>
              <w:bottom w:val="single" w:sz="6" w:space="0" w:color="auto"/>
              <w:right w:val="single" w:sz="6" w:space="0" w:color="auto"/>
            </w:tcBorders>
            <w:vAlign w:val="center"/>
          </w:tcPr>
          <w:p w14:paraId="4D71891D" w14:textId="77777777" w:rsidR="005E5179" w:rsidRPr="00501FFD" w:rsidRDefault="005E5179" w:rsidP="005E5179">
            <w:pPr>
              <w:pStyle w:val="Texto"/>
              <w:spacing w:before="20" w:after="18"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7A60B62" w14:textId="77777777" w:rsidR="005E5179" w:rsidRPr="00501FFD" w:rsidRDefault="005E5179" w:rsidP="005E5179">
            <w:pPr>
              <w:pStyle w:val="Texto"/>
              <w:spacing w:before="20" w:after="18"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7D13B5D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2D6180E" w14:textId="77777777" w:rsidR="005E5179" w:rsidRPr="00501FFD" w:rsidRDefault="005E5179" w:rsidP="005E5179">
            <w:pPr>
              <w:pStyle w:val="Texto"/>
              <w:spacing w:before="20" w:after="18" w:line="240" w:lineRule="auto"/>
              <w:ind w:firstLine="0"/>
              <w:jc w:val="center"/>
              <w:rPr>
                <w:color w:val="000000"/>
                <w:sz w:val="16"/>
                <w:szCs w:val="16"/>
                <w:lang w:val="es-MX"/>
              </w:rPr>
            </w:pPr>
            <w:r w:rsidRPr="00501FFD">
              <w:rPr>
                <w:color w:val="000000"/>
                <w:sz w:val="16"/>
                <w:szCs w:val="16"/>
                <w:lang w:val="es-MX"/>
              </w:rPr>
              <w:t>378</w:t>
            </w:r>
          </w:p>
        </w:tc>
        <w:tc>
          <w:tcPr>
            <w:tcW w:w="2935" w:type="dxa"/>
            <w:tcBorders>
              <w:top w:val="single" w:sz="6" w:space="0" w:color="auto"/>
              <w:left w:val="single" w:sz="6" w:space="0" w:color="auto"/>
              <w:bottom w:val="single" w:sz="6" w:space="0" w:color="auto"/>
              <w:right w:val="single" w:sz="6" w:space="0" w:color="auto"/>
            </w:tcBorders>
            <w:vAlign w:val="center"/>
          </w:tcPr>
          <w:p w14:paraId="4A65B69D" w14:textId="77777777" w:rsidR="005E5179" w:rsidRPr="00501FFD" w:rsidRDefault="005E5179" w:rsidP="005E5179">
            <w:pPr>
              <w:pStyle w:val="Texto"/>
              <w:spacing w:before="20" w:after="18" w:line="240" w:lineRule="auto"/>
              <w:ind w:firstLine="0"/>
              <w:jc w:val="left"/>
              <w:rPr>
                <w:color w:val="000000"/>
                <w:sz w:val="16"/>
                <w:szCs w:val="16"/>
                <w:lang w:val="es-MX"/>
              </w:rPr>
            </w:pPr>
            <w:r w:rsidRPr="00501FFD">
              <w:rPr>
                <w:color w:val="000000"/>
                <w:sz w:val="16"/>
                <w:szCs w:val="16"/>
                <w:lang w:val="es-MX"/>
              </w:rPr>
              <w:t>Servicios integrales de traslado y viáticos</w:t>
            </w:r>
          </w:p>
        </w:tc>
        <w:tc>
          <w:tcPr>
            <w:tcW w:w="695" w:type="dxa"/>
            <w:tcBorders>
              <w:top w:val="single" w:sz="6" w:space="0" w:color="auto"/>
              <w:left w:val="single" w:sz="6" w:space="0" w:color="auto"/>
              <w:bottom w:val="single" w:sz="6" w:space="0" w:color="auto"/>
              <w:right w:val="single" w:sz="6" w:space="0" w:color="auto"/>
            </w:tcBorders>
            <w:vAlign w:val="center"/>
          </w:tcPr>
          <w:p w14:paraId="3B1B8398" w14:textId="77777777" w:rsidR="005E5179" w:rsidRPr="00501FFD" w:rsidRDefault="005E5179" w:rsidP="005E5179">
            <w:pPr>
              <w:pStyle w:val="Texto"/>
              <w:spacing w:before="20" w:after="18"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99440E7" w14:textId="77777777" w:rsidR="005E5179" w:rsidRPr="00501FFD" w:rsidRDefault="005E5179" w:rsidP="005E5179">
            <w:pPr>
              <w:pStyle w:val="Texto"/>
              <w:spacing w:before="20" w:after="18"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78A99DD" w14:textId="77777777" w:rsidR="005E5179" w:rsidRPr="00501FFD" w:rsidRDefault="005E5179" w:rsidP="005E5179">
            <w:pPr>
              <w:pStyle w:val="Texto"/>
              <w:spacing w:before="20" w:after="18" w:line="240" w:lineRule="auto"/>
              <w:ind w:firstLine="0"/>
              <w:rPr>
                <w:color w:val="000000"/>
                <w:sz w:val="16"/>
                <w:szCs w:val="16"/>
                <w:lang w:val="es-MX"/>
              </w:rPr>
            </w:pPr>
            <w:r w:rsidRPr="00501FFD">
              <w:rPr>
                <w:color w:val="000000"/>
                <w:sz w:val="16"/>
                <w:szCs w:val="16"/>
                <w:lang w:val="es-MX"/>
              </w:rPr>
              <w:t>5.1.3.7</w:t>
            </w:r>
          </w:p>
        </w:tc>
        <w:tc>
          <w:tcPr>
            <w:tcW w:w="3097" w:type="dxa"/>
            <w:tcBorders>
              <w:top w:val="single" w:sz="6" w:space="0" w:color="auto"/>
              <w:left w:val="single" w:sz="6" w:space="0" w:color="auto"/>
              <w:bottom w:val="single" w:sz="6" w:space="0" w:color="auto"/>
              <w:right w:val="single" w:sz="6" w:space="0" w:color="auto"/>
            </w:tcBorders>
            <w:vAlign w:val="center"/>
          </w:tcPr>
          <w:p w14:paraId="5B3D72C0" w14:textId="77777777" w:rsidR="005E5179" w:rsidRPr="00501FFD" w:rsidRDefault="005E5179" w:rsidP="005E5179">
            <w:pPr>
              <w:pStyle w:val="Texto"/>
              <w:spacing w:before="20" w:after="18" w:line="240" w:lineRule="auto"/>
              <w:ind w:firstLine="0"/>
              <w:jc w:val="left"/>
              <w:rPr>
                <w:color w:val="000000"/>
                <w:sz w:val="16"/>
                <w:szCs w:val="16"/>
                <w:lang w:val="es-MX"/>
              </w:rPr>
            </w:pPr>
            <w:r w:rsidRPr="00501FFD">
              <w:rPr>
                <w:color w:val="000000"/>
                <w:sz w:val="16"/>
                <w:szCs w:val="16"/>
                <w:lang w:val="es-MX"/>
              </w:rPr>
              <w:t xml:space="preserve">Servicios de Traslado y Viáticos </w:t>
            </w:r>
          </w:p>
        </w:tc>
        <w:tc>
          <w:tcPr>
            <w:tcW w:w="751" w:type="dxa"/>
            <w:tcBorders>
              <w:top w:val="single" w:sz="6" w:space="0" w:color="auto"/>
              <w:left w:val="single" w:sz="6" w:space="0" w:color="auto"/>
              <w:bottom w:val="single" w:sz="6" w:space="0" w:color="auto"/>
              <w:right w:val="single" w:sz="6" w:space="0" w:color="auto"/>
            </w:tcBorders>
            <w:vAlign w:val="center"/>
          </w:tcPr>
          <w:p w14:paraId="5F6803D1" w14:textId="77777777" w:rsidR="005E5179" w:rsidRPr="00501FFD" w:rsidRDefault="005E5179" w:rsidP="005E5179">
            <w:pPr>
              <w:pStyle w:val="Texto"/>
              <w:spacing w:before="20" w:after="18"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467617D" w14:textId="77777777" w:rsidR="005E5179" w:rsidRPr="00501FFD" w:rsidRDefault="005E5179" w:rsidP="005E5179">
            <w:pPr>
              <w:pStyle w:val="Texto"/>
              <w:spacing w:before="20" w:after="18"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2E1EB2D3"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83443EF" w14:textId="77777777" w:rsidR="005E5179" w:rsidRPr="00501FFD" w:rsidRDefault="005E5179" w:rsidP="005E5179">
            <w:pPr>
              <w:pStyle w:val="Texto"/>
              <w:spacing w:before="20" w:after="18" w:line="240" w:lineRule="auto"/>
              <w:ind w:firstLine="0"/>
              <w:jc w:val="center"/>
              <w:rPr>
                <w:color w:val="000000"/>
                <w:sz w:val="16"/>
                <w:szCs w:val="16"/>
                <w:lang w:val="es-MX"/>
              </w:rPr>
            </w:pPr>
            <w:r w:rsidRPr="00501FFD">
              <w:rPr>
                <w:color w:val="000000"/>
                <w:sz w:val="16"/>
                <w:szCs w:val="16"/>
                <w:lang w:val="es-MX"/>
              </w:rPr>
              <w:t>379</w:t>
            </w:r>
          </w:p>
        </w:tc>
        <w:tc>
          <w:tcPr>
            <w:tcW w:w="2935" w:type="dxa"/>
            <w:tcBorders>
              <w:top w:val="single" w:sz="6" w:space="0" w:color="auto"/>
              <w:left w:val="single" w:sz="6" w:space="0" w:color="auto"/>
              <w:bottom w:val="single" w:sz="6" w:space="0" w:color="auto"/>
              <w:right w:val="single" w:sz="6" w:space="0" w:color="auto"/>
            </w:tcBorders>
            <w:vAlign w:val="center"/>
          </w:tcPr>
          <w:p w14:paraId="081F1CA4" w14:textId="77777777" w:rsidR="005E5179" w:rsidRPr="00501FFD" w:rsidRDefault="005E5179" w:rsidP="005E5179">
            <w:pPr>
              <w:pStyle w:val="Texto"/>
              <w:spacing w:before="20" w:after="18" w:line="240" w:lineRule="auto"/>
              <w:ind w:firstLine="0"/>
              <w:jc w:val="left"/>
              <w:rPr>
                <w:color w:val="000000"/>
                <w:sz w:val="16"/>
                <w:szCs w:val="16"/>
                <w:lang w:val="es-MX"/>
              </w:rPr>
            </w:pPr>
            <w:r w:rsidRPr="00501FFD">
              <w:rPr>
                <w:color w:val="000000"/>
                <w:sz w:val="16"/>
                <w:szCs w:val="16"/>
                <w:lang w:val="es-MX"/>
              </w:rPr>
              <w:t>Otros servicios de traslado y hospedaje</w:t>
            </w:r>
          </w:p>
        </w:tc>
        <w:tc>
          <w:tcPr>
            <w:tcW w:w="695" w:type="dxa"/>
            <w:tcBorders>
              <w:top w:val="single" w:sz="6" w:space="0" w:color="auto"/>
              <w:left w:val="single" w:sz="6" w:space="0" w:color="auto"/>
              <w:bottom w:val="single" w:sz="6" w:space="0" w:color="auto"/>
              <w:right w:val="single" w:sz="6" w:space="0" w:color="auto"/>
            </w:tcBorders>
            <w:vAlign w:val="center"/>
          </w:tcPr>
          <w:p w14:paraId="2C9A79F3" w14:textId="77777777" w:rsidR="005E5179" w:rsidRPr="00501FFD" w:rsidRDefault="005E5179" w:rsidP="005E5179">
            <w:pPr>
              <w:pStyle w:val="Texto"/>
              <w:spacing w:before="20" w:after="18"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D4525DC" w14:textId="77777777" w:rsidR="005E5179" w:rsidRPr="00501FFD" w:rsidRDefault="005E5179" w:rsidP="005E5179">
            <w:pPr>
              <w:pStyle w:val="Texto"/>
              <w:spacing w:before="20" w:after="18"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20CA46CF" w14:textId="77777777" w:rsidR="005E5179" w:rsidRPr="00501FFD" w:rsidRDefault="005E5179" w:rsidP="005E5179">
            <w:pPr>
              <w:pStyle w:val="Texto"/>
              <w:spacing w:before="20" w:after="18" w:line="240" w:lineRule="auto"/>
              <w:ind w:firstLine="0"/>
              <w:rPr>
                <w:color w:val="000000"/>
                <w:sz w:val="16"/>
                <w:szCs w:val="16"/>
                <w:lang w:val="es-MX"/>
              </w:rPr>
            </w:pPr>
            <w:r w:rsidRPr="00501FFD">
              <w:rPr>
                <w:color w:val="000000"/>
                <w:sz w:val="16"/>
                <w:szCs w:val="16"/>
                <w:lang w:val="es-MX"/>
              </w:rPr>
              <w:t>5.1.3.7</w:t>
            </w:r>
          </w:p>
        </w:tc>
        <w:tc>
          <w:tcPr>
            <w:tcW w:w="3097" w:type="dxa"/>
            <w:tcBorders>
              <w:top w:val="single" w:sz="6" w:space="0" w:color="auto"/>
              <w:left w:val="single" w:sz="6" w:space="0" w:color="auto"/>
              <w:bottom w:val="single" w:sz="6" w:space="0" w:color="auto"/>
              <w:right w:val="single" w:sz="6" w:space="0" w:color="auto"/>
            </w:tcBorders>
            <w:vAlign w:val="center"/>
          </w:tcPr>
          <w:p w14:paraId="0B0B3D88" w14:textId="77777777" w:rsidR="005E5179" w:rsidRPr="00501FFD" w:rsidRDefault="005E5179" w:rsidP="005E5179">
            <w:pPr>
              <w:pStyle w:val="Texto"/>
              <w:spacing w:before="20" w:after="18" w:line="240" w:lineRule="auto"/>
              <w:ind w:firstLine="0"/>
              <w:jc w:val="left"/>
              <w:rPr>
                <w:color w:val="000000"/>
                <w:sz w:val="16"/>
                <w:szCs w:val="16"/>
                <w:lang w:val="es-MX"/>
              </w:rPr>
            </w:pPr>
            <w:r w:rsidRPr="00501FFD">
              <w:rPr>
                <w:color w:val="000000"/>
                <w:sz w:val="16"/>
                <w:szCs w:val="16"/>
                <w:lang w:val="es-MX"/>
              </w:rPr>
              <w:t xml:space="preserve">Servicios de Traslado y Viáticos </w:t>
            </w:r>
          </w:p>
        </w:tc>
        <w:tc>
          <w:tcPr>
            <w:tcW w:w="751" w:type="dxa"/>
            <w:tcBorders>
              <w:top w:val="single" w:sz="6" w:space="0" w:color="auto"/>
              <w:left w:val="single" w:sz="6" w:space="0" w:color="auto"/>
              <w:bottom w:val="single" w:sz="6" w:space="0" w:color="auto"/>
              <w:right w:val="single" w:sz="6" w:space="0" w:color="auto"/>
            </w:tcBorders>
            <w:vAlign w:val="center"/>
          </w:tcPr>
          <w:p w14:paraId="49444513" w14:textId="77777777" w:rsidR="005E5179" w:rsidRPr="00501FFD" w:rsidRDefault="005E5179" w:rsidP="005E5179">
            <w:pPr>
              <w:pStyle w:val="Texto"/>
              <w:spacing w:before="20" w:after="18"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B1ACC5B" w14:textId="77777777" w:rsidR="005E5179" w:rsidRPr="00501FFD" w:rsidRDefault="005E5179" w:rsidP="005E5179">
            <w:pPr>
              <w:pStyle w:val="Texto"/>
              <w:spacing w:before="20" w:after="18"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494BE979"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ABF147A" w14:textId="77777777" w:rsidR="005E5179" w:rsidRPr="00501FFD" w:rsidRDefault="005E5179" w:rsidP="005E5179">
            <w:pPr>
              <w:pStyle w:val="Texto"/>
              <w:spacing w:before="20" w:after="18" w:line="240" w:lineRule="auto"/>
              <w:ind w:firstLine="0"/>
              <w:jc w:val="center"/>
              <w:rPr>
                <w:color w:val="000000"/>
                <w:sz w:val="16"/>
                <w:szCs w:val="16"/>
                <w:lang w:val="es-MX"/>
              </w:rPr>
            </w:pPr>
            <w:r w:rsidRPr="00501FFD">
              <w:rPr>
                <w:color w:val="000000"/>
                <w:sz w:val="16"/>
                <w:szCs w:val="16"/>
                <w:lang w:val="es-MX"/>
              </w:rPr>
              <w:t>381</w:t>
            </w:r>
          </w:p>
        </w:tc>
        <w:tc>
          <w:tcPr>
            <w:tcW w:w="2935" w:type="dxa"/>
            <w:tcBorders>
              <w:top w:val="single" w:sz="6" w:space="0" w:color="auto"/>
              <w:left w:val="single" w:sz="6" w:space="0" w:color="auto"/>
              <w:bottom w:val="single" w:sz="6" w:space="0" w:color="auto"/>
              <w:right w:val="single" w:sz="6" w:space="0" w:color="auto"/>
            </w:tcBorders>
            <w:vAlign w:val="center"/>
          </w:tcPr>
          <w:p w14:paraId="3F8185A1" w14:textId="77777777" w:rsidR="005E5179" w:rsidRPr="00501FFD" w:rsidRDefault="005E5179" w:rsidP="005E5179">
            <w:pPr>
              <w:pStyle w:val="Texto"/>
              <w:spacing w:before="20" w:after="18" w:line="240" w:lineRule="auto"/>
              <w:ind w:firstLine="0"/>
              <w:jc w:val="left"/>
              <w:rPr>
                <w:color w:val="000000"/>
                <w:sz w:val="16"/>
                <w:szCs w:val="16"/>
                <w:lang w:val="es-MX"/>
              </w:rPr>
            </w:pPr>
            <w:r w:rsidRPr="00501FFD">
              <w:rPr>
                <w:color w:val="000000"/>
                <w:sz w:val="16"/>
                <w:szCs w:val="16"/>
                <w:lang w:val="es-MX"/>
              </w:rPr>
              <w:t>Gastos de ceremonial</w:t>
            </w:r>
          </w:p>
        </w:tc>
        <w:tc>
          <w:tcPr>
            <w:tcW w:w="695" w:type="dxa"/>
            <w:tcBorders>
              <w:top w:val="single" w:sz="6" w:space="0" w:color="auto"/>
              <w:left w:val="single" w:sz="6" w:space="0" w:color="auto"/>
              <w:bottom w:val="single" w:sz="6" w:space="0" w:color="auto"/>
              <w:right w:val="single" w:sz="6" w:space="0" w:color="auto"/>
            </w:tcBorders>
            <w:vAlign w:val="center"/>
          </w:tcPr>
          <w:p w14:paraId="66F04E3F" w14:textId="77777777" w:rsidR="005E5179" w:rsidRPr="00501FFD" w:rsidRDefault="005E5179" w:rsidP="005E5179">
            <w:pPr>
              <w:pStyle w:val="Texto"/>
              <w:spacing w:before="20" w:after="18"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BF6C225" w14:textId="77777777" w:rsidR="005E5179" w:rsidRPr="00501FFD" w:rsidRDefault="005E5179" w:rsidP="005E5179">
            <w:pPr>
              <w:pStyle w:val="Texto"/>
              <w:spacing w:before="20" w:after="18"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482D790" w14:textId="77777777" w:rsidR="005E5179" w:rsidRPr="00501FFD" w:rsidRDefault="005E5179" w:rsidP="005E5179">
            <w:pPr>
              <w:pStyle w:val="Texto"/>
              <w:spacing w:before="20" w:after="18" w:line="240" w:lineRule="auto"/>
              <w:ind w:firstLine="0"/>
              <w:rPr>
                <w:color w:val="000000"/>
                <w:sz w:val="16"/>
                <w:szCs w:val="16"/>
                <w:lang w:val="es-MX"/>
              </w:rPr>
            </w:pPr>
            <w:r w:rsidRPr="00501FFD">
              <w:rPr>
                <w:color w:val="000000"/>
                <w:sz w:val="16"/>
                <w:szCs w:val="16"/>
                <w:lang w:val="es-MX"/>
              </w:rPr>
              <w:t>5.1.3.8</w:t>
            </w:r>
          </w:p>
        </w:tc>
        <w:tc>
          <w:tcPr>
            <w:tcW w:w="3097" w:type="dxa"/>
            <w:tcBorders>
              <w:top w:val="single" w:sz="6" w:space="0" w:color="auto"/>
              <w:left w:val="single" w:sz="6" w:space="0" w:color="auto"/>
              <w:bottom w:val="single" w:sz="6" w:space="0" w:color="auto"/>
              <w:right w:val="single" w:sz="6" w:space="0" w:color="auto"/>
            </w:tcBorders>
            <w:vAlign w:val="center"/>
          </w:tcPr>
          <w:p w14:paraId="1A948C27" w14:textId="77777777" w:rsidR="005E5179" w:rsidRPr="00501FFD" w:rsidRDefault="005E5179" w:rsidP="005E5179">
            <w:pPr>
              <w:pStyle w:val="Texto"/>
              <w:spacing w:before="20" w:after="18" w:line="240" w:lineRule="auto"/>
              <w:ind w:firstLine="0"/>
              <w:jc w:val="left"/>
              <w:rPr>
                <w:color w:val="000000"/>
                <w:sz w:val="16"/>
                <w:szCs w:val="16"/>
                <w:lang w:val="es-MX"/>
              </w:rPr>
            </w:pPr>
            <w:r w:rsidRPr="00501FFD">
              <w:rPr>
                <w:color w:val="000000"/>
                <w:sz w:val="16"/>
                <w:szCs w:val="16"/>
                <w:lang w:val="es-MX"/>
              </w:rPr>
              <w:t xml:space="preserve">Servicios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4FD169AB" w14:textId="77777777" w:rsidR="005E5179" w:rsidRPr="00501FFD" w:rsidRDefault="005E5179" w:rsidP="005E5179">
            <w:pPr>
              <w:pStyle w:val="Texto"/>
              <w:spacing w:before="20" w:after="18"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FCF931F" w14:textId="77777777" w:rsidR="005E5179" w:rsidRPr="00501FFD" w:rsidRDefault="005E5179" w:rsidP="005E5179">
            <w:pPr>
              <w:pStyle w:val="Texto"/>
              <w:spacing w:before="20" w:after="18"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2C2681B6"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0489F4D" w14:textId="77777777" w:rsidR="005E5179" w:rsidRPr="00501FFD" w:rsidRDefault="005E5179" w:rsidP="005E5179">
            <w:pPr>
              <w:pStyle w:val="Texto"/>
              <w:spacing w:before="20" w:after="18" w:line="240" w:lineRule="auto"/>
              <w:ind w:firstLine="0"/>
              <w:jc w:val="center"/>
              <w:rPr>
                <w:color w:val="000000"/>
                <w:sz w:val="16"/>
                <w:szCs w:val="16"/>
                <w:lang w:val="es-MX"/>
              </w:rPr>
            </w:pPr>
            <w:r w:rsidRPr="00501FFD">
              <w:rPr>
                <w:color w:val="000000"/>
                <w:sz w:val="16"/>
                <w:szCs w:val="16"/>
                <w:lang w:val="es-MX"/>
              </w:rPr>
              <w:t>382</w:t>
            </w:r>
          </w:p>
        </w:tc>
        <w:tc>
          <w:tcPr>
            <w:tcW w:w="2935" w:type="dxa"/>
            <w:tcBorders>
              <w:top w:val="single" w:sz="6" w:space="0" w:color="auto"/>
              <w:left w:val="single" w:sz="6" w:space="0" w:color="auto"/>
              <w:bottom w:val="single" w:sz="6" w:space="0" w:color="auto"/>
              <w:right w:val="single" w:sz="6" w:space="0" w:color="auto"/>
            </w:tcBorders>
            <w:vAlign w:val="center"/>
          </w:tcPr>
          <w:p w14:paraId="7D14065D" w14:textId="77777777" w:rsidR="005E5179" w:rsidRPr="00501FFD" w:rsidRDefault="005E5179" w:rsidP="005E5179">
            <w:pPr>
              <w:pStyle w:val="Texto"/>
              <w:spacing w:before="20" w:after="18" w:line="240" w:lineRule="auto"/>
              <w:ind w:firstLine="0"/>
              <w:jc w:val="left"/>
              <w:rPr>
                <w:color w:val="000000"/>
                <w:sz w:val="16"/>
                <w:szCs w:val="16"/>
                <w:lang w:val="es-MX"/>
              </w:rPr>
            </w:pPr>
            <w:r w:rsidRPr="00501FFD">
              <w:rPr>
                <w:color w:val="000000"/>
                <w:sz w:val="16"/>
                <w:szCs w:val="16"/>
                <w:lang w:val="es-MX"/>
              </w:rPr>
              <w:t>Gastos de orden social y cultural</w:t>
            </w:r>
          </w:p>
        </w:tc>
        <w:tc>
          <w:tcPr>
            <w:tcW w:w="695" w:type="dxa"/>
            <w:tcBorders>
              <w:top w:val="single" w:sz="6" w:space="0" w:color="auto"/>
              <w:left w:val="single" w:sz="6" w:space="0" w:color="auto"/>
              <w:bottom w:val="single" w:sz="6" w:space="0" w:color="auto"/>
              <w:right w:val="single" w:sz="6" w:space="0" w:color="auto"/>
            </w:tcBorders>
            <w:vAlign w:val="center"/>
          </w:tcPr>
          <w:p w14:paraId="0445233D" w14:textId="77777777" w:rsidR="005E5179" w:rsidRPr="00501FFD" w:rsidRDefault="005E5179" w:rsidP="005E5179">
            <w:pPr>
              <w:pStyle w:val="Texto"/>
              <w:spacing w:before="20" w:after="18"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B6589FD" w14:textId="77777777" w:rsidR="005E5179" w:rsidRPr="00501FFD" w:rsidRDefault="005E5179" w:rsidP="005E5179">
            <w:pPr>
              <w:pStyle w:val="Texto"/>
              <w:spacing w:before="20" w:after="18"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16B9CE8" w14:textId="77777777" w:rsidR="005E5179" w:rsidRPr="00501FFD" w:rsidRDefault="005E5179" w:rsidP="005E5179">
            <w:pPr>
              <w:pStyle w:val="Texto"/>
              <w:spacing w:before="20" w:after="18" w:line="240" w:lineRule="auto"/>
              <w:ind w:firstLine="0"/>
              <w:rPr>
                <w:color w:val="000000"/>
                <w:sz w:val="16"/>
                <w:szCs w:val="16"/>
                <w:lang w:val="es-MX"/>
              </w:rPr>
            </w:pPr>
            <w:r w:rsidRPr="00501FFD">
              <w:rPr>
                <w:color w:val="000000"/>
                <w:sz w:val="16"/>
                <w:szCs w:val="16"/>
                <w:lang w:val="es-MX"/>
              </w:rPr>
              <w:t>5.1.3.8</w:t>
            </w:r>
          </w:p>
        </w:tc>
        <w:tc>
          <w:tcPr>
            <w:tcW w:w="3097" w:type="dxa"/>
            <w:tcBorders>
              <w:top w:val="single" w:sz="6" w:space="0" w:color="auto"/>
              <w:left w:val="single" w:sz="6" w:space="0" w:color="auto"/>
              <w:bottom w:val="single" w:sz="6" w:space="0" w:color="auto"/>
              <w:right w:val="single" w:sz="6" w:space="0" w:color="auto"/>
            </w:tcBorders>
            <w:vAlign w:val="center"/>
          </w:tcPr>
          <w:p w14:paraId="086F3CA3" w14:textId="77777777" w:rsidR="005E5179" w:rsidRPr="00501FFD" w:rsidRDefault="005E5179" w:rsidP="005E5179">
            <w:pPr>
              <w:pStyle w:val="Texto"/>
              <w:spacing w:before="20" w:after="18" w:line="240" w:lineRule="auto"/>
              <w:ind w:firstLine="0"/>
              <w:jc w:val="left"/>
              <w:rPr>
                <w:color w:val="000000"/>
                <w:sz w:val="16"/>
                <w:szCs w:val="16"/>
                <w:lang w:val="es-MX"/>
              </w:rPr>
            </w:pPr>
            <w:r w:rsidRPr="00501FFD">
              <w:rPr>
                <w:color w:val="000000"/>
                <w:sz w:val="16"/>
                <w:szCs w:val="16"/>
                <w:lang w:val="es-MX"/>
              </w:rPr>
              <w:t xml:space="preserve">Servicios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2E75F037" w14:textId="77777777" w:rsidR="005E5179" w:rsidRPr="00501FFD" w:rsidRDefault="005E5179" w:rsidP="005E5179">
            <w:pPr>
              <w:pStyle w:val="Texto"/>
              <w:spacing w:before="20" w:after="18"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7D8D2DE4" w14:textId="77777777" w:rsidR="005E5179" w:rsidRPr="00501FFD" w:rsidRDefault="005E5179" w:rsidP="005E5179">
            <w:pPr>
              <w:pStyle w:val="Texto"/>
              <w:spacing w:before="20" w:after="18"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3E0BC9D8"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C4ADC96" w14:textId="77777777" w:rsidR="005E5179" w:rsidRPr="00501FFD" w:rsidRDefault="005E5179" w:rsidP="005E5179">
            <w:pPr>
              <w:pStyle w:val="Texto"/>
              <w:spacing w:before="20" w:after="10" w:line="240" w:lineRule="auto"/>
              <w:ind w:firstLine="0"/>
              <w:jc w:val="center"/>
              <w:rPr>
                <w:color w:val="000000"/>
                <w:sz w:val="16"/>
                <w:szCs w:val="16"/>
                <w:lang w:val="es-MX"/>
              </w:rPr>
            </w:pPr>
            <w:r w:rsidRPr="00501FFD">
              <w:rPr>
                <w:color w:val="000000"/>
                <w:sz w:val="16"/>
                <w:szCs w:val="16"/>
                <w:lang w:val="es-MX"/>
              </w:rPr>
              <w:t>383</w:t>
            </w:r>
          </w:p>
        </w:tc>
        <w:tc>
          <w:tcPr>
            <w:tcW w:w="2935" w:type="dxa"/>
            <w:tcBorders>
              <w:top w:val="single" w:sz="6" w:space="0" w:color="auto"/>
              <w:left w:val="single" w:sz="6" w:space="0" w:color="auto"/>
              <w:bottom w:val="single" w:sz="6" w:space="0" w:color="auto"/>
              <w:right w:val="single" w:sz="6" w:space="0" w:color="auto"/>
            </w:tcBorders>
            <w:vAlign w:val="center"/>
          </w:tcPr>
          <w:p w14:paraId="3EFD4C8B" w14:textId="77777777" w:rsidR="005E5179" w:rsidRPr="00501FFD" w:rsidRDefault="005E5179" w:rsidP="005E5179">
            <w:pPr>
              <w:pStyle w:val="Texto"/>
              <w:spacing w:before="20" w:after="10" w:line="240" w:lineRule="auto"/>
              <w:ind w:firstLine="0"/>
              <w:jc w:val="left"/>
              <w:rPr>
                <w:color w:val="000000"/>
                <w:sz w:val="16"/>
                <w:szCs w:val="16"/>
                <w:lang w:val="es-MX"/>
              </w:rPr>
            </w:pPr>
            <w:r w:rsidRPr="00501FFD">
              <w:rPr>
                <w:color w:val="000000"/>
                <w:sz w:val="16"/>
                <w:szCs w:val="16"/>
                <w:lang w:val="es-MX"/>
              </w:rPr>
              <w:t>Congresos y convenciones</w:t>
            </w:r>
          </w:p>
        </w:tc>
        <w:tc>
          <w:tcPr>
            <w:tcW w:w="695" w:type="dxa"/>
            <w:tcBorders>
              <w:top w:val="single" w:sz="6" w:space="0" w:color="auto"/>
              <w:left w:val="single" w:sz="6" w:space="0" w:color="auto"/>
              <w:bottom w:val="single" w:sz="6" w:space="0" w:color="auto"/>
              <w:right w:val="single" w:sz="6" w:space="0" w:color="auto"/>
            </w:tcBorders>
            <w:vAlign w:val="center"/>
          </w:tcPr>
          <w:p w14:paraId="166E5979" w14:textId="77777777" w:rsidR="005E5179" w:rsidRPr="00501FFD" w:rsidRDefault="005E5179" w:rsidP="005E5179">
            <w:pPr>
              <w:pStyle w:val="Texto"/>
              <w:spacing w:before="20" w:after="1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26B3CCB" w14:textId="77777777" w:rsidR="005E5179" w:rsidRPr="00501FFD" w:rsidRDefault="005E5179" w:rsidP="005E5179">
            <w:pPr>
              <w:pStyle w:val="Texto"/>
              <w:spacing w:before="20" w:after="1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707F651" w14:textId="77777777" w:rsidR="005E5179" w:rsidRPr="00501FFD" w:rsidRDefault="005E5179" w:rsidP="005E5179">
            <w:pPr>
              <w:pStyle w:val="Texto"/>
              <w:spacing w:before="20" w:after="10" w:line="240" w:lineRule="auto"/>
              <w:ind w:firstLine="0"/>
              <w:rPr>
                <w:color w:val="000000"/>
                <w:sz w:val="16"/>
                <w:szCs w:val="16"/>
                <w:lang w:val="es-MX"/>
              </w:rPr>
            </w:pPr>
            <w:r w:rsidRPr="00501FFD">
              <w:rPr>
                <w:color w:val="000000"/>
                <w:sz w:val="16"/>
                <w:szCs w:val="16"/>
                <w:lang w:val="es-MX"/>
              </w:rPr>
              <w:t>5.1.3.8</w:t>
            </w:r>
          </w:p>
        </w:tc>
        <w:tc>
          <w:tcPr>
            <w:tcW w:w="3097" w:type="dxa"/>
            <w:tcBorders>
              <w:top w:val="single" w:sz="6" w:space="0" w:color="auto"/>
              <w:left w:val="single" w:sz="6" w:space="0" w:color="auto"/>
              <w:bottom w:val="single" w:sz="6" w:space="0" w:color="auto"/>
              <w:right w:val="single" w:sz="6" w:space="0" w:color="auto"/>
            </w:tcBorders>
            <w:vAlign w:val="center"/>
          </w:tcPr>
          <w:p w14:paraId="5781283D" w14:textId="77777777" w:rsidR="005E5179" w:rsidRPr="00501FFD" w:rsidRDefault="005E5179" w:rsidP="005E5179">
            <w:pPr>
              <w:pStyle w:val="Texto"/>
              <w:spacing w:before="20" w:after="10" w:line="240" w:lineRule="auto"/>
              <w:ind w:firstLine="0"/>
              <w:jc w:val="left"/>
              <w:rPr>
                <w:color w:val="000000"/>
                <w:sz w:val="16"/>
                <w:szCs w:val="16"/>
                <w:lang w:val="es-MX"/>
              </w:rPr>
            </w:pPr>
            <w:r w:rsidRPr="00501FFD">
              <w:rPr>
                <w:color w:val="000000"/>
                <w:sz w:val="16"/>
                <w:szCs w:val="16"/>
                <w:lang w:val="es-MX"/>
              </w:rPr>
              <w:t xml:space="preserve">Servicios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10F18973" w14:textId="77777777" w:rsidR="005E5179" w:rsidRPr="00501FFD" w:rsidRDefault="005E5179" w:rsidP="005E5179">
            <w:pPr>
              <w:pStyle w:val="Texto"/>
              <w:spacing w:before="20" w:after="1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D32B9BA" w14:textId="77777777" w:rsidR="005E5179" w:rsidRPr="00501FFD" w:rsidRDefault="005E5179" w:rsidP="005E5179">
            <w:pPr>
              <w:pStyle w:val="Texto"/>
              <w:spacing w:before="20" w:after="1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17497C3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54B42ED" w14:textId="77777777" w:rsidR="005E5179" w:rsidRPr="00501FFD" w:rsidRDefault="005E5179" w:rsidP="005E5179">
            <w:pPr>
              <w:pStyle w:val="Texto"/>
              <w:spacing w:before="20" w:after="10" w:line="240" w:lineRule="auto"/>
              <w:ind w:firstLine="0"/>
              <w:jc w:val="center"/>
              <w:rPr>
                <w:color w:val="000000"/>
                <w:sz w:val="16"/>
                <w:szCs w:val="16"/>
                <w:lang w:val="es-MX"/>
              </w:rPr>
            </w:pPr>
            <w:r w:rsidRPr="00501FFD">
              <w:rPr>
                <w:color w:val="000000"/>
                <w:sz w:val="16"/>
                <w:szCs w:val="16"/>
                <w:lang w:val="es-MX"/>
              </w:rPr>
              <w:lastRenderedPageBreak/>
              <w:t>384</w:t>
            </w:r>
          </w:p>
        </w:tc>
        <w:tc>
          <w:tcPr>
            <w:tcW w:w="2935" w:type="dxa"/>
            <w:tcBorders>
              <w:top w:val="single" w:sz="6" w:space="0" w:color="auto"/>
              <w:left w:val="single" w:sz="6" w:space="0" w:color="auto"/>
              <w:bottom w:val="single" w:sz="6" w:space="0" w:color="auto"/>
              <w:right w:val="single" w:sz="6" w:space="0" w:color="auto"/>
            </w:tcBorders>
            <w:vAlign w:val="center"/>
          </w:tcPr>
          <w:p w14:paraId="135367AD" w14:textId="77777777" w:rsidR="005E5179" w:rsidRPr="00501FFD" w:rsidRDefault="005E5179" w:rsidP="005E5179">
            <w:pPr>
              <w:pStyle w:val="Texto"/>
              <w:spacing w:before="20" w:after="10" w:line="240" w:lineRule="auto"/>
              <w:ind w:firstLine="0"/>
              <w:jc w:val="left"/>
              <w:rPr>
                <w:color w:val="000000"/>
                <w:sz w:val="16"/>
                <w:szCs w:val="16"/>
                <w:lang w:val="es-MX"/>
              </w:rPr>
            </w:pPr>
            <w:r w:rsidRPr="00501FFD">
              <w:rPr>
                <w:color w:val="000000"/>
                <w:sz w:val="16"/>
                <w:szCs w:val="16"/>
                <w:lang w:val="es-MX"/>
              </w:rPr>
              <w:t>Exposiciones</w:t>
            </w:r>
          </w:p>
        </w:tc>
        <w:tc>
          <w:tcPr>
            <w:tcW w:w="695" w:type="dxa"/>
            <w:tcBorders>
              <w:top w:val="single" w:sz="6" w:space="0" w:color="auto"/>
              <w:left w:val="single" w:sz="6" w:space="0" w:color="auto"/>
              <w:bottom w:val="single" w:sz="6" w:space="0" w:color="auto"/>
              <w:right w:val="single" w:sz="6" w:space="0" w:color="auto"/>
            </w:tcBorders>
            <w:vAlign w:val="center"/>
          </w:tcPr>
          <w:p w14:paraId="01BD08B4" w14:textId="77777777" w:rsidR="005E5179" w:rsidRPr="00501FFD" w:rsidRDefault="005E5179" w:rsidP="005E5179">
            <w:pPr>
              <w:pStyle w:val="Texto"/>
              <w:spacing w:before="20" w:after="1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4C03A55A" w14:textId="77777777" w:rsidR="005E5179" w:rsidRPr="00501FFD" w:rsidRDefault="005E5179" w:rsidP="005E5179">
            <w:pPr>
              <w:pStyle w:val="Texto"/>
              <w:spacing w:before="20" w:after="1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2EB3DDF" w14:textId="77777777" w:rsidR="005E5179" w:rsidRPr="00501FFD" w:rsidRDefault="005E5179" w:rsidP="005E5179">
            <w:pPr>
              <w:pStyle w:val="Texto"/>
              <w:spacing w:before="20" w:after="10" w:line="240" w:lineRule="auto"/>
              <w:ind w:firstLine="0"/>
              <w:rPr>
                <w:color w:val="000000"/>
                <w:sz w:val="16"/>
                <w:szCs w:val="16"/>
                <w:lang w:val="es-MX"/>
              </w:rPr>
            </w:pPr>
            <w:r w:rsidRPr="00501FFD">
              <w:rPr>
                <w:color w:val="000000"/>
                <w:sz w:val="16"/>
                <w:szCs w:val="16"/>
                <w:lang w:val="es-MX"/>
              </w:rPr>
              <w:t>5.1.3.8</w:t>
            </w:r>
          </w:p>
        </w:tc>
        <w:tc>
          <w:tcPr>
            <w:tcW w:w="3097" w:type="dxa"/>
            <w:tcBorders>
              <w:top w:val="single" w:sz="6" w:space="0" w:color="auto"/>
              <w:left w:val="single" w:sz="6" w:space="0" w:color="auto"/>
              <w:bottom w:val="single" w:sz="6" w:space="0" w:color="auto"/>
              <w:right w:val="single" w:sz="6" w:space="0" w:color="auto"/>
            </w:tcBorders>
            <w:vAlign w:val="center"/>
          </w:tcPr>
          <w:p w14:paraId="55B16C20" w14:textId="77777777" w:rsidR="005E5179" w:rsidRPr="00501FFD" w:rsidRDefault="005E5179" w:rsidP="005E5179">
            <w:pPr>
              <w:pStyle w:val="Texto"/>
              <w:spacing w:before="20" w:after="10" w:line="240" w:lineRule="auto"/>
              <w:ind w:firstLine="0"/>
              <w:jc w:val="left"/>
              <w:rPr>
                <w:color w:val="000000"/>
                <w:sz w:val="16"/>
                <w:szCs w:val="16"/>
                <w:lang w:val="es-MX"/>
              </w:rPr>
            </w:pPr>
            <w:r w:rsidRPr="00501FFD">
              <w:rPr>
                <w:color w:val="000000"/>
                <w:sz w:val="16"/>
                <w:szCs w:val="16"/>
                <w:lang w:val="es-MX"/>
              </w:rPr>
              <w:t xml:space="preserve">Servicios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128DF8D8" w14:textId="77777777" w:rsidR="005E5179" w:rsidRPr="00501FFD" w:rsidRDefault="005E5179" w:rsidP="005E5179">
            <w:pPr>
              <w:pStyle w:val="Texto"/>
              <w:spacing w:before="20" w:after="1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B903B8D" w14:textId="77777777" w:rsidR="005E5179" w:rsidRPr="00501FFD" w:rsidRDefault="005E5179" w:rsidP="005E5179">
            <w:pPr>
              <w:pStyle w:val="Texto"/>
              <w:spacing w:before="20" w:after="1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2DED7F82"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92E5A42" w14:textId="77777777" w:rsidR="005E5179" w:rsidRPr="00501FFD" w:rsidRDefault="005E5179" w:rsidP="005E5179">
            <w:pPr>
              <w:pStyle w:val="Texto"/>
              <w:spacing w:before="20" w:after="10" w:line="240" w:lineRule="auto"/>
              <w:ind w:firstLine="0"/>
              <w:jc w:val="center"/>
              <w:rPr>
                <w:color w:val="000000"/>
                <w:sz w:val="16"/>
                <w:szCs w:val="16"/>
                <w:lang w:val="es-MX"/>
              </w:rPr>
            </w:pPr>
            <w:r w:rsidRPr="00501FFD">
              <w:rPr>
                <w:color w:val="000000"/>
                <w:sz w:val="16"/>
                <w:szCs w:val="16"/>
                <w:lang w:val="es-MX"/>
              </w:rPr>
              <w:t>385</w:t>
            </w:r>
          </w:p>
        </w:tc>
        <w:tc>
          <w:tcPr>
            <w:tcW w:w="2935" w:type="dxa"/>
            <w:tcBorders>
              <w:top w:val="single" w:sz="6" w:space="0" w:color="auto"/>
              <w:left w:val="single" w:sz="6" w:space="0" w:color="auto"/>
              <w:bottom w:val="single" w:sz="6" w:space="0" w:color="auto"/>
              <w:right w:val="single" w:sz="6" w:space="0" w:color="auto"/>
            </w:tcBorders>
            <w:vAlign w:val="center"/>
          </w:tcPr>
          <w:p w14:paraId="02499CDA" w14:textId="77777777" w:rsidR="005E5179" w:rsidRPr="00501FFD" w:rsidRDefault="005E5179" w:rsidP="005E5179">
            <w:pPr>
              <w:pStyle w:val="Texto"/>
              <w:spacing w:before="20" w:after="10" w:line="240" w:lineRule="auto"/>
              <w:ind w:firstLine="0"/>
              <w:jc w:val="left"/>
              <w:rPr>
                <w:color w:val="000000"/>
                <w:sz w:val="16"/>
                <w:szCs w:val="16"/>
                <w:lang w:val="es-MX"/>
              </w:rPr>
            </w:pPr>
            <w:r w:rsidRPr="00501FFD">
              <w:rPr>
                <w:color w:val="000000"/>
                <w:sz w:val="16"/>
                <w:szCs w:val="16"/>
                <w:lang w:val="es-MX"/>
              </w:rPr>
              <w:t>Gastos de representación</w:t>
            </w:r>
          </w:p>
        </w:tc>
        <w:tc>
          <w:tcPr>
            <w:tcW w:w="695" w:type="dxa"/>
            <w:tcBorders>
              <w:top w:val="single" w:sz="6" w:space="0" w:color="auto"/>
              <w:left w:val="single" w:sz="6" w:space="0" w:color="auto"/>
              <w:bottom w:val="single" w:sz="6" w:space="0" w:color="auto"/>
              <w:right w:val="single" w:sz="6" w:space="0" w:color="auto"/>
            </w:tcBorders>
            <w:vAlign w:val="center"/>
          </w:tcPr>
          <w:p w14:paraId="5D1308DF" w14:textId="77777777" w:rsidR="005E5179" w:rsidRPr="00501FFD" w:rsidRDefault="005E5179" w:rsidP="005E5179">
            <w:pPr>
              <w:pStyle w:val="Texto"/>
              <w:spacing w:before="20" w:after="1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3E483D43" w14:textId="77777777" w:rsidR="005E5179" w:rsidRPr="00501FFD" w:rsidRDefault="005E5179" w:rsidP="005E5179">
            <w:pPr>
              <w:pStyle w:val="Texto"/>
              <w:spacing w:before="20" w:after="1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7463138B" w14:textId="77777777" w:rsidR="005E5179" w:rsidRPr="00501FFD" w:rsidRDefault="005E5179" w:rsidP="005E5179">
            <w:pPr>
              <w:pStyle w:val="Texto"/>
              <w:spacing w:before="20" w:after="10" w:line="240" w:lineRule="auto"/>
              <w:ind w:firstLine="0"/>
              <w:rPr>
                <w:color w:val="000000"/>
                <w:sz w:val="16"/>
                <w:szCs w:val="16"/>
                <w:lang w:val="es-MX"/>
              </w:rPr>
            </w:pPr>
            <w:r w:rsidRPr="00501FFD">
              <w:rPr>
                <w:color w:val="000000"/>
                <w:sz w:val="16"/>
                <w:szCs w:val="16"/>
                <w:lang w:val="es-MX"/>
              </w:rPr>
              <w:t>5.1.3.8</w:t>
            </w:r>
          </w:p>
        </w:tc>
        <w:tc>
          <w:tcPr>
            <w:tcW w:w="3097" w:type="dxa"/>
            <w:tcBorders>
              <w:top w:val="single" w:sz="6" w:space="0" w:color="auto"/>
              <w:left w:val="single" w:sz="6" w:space="0" w:color="auto"/>
              <w:bottom w:val="single" w:sz="6" w:space="0" w:color="auto"/>
              <w:right w:val="single" w:sz="6" w:space="0" w:color="auto"/>
            </w:tcBorders>
            <w:vAlign w:val="center"/>
          </w:tcPr>
          <w:p w14:paraId="17F1C465" w14:textId="77777777" w:rsidR="005E5179" w:rsidRPr="00501FFD" w:rsidRDefault="005E5179" w:rsidP="005E5179">
            <w:pPr>
              <w:pStyle w:val="Texto"/>
              <w:spacing w:before="20" w:after="10" w:line="240" w:lineRule="auto"/>
              <w:ind w:firstLine="0"/>
              <w:jc w:val="left"/>
              <w:rPr>
                <w:color w:val="000000"/>
                <w:sz w:val="16"/>
                <w:szCs w:val="16"/>
                <w:lang w:val="es-MX"/>
              </w:rPr>
            </w:pPr>
            <w:r w:rsidRPr="00501FFD">
              <w:rPr>
                <w:color w:val="000000"/>
                <w:sz w:val="16"/>
                <w:szCs w:val="16"/>
                <w:lang w:val="es-MX"/>
              </w:rPr>
              <w:t xml:space="preserve">Servicios Oficiales </w:t>
            </w:r>
          </w:p>
        </w:tc>
        <w:tc>
          <w:tcPr>
            <w:tcW w:w="751" w:type="dxa"/>
            <w:tcBorders>
              <w:top w:val="single" w:sz="6" w:space="0" w:color="auto"/>
              <w:left w:val="single" w:sz="6" w:space="0" w:color="auto"/>
              <w:bottom w:val="single" w:sz="6" w:space="0" w:color="auto"/>
              <w:right w:val="single" w:sz="6" w:space="0" w:color="auto"/>
            </w:tcBorders>
            <w:vAlign w:val="center"/>
          </w:tcPr>
          <w:p w14:paraId="310804C6" w14:textId="77777777" w:rsidR="005E5179" w:rsidRPr="00501FFD" w:rsidRDefault="005E5179" w:rsidP="005E5179">
            <w:pPr>
              <w:pStyle w:val="Texto"/>
              <w:spacing w:before="20" w:after="1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1BABEE9B" w14:textId="77777777" w:rsidR="005E5179" w:rsidRPr="00501FFD" w:rsidRDefault="005E5179" w:rsidP="005E5179">
            <w:pPr>
              <w:pStyle w:val="Texto"/>
              <w:spacing w:before="20" w:after="1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435DAD8A"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0B4177D8" w14:textId="77777777" w:rsidR="005E5179" w:rsidRPr="00501FFD" w:rsidRDefault="005E5179" w:rsidP="005E5179">
            <w:pPr>
              <w:pStyle w:val="Texto"/>
              <w:spacing w:before="20" w:after="10" w:line="240" w:lineRule="auto"/>
              <w:ind w:firstLine="0"/>
              <w:jc w:val="center"/>
              <w:rPr>
                <w:color w:val="000000"/>
                <w:sz w:val="16"/>
                <w:szCs w:val="16"/>
                <w:lang w:val="es-MX"/>
              </w:rPr>
            </w:pPr>
            <w:r w:rsidRPr="00501FFD">
              <w:rPr>
                <w:color w:val="000000"/>
                <w:sz w:val="16"/>
                <w:szCs w:val="16"/>
                <w:lang w:val="es-MX"/>
              </w:rPr>
              <w:t>391</w:t>
            </w:r>
          </w:p>
        </w:tc>
        <w:tc>
          <w:tcPr>
            <w:tcW w:w="2935" w:type="dxa"/>
            <w:tcBorders>
              <w:top w:val="single" w:sz="6" w:space="0" w:color="auto"/>
              <w:left w:val="single" w:sz="6" w:space="0" w:color="auto"/>
              <w:bottom w:val="single" w:sz="6" w:space="0" w:color="auto"/>
              <w:right w:val="single" w:sz="6" w:space="0" w:color="auto"/>
            </w:tcBorders>
            <w:vAlign w:val="center"/>
          </w:tcPr>
          <w:p w14:paraId="699F563C" w14:textId="77777777" w:rsidR="005E5179" w:rsidRPr="00501FFD" w:rsidRDefault="005E5179" w:rsidP="005E5179">
            <w:pPr>
              <w:pStyle w:val="Texto"/>
              <w:spacing w:before="20" w:after="10" w:line="240" w:lineRule="auto"/>
              <w:ind w:firstLine="0"/>
              <w:jc w:val="left"/>
              <w:rPr>
                <w:color w:val="000000"/>
                <w:sz w:val="16"/>
                <w:szCs w:val="16"/>
                <w:lang w:val="es-MX"/>
              </w:rPr>
            </w:pPr>
            <w:r w:rsidRPr="00501FFD">
              <w:rPr>
                <w:color w:val="000000"/>
                <w:sz w:val="16"/>
                <w:szCs w:val="16"/>
                <w:lang w:val="es-MX"/>
              </w:rPr>
              <w:t>Servicios funerarios y de cementerios</w:t>
            </w:r>
          </w:p>
        </w:tc>
        <w:tc>
          <w:tcPr>
            <w:tcW w:w="695" w:type="dxa"/>
            <w:tcBorders>
              <w:top w:val="single" w:sz="6" w:space="0" w:color="auto"/>
              <w:left w:val="single" w:sz="6" w:space="0" w:color="auto"/>
              <w:bottom w:val="single" w:sz="6" w:space="0" w:color="auto"/>
              <w:right w:val="single" w:sz="6" w:space="0" w:color="auto"/>
            </w:tcBorders>
            <w:vAlign w:val="center"/>
          </w:tcPr>
          <w:p w14:paraId="20BC218D" w14:textId="77777777" w:rsidR="005E5179" w:rsidRPr="00501FFD" w:rsidRDefault="005E5179" w:rsidP="005E5179">
            <w:pPr>
              <w:pStyle w:val="Texto"/>
              <w:spacing w:before="20" w:after="1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C5FEB52" w14:textId="77777777" w:rsidR="005E5179" w:rsidRPr="00501FFD" w:rsidRDefault="005E5179" w:rsidP="005E5179">
            <w:pPr>
              <w:pStyle w:val="Texto"/>
              <w:spacing w:before="20" w:after="1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6D3A578" w14:textId="77777777" w:rsidR="005E5179" w:rsidRPr="00501FFD" w:rsidRDefault="005E5179" w:rsidP="005E5179">
            <w:pPr>
              <w:pStyle w:val="Texto"/>
              <w:spacing w:before="20" w:after="10" w:line="240" w:lineRule="auto"/>
              <w:ind w:firstLine="0"/>
              <w:rPr>
                <w:color w:val="000000"/>
                <w:sz w:val="16"/>
                <w:szCs w:val="16"/>
                <w:lang w:val="es-MX"/>
              </w:rPr>
            </w:pPr>
            <w:r w:rsidRPr="00501FFD">
              <w:rPr>
                <w:color w:val="000000"/>
                <w:sz w:val="16"/>
                <w:szCs w:val="16"/>
                <w:lang w:val="es-MX"/>
              </w:rPr>
              <w:t>5.1.3.9</w:t>
            </w:r>
          </w:p>
        </w:tc>
        <w:tc>
          <w:tcPr>
            <w:tcW w:w="3097" w:type="dxa"/>
            <w:tcBorders>
              <w:top w:val="single" w:sz="6" w:space="0" w:color="auto"/>
              <w:left w:val="single" w:sz="6" w:space="0" w:color="auto"/>
              <w:bottom w:val="single" w:sz="6" w:space="0" w:color="auto"/>
              <w:right w:val="single" w:sz="6" w:space="0" w:color="auto"/>
            </w:tcBorders>
            <w:vAlign w:val="center"/>
          </w:tcPr>
          <w:p w14:paraId="707FD005" w14:textId="77777777" w:rsidR="005E5179" w:rsidRPr="00501FFD" w:rsidRDefault="005E5179" w:rsidP="005E5179">
            <w:pPr>
              <w:pStyle w:val="Texto"/>
              <w:spacing w:before="20" w:after="10" w:line="240" w:lineRule="auto"/>
              <w:ind w:firstLine="0"/>
              <w:jc w:val="left"/>
              <w:rPr>
                <w:color w:val="000000"/>
                <w:sz w:val="16"/>
                <w:szCs w:val="16"/>
                <w:lang w:val="es-MX"/>
              </w:rPr>
            </w:pPr>
            <w:r w:rsidRPr="00501FFD">
              <w:rPr>
                <w:color w:val="000000"/>
                <w:sz w:val="16"/>
                <w:szCs w:val="16"/>
                <w:lang w:val="es-MX"/>
              </w:rPr>
              <w:t xml:space="preserve">Otros Servicios Generales </w:t>
            </w:r>
          </w:p>
        </w:tc>
        <w:tc>
          <w:tcPr>
            <w:tcW w:w="751" w:type="dxa"/>
            <w:tcBorders>
              <w:top w:val="single" w:sz="6" w:space="0" w:color="auto"/>
              <w:left w:val="single" w:sz="6" w:space="0" w:color="auto"/>
              <w:bottom w:val="single" w:sz="6" w:space="0" w:color="auto"/>
              <w:right w:val="single" w:sz="6" w:space="0" w:color="auto"/>
            </w:tcBorders>
            <w:vAlign w:val="center"/>
          </w:tcPr>
          <w:p w14:paraId="725C5171" w14:textId="77777777" w:rsidR="005E5179" w:rsidRPr="00501FFD" w:rsidRDefault="005E5179" w:rsidP="005E5179">
            <w:pPr>
              <w:pStyle w:val="Texto"/>
              <w:spacing w:before="20" w:after="1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5AAD3F2E" w14:textId="77777777" w:rsidR="005E5179" w:rsidRPr="00501FFD" w:rsidRDefault="005E5179" w:rsidP="005E5179">
            <w:pPr>
              <w:pStyle w:val="Texto"/>
              <w:spacing w:before="20" w:after="1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0F057AB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BD75B33" w14:textId="77777777" w:rsidR="005E5179" w:rsidRPr="00501FFD" w:rsidRDefault="005E5179" w:rsidP="005E5179">
            <w:pPr>
              <w:pStyle w:val="Texto"/>
              <w:spacing w:before="20" w:after="10" w:line="240" w:lineRule="auto"/>
              <w:ind w:firstLine="0"/>
              <w:jc w:val="center"/>
              <w:rPr>
                <w:color w:val="000000"/>
                <w:sz w:val="16"/>
                <w:szCs w:val="16"/>
                <w:lang w:val="es-MX"/>
              </w:rPr>
            </w:pPr>
            <w:r w:rsidRPr="00501FFD">
              <w:rPr>
                <w:color w:val="000000"/>
                <w:sz w:val="16"/>
                <w:szCs w:val="16"/>
                <w:lang w:val="es-MX"/>
              </w:rPr>
              <w:t>392</w:t>
            </w:r>
          </w:p>
        </w:tc>
        <w:tc>
          <w:tcPr>
            <w:tcW w:w="2935" w:type="dxa"/>
            <w:tcBorders>
              <w:top w:val="single" w:sz="6" w:space="0" w:color="auto"/>
              <w:left w:val="single" w:sz="6" w:space="0" w:color="auto"/>
              <w:bottom w:val="single" w:sz="6" w:space="0" w:color="auto"/>
              <w:right w:val="single" w:sz="6" w:space="0" w:color="auto"/>
            </w:tcBorders>
            <w:vAlign w:val="center"/>
          </w:tcPr>
          <w:p w14:paraId="0FD2AC17" w14:textId="77777777" w:rsidR="005E5179" w:rsidRPr="00501FFD" w:rsidRDefault="005E5179" w:rsidP="005E5179">
            <w:pPr>
              <w:pStyle w:val="Texto"/>
              <w:spacing w:before="20" w:after="10" w:line="240" w:lineRule="auto"/>
              <w:ind w:firstLine="0"/>
              <w:jc w:val="left"/>
              <w:rPr>
                <w:color w:val="000000"/>
                <w:sz w:val="16"/>
                <w:szCs w:val="16"/>
                <w:lang w:val="es-MX"/>
              </w:rPr>
            </w:pPr>
            <w:r w:rsidRPr="00501FFD">
              <w:rPr>
                <w:color w:val="000000"/>
                <w:sz w:val="16"/>
                <w:szCs w:val="16"/>
                <w:lang w:val="es-MX"/>
              </w:rPr>
              <w:t>Impuestos y derechos</w:t>
            </w:r>
          </w:p>
        </w:tc>
        <w:tc>
          <w:tcPr>
            <w:tcW w:w="695" w:type="dxa"/>
            <w:tcBorders>
              <w:top w:val="single" w:sz="6" w:space="0" w:color="auto"/>
              <w:left w:val="single" w:sz="6" w:space="0" w:color="auto"/>
              <w:bottom w:val="single" w:sz="6" w:space="0" w:color="auto"/>
              <w:right w:val="single" w:sz="6" w:space="0" w:color="auto"/>
            </w:tcBorders>
            <w:vAlign w:val="center"/>
          </w:tcPr>
          <w:p w14:paraId="2020ABE0" w14:textId="77777777" w:rsidR="005E5179" w:rsidRPr="00501FFD" w:rsidRDefault="005E5179" w:rsidP="005E5179">
            <w:pPr>
              <w:pStyle w:val="Texto"/>
              <w:spacing w:before="20" w:after="1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06E68B9" w14:textId="77777777" w:rsidR="005E5179" w:rsidRPr="00501FFD" w:rsidRDefault="005E5179" w:rsidP="005E5179">
            <w:pPr>
              <w:pStyle w:val="Texto"/>
              <w:spacing w:before="20" w:after="1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6B44B76" w14:textId="77777777" w:rsidR="005E5179" w:rsidRPr="00501FFD" w:rsidRDefault="005E5179" w:rsidP="005E5179">
            <w:pPr>
              <w:pStyle w:val="Texto"/>
              <w:spacing w:before="20" w:after="10" w:line="240" w:lineRule="auto"/>
              <w:ind w:firstLine="0"/>
              <w:rPr>
                <w:color w:val="000000"/>
                <w:sz w:val="16"/>
                <w:szCs w:val="16"/>
                <w:lang w:val="es-MX"/>
              </w:rPr>
            </w:pPr>
            <w:r w:rsidRPr="00501FFD">
              <w:rPr>
                <w:color w:val="000000"/>
                <w:sz w:val="16"/>
                <w:szCs w:val="16"/>
                <w:lang w:val="es-MX"/>
              </w:rPr>
              <w:t>5.1.3.9</w:t>
            </w:r>
          </w:p>
        </w:tc>
        <w:tc>
          <w:tcPr>
            <w:tcW w:w="3097" w:type="dxa"/>
            <w:tcBorders>
              <w:top w:val="single" w:sz="6" w:space="0" w:color="auto"/>
              <w:left w:val="single" w:sz="6" w:space="0" w:color="auto"/>
              <w:bottom w:val="single" w:sz="6" w:space="0" w:color="auto"/>
              <w:right w:val="single" w:sz="6" w:space="0" w:color="auto"/>
            </w:tcBorders>
            <w:vAlign w:val="center"/>
          </w:tcPr>
          <w:p w14:paraId="0DBFC7EF" w14:textId="77777777" w:rsidR="005E5179" w:rsidRPr="00501FFD" w:rsidRDefault="005E5179" w:rsidP="005E5179">
            <w:pPr>
              <w:pStyle w:val="Texto"/>
              <w:spacing w:before="20" w:after="10" w:line="240" w:lineRule="auto"/>
              <w:ind w:firstLine="0"/>
              <w:jc w:val="left"/>
              <w:rPr>
                <w:color w:val="000000"/>
                <w:sz w:val="16"/>
                <w:szCs w:val="16"/>
                <w:lang w:val="es-MX"/>
              </w:rPr>
            </w:pPr>
            <w:r w:rsidRPr="00501FFD">
              <w:rPr>
                <w:color w:val="000000"/>
                <w:sz w:val="16"/>
                <w:szCs w:val="16"/>
                <w:lang w:val="es-MX"/>
              </w:rPr>
              <w:t xml:space="preserve">Otros Servicios Generales </w:t>
            </w:r>
          </w:p>
        </w:tc>
        <w:tc>
          <w:tcPr>
            <w:tcW w:w="751" w:type="dxa"/>
            <w:tcBorders>
              <w:top w:val="single" w:sz="6" w:space="0" w:color="auto"/>
              <w:left w:val="single" w:sz="6" w:space="0" w:color="auto"/>
              <w:bottom w:val="single" w:sz="6" w:space="0" w:color="auto"/>
              <w:right w:val="single" w:sz="6" w:space="0" w:color="auto"/>
            </w:tcBorders>
            <w:vAlign w:val="center"/>
          </w:tcPr>
          <w:p w14:paraId="1165DC0A" w14:textId="77777777" w:rsidR="005E5179" w:rsidRPr="00501FFD" w:rsidRDefault="005E5179" w:rsidP="005E5179">
            <w:pPr>
              <w:pStyle w:val="Texto"/>
              <w:spacing w:before="20" w:after="1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0BB738AA" w14:textId="77777777" w:rsidR="005E5179" w:rsidRPr="00501FFD" w:rsidRDefault="005E5179" w:rsidP="005E5179">
            <w:pPr>
              <w:pStyle w:val="Texto"/>
              <w:spacing w:before="20" w:after="1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314C307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6042B293" w14:textId="77777777" w:rsidR="005E5179" w:rsidRPr="00501FFD" w:rsidRDefault="005E5179" w:rsidP="005E5179">
            <w:pPr>
              <w:pStyle w:val="Texto"/>
              <w:spacing w:before="20" w:after="10" w:line="240" w:lineRule="auto"/>
              <w:ind w:firstLine="0"/>
              <w:jc w:val="center"/>
              <w:rPr>
                <w:color w:val="000000"/>
                <w:sz w:val="16"/>
                <w:szCs w:val="16"/>
                <w:lang w:val="es-MX"/>
              </w:rPr>
            </w:pPr>
            <w:r w:rsidRPr="00501FFD">
              <w:rPr>
                <w:color w:val="000000"/>
                <w:sz w:val="16"/>
                <w:szCs w:val="16"/>
                <w:lang w:val="es-MX"/>
              </w:rPr>
              <w:t>393</w:t>
            </w:r>
          </w:p>
        </w:tc>
        <w:tc>
          <w:tcPr>
            <w:tcW w:w="2935" w:type="dxa"/>
            <w:tcBorders>
              <w:top w:val="single" w:sz="6" w:space="0" w:color="auto"/>
              <w:left w:val="single" w:sz="6" w:space="0" w:color="auto"/>
              <w:bottom w:val="single" w:sz="6" w:space="0" w:color="auto"/>
              <w:right w:val="single" w:sz="6" w:space="0" w:color="auto"/>
            </w:tcBorders>
            <w:vAlign w:val="center"/>
          </w:tcPr>
          <w:p w14:paraId="79C98C4A" w14:textId="77777777" w:rsidR="005E5179" w:rsidRPr="00501FFD" w:rsidRDefault="005E5179" w:rsidP="005E5179">
            <w:pPr>
              <w:pStyle w:val="Texto"/>
              <w:spacing w:before="20" w:after="10" w:line="240" w:lineRule="auto"/>
              <w:ind w:firstLine="0"/>
              <w:jc w:val="left"/>
              <w:rPr>
                <w:color w:val="000000"/>
                <w:sz w:val="16"/>
                <w:szCs w:val="16"/>
                <w:lang w:val="es-MX"/>
              </w:rPr>
            </w:pPr>
            <w:r w:rsidRPr="00501FFD">
              <w:rPr>
                <w:color w:val="000000"/>
                <w:sz w:val="16"/>
                <w:szCs w:val="16"/>
                <w:lang w:val="es-MX"/>
              </w:rPr>
              <w:t>Impuestos y derechos de importación</w:t>
            </w:r>
          </w:p>
        </w:tc>
        <w:tc>
          <w:tcPr>
            <w:tcW w:w="695" w:type="dxa"/>
            <w:tcBorders>
              <w:top w:val="single" w:sz="6" w:space="0" w:color="auto"/>
              <w:left w:val="single" w:sz="6" w:space="0" w:color="auto"/>
              <w:bottom w:val="single" w:sz="6" w:space="0" w:color="auto"/>
              <w:right w:val="single" w:sz="6" w:space="0" w:color="auto"/>
            </w:tcBorders>
            <w:vAlign w:val="center"/>
          </w:tcPr>
          <w:p w14:paraId="4417D963" w14:textId="77777777" w:rsidR="005E5179" w:rsidRPr="00501FFD" w:rsidRDefault="005E5179" w:rsidP="005E5179">
            <w:pPr>
              <w:pStyle w:val="Texto"/>
              <w:spacing w:before="20" w:after="1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1FB7105" w14:textId="77777777" w:rsidR="005E5179" w:rsidRPr="00501FFD" w:rsidRDefault="005E5179" w:rsidP="005E5179">
            <w:pPr>
              <w:pStyle w:val="Texto"/>
              <w:spacing w:before="20" w:after="1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062BC6A7" w14:textId="77777777" w:rsidR="005E5179" w:rsidRPr="00501FFD" w:rsidRDefault="005E5179" w:rsidP="005E5179">
            <w:pPr>
              <w:pStyle w:val="Texto"/>
              <w:spacing w:before="20" w:after="10" w:line="240" w:lineRule="auto"/>
              <w:ind w:firstLine="0"/>
              <w:rPr>
                <w:color w:val="000000"/>
                <w:sz w:val="16"/>
                <w:szCs w:val="16"/>
                <w:lang w:val="es-MX"/>
              </w:rPr>
            </w:pPr>
            <w:r w:rsidRPr="00501FFD">
              <w:rPr>
                <w:color w:val="000000"/>
                <w:sz w:val="16"/>
                <w:szCs w:val="16"/>
                <w:lang w:val="es-MX"/>
              </w:rPr>
              <w:t>5.1.3.9</w:t>
            </w:r>
          </w:p>
        </w:tc>
        <w:tc>
          <w:tcPr>
            <w:tcW w:w="3097" w:type="dxa"/>
            <w:tcBorders>
              <w:top w:val="single" w:sz="6" w:space="0" w:color="auto"/>
              <w:left w:val="single" w:sz="6" w:space="0" w:color="auto"/>
              <w:bottom w:val="single" w:sz="6" w:space="0" w:color="auto"/>
              <w:right w:val="single" w:sz="6" w:space="0" w:color="auto"/>
            </w:tcBorders>
            <w:vAlign w:val="center"/>
          </w:tcPr>
          <w:p w14:paraId="5870B57B" w14:textId="77777777" w:rsidR="005E5179" w:rsidRPr="00501FFD" w:rsidRDefault="005E5179" w:rsidP="005E5179">
            <w:pPr>
              <w:pStyle w:val="Texto"/>
              <w:spacing w:before="20" w:after="10" w:line="240" w:lineRule="auto"/>
              <w:ind w:firstLine="0"/>
              <w:jc w:val="left"/>
              <w:rPr>
                <w:color w:val="000000"/>
                <w:sz w:val="16"/>
                <w:szCs w:val="16"/>
                <w:lang w:val="es-MX"/>
              </w:rPr>
            </w:pPr>
            <w:r w:rsidRPr="00501FFD">
              <w:rPr>
                <w:color w:val="000000"/>
                <w:sz w:val="16"/>
                <w:szCs w:val="16"/>
                <w:lang w:val="es-MX"/>
              </w:rPr>
              <w:t xml:space="preserve">Otros Servicios Generales </w:t>
            </w:r>
          </w:p>
        </w:tc>
        <w:tc>
          <w:tcPr>
            <w:tcW w:w="751" w:type="dxa"/>
            <w:tcBorders>
              <w:top w:val="single" w:sz="6" w:space="0" w:color="auto"/>
              <w:left w:val="single" w:sz="6" w:space="0" w:color="auto"/>
              <w:bottom w:val="single" w:sz="6" w:space="0" w:color="auto"/>
              <w:right w:val="single" w:sz="6" w:space="0" w:color="auto"/>
            </w:tcBorders>
            <w:vAlign w:val="center"/>
          </w:tcPr>
          <w:p w14:paraId="76EF0E17" w14:textId="77777777" w:rsidR="005E5179" w:rsidRPr="00501FFD" w:rsidRDefault="005E5179" w:rsidP="005E5179">
            <w:pPr>
              <w:pStyle w:val="Texto"/>
              <w:spacing w:before="20" w:after="1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4BFC8376" w14:textId="77777777" w:rsidR="005E5179" w:rsidRPr="00501FFD" w:rsidRDefault="005E5179" w:rsidP="005E5179">
            <w:pPr>
              <w:pStyle w:val="Texto"/>
              <w:spacing w:before="20" w:after="1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44F7328C"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2ED1775" w14:textId="77777777" w:rsidR="005E5179" w:rsidRPr="00501FFD" w:rsidRDefault="005E5179" w:rsidP="005E5179">
            <w:pPr>
              <w:pStyle w:val="Texto"/>
              <w:spacing w:before="20" w:after="10" w:line="240" w:lineRule="auto"/>
              <w:ind w:firstLine="0"/>
              <w:jc w:val="center"/>
              <w:rPr>
                <w:color w:val="000000"/>
                <w:sz w:val="16"/>
                <w:szCs w:val="16"/>
                <w:lang w:val="es-MX"/>
              </w:rPr>
            </w:pPr>
            <w:r w:rsidRPr="00501FFD">
              <w:rPr>
                <w:color w:val="000000"/>
                <w:sz w:val="16"/>
                <w:szCs w:val="16"/>
                <w:lang w:val="es-MX"/>
              </w:rPr>
              <w:t>394</w:t>
            </w:r>
          </w:p>
        </w:tc>
        <w:tc>
          <w:tcPr>
            <w:tcW w:w="2935" w:type="dxa"/>
            <w:tcBorders>
              <w:top w:val="single" w:sz="6" w:space="0" w:color="auto"/>
              <w:left w:val="single" w:sz="6" w:space="0" w:color="auto"/>
              <w:bottom w:val="single" w:sz="6" w:space="0" w:color="auto"/>
              <w:right w:val="single" w:sz="6" w:space="0" w:color="auto"/>
            </w:tcBorders>
            <w:vAlign w:val="center"/>
          </w:tcPr>
          <w:p w14:paraId="6CA9BA7E" w14:textId="77777777" w:rsidR="005E5179" w:rsidRPr="00501FFD" w:rsidRDefault="005E5179" w:rsidP="005E5179">
            <w:pPr>
              <w:pStyle w:val="Texto"/>
              <w:spacing w:before="20" w:after="10" w:line="240" w:lineRule="auto"/>
              <w:ind w:firstLine="0"/>
              <w:jc w:val="left"/>
              <w:rPr>
                <w:color w:val="000000"/>
                <w:sz w:val="16"/>
                <w:szCs w:val="16"/>
                <w:lang w:val="es-MX"/>
              </w:rPr>
            </w:pPr>
            <w:r w:rsidRPr="00501FFD">
              <w:rPr>
                <w:color w:val="000000"/>
                <w:sz w:val="16"/>
                <w:szCs w:val="16"/>
                <w:lang w:val="es-MX"/>
              </w:rPr>
              <w:t>Sentencias y resoluciones judiciales</w:t>
            </w:r>
          </w:p>
        </w:tc>
        <w:tc>
          <w:tcPr>
            <w:tcW w:w="695" w:type="dxa"/>
            <w:tcBorders>
              <w:top w:val="single" w:sz="6" w:space="0" w:color="auto"/>
              <w:left w:val="single" w:sz="6" w:space="0" w:color="auto"/>
              <w:bottom w:val="single" w:sz="6" w:space="0" w:color="auto"/>
              <w:right w:val="single" w:sz="6" w:space="0" w:color="auto"/>
            </w:tcBorders>
            <w:vAlign w:val="center"/>
          </w:tcPr>
          <w:p w14:paraId="46646F8E" w14:textId="77777777" w:rsidR="005E5179" w:rsidRPr="00501FFD" w:rsidRDefault="005E5179" w:rsidP="005E5179">
            <w:pPr>
              <w:pStyle w:val="Texto"/>
              <w:spacing w:before="20" w:after="1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16187720" w14:textId="77777777" w:rsidR="005E5179" w:rsidRPr="00501FFD" w:rsidRDefault="005E5179" w:rsidP="005E5179">
            <w:pPr>
              <w:pStyle w:val="Texto"/>
              <w:spacing w:before="20" w:after="1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439EC69D" w14:textId="77777777" w:rsidR="005E5179" w:rsidRPr="00501FFD" w:rsidRDefault="005E5179" w:rsidP="005E5179">
            <w:pPr>
              <w:pStyle w:val="Texto"/>
              <w:spacing w:before="20" w:after="10" w:line="240" w:lineRule="auto"/>
              <w:ind w:firstLine="0"/>
              <w:rPr>
                <w:color w:val="000000"/>
                <w:sz w:val="16"/>
                <w:szCs w:val="16"/>
                <w:lang w:val="es-MX"/>
              </w:rPr>
            </w:pPr>
            <w:r w:rsidRPr="00501FFD">
              <w:rPr>
                <w:color w:val="000000"/>
                <w:sz w:val="16"/>
                <w:szCs w:val="16"/>
                <w:lang w:val="es-MX"/>
              </w:rPr>
              <w:t>5.1.3.9</w:t>
            </w:r>
          </w:p>
        </w:tc>
        <w:tc>
          <w:tcPr>
            <w:tcW w:w="3097" w:type="dxa"/>
            <w:tcBorders>
              <w:top w:val="single" w:sz="6" w:space="0" w:color="auto"/>
              <w:left w:val="single" w:sz="6" w:space="0" w:color="auto"/>
              <w:bottom w:val="single" w:sz="6" w:space="0" w:color="auto"/>
              <w:right w:val="single" w:sz="6" w:space="0" w:color="auto"/>
            </w:tcBorders>
            <w:vAlign w:val="center"/>
          </w:tcPr>
          <w:p w14:paraId="3D365385" w14:textId="77777777" w:rsidR="005E5179" w:rsidRPr="00501FFD" w:rsidRDefault="005E5179" w:rsidP="005E5179">
            <w:pPr>
              <w:pStyle w:val="Texto"/>
              <w:spacing w:before="20" w:after="10" w:line="240" w:lineRule="auto"/>
              <w:ind w:firstLine="0"/>
              <w:jc w:val="left"/>
              <w:rPr>
                <w:color w:val="000000"/>
                <w:sz w:val="16"/>
                <w:szCs w:val="16"/>
                <w:lang w:val="es-MX"/>
              </w:rPr>
            </w:pPr>
            <w:r w:rsidRPr="00501FFD">
              <w:rPr>
                <w:color w:val="000000"/>
                <w:sz w:val="16"/>
                <w:szCs w:val="16"/>
                <w:lang w:val="es-MX"/>
              </w:rPr>
              <w:t xml:space="preserve">Otros Servicios Generales </w:t>
            </w:r>
          </w:p>
        </w:tc>
        <w:tc>
          <w:tcPr>
            <w:tcW w:w="751" w:type="dxa"/>
            <w:tcBorders>
              <w:top w:val="single" w:sz="6" w:space="0" w:color="auto"/>
              <w:left w:val="single" w:sz="6" w:space="0" w:color="auto"/>
              <w:bottom w:val="single" w:sz="6" w:space="0" w:color="auto"/>
              <w:right w:val="single" w:sz="6" w:space="0" w:color="auto"/>
            </w:tcBorders>
            <w:vAlign w:val="center"/>
          </w:tcPr>
          <w:p w14:paraId="682EF107" w14:textId="77777777" w:rsidR="005E5179" w:rsidRPr="00501FFD" w:rsidRDefault="005E5179" w:rsidP="005E5179">
            <w:pPr>
              <w:pStyle w:val="Texto"/>
              <w:spacing w:before="20" w:after="1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6BE17FF8" w14:textId="77777777" w:rsidR="005E5179" w:rsidRPr="00501FFD" w:rsidRDefault="005E5179" w:rsidP="005E5179">
            <w:pPr>
              <w:pStyle w:val="Texto"/>
              <w:spacing w:before="20" w:after="1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6644F2EF"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5A5AFC99" w14:textId="77777777" w:rsidR="005E5179" w:rsidRPr="00501FFD" w:rsidRDefault="005E5179" w:rsidP="005E5179">
            <w:pPr>
              <w:pStyle w:val="Texto"/>
              <w:spacing w:before="20" w:after="10" w:line="240" w:lineRule="auto"/>
              <w:ind w:firstLine="0"/>
              <w:jc w:val="center"/>
              <w:rPr>
                <w:color w:val="000000"/>
                <w:sz w:val="16"/>
                <w:szCs w:val="16"/>
                <w:lang w:val="es-MX"/>
              </w:rPr>
            </w:pPr>
            <w:r w:rsidRPr="00501FFD">
              <w:rPr>
                <w:color w:val="000000"/>
                <w:sz w:val="16"/>
                <w:szCs w:val="16"/>
                <w:lang w:val="es-MX"/>
              </w:rPr>
              <w:t>395</w:t>
            </w:r>
          </w:p>
        </w:tc>
        <w:tc>
          <w:tcPr>
            <w:tcW w:w="2935" w:type="dxa"/>
            <w:tcBorders>
              <w:top w:val="single" w:sz="6" w:space="0" w:color="auto"/>
              <w:left w:val="single" w:sz="6" w:space="0" w:color="auto"/>
              <w:bottom w:val="single" w:sz="6" w:space="0" w:color="auto"/>
              <w:right w:val="single" w:sz="6" w:space="0" w:color="auto"/>
            </w:tcBorders>
            <w:vAlign w:val="center"/>
          </w:tcPr>
          <w:p w14:paraId="6F996E51" w14:textId="77777777" w:rsidR="005E5179" w:rsidRPr="00501FFD" w:rsidRDefault="005E5179" w:rsidP="005E5179">
            <w:pPr>
              <w:pStyle w:val="Texto"/>
              <w:spacing w:before="20" w:after="10" w:line="240" w:lineRule="auto"/>
              <w:ind w:firstLine="0"/>
              <w:jc w:val="left"/>
              <w:rPr>
                <w:color w:val="000000"/>
                <w:sz w:val="16"/>
                <w:szCs w:val="16"/>
                <w:lang w:val="es-MX"/>
              </w:rPr>
            </w:pPr>
            <w:r w:rsidRPr="00501FFD">
              <w:rPr>
                <w:color w:val="000000"/>
                <w:sz w:val="16"/>
                <w:szCs w:val="16"/>
                <w:lang w:val="es-MX"/>
              </w:rPr>
              <w:t>Penas, multas, accesorios y actualizaciones</w:t>
            </w:r>
          </w:p>
        </w:tc>
        <w:tc>
          <w:tcPr>
            <w:tcW w:w="695" w:type="dxa"/>
            <w:tcBorders>
              <w:top w:val="single" w:sz="6" w:space="0" w:color="auto"/>
              <w:left w:val="single" w:sz="6" w:space="0" w:color="auto"/>
              <w:bottom w:val="single" w:sz="6" w:space="0" w:color="auto"/>
              <w:right w:val="single" w:sz="6" w:space="0" w:color="auto"/>
            </w:tcBorders>
            <w:vAlign w:val="center"/>
          </w:tcPr>
          <w:p w14:paraId="6C2A197A" w14:textId="77777777" w:rsidR="005E5179" w:rsidRPr="00501FFD" w:rsidRDefault="005E5179" w:rsidP="005E5179">
            <w:pPr>
              <w:pStyle w:val="Texto"/>
              <w:spacing w:before="20" w:after="1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2620477F" w14:textId="77777777" w:rsidR="005E5179" w:rsidRPr="00501FFD" w:rsidRDefault="005E5179" w:rsidP="005E5179">
            <w:pPr>
              <w:pStyle w:val="Texto"/>
              <w:spacing w:before="20" w:after="1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3F639573" w14:textId="77777777" w:rsidR="005E5179" w:rsidRPr="00501FFD" w:rsidRDefault="005E5179" w:rsidP="005E5179">
            <w:pPr>
              <w:pStyle w:val="Texto"/>
              <w:spacing w:before="20" w:after="10" w:line="240" w:lineRule="auto"/>
              <w:ind w:firstLine="0"/>
              <w:rPr>
                <w:color w:val="000000"/>
                <w:sz w:val="16"/>
                <w:szCs w:val="16"/>
                <w:lang w:val="es-MX"/>
              </w:rPr>
            </w:pPr>
            <w:r w:rsidRPr="00501FFD">
              <w:rPr>
                <w:color w:val="000000"/>
                <w:sz w:val="16"/>
                <w:szCs w:val="16"/>
                <w:lang w:val="es-MX"/>
              </w:rPr>
              <w:t>5.1.3.9</w:t>
            </w:r>
          </w:p>
        </w:tc>
        <w:tc>
          <w:tcPr>
            <w:tcW w:w="3097" w:type="dxa"/>
            <w:tcBorders>
              <w:top w:val="single" w:sz="6" w:space="0" w:color="auto"/>
              <w:left w:val="single" w:sz="6" w:space="0" w:color="auto"/>
              <w:bottom w:val="single" w:sz="6" w:space="0" w:color="auto"/>
              <w:right w:val="single" w:sz="6" w:space="0" w:color="auto"/>
            </w:tcBorders>
            <w:vAlign w:val="center"/>
          </w:tcPr>
          <w:p w14:paraId="6A692D19" w14:textId="77777777" w:rsidR="005E5179" w:rsidRPr="00501FFD" w:rsidRDefault="005E5179" w:rsidP="005E5179">
            <w:pPr>
              <w:pStyle w:val="Texto"/>
              <w:spacing w:before="20" w:after="10" w:line="240" w:lineRule="auto"/>
              <w:ind w:firstLine="0"/>
              <w:jc w:val="left"/>
              <w:rPr>
                <w:color w:val="000000"/>
                <w:sz w:val="16"/>
                <w:szCs w:val="16"/>
                <w:lang w:val="es-MX"/>
              </w:rPr>
            </w:pPr>
            <w:r w:rsidRPr="00501FFD">
              <w:rPr>
                <w:color w:val="000000"/>
                <w:sz w:val="16"/>
                <w:szCs w:val="16"/>
                <w:lang w:val="es-MX"/>
              </w:rPr>
              <w:t xml:space="preserve">Otros Servicios Generales </w:t>
            </w:r>
          </w:p>
        </w:tc>
        <w:tc>
          <w:tcPr>
            <w:tcW w:w="751" w:type="dxa"/>
            <w:tcBorders>
              <w:top w:val="single" w:sz="6" w:space="0" w:color="auto"/>
              <w:left w:val="single" w:sz="6" w:space="0" w:color="auto"/>
              <w:bottom w:val="single" w:sz="6" w:space="0" w:color="auto"/>
              <w:right w:val="single" w:sz="6" w:space="0" w:color="auto"/>
            </w:tcBorders>
            <w:vAlign w:val="center"/>
          </w:tcPr>
          <w:p w14:paraId="5FF40D7E" w14:textId="77777777" w:rsidR="005E5179" w:rsidRPr="00501FFD" w:rsidRDefault="005E5179" w:rsidP="005E5179">
            <w:pPr>
              <w:pStyle w:val="Texto"/>
              <w:spacing w:before="20" w:after="1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0B68CD1" w14:textId="77777777" w:rsidR="005E5179" w:rsidRPr="00501FFD" w:rsidRDefault="005E5179" w:rsidP="005E5179">
            <w:pPr>
              <w:pStyle w:val="Texto"/>
              <w:spacing w:before="20" w:after="1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403F16AE"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7E289FD3" w14:textId="77777777" w:rsidR="005E5179" w:rsidRPr="00501FFD" w:rsidRDefault="005E5179" w:rsidP="005E5179">
            <w:pPr>
              <w:pStyle w:val="Texto"/>
              <w:spacing w:before="20" w:after="10" w:line="240" w:lineRule="auto"/>
              <w:ind w:firstLine="0"/>
              <w:jc w:val="center"/>
              <w:rPr>
                <w:color w:val="000000"/>
                <w:sz w:val="16"/>
                <w:szCs w:val="16"/>
                <w:lang w:val="es-MX"/>
              </w:rPr>
            </w:pPr>
            <w:r w:rsidRPr="00501FFD">
              <w:rPr>
                <w:color w:val="000000"/>
                <w:sz w:val="16"/>
                <w:szCs w:val="16"/>
                <w:lang w:val="es-MX"/>
              </w:rPr>
              <w:t>396</w:t>
            </w:r>
          </w:p>
        </w:tc>
        <w:tc>
          <w:tcPr>
            <w:tcW w:w="2935" w:type="dxa"/>
            <w:tcBorders>
              <w:top w:val="single" w:sz="6" w:space="0" w:color="auto"/>
              <w:left w:val="single" w:sz="6" w:space="0" w:color="auto"/>
              <w:bottom w:val="single" w:sz="6" w:space="0" w:color="auto"/>
              <w:right w:val="single" w:sz="6" w:space="0" w:color="auto"/>
            </w:tcBorders>
            <w:vAlign w:val="center"/>
          </w:tcPr>
          <w:p w14:paraId="77885C28" w14:textId="77777777" w:rsidR="005E5179" w:rsidRPr="00501FFD" w:rsidRDefault="005E5179" w:rsidP="005E5179">
            <w:pPr>
              <w:pStyle w:val="Texto"/>
              <w:spacing w:before="20" w:after="10" w:line="240" w:lineRule="auto"/>
              <w:ind w:firstLine="0"/>
              <w:jc w:val="left"/>
              <w:rPr>
                <w:color w:val="000000"/>
                <w:sz w:val="16"/>
                <w:szCs w:val="16"/>
                <w:lang w:val="es-MX"/>
              </w:rPr>
            </w:pPr>
            <w:r w:rsidRPr="00501FFD">
              <w:rPr>
                <w:color w:val="000000"/>
                <w:sz w:val="16"/>
                <w:szCs w:val="16"/>
                <w:lang w:val="es-MX"/>
              </w:rPr>
              <w:t>Otros gastos por responsabilidades</w:t>
            </w:r>
          </w:p>
        </w:tc>
        <w:tc>
          <w:tcPr>
            <w:tcW w:w="695" w:type="dxa"/>
            <w:tcBorders>
              <w:top w:val="single" w:sz="6" w:space="0" w:color="auto"/>
              <w:left w:val="single" w:sz="6" w:space="0" w:color="auto"/>
              <w:bottom w:val="single" w:sz="6" w:space="0" w:color="auto"/>
              <w:right w:val="single" w:sz="6" w:space="0" w:color="auto"/>
            </w:tcBorders>
            <w:vAlign w:val="center"/>
          </w:tcPr>
          <w:p w14:paraId="45446A22" w14:textId="77777777" w:rsidR="005E5179" w:rsidRPr="00501FFD" w:rsidRDefault="005E5179" w:rsidP="005E5179">
            <w:pPr>
              <w:pStyle w:val="Texto"/>
              <w:spacing w:before="20" w:after="1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6CA88113" w14:textId="77777777" w:rsidR="005E5179" w:rsidRPr="00501FFD" w:rsidRDefault="005E5179" w:rsidP="005E5179">
            <w:pPr>
              <w:pStyle w:val="Texto"/>
              <w:spacing w:before="20" w:after="1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176CB73B" w14:textId="77777777" w:rsidR="005E5179" w:rsidRPr="00501FFD" w:rsidRDefault="005E5179" w:rsidP="005E5179">
            <w:pPr>
              <w:pStyle w:val="Texto"/>
              <w:spacing w:before="20" w:after="10" w:line="240" w:lineRule="auto"/>
              <w:ind w:firstLine="0"/>
              <w:rPr>
                <w:color w:val="000000"/>
                <w:sz w:val="16"/>
                <w:szCs w:val="16"/>
                <w:lang w:val="es-MX"/>
              </w:rPr>
            </w:pPr>
            <w:r w:rsidRPr="00501FFD">
              <w:rPr>
                <w:color w:val="000000"/>
                <w:sz w:val="16"/>
                <w:szCs w:val="16"/>
                <w:lang w:val="es-MX"/>
              </w:rPr>
              <w:t>5.1.3.9</w:t>
            </w:r>
          </w:p>
        </w:tc>
        <w:tc>
          <w:tcPr>
            <w:tcW w:w="3097" w:type="dxa"/>
            <w:tcBorders>
              <w:top w:val="single" w:sz="6" w:space="0" w:color="auto"/>
              <w:left w:val="single" w:sz="6" w:space="0" w:color="auto"/>
              <w:bottom w:val="single" w:sz="6" w:space="0" w:color="auto"/>
              <w:right w:val="single" w:sz="6" w:space="0" w:color="auto"/>
            </w:tcBorders>
            <w:vAlign w:val="center"/>
          </w:tcPr>
          <w:p w14:paraId="40BE19B1" w14:textId="77777777" w:rsidR="005E5179" w:rsidRPr="00501FFD" w:rsidRDefault="005E5179" w:rsidP="005E5179">
            <w:pPr>
              <w:pStyle w:val="Texto"/>
              <w:spacing w:before="20" w:after="10" w:line="240" w:lineRule="auto"/>
              <w:ind w:firstLine="0"/>
              <w:jc w:val="left"/>
              <w:rPr>
                <w:color w:val="000000"/>
                <w:sz w:val="16"/>
                <w:szCs w:val="16"/>
                <w:lang w:val="es-MX"/>
              </w:rPr>
            </w:pPr>
            <w:r w:rsidRPr="00501FFD">
              <w:rPr>
                <w:color w:val="000000"/>
                <w:sz w:val="16"/>
                <w:szCs w:val="16"/>
                <w:lang w:val="es-MX"/>
              </w:rPr>
              <w:t xml:space="preserve">Otros Servicios Generales </w:t>
            </w:r>
          </w:p>
        </w:tc>
        <w:tc>
          <w:tcPr>
            <w:tcW w:w="751" w:type="dxa"/>
            <w:tcBorders>
              <w:top w:val="single" w:sz="6" w:space="0" w:color="auto"/>
              <w:left w:val="single" w:sz="6" w:space="0" w:color="auto"/>
              <w:bottom w:val="single" w:sz="6" w:space="0" w:color="auto"/>
              <w:right w:val="single" w:sz="6" w:space="0" w:color="auto"/>
            </w:tcBorders>
            <w:vAlign w:val="center"/>
          </w:tcPr>
          <w:p w14:paraId="57EC6B2C" w14:textId="77777777" w:rsidR="005E5179" w:rsidRPr="00501FFD" w:rsidRDefault="005E5179" w:rsidP="005E5179">
            <w:pPr>
              <w:pStyle w:val="Texto"/>
              <w:spacing w:before="20" w:after="1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23D868F4" w14:textId="77777777" w:rsidR="005E5179" w:rsidRPr="00501FFD" w:rsidRDefault="005E5179" w:rsidP="005E5179">
            <w:pPr>
              <w:pStyle w:val="Texto"/>
              <w:spacing w:before="20" w:after="10" w:line="240" w:lineRule="auto"/>
              <w:ind w:firstLine="0"/>
              <w:jc w:val="left"/>
              <w:rPr>
                <w:sz w:val="16"/>
                <w:szCs w:val="16"/>
                <w:lang w:val="es-MX"/>
              </w:rPr>
            </w:pPr>
            <w:r w:rsidRPr="00501FFD">
              <w:rPr>
                <w:sz w:val="16"/>
                <w:szCs w:val="16"/>
                <w:lang w:val="es-MX"/>
              </w:rPr>
              <w:t xml:space="preserve">Proveedores por Pagar a Corto Plazo </w:t>
            </w:r>
          </w:p>
        </w:tc>
      </w:tr>
      <w:tr w:rsidR="005E5179" w:rsidRPr="00501FFD" w14:paraId="093EFE90" w14:textId="77777777" w:rsidTr="006D644C">
        <w:trPr>
          <w:trHeight w:val="20"/>
        </w:trPr>
        <w:tc>
          <w:tcPr>
            <w:tcW w:w="566" w:type="dxa"/>
            <w:tcBorders>
              <w:top w:val="single" w:sz="6" w:space="0" w:color="auto"/>
              <w:left w:val="single" w:sz="6" w:space="0" w:color="auto"/>
              <w:bottom w:val="single" w:sz="6" w:space="0" w:color="auto"/>
              <w:right w:val="single" w:sz="6" w:space="0" w:color="auto"/>
            </w:tcBorders>
            <w:vAlign w:val="center"/>
          </w:tcPr>
          <w:p w14:paraId="4F55FA56" w14:textId="77777777" w:rsidR="005E5179" w:rsidRPr="00501FFD" w:rsidRDefault="005E5179" w:rsidP="005E5179">
            <w:pPr>
              <w:pStyle w:val="Texto"/>
              <w:spacing w:before="20" w:after="10" w:line="240" w:lineRule="auto"/>
              <w:ind w:firstLine="0"/>
              <w:jc w:val="center"/>
              <w:rPr>
                <w:color w:val="000000"/>
                <w:sz w:val="16"/>
                <w:szCs w:val="16"/>
                <w:lang w:val="es-MX"/>
              </w:rPr>
            </w:pPr>
            <w:r w:rsidRPr="00501FFD">
              <w:rPr>
                <w:color w:val="000000"/>
                <w:sz w:val="16"/>
                <w:szCs w:val="16"/>
                <w:lang w:val="es-MX"/>
              </w:rPr>
              <w:t>399</w:t>
            </w:r>
          </w:p>
        </w:tc>
        <w:tc>
          <w:tcPr>
            <w:tcW w:w="2935" w:type="dxa"/>
            <w:tcBorders>
              <w:top w:val="single" w:sz="6" w:space="0" w:color="auto"/>
              <w:left w:val="single" w:sz="6" w:space="0" w:color="auto"/>
              <w:bottom w:val="single" w:sz="6" w:space="0" w:color="auto"/>
              <w:right w:val="single" w:sz="6" w:space="0" w:color="auto"/>
            </w:tcBorders>
            <w:vAlign w:val="center"/>
          </w:tcPr>
          <w:p w14:paraId="30718903" w14:textId="77777777" w:rsidR="005E5179" w:rsidRPr="00501FFD" w:rsidRDefault="005E5179" w:rsidP="005E5179">
            <w:pPr>
              <w:pStyle w:val="Texto"/>
              <w:spacing w:before="20" w:after="10" w:line="240" w:lineRule="auto"/>
              <w:ind w:firstLine="0"/>
              <w:jc w:val="left"/>
              <w:rPr>
                <w:color w:val="000000"/>
                <w:sz w:val="16"/>
                <w:szCs w:val="16"/>
                <w:lang w:val="es-MX"/>
              </w:rPr>
            </w:pPr>
            <w:r w:rsidRPr="00501FFD">
              <w:rPr>
                <w:color w:val="000000"/>
                <w:sz w:val="16"/>
                <w:szCs w:val="16"/>
                <w:lang w:val="es-MX"/>
              </w:rPr>
              <w:t>Otros servicios generales</w:t>
            </w:r>
          </w:p>
        </w:tc>
        <w:tc>
          <w:tcPr>
            <w:tcW w:w="695" w:type="dxa"/>
            <w:tcBorders>
              <w:top w:val="single" w:sz="6" w:space="0" w:color="auto"/>
              <w:left w:val="single" w:sz="6" w:space="0" w:color="auto"/>
              <w:bottom w:val="single" w:sz="6" w:space="0" w:color="auto"/>
              <w:right w:val="single" w:sz="6" w:space="0" w:color="auto"/>
            </w:tcBorders>
            <w:vAlign w:val="center"/>
          </w:tcPr>
          <w:p w14:paraId="0EA214C8" w14:textId="77777777" w:rsidR="005E5179" w:rsidRPr="00501FFD" w:rsidRDefault="005E5179" w:rsidP="005E5179">
            <w:pPr>
              <w:pStyle w:val="Texto"/>
              <w:spacing w:before="20" w:after="10" w:line="240" w:lineRule="auto"/>
              <w:ind w:firstLine="0"/>
              <w:jc w:val="center"/>
              <w:rPr>
                <w:color w:val="000000"/>
                <w:sz w:val="16"/>
                <w:szCs w:val="16"/>
                <w:lang w:val="es-MX"/>
              </w:rPr>
            </w:pPr>
            <w:r w:rsidRPr="00501FFD">
              <w:rPr>
                <w:color w:val="000000"/>
                <w:sz w:val="16"/>
                <w:szCs w:val="16"/>
                <w:lang w:val="es-MX"/>
              </w:rPr>
              <w:t>2</w:t>
            </w:r>
          </w:p>
        </w:tc>
        <w:tc>
          <w:tcPr>
            <w:tcW w:w="1365" w:type="dxa"/>
            <w:tcBorders>
              <w:top w:val="single" w:sz="6" w:space="0" w:color="auto"/>
              <w:left w:val="single" w:sz="6" w:space="0" w:color="auto"/>
              <w:bottom w:val="single" w:sz="6" w:space="0" w:color="auto"/>
              <w:right w:val="single" w:sz="6" w:space="0" w:color="auto"/>
            </w:tcBorders>
            <w:vAlign w:val="center"/>
          </w:tcPr>
          <w:p w14:paraId="7B03E437" w14:textId="77777777" w:rsidR="005E5179" w:rsidRPr="00501FFD" w:rsidRDefault="005E5179" w:rsidP="005E5179">
            <w:pPr>
              <w:pStyle w:val="Texto"/>
              <w:spacing w:before="20" w:after="10" w:line="240" w:lineRule="auto"/>
              <w:ind w:firstLine="0"/>
              <w:rPr>
                <w:color w:val="000000"/>
                <w:sz w:val="16"/>
                <w:szCs w:val="16"/>
                <w:lang w:val="es-MX"/>
              </w:rPr>
            </w:pPr>
            <w:r w:rsidRPr="00501FFD">
              <w:rPr>
                <w:color w:val="000000"/>
                <w:sz w:val="16"/>
                <w:szCs w:val="16"/>
                <w:lang w:val="es-MX"/>
              </w:rPr>
              <w:t> </w:t>
            </w:r>
          </w:p>
        </w:tc>
        <w:tc>
          <w:tcPr>
            <w:tcW w:w="900" w:type="dxa"/>
            <w:tcBorders>
              <w:top w:val="single" w:sz="6" w:space="0" w:color="auto"/>
              <w:left w:val="single" w:sz="6" w:space="0" w:color="auto"/>
              <w:bottom w:val="single" w:sz="6" w:space="0" w:color="auto"/>
              <w:right w:val="single" w:sz="6" w:space="0" w:color="auto"/>
            </w:tcBorders>
            <w:vAlign w:val="center"/>
          </w:tcPr>
          <w:p w14:paraId="5F570E96" w14:textId="77777777" w:rsidR="005E5179" w:rsidRPr="00501FFD" w:rsidRDefault="005E5179" w:rsidP="005E5179">
            <w:pPr>
              <w:pStyle w:val="Texto"/>
              <w:spacing w:before="20" w:after="10" w:line="240" w:lineRule="auto"/>
              <w:ind w:firstLine="0"/>
              <w:rPr>
                <w:color w:val="000000"/>
                <w:sz w:val="16"/>
                <w:szCs w:val="16"/>
                <w:lang w:val="es-MX"/>
              </w:rPr>
            </w:pPr>
            <w:r w:rsidRPr="00501FFD">
              <w:rPr>
                <w:color w:val="000000"/>
                <w:sz w:val="16"/>
                <w:szCs w:val="16"/>
                <w:lang w:val="es-MX"/>
              </w:rPr>
              <w:t>5.1.3.9</w:t>
            </w:r>
          </w:p>
        </w:tc>
        <w:tc>
          <w:tcPr>
            <w:tcW w:w="3097" w:type="dxa"/>
            <w:tcBorders>
              <w:top w:val="single" w:sz="6" w:space="0" w:color="auto"/>
              <w:left w:val="single" w:sz="6" w:space="0" w:color="auto"/>
              <w:bottom w:val="single" w:sz="6" w:space="0" w:color="auto"/>
              <w:right w:val="single" w:sz="6" w:space="0" w:color="auto"/>
            </w:tcBorders>
            <w:vAlign w:val="center"/>
          </w:tcPr>
          <w:p w14:paraId="29D76D08" w14:textId="77777777" w:rsidR="005E5179" w:rsidRPr="00501FFD" w:rsidRDefault="005E5179" w:rsidP="005E5179">
            <w:pPr>
              <w:pStyle w:val="Texto"/>
              <w:spacing w:before="20" w:after="10" w:line="240" w:lineRule="auto"/>
              <w:ind w:firstLine="0"/>
              <w:jc w:val="left"/>
              <w:rPr>
                <w:color w:val="000000"/>
                <w:sz w:val="16"/>
                <w:szCs w:val="16"/>
                <w:lang w:val="es-MX"/>
              </w:rPr>
            </w:pPr>
            <w:r w:rsidRPr="00501FFD">
              <w:rPr>
                <w:color w:val="000000"/>
                <w:sz w:val="16"/>
                <w:szCs w:val="16"/>
                <w:lang w:val="es-MX"/>
              </w:rPr>
              <w:t xml:space="preserve">Otros Servicios Generales </w:t>
            </w:r>
          </w:p>
        </w:tc>
        <w:tc>
          <w:tcPr>
            <w:tcW w:w="751" w:type="dxa"/>
            <w:tcBorders>
              <w:top w:val="single" w:sz="6" w:space="0" w:color="auto"/>
              <w:left w:val="single" w:sz="6" w:space="0" w:color="auto"/>
              <w:bottom w:val="single" w:sz="6" w:space="0" w:color="auto"/>
              <w:right w:val="single" w:sz="6" w:space="0" w:color="auto"/>
            </w:tcBorders>
            <w:vAlign w:val="center"/>
          </w:tcPr>
          <w:p w14:paraId="487E8BE5" w14:textId="77777777" w:rsidR="005E5179" w:rsidRPr="00501FFD" w:rsidRDefault="005E5179" w:rsidP="005E5179">
            <w:pPr>
              <w:pStyle w:val="Texto"/>
              <w:spacing w:before="20" w:after="10" w:line="240" w:lineRule="auto"/>
              <w:ind w:firstLine="0"/>
              <w:rPr>
                <w:sz w:val="16"/>
                <w:szCs w:val="16"/>
                <w:lang w:val="es-MX"/>
              </w:rPr>
            </w:pPr>
            <w:r w:rsidRPr="00501FFD">
              <w:rPr>
                <w:sz w:val="16"/>
                <w:szCs w:val="16"/>
                <w:lang w:val="es-MX"/>
              </w:rPr>
              <w:t>2.1.1.2</w:t>
            </w:r>
          </w:p>
        </w:tc>
        <w:tc>
          <w:tcPr>
            <w:tcW w:w="2867" w:type="dxa"/>
            <w:tcBorders>
              <w:top w:val="single" w:sz="6" w:space="0" w:color="auto"/>
              <w:left w:val="single" w:sz="6" w:space="0" w:color="auto"/>
              <w:bottom w:val="single" w:sz="6" w:space="0" w:color="auto"/>
              <w:right w:val="single" w:sz="6" w:space="0" w:color="auto"/>
            </w:tcBorders>
            <w:vAlign w:val="center"/>
          </w:tcPr>
          <w:p w14:paraId="39C9AEAD" w14:textId="77777777" w:rsidR="005E5179" w:rsidRPr="00501FFD" w:rsidRDefault="005E5179" w:rsidP="005E5179">
            <w:pPr>
              <w:pStyle w:val="Texto"/>
              <w:spacing w:before="20" w:after="10" w:line="240" w:lineRule="auto"/>
              <w:ind w:firstLine="0"/>
              <w:jc w:val="left"/>
              <w:rPr>
                <w:sz w:val="16"/>
                <w:szCs w:val="16"/>
                <w:lang w:val="es-MX"/>
              </w:rPr>
            </w:pPr>
            <w:r w:rsidRPr="00501FFD">
              <w:rPr>
                <w:sz w:val="16"/>
                <w:szCs w:val="16"/>
                <w:lang w:val="es-MX"/>
              </w:rPr>
              <w:t xml:space="preserve">Proveedores por Pagar a Corto Plazo </w:t>
            </w:r>
          </w:p>
        </w:tc>
      </w:tr>
    </w:tbl>
    <w:p w14:paraId="50B89A60" w14:textId="77777777" w:rsidR="005A3D4C" w:rsidRPr="00501FFD" w:rsidRDefault="005A3D4C" w:rsidP="005A3D4C">
      <w:pPr>
        <w:pStyle w:val="Texto"/>
        <w:ind w:firstLine="0"/>
        <w:jc w:val="center"/>
        <w:rPr>
          <w:b/>
          <w:lang w:val="es-AR"/>
        </w:rPr>
      </w:pPr>
    </w:p>
    <w:p w14:paraId="55073A54" w14:textId="77777777" w:rsidR="005A3D4C" w:rsidRPr="00501FFD" w:rsidRDefault="005A3D4C" w:rsidP="00527E79">
      <w:pPr>
        <w:rPr>
          <w:rFonts w:ascii="Arial" w:hAnsi="Arial" w:cs="Arial"/>
          <w:b/>
          <w:lang w:val="es-AR"/>
        </w:rPr>
      </w:pPr>
      <w:r w:rsidRPr="00501FFD">
        <w:rPr>
          <w:rFonts w:ascii="Arial" w:hAnsi="Arial" w:cs="Arial"/>
          <w:b/>
          <w:lang w:val="es-AR"/>
        </w:rPr>
        <w:br w:type="page"/>
      </w:r>
    </w:p>
    <w:p w14:paraId="1155801C" w14:textId="77777777" w:rsidR="005A3D4C" w:rsidRPr="00501FFD" w:rsidRDefault="005A3D4C" w:rsidP="00527E79">
      <w:pPr>
        <w:pStyle w:val="Texto"/>
        <w:spacing w:before="120" w:after="120" w:line="240" w:lineRule="exact"/>
        <w:ind w:firstLine="0"/>
        <w:jc w:val="center"/>
        <w:rPr>
          <w:b/>
          <w:smallCaps/>
        </w:rPr>
      </w:pPr>
      <w:r w:rsidRPr="00501FFD">
        <w:rPr>
          <w:b/>
          <w:smallCaps/>
        </w:rPr>
        <w:lastRenderedPageBreak/>
        <w:t>A.2 Matriz Pagado de Gastos</w:t>
      </w:r>
    </w:p>
    <w:tbl>
      <w:tblPr>
        <w:tblW w:w="13176" w:type="dxa"/>
        <w:tblInd w:w="144" w:type="dxa"/>
        <w:tblLayout w:type="fixed"/>
        <w:tblCellMar>
          <w:left w:w="72" w:type="dxa"/>
          <w:right w:w="72" w:type="dxa"/>
        </w:tblCellMar>
        <w:tblLook w:val="0000" w:firstRow="0" w:lastRow="0" w:firstColumn="0" w:lastColumn="0" w:noHBand="0" w:noVBand="0"/>
      </w:tblPr>
      <w:tblGrid>
        <w:gridCol w:w="555"/>
        <w:gridCol w:w="2550"/>
        <w:gridCol w:w="675"/>
        <w:gridCol w:w="1318"/>
        <w:gridCol w:w="1566"/>
        <w:gridCol w:w="876"/>
        <w:gridCol w:w="2499"/>
        <w:gridCol w:w="938"/>
        <w:gridCol w:w="2199"/>
      </w:tblGrid>
      <w:tr w:rsidR="005A3D4C" w:rsidRPr="00501FFD" w14:paraId="1DD7B041" w14:textId="77777777" w:rsidTr="006D644C">
        <w:trPr>
          <w:trHeight w:val="20"/>
          <w:tblHeader/>
        </w:trPr>
        <w:tc>
          <w:tcPr>
            <w:tcW w:w="555" w:type="dxa"/>
            <w:vMerge w:val="restart"/>
            <w:tcBorders>
              <w:top w:val="single" w:sz="6" w:space="0" w:color="auto"/>
              <w:left w:val="single" w:sz="6" w:space="0" w:color="auto"/>
              <w:right w:val="single" w:sz="6" w:space="0" w:color="auto"/>
            </w:tcBorders>
            <w:shd w:val="clear" w:color="auto" w:fill="D9D9D9"/>
            <w:noWrap/>
            <w:tcMar>
              <w:left w:w="72" w:type="dxa"/>
              <w:right w:w="72" w:type="dxa"/>
            </w:tcMar>
            <w:vAlign w:val="center"/>
          </w:tcPr>
          <w:p w14:paraId="1820729D" w14:textId="77777777" w:rsidR="005A3D4C" w:rsidRPr="00501FFD" w:rsidRDefault="005A3D4C" w:rsidP="006D644C">
            <w:pPr>
              <w:pStyle w:val="Texto"/>
              <w:spacing w:before="20" w:after="24" w:line="240" w:lineRule="auto"/>
              <w:ind w:firstLine="0"/>
              <w:jc w:val="center"/>
              <w:rPr>
                <w:b/>
                <w:color w:val="000000"/>
                <w:sz w:val="16"/>
                <w:szCs w:val="14"/>
                <w:lang w:val="es-MX"/>
              </w:rPr>
            </w:pPr>
            <w:r w:rsidRPr="00501FFD">
              <w:rPr>
                <w:b/>
                <w:color w:val="000000"/>
                <w:sz w:val="16"/>
                <w:szCs w:val="14"/>
                <w:lang w:val="es-MX"/>
              </w:rPr>
              <w:t>COG</w:t>
            </w:r>
          </w:p>
        </w:tc>
        <w:tc>
          <w:tcPr>
            <w:tcW w:w="2550" w:type="dxa"/>
            <w:vMerge w:val="restart"/>
            <w:tcBorders>
              <w:top w:val="single" w:sz="6" w:space="0" w:color="auto"/>
              <w:left w:val="single" w:sz="6" w:space="0" w:color="auto"/>
              <w:right w:val="single" w:sz="6" w:space="0" w:color="auto"/>
            </w:tcBorders>
            <w:shd w:val="clear" w:color="auto" w:fill="D9D9D9"/>
            <w:vAlign w:val="center"/>
          </w:tcPr>
          <w:p w14:paraId="2FD9AC9B" w14:textId="77777777" w:rsidR="005A3D4C" w:rsidRPr="00501FFD" w:rsidRDefault="005A3D4C" w:rsidP="006D644C">
            <w:pPr>
              <w:pStyle w:val="Texto"/>
              <w:spacing w:before="20" w:after="24" w:line="240" w:lineRule="auto"/>
              <w:ind w:firstLine="0"/>
              <w:jc w:val="center"/>
              <w:rPr>
                <w:b/>
                <w:color w:val="000000"/>
                <w:sz w:val="16"/>
                <w:szCs w:val="16"/>
                <w:lang w:val="es-MX"/>
              </w:rPr>
            </w:pPr>
            <w:r w:rsidRPr="00501FFD">
              <w:rPr>
                <w:b/>
                <w:color w:val="000000"/>
                <w:sz w:val="16"/>
                <w:szCs w:val="16"/>
                <w:lang w:val="es-MX"/>
              </w:rPr>
              <w:t>Nombre del COG</w:t>
            </w:r>
          </w:p>
        </w:tc>
        <w:tc>
          <w:tcPr>
            <w:tcW w:w="675" w:type="dxa"/>
            <w:vMerge w:val="restart"/>
            <w:tcBorders>
              <w:top w:val="single" w:sz="6" w:space="0" w:color="auto"/>
              <w:left w:val="single" w:sz="6" w:space="0" w:color="auto"/>
              <w:right w:val="single" w:sz="6" w:space="0" w:color="auto"/>
            </w:tcBorders>
            <w:shd w:val="clear" w:color="auto" w:fill="D9D9D9"/>
            <w:vAlign w:val="center"/>
          </w:tcPr>
          <w:p w14:paraId="4CBF794B" w14:textId="77777777" w:rsidR="005A3D4C" w:rsidRPr="00501FFD" w:rsidRDefault="005A3D4C" w:rsidP="006D644C">
            <w:pPr>
              <w:pStyle w:val="Texto"/>
              <w:spacing w:before="20" w:after="24" w:line="240" w:lineRule="auto"/>
              <w:ind w:firstLine="0"/>
              <w:jc w:val="center"/>
              <w:rPr>
                <w:b/>
                <w:color w:val="000000"/>
                <w:sz w:val="16"/>
                <w:szCs w:val="14"/>
                <w:lang w:val="es-MX"/>
              </w:rPr>
            </w:pPr>
            <w:r w:rsidRPr="00501FFD">
              <w:rPr>
                <w:b/>
                <w:color w:val="000000"/>
                <w:sz w:val="16"/>
                <w:szCs w:val="14"/>
                <w:lang w:val="es-MX"/>
              </w:rPr>
              <w:t>Tipo Gasto</w:t>
            </w:r>
          </w:p>
        </w:tc>
        <w:tc>
          <w:tcPr>
            <w:tcW w:w="1318" w:type="dxa"/>
            <w:vMerge w:val="restart"/>
            <w:tcBorders>
              <w:top w:val="single" w:sz="6" w:space="0" w:color="auto"/>
              <w:left w:val="single" w:sz="6" w:space="0" w:color="auto"/>
              <w:right w:val="single" w:sz="6" w:space="0" w:color="auto"/>
            </w:tcBorders>
            <w:shd w:val="clear" w:color="auto" w:fill="D9D9D9"/>
            <w:vAlign w:val="center"/>
          </w:tcPr>
          <w:p w14:paraId="689D1AEB" w14:textId="77777777" w:rsidR="005A3D4C" w:rsidRPr="00501FFD" w:rsidRDefault="005A3D4C" w:rsidP="006D644C">
            <w:pPr>
              <w:pStyle w:val="Texto"/>
              <w:spacing w:before="20" w:after="24" w:line="240" w:lineRule="auto"/>
              <w:ind w:firstLine="0"/>
              <w:jc w:val="center"/>
              <w:rPr>
                <w:b/>
                <w:color w:val="000000"/>
                <w:sz w:val="16"/>
                <w:szCs w:val="14"/>
                <w:lang w:val="es-MX"/>
              </w:rPr>
            </w:pPr>
            <w:r w:rsidRPr="00501FFD">
              <w:rPr>
                <w:b/>
                <w:color w:val="000000"/>
                <w:sz w:val="16"/>
                <w:szCs w:val="14"/>
                <w:lang w:val="es-MX"/>
              </w:rPr>
              <w:t>Característica</w:t>
            </w:r>
          </w:p>
        </w:tc>
        <w:tc>
          <w:tcPr>
            <w:tcW w:w="1566" w:type="dxa"/>
            <w:vMerge w:val="restart"/>
            <w:tcBorders>
              <w:top w:val="single" w:sz="6" w:space="0" w:color="auto"/>
              <w:left w:val="single" w:sz="6" w:space="0" w:color="auto"/>
              <w:right w:val="single" w:sz="6" w:space="0" w:color="auto"/>
            </w:tcBorders>
            <w:shd w:val="clear" w:color="auto" w:fill="D9D9D9"/>
            <w:vAlign w:val="center"/>
          </w:tcPr>
          <w:p w14:paraId="6E1EA00E" w14:textId="77777777" w:rsidR="005A3D4C" w:rsidRPr="00501FFD" w:rsidRDefault="005A3D4C" w:rsidP="006D644C">
            <w:pPr>
              <w:pStyle w:val="Texto"/>
              <w:spacing w:before="20" w:after="24" w:line="240" w:lineRule="auto"/>
              <w:ind w:firstLine="0"/>
              <w:jc w:val="center"/>
              <w:rPr>
                <w:b/>
                <w:color w:val="000000"/>
                <w:sz w:val="16"/>
                <w:szCs w:val="14"/>
                <w:lang w:val="es-MX"/>
              </w:rPr>
            </w:pPr>
            <w:r w:rsidRPr="00501FFD">
              <w:rPr>
                <w:b/>
                <w:color w:val="000000"/>
                <w:sz w:val="16"/>
                <w:szCs w:val="14"/>
                <w:lang w:val="es-MX"/>
              </w:rPr>
              <w:t>Medio de pago</w:t>
            </w:r>
          </w:p>
        </w:tc>
        <w:tc>
          <w:tcPr>
            <w:tcW w:w="6512"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27EF2E80" w14:textId="77777777" w:rsidR="005A3D4C" w:rsidRPr="00501FFD" w:rsidRDefault="005A3D4C" w:rsidP="006D644C">
            <w:pPr>
              <w:pStyle w:val="Texto"/>
              <w:spacing w:before="20" w:after="24" w:line="240" w:lineRule="auto"/>
              <w:ind w:firstLine="0"/>
              <w:jc w:val="center"/>
              <w:rPr>
                <w:b/>
                <w:color w:val="000000"/>
                <w:sz w:val="16"/>
                <w:szCs w:val="14"/>
                <w:lang w:val="es-MX"/>
              </w:rPr>
            </w:pPr>
            <w:r w:rsidRPr="00501FFD">
              <w:rPr>
                <w:b/>
                <w:color w:val="000000"/>
                <w:sz w:val="16"/>
                <w:szCs w:val="14"/>
                <w:lang w:val="es-MX"/>
              </w:rPr>
              <w:t>Cuentas Contables</w:t>
            </w:r>
          </w:p>
        </w:tc>
      </w:tr>
      <w:tr w:rsidR="005A3D4C" w:rsidRPr="00501FFD" w14:paraId="336A2B9F" w14:textId="77777777" w:rsidTr="006D644C">
        <w:trPr>
          <w:trHeight w:val="20"/>
          <w:tblHeader/>
        </w:trPr>
        <w:tc>
          <w:tcPr>
            <w:tcW w:w="555" w:type="dxa"/>
            <w:vMerge/>
            <w:tcBorders>
              <w:left w:val="single" w:sz="6" w:space="0" w:color="auto"/>
              <w:bottom w:val="single" w:sz="6" w:space="0" w:color="auto"/>
              <w:right w:val="single" w:sz="6" w:space="0" w:color="auto"/>
            </w:tcBorders>
            <w:shd w:val="clear" w:color="auto" w:fill="D9D9D9"/>
            <w:vAlign w:val="center"/>
          </w:tcPr>
          <w:p w14:paraId="76917996" w14:textId="77777777" w:rsidR="005A3D4C" w:rsidRPr="00501FFD" w:rsidRDefault="005A3D4C" w:rsidP="006D644C">
            <w:pPr>
              <w:pStyle w:val="Texto"/>
              <w:spacing w:before="20" w:after="24" w:line="240" w:lineRule="auto"/>
              <w:ind w:firstLine="0"/>
              <w:jc w:val="center"/>
              <w:rPr>
                <w:b/>
                <w:color w:val="000000"/>
                <w:sz w:val="16"/>
                <w:szCs w:val="14"/>
                <w:lang w:val="es-MX"/>
              </w:rPr>
            </w:pPr>
          </w:p>
        </w:tc>
        <w:tc>
          <w:tcPr>
            <w:tcW w:w="2550" w:type="dxa"/>
            <w:vMerge/>
            <w:tcBorders>
              <w:left w:val="single" w:sz="6" w:space="0" w:color="auto"/>
              <w:bottom w:val="single" w:sz="6" w:space="0" w:color="auto"/>
              <w:right w:val="single" w:sz="6" w:space="0" w:color="auto"/>
            </w:tcBorders>
            <w:shd w:val="clear" w:color="auto" w:fill="D9D9D9"/>
            <w:vAlign w:val="center"/>
          </w:tcPr>
          <w:p w14:paraId="45F276BD" w14:textId="77777777" w:rsidR="005A3D4C" w:rsidRPr="00501FFD" w:rsidRDefault="005A3D4C" w:rsidP="006D644C">
            <w:pPr>
              <w:pStyle w:val="Texto"/>
              <w:spacing w:before="20" w:after="24" w:line="240" w:lineRule="auto"/>
              <w:ind w:firstLine="0"/>
              <w:jc w:val="center"/>
              <w:rPr>
                <w:b/>
                <w:color w:val="000000"/>
                <w:sz w:val="16"/>
                <w:szCs w:val="16"/>
                <w:lang w:val="es-MX"/>
              </w:rPr>
            </w:pPr>
          </w:p>
        </w:tc>
        <w:tc>
          <w:tcPr>
            <w:tcW w:w="675" w:type="dxa"/>
            <w:vMerge/>
            <w:tcBorders>
              <w:left w:val="single" w:sz="6" w:space="0" w:color="auto"/>
              <w:bottom w:val="single" w:sz="6" w:space="0" w:color="auto"/>
              <w:right w:val="single" w:sz="6" w:space="0" w:color="auto"/>
            </w:tcBorders>
            <w:shd w:val="clear" w:color="auto" w:fill="D9D9D9"/>
            <w:vAlign w:val="center"/>
          </w:tcPr>
          <w:p w14:paraId="01C20542" w14:textId="77777777" w:rsidR="005A3D4C" w:rsidRPr="00501FFD" w:rsidRDefault="005A3D4C" w:rsidP="006D644C">
            <w:pPr>
              <w:pStyle w:val="Texto"/>
              <w:spacing w:before="20" w:after="24" w:line="240" w:lineRule="auto"/>
              <w:ind w:firstLine="0"/>
              <w:jc w:val="center"/>
              <w:rPr>
                <w:b/>
                <w:color w:val="000000"/>
                <w:sz w:val="16"/>
                <w:szCs w:val="14"/>
                <w:lang w:val="es-MX"/>
              </w:rPr>
            </w:pPr>
          </w:p>
        </w:tc>
        <w:tc>
          <w:tcPr>
            <w:tcW w:w="1318" w:type="dxa"/>
            <w:vMerge/>
            <w:tcBorders>
              <w:left w:val="single" w:sz="6" w:space="0" w:color="auto"/>
              <w:bottom w:val="single" w:sz="6" w:space="0" w:color="auto"/>
              <w:right w:val="single" w:sz="6" w:space="0" w:color="auto"/>
            </w:tcBorders>
            <w:shd w:val="clear" w:color="auto" w:fill="D9D9D9"/>
            <w:vAlign w:val="center"/>
          </w:tcPr>
          <w:p w14:paraId="0B506B3A" w14:textId="77777777" w:rsidR="005A3D4C" w:rsidRPr="00501FFD" w:rsidRDefault="005A3D4C" w:rsidP="006D644C">
            <w:pPr>
              <w:pStyle w:val="Texto"/>
              <w:spacing w:before="20" w:after="24" w:line="240" w:lineRule="auto"/>
              <w:ind w:firstLine="0"/>
              <w:jc w:val="center"/>
              <w:rPr>
                <w:b/>
                <w:color w:val="000000"/>
                <w:sz w:val="16"/>
                <w:szCs w:val="14"/>
                <w:lang w:val="es-MX"/>
              </w:rPr>
            </w:pPr>
          </w:p>
        </w:tc>
        <w:tc>
          <w:tcPr>
            <w:tcW w:w="1566" w:type="dxa"/>
            <w:vMerge/>
            <w:tcBorders>
              <w:left w:val="single" w:sz="6" w:space="0" w:color="auto"/>
              <w:bottom w:val="single" w:sz="6" w:space="0" w:color="auto"/>
              <w:right w:val="single" w:sz="6" w:space="0" w:color="auto"/>
            </w:tcBorders>
            <w:shd w:val="clear" w:color="auto" w:fill="D9D9D9"/>
            <w:vAlign w:val="center"/>
          </w:tcPr>
          <w:p w14:paraId="272E5708" w14:textId="77777777" w:rsidR="005A3D4C" w:rsidRPr="00501FFD" w:rsidRDefault="005A3D4C" w:rsidP="006D644C">
            <w:pPr>
              <w:pStyle w:val="Texto"/>
              <w:spacing w:before="20" w:after="24" w:line="240" w:lineRule="auto"/>
              <w:ind w:firstLine="0"/>
              <w:jc w:val="center"/>
              <w:rPr>
                <w:b/>
                <w:color w:val="000000"/>
                <w:sz w:val="16"/>
                <w:szCs w:val="14"/>
                <w:lang w:val="es-MX"/>
              </w:rPr>
            </w:pPr>
          </w:p>
        </w:tc>
        <w:tc>
          <w:tcPr>
            <w:tcW w:w="876" w:type="dxa"/>
            <w:tcBorders>
              <w:top w:val="single" w:sz="6" w:space="0" w:color="auto"/>
              <w:left w:val="single" w:sz="6" w:space="0" w:color="auto"/>
              <w:bottom w:val="single" w:sz="6" w:space="0" w:color="auto"/>
              <w:right w:val="single" w:sz="6" w:space="0" w:color="auto"/>
            </w:tcBorders>
            <w:shd w:val="clear" w:color="auto" w:fill="D9D9D9"/>
            <w:vAlign w:val="center"/>
          </w:tcPr>
          <w:p w14:paraId="37CD98E7" w14:textId="77777777" w:rsidR="005A3D4C" w:rsidRPr="00501FFD" w:rsidRDefault="005A3D4C" w:rsidP="006D644C">
            <w:pPr>
              <w:pStyle w:val="Texto"/>
              <w:spacing w:before="20" w:after="24" w:line="240" w:lineRule="auto"/>
              <w:ind w:firstLine="0"/>
              <w:jc w:val="center"/>
              <w:rPr>
                <w:b/>
                <w:color w:val="000000"/>
                <w:sz w:val="16"/>
                <w:szCs w:val="14"/>
                <w:lang w:val="es-MX"/>
              </w:rPr>
            </w:pPr>
            <w:r w:rsidRPr="00501FFD">
              <w:rPr>
                <w:b/>
                <w:color w:val="000000"/>
                <w:sz w:val="16"/>
                <w:szCs w:val="14"/>
                <w:lang w:val="es-MX"/>
              </w:rPr>
              <w:t>Cargo</w:t>
            </w:r>
          </w:p>
        </w:tc>
        <w:tc>
          <w:tcPr>
            <w:tcW w:w="2499" w:type="dxa"/>
            <w:tcBorders>
              <w:top w:val="single" w:sz="6" w:space="0" w:color="auto"/>
              <w:left w:val="single" w:sz="6" w:space="0" w:color="auto"/>
              <w:bottom w:val="single" w:sz="6" w:space="0" w:color="auto"/>
              <w:right w:val="single" w:sz="6" w:space="0" w:color="auto"/>
            </w:tcBorders>
            <w:shd w:val="clear" w:color="auto" w:fill="D9D9D9"/>
            <w:vAlign w:val="center"/>
          </w:tcPr>
          <w:p w14:paraId="656F99B0" w14:textId="77777777" w:rsidR="005A3D4C" w:rsidRPr="00501FFD" w:rsidRDefault="005A3D4C" w:rsidP="006D644C">
            <w:pPr>
              <w:pStyle w:val="Texto"/>
              <w:spacing w:before="20" w:after="24" w:line="240" w:lineRule="auto"/>
              <w:ind w:firstLine="0"/>
              <w:jc w:val="center"/>
              <w:rPr>
                <w:b/>
                <w:color w:val="000000"/>
                <w:sz w:val="16"/>
                <w:szCs w:val="14"/>
                <w:lang w:val="es-MX"/>
              </w:rPr>
            </w:pPr>
            <w:r w:rsidRPr="00501FFD">
              <w:rPr>
                <w:b/>
                <w:color w:val="000000"/>
                <w:sz w:val="16"/>
                <w:szCs w:val="14"/>
                <w:lang w:val="es-MX"/>
              </w:rPr>
              <w:t>Cuenta Cargo</w:t>
            </w:r>
          </w:p>
        </w:tc>
        <w:tc>
          <w:tcPr>
            <w:tcW w:w="938" w:type="dxa"/>
            <w:tcBorders>
              <w:top w:val="single" w:sz="6" w:space="0" w:color="auto"/>
              <w:left w:val="single" w:sz="6" w:space="0" w:color="auto"/>
              <w:bottom w:val="single" w:sz="6" w:space="0" w:color="auto"/>
              <w:right w:val="single" w:sz="6" w:space="0" w:color="auto"/>
            </w:tcBorders>
            <w:shd w:val="clear" w:color="auto" w:fill="D9D9D9"/>
            <w:vAlign w:val="center"/>
          </w:tcPr>
          <w:p w14:paraId="0567ED47" w14:textId="77777777" w:rsidR="005A3D4C" w:rsidRPr="00501FFD" w:rsidRDefault="005A3D4C" w:rsidP="006D644C">
            <w:pPr>
              <w:pStyle w:val="Texto"/>
              <w:spacing w:before="20" w:after="24" w:line="240" w:lineRule="auto"/>
              <w:ind w:firstLine="0"/>
              <w:jc w:val="center"/>
              <w:rPr>
                <w:b/>
                <w:color w:val="000000"/>
                <w:sz w:val="16"/>
                <w:szCs w:val="14"/>
                <w:lang w:val="es-MX"/>
              </w:rPr>
            </w:pPr>
            <w:r w:rsidRPr="00501FFD">
              <w:rPr>
                <w:b/>
                <w:color w:val="000000"/>
                <w:sz w:val="16"/>
                <w:szCs w:val="14"/>
                <w:lang w:val="es-MX"/>
              </w:rPr>
              <w:t>Abono</w:t>
            </w:r>
          </w:p>
        </w:tc>
        <w:tc>
          <w:tcPr>
            <w:tcW w:w="2199" w:type="dxa"/>
            <w:tcBorders>
              <w:top w:val="single" w:sz="6" w:space="0" w:color="auto"/>
              <w:left w:val="single" w:sz="6" w:space="0" w:color="auto"/>
              <w:bottom w:val="single" w:sz="6" w:space="0" w:color="auto"/>
              <w:right w:val="single" w:sz="6" w:space="0" w:color="auto"/>
            </w:tcBorders>
            <w:shd w:val="clear" w:color="auto" w:fill="D9D9D9"/>
            <w:vAlign w:val="center"/>
          </w:tcPr>
          <w:p w14:paraId="7F066553" w14:textId="77777777" w:rsidR="005A3D4C" w:rsidRPr="00501FFD" w:rsidRDefault="005A3D4C" w:rsidP="006D644C">
            <w:pPr>
              <w:pStyle w:val="Texto"/>
              <w:spacing w:before="20" w:after="24" w:line="240" w:lineRule="auto"/>
              <w:ind w:firstLine="0"/>
              <w:jc w:val="center"/>
              <w:rPr>
                <w:b/>
                <w:color w:val="000000"/>
                <w:sz w:val="16"/>
                <w:szCs w:val="14"/>
                <w:lang w:val="es-MX"/>
              </w:rPr>
            </w:pPr>
            <w:r w:rsidRPr="00501FFD">
              <w:rPr>
                <w:b/>
                <w:color w:val="000000"/>
                <w:sz w:val="16"/>
                <w:szCs w:val="14"/>
                <w:lang w:val="es-MX"/>
              </w:rPr>
              <w:t>Cuenta Abono</w:t>
            </w:r>
          </w:p>
        </w:tc>
      </w:tr>
      <w:tr w:rsidR="005A3D4C" w:rsidRPr="00501FFD" w14:paraId="0CEF9C7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B184004"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111</w:t>
            </w:r>
          </w:p>
        </w:tc>
        <w:tc>
          <w:tcPr>
            <w:tcW w:w="2550" w:type="dxa"/>
            <w:tcBorders>
              <w:top w:val="single" w:sz="6" w:space="0" w:color="auto"/>
              <w:left w:val="single" w:sz="6" w:space="0" w:color="auto"/>
              <w:bottom w:val="single" w:sz="6" w:space="0" w:color="auto"/>
              <w:right w:val="single" w:sz="6" w:space="0" w:color="auto"/>
            </w:tcBorders>
            <w:vAlign w:val="center"/>
          </w:tcPr>
          <w:p w14:paraId="3C5C9758"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Dietas</w:t>
            </w:r>
          </w:p>
        </w:tc>
        <w:tc>
          <w:tcPr>
            <w:tcW w:w="675" w:type="dxa"/>
            <w:tcBorders>
              <w:top w:val="single" w:sz="6" w:space="0" w:color="auto"/>
              <w:left w:val="single" w:sz="6" w:space="0" w:color="auto"/>
              <w:bottom w:val="single" w:sz="6" w:space="0" w:color="auto"/>
              <w:right w:val="single" w:sz="6" w:space="0" w:color="auto"/>
            </w:tcBorders>
            <w:vAlign w:val="center"/>
          </w:tcPr>
          <w:p w14:paraId="4726E62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A58688B"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CAF786E"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2AC0F4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3DD3897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74E40B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014E70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6A10BE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F530993"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111</w:t>
            </w:r>
          </w:p>
        </w:tc>
        <w:tc>
          <w:tcPr>
            <w:tcW w:w="2550" w:type="dxa"/>
            <w:tcBorders>
              <w:top w:val="single" w:sz="6" w:space="0" w:color="auto"/>
              <w:left w:val="single" w:sz="6" w:space="0" w:color="auto"/>
              <w:bottom w:val="single" w:sz="6" w:space="0" w:color="auto"/>
              <w:right w:val="single" w:sz="6" w:space="0" w:color="auto"/>
            </w:tcBorders>
            <w:vAlign w:val="center"/>
          </w:tcPr>
          <w:p w14:paraId="0FA34604"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Dietas</w:t>
            </w:r>
          </w:p>
        </w:tc>
        <w:tc>
          <w:tcPr>
            <w:tcW w:w="675" w:type="dxa"/>
            <w:tcBorders>
              <w:top w:val="single" w:sz="6" w:space="0" w:color="auto"/>
              <w:left w:val="single" w:sz="6" w:space="0" w:color="auto"/>
              <w:bottom w:val="single" w:sz="6" w:space="0" w:color="auto"/>
              <w:right w:val="single" w:sz="6" w:space="0" w:color="auto"/>
            </w:tcBorders>
            <w:vAlign w:val="center"/>
          </w:tcPr>
          <w:p w14:paraId="05C1B35D"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30ABB31"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DBC40C8"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A0E2DC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4CFEB4C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26B45A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85C43C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F4E878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B5251E5"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112</w:t>
            </w:r>
          </w:p>
        </w:tc>
        <w:tc>
          <w:tcPr>
            <w:tcW w:w="2550" w:type="dxa"/>
            <w:tcBorders>
              <w:top w:val="single" w:sz="6" w:space="0" w:color="auto"/>
              <w:left w:val="single" w:sz="6" w:space="0" w:color="auto"/>
              <w:bottom w:val="single" w:sz="6" w:space="0" w:color="auto"/>
              <w:right w:val="single" w:sz="6" w:space="0" w:color="auto"/>
            </w:tcBorders>
            <w:vAlign w:val="center"/>
          </w:tcPr>
          <w:p w14:paraId="601C81C6"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Haberes</w:t>
            </w:r>
          </w:p>
        </w:tc>
        <w:tc>
          <w:tcPr>
            <w:tcW w:w="675" w:type="dxa"/>
            <w:tcBorders>
              <w:top w:val="single" w:sz="6" w:space="0" w:color="auto"/>
              <w:left w:val="single" w:sz="6" w:space="0" w:color="auto"/>
              <w:bottom w:val="single" w:sz="6" w:space="0" w:color="auto"/>
              <w:right w:val="single" w:sz="6" w:space="0" w:color="auto"/>
            </w:tcBorders>
            <w:vAlign w:val="center"/>
          </w:tcPr>
          <w:p w14:paraId="40AB82FD"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ECCF9A2"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8916788"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D3DC8A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3646F53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B39732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6037FE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6705830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2B11762"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112</w:t>
            </w:r>
          </w:p>
        </w:tc>
        <w:tc>
          <w:tcPr>
            <w:tcW w:w="2550" w:type="dxa"/>
            <w:tcBorders>
              <w:top w:val="single" w:sz="6" w:space="0" w:color="auto"/>
              <w:left w:val="single" w:sz="6" w:space="0" w:color="auto"/>
              <w:bottom w:val="single" w:sz="6" w:space="0" w:color="auto"/>
              <w:right w:val="single" w:sz="6" w:space="0" w:color="auto"/>
            </w:tcBorders>
            <w:vAlign w:val="center"/>
          </w:tcPr>
          <w:p w14:paraId="6EDAFB4B"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Haberes</w:t>
            </w:r>
          </w:p>
        </w:tc>
        <w:tc>
          <w:tcPr>
            <w:tcW w:w="675" w:type="dxa"/>
            <w:tcBorders>
              <w:top w:val="single" w:sz="6" w:space="0" w:color="auto"/>
              <w:left w:val="single" w:sz="6" w:space="0" w:color="auto"/>
              <w:bottom w:val="single" w:sz="6" w:space="0" w:color="auto"/>
              <w:right w:val="single" w:sz="6" w:space="0" w:color="auto"/>
            </w:tcBorders>
            <w:vAlign w:val="center"/>
          </w:tcPr>
          <w:p w14:paraId="61E74D47"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18C7F54"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5FD6787"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579476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78B47FC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F96FBF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E4C0FC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5F8082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9819A6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113</w:t>
            </w:r>
          </w:p>
        </w:tc>
        <w:tc>
          <w:tcPr>
            <w:tcW w:w="2550" w:type="dxa"/>
            <w:tcBorders>
              <w:top w:val="single" w:sz="6" w:space="0" w:color="auto"/>
              <w:left w:val="single" w:sz="6" w:space="0" w:color="auto"/>
              <w:bottom w:val="single" w:sz="6" w:space="0" w:color="auto"/>
              <w:right w:val="single" w:sz="6" w:space="0" w:color="auto"/>
            </w:tcBorders>
            <w:vAlign w:val="center"/>
          </w:tcPr>
          <w:p w14:paraId="5C0D7E51"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Sueldos base al personal permanente</w:t>
            </w:r>
          </w:p>
        </w:tc>
        <w:tc>
          <w:tcPr>
            <w:tcW w:w="675" w:type="dxa"/>
            <w:tcBorders>
              <w:top w:val="single" w:sz="6" w:space="0" w:color="auto"/>
              <w:left w:val="single" w:sz="6" w:space="0" w:color="auto"/>
              <w:bottom w:val="single" w:sz="6" w:space="0" w:color="auto"/>
              <w:right w:val="single" w:sz="6" w:space="0" w:color="auto"/>
            </w:tcBorders>
            <w:vAlign w:val="center"/>
          </w:tcPr>
          <w:p w14:paraId="0CB3D0E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96201D6"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FED595D"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F8A30D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7380328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81EFBC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7ACA9B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755B656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75DBA61"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113</w:t>
            </w:r>
          </w:p>
        </w:tc>
        <w:tc>
          <w:tcPr>
            <w:tcW w:w="2550" w:type="dxa"/>
            <w:tcBorders>
              <w:top w:val="single" w:sz="6" w:space="0" w:color="auto"/>
              <w:left w:val="single" w:sz="6" w:space="0" w:color="auto"/>
              <w:bottom w:val="single" w:sz="6" w:space="0" w:color="auto"/>
              <w:right w:val="single" w:sz="6" w:space="0" w:color="auto"/>
            </w:tcBorders>
            <w:vAlign w:val="center"/>
          </w:tcPr>
          <w:p w14:paraId="31C3D888"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Sueldos base al personal permanente</w:t>
            </w:r>
          </w:p>
        </w:tc>
        <w:tc>
          <w:tcPr>
            <w:tcW w:w="675" w:type="dxa"/>
            <w:tcBorders>
              <w:top w:val="single" w:sz="6" w:space="0" w:color="auto"/>
              <w:left w:val="single" w:sz="6" w:space="0" w:color="auto"/>
              <w:bottom w:val="single" w:sz="6" w:space="0" w:color="auto"/>
              <w:right w:val="single" w:sz="6" w:space="0" w:color="auto"/>
            </w:tcBorders>
            <w:vAlign w:val="center"/>
          </w:tcPr>
          <w:p w14:paraId="4156A336"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3C0253C"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D6147BC"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809E87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3F26F55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49DFC1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BDCEC2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62488CC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E4F3D0C"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114</w:t>
            </w:r>
          </w:p>
        </w:tc>
        <w:tc>
          <w:tcPr>
            <w:tcW w:w="2550" w:type="dxa"/>
            <w:tcBorders>
              <w:top w:val="single" w:sz="6" w:space="0" w:color="auto"/>
              <w:left w:val="single" w:sz="6" w:space="0" w:color="auto"/>
              <w:bottom w:val="single" w:sz="6" w:space="0" w:color="auto"/>
              <w:right w:val="single" w:sz="6" w:space="0" w:color="auto"/>
            </w:tcBorders>
            <w:vAlign w:val="center"/>
          </w:tcPr>
          <w:p w14:paraId="50E5DA96"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Remuneraciones por adscripción laboral en el extranjero</w:t>
            </w:r>
          </w:p>
        </w:tc>
        <w:tc>
          <w:tcPr>
            <w:tcW w:w="675" w:type="dxa"/>
            <w:tcBorders>
              <w:top w:val="single" w:sz="6" w:space="0" w:color="auto"/>
              <w:left w:val="single" w:sz="6" w:space="0" w:color="auto"/>
              <w:bottom w:val="single" w:sz="6" w:space="0" w:color="auto"/>
              <w:right w:val="single" w:sz="6" w:space="0" w:color="auto"/>
            </w:tcBorders>
            <w:vAlign w:val="center"/>
          </w:tcPr>
          <w:p w14:paraId="1CFF958B"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418C24D"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4E2BE6B"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9AFDC6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4AA7F50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86ECBB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D8995E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E97C0B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44D30D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114</w:t>
            </w:r>
          </w:p>
        </w:tc>
        <w:tc>
          <w:tcPr>
            <w:tcW w:w="2550" w:type="dxa"/>
            <w:tcBorders>
              <w:top w:val="single" w:sz="6" w:space="0" w:color="auto"/>
              <w:left w:val="single" w:sz="6" w:space="0" w:color="auto"/>
              <w:bottom w:val="single" w:sz="6" w:space="0" w:color="auto"/>
              <w:right w:val="single" w:sz="6" w:space="0" w:color="auto"/>
            </w:tcBorders>
            <w:vAlign w:val="center"/>
          </w:tcPr>
          <w:p w14:paraId="705788AF"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Remuneraciones por adscripción laboral en el extranjero</w:t>
            </w:r>
          </w:p>
        </w:tc>
        <w:tc>
          <w:tcPr>
            <w:tcW w:w="675" w:type="dxa"/>
            <w:tcBorders>
              <w:top w:val="single" w:sz="6" w:space="0" w:color="auto"/>
              <w:left w:val="single" w:sz="6" w:space="0" w:color="auto"/>
              <w:bottom w:val="single" w:sz="6" w:space="0" w:color="auto"/>
              <w:right w:val="single" w:sz="6" w:space="0" w:color="auto"/>
            </w:tcBorders>
            <w:vAlign w:val="center"/>
          </w:tcPr>
          <w:p w14:paraId="6923A6F2"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7C8780B"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0B20794"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8D97A7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5A3C7FA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DF8F23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2721B8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DD9930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EC849A6"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121</w:t>
            </w:r>
          </w:p>
        </w:tc>
        <w:tc>
          <w:tcPr>
            <w:tcW w:w="2550" w:type="dxa"/>
            <w:tcBorders>
              <w:top w:val="single" w:sz="6" w:space="0" w:color="auto"/>
              <w:left w:val="single" w:sz="6" w:space="0" w:color="auto"/>
              <w:bottom w:val="single" w:sz="6" w:space="0" w:color="auto"/>
              <w:right w:val="single" w:sz="6" w:space="0" w:color="auto"/>
            </w:tcBorders>
            <w:vAlign w:val="center"/>
          </w:tcPr>
          <w:p w14:paraId="64BE4F1A"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Honorarios asimilables a salarios</w:t>
            </w:r>
          </w:p>
        </w:tc>
        <w:tc>
          <w:tcPr>
            <w:tcW w:w="675" w:type="dxa"/>
            <w:tcBorders>
              <w:top w:val="single" w:sz="6" w:space="0" w:color="auto"/>
              <w:left w:val="single" w:sz="6" w:space="0" w:color="auto"/>
              <w:bottom w:val="single" w:sz="6" w:space="0" w:color="auto"/>
              <w:right w:val="single" w:sz="6" w:space="0" w:color="auto"/>
            </w:tcBorders>
            <w:vAlign w:val="center"/>
          </w:tcPr>
          <w:p w14:paraId="73ED8490"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A038CA2"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5371AA9"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E06B05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41A6F50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D140DE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5670FE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62A983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EE9DD97"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121</w:t>
            </w:r>
          </w:p>
        </w:tc>
        <w:tc>
          <w:tcPr>
            <w:tcW w:w="2550" w:type="dxa"/>
            <w:tcBorders>
              <w:top w:val="single" w:sz="6" w:space="0" w:color="auto"/>
              <w:left w:val="single" w:sz="6" w:space="0" w:color="auto"/>
              <w:bottom w:val="single" w:sz="6" w:space="0" w:color="auto"/>
              <w:right w:val="single" w:sz="6" w:space="0" w:color="auto"/>
            </w:tcBorders>
            <w:vAlign w:val="center"/>
          </w:tcPr>
          <w:p w14:paraId="2CE6BB3B"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Honorarios asimilables a salarios</w:t>
            </w:r>
          </w:p>
        </w:tc>
        <w:tc>
          <w:tcPr>
            <w:tcW w:w="675" w:type="dxa"/>
            <w:tcBorders>
              <w:top w:val="single" w:sz="6" w:space="0" w:color="auto"/>
              <w:left w:val="single" w:sz="6" w:space="0" w:color="auto"/>
              <w:bottom w:val="single" w:sz="6" w:space="0" w:color="auto"/>
              <w:right w:val="single" w:sz="6" w:space="0" w:color="auto"/>
            </w:tcBorders>
            <w:vAlign w:val="center"/>
          </w:tcPr>
          <w:p w14:paraId="2AA983F4"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437DFFD"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E98B72A"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3B7A05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268E505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CADF32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856D4B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4F995E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B1E5105"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122</w:t>
            </w:r>
          </w:p>
        </w:tc>
        <w:tc>
          <w:tcPr>
            <w:tcW w:w="2550" w:type="dxa"/>
            <w:tcBorders>
              <w:top w:val="single" w:sz="6" w:space="0" w:color="auto"/>
              <w:left w:val="single" w:sz="6" w:space="0" w:color="auto"/>
              <w:bottom w:val="single" w:sz="6" w:space="0" w:color="auto"/>
              <w:right w:val="single" w:sz="6" w:space="0" w:color="auto"/>
            </w:tcBorders>
            <w:vAlign w:val="center"/>
          </w:tcPr>
          <w:p w14:paraId="7516FAE4"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Sueldos base al personal eventual</w:t>
            </w:r>
          </w:p>
        </w:tc>
        <w:tc>
          <w:tcPr>
            <w:tcW w:w="675" w:type="dxa"/>
            <w:tcBorders>
              <w:top w:val="single" w:sz="6" w:space="0" w:color="auto"/>
              <w:left w:val="single" w:sz="6" w:space="0" w:color="auto"/>
              <w:bottom w:val="single" w:sz="6" w:space="0" w:color="auto"/>
              <w:right w:val="single" w:sz="6" w:space="0" w:color="auto"/>
            </w:tcBorders>
            <w:vAlign w:val="center"/>
          </w:tcPr>
          <w:p w14:paraId="0DA3E103"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2FBDE05"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3814CEA"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270AAD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7755C68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0AD0DA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9F1313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F87F88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5F9464A"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122</w:t>
            </w:r>
          </w:p>
        </w:tc>
        <w:tc>
          <w:tcPr>
            <w:tcW w:w="2550" w:type="dxa"/>
            <w:tcBorders>
              <w:top w:val="single" w:sz="6" w:space="0" w:color="auto"/>
              <w:left w:val="single" w:sz="6" w:space="0" w:color="auto"/>
              <w:bottom w:val="single" w:sz="6" w:space="0" w:color="auto"/>
              <w:right w:val="single" w:sz="6" w:space="0" w:color="auto"/>
            </w:tcBorders>
            <w:vAlign w:val="center"/>
          </w:tcPr>
          <w:p w14:paraId="270A70A2"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Sueldos base al personal eventual</w:t>
            </w:r>
          </w:p>
        </w:tc>
        <w:tc>
          <w:tcPr>
            <w:tcW w:w="675" w:type="dxa"/>
            <w:tcBorders>
              <w:top w:val="single" w:sz="6" w:space="0" w:color="auto"/>
              <w:left w:val="single" w:sz="6" w:space="0" w:color="auto"/>
              <w:bottom w:val="single" w:sz="6" w:space="0" w:color="auto"/>
              <w:right w:val="single" w:sz="6" w:space="0" w:color="auto"/>
            </w:tcBorders>
            <w:vAlign w:val="center"/>
          </w:tcPr>
          <w:p w14:paraId="568FB1F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1AB5CFF"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61B7DAE"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7B123E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11BBF8E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348FD3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2277A3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637356A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E563281"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123</w:t>
            </w:r>
          </w:p>
        </w:tc>
        <w:tc>
          <w:tcPr>
            <w:tcW w:w="2550" w:type="dxa"/>
            <w:tcBorders>
              <w:top w:val="single" w:sz="6" w:space="0" w:color="auto"/>
              <w:left w:val="single" w:sz="6" w:space="0" w:color="auto"/>
              <w:bottom w:val="single" w:sz="6" w:space="0" w:color="auto"/>
              <w:right w:val="single" w:sz="6" w:space="0" w:color="auto"/>
            </w:tcBorders>
            <w:vAlign w:val="center"/>
          </w:tcPr>
          <w:p w14:paraId="3BDC4213"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Retribuciones por servicios de carácter social</w:t>
            </w:r>
          </w:p>
        </w:tc>
        <w:tc>
          <w:tcPr>
            <w:tcW w:w="675" w:type="dxa"/>
            <w:tcBorders>
              <w:top w:val="single" w:sz="6" w:space="0" w:color="auto"/>
              <w:left w:val="single" w:sz="6" w:space="0" w:color="auto"/>
              <w:bottom w:val="single" w:sz="6" w:space="0" w:color="auto"/>
              <w:right w:val="single" w:sz="6" w:space="0" w:color="auto"/>
            </w:tcBorders>
            <w:vAlign w:val="center"/>
          </w:tcPr>
          <w:p w14:paraId="0BDFAA1F"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E8E2B39"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F1CF9E1"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5AB143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2F3355E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F73432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3E5016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40FFC6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AD14CFE"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123</w:t>
            </w:r>
          </w:p>
        </w:tc>
        <w:tc>
          <w:tcPr>
            <w:tcW w:w="2550" w:type="dxa"/>
            <w:tcBorders>
              <w:top w:val="single" w:sz="6" w:space="0" w:color="auto"/>
              <w:left w:val="single" w:sz="6" w:space="0" w:color="auto"/>
              <w:bottom w:val="single" w:sz="6" w:space="0" w:color="auto"/>
              <w:right w:val="single" w:sz="6" w:space="0" w:color="auto"/>
            </w:tcBorders>
            <w:vAlign w:val="center"/>
          </w:tcPr>
          <w:p w14:paraId="2A8388D0"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Retribuciones por servicios de carácter social</w:t>
            </w:r>
          </w:p>
        </w:tc>
        <w:tc>
          <w:tcPr>
            <w:tcW w:w="675" w:type="dxa"/>
            <w:tcBorders>
              <w:top w:val="single" w:sz="6" w:space="0" w:color="auto"/>
              <w:left w:val="single" w:sz="6" w:space="0" w:color="auto"/>
              <w:bottom w:val="single" w:sz="6" w:space="0" w:color="auto"/>
              <w:right w:val="single" w:sz="6" w:space="0" w:color="auto"/>
            </w:tcBorders>
            <w:vAlign w:val="center"/>
          </w:tcPr>
          <w:p w14:paraId="1324538E"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3A626B4"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827C977"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968C0A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02B3D27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79EB6A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ED1720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48CE13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452423F"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124</w:t>
            </w:r>
          </w:p>
        </w:tc>
        <w:tc>
          <w:tcPr>
            <w:tcW w:w="2550" w:type="dxa"/>
            <w:tcBorders>
              <w:top w:val="single" w:sz="6" w:space="0" w:color="auto"/>
              <w:left w:val="single" w:sz="6" w:space="0" w:color="auto"/>
              <w:bottom w:val="single" w:sz="6" w:space="0" w:color="auto"/>
              <w:right w:val="single" w:sz="6" w:space="0" w:color="auto"/>
            </w:tcBorders>
            <w:vAlign w:val="center"/>
          </w:tcPr>
          <w:p w14:paraId="42C45463"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Retribución a los representantes de los trabajadores y de los patrones en la Junta de Conciliación y Arbitraje</w:t>
            </w:r>
          </w:p>
        </w:tc>
        <w:tc>
          <w:tcPr>
            <w:tcW w:w="675" w:type="dxa"/>
            <w:tcBorders>
              <w:top w:val="single" w:sz="6" w:space="0" w:color="auto"/>
              <w:left w:val="single" w:sz="6" w:space="0" w:color="auto"/>
              <w:bottom w:val="single" w:sz="6" w:space="0" w:color="auto"/>
              <w:right w:val="single" w:sz="6" w:space="0" w:color="auto"/>
            </w:tcBorders>
            <w:vAlign w:val="center"/>
          </w:tcPr>
          <w:p w14:paraId="00E62A3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8EE4810"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84F5D9E"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7C7202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5D2A08C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0A03CF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E4EEAA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634AF0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BA98919"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124</w:t>
            </w:r>
          </w:p>
        </w:tc>
        <w:tc>
          <w:tcPr>
            <w:tcW w:w="2550" w:type="dxa"/>
            <w:tcBorders>
              <w:top w:val="single" w:sz="6" w:space="0" w:color="auto"/>
              <w:left w:val="single" w:sz="6" w:space="0" w:color="auto"/>
              <w:bottom w:val="single" w:sz="6" w:space="0" w:color="auto"/>
              <w:right w:val="single" w:sz="6" w:space="0" w:color="auto"/>
            </w:tcBorders>
            <w:vAlign w:val="center"/>
          </w:tcPr>
          <w:p w14:paraId="21FD56CE"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Retribución a los representantes de los trabajadores y de los patrones en la Junta de Conciliación y Arbitraje</w:t>
            </w:r>
          </w:p>
        </w:tc>
        <w:tc>
          <w:tcPr>
            <w:tcW w:w="675" w:type="dxa"/>
            <w:tcBorders>
              <w:top w:val="single" w:sz="6" w:space="0" w:color="auto"/>
              <w:left w:val="single" w:sz="6" w:space="0" w:color="auto"/>
              <w:bottom w:val="single" w:sz="6" w:space="0" w:color="auto"/>
              <w:right w:val="single" w:sz="6" w:space="0" w:color="auto"/>
            </w:tcBorders>
            <w:vAlign w:val="center"/>
          </w:tcPr>
          <w:p w14:paraId="0EF7E4B2"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70D3B8E"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1B2ADF3"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EC8045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4A5A646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8C9A59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AE38A1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7EB35E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E2C6FBE"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lastRenderedPageBreak/>
              <w:t>131</w:t>
            </w:r>
          </w:p>
        </w:tc>
        <w:tc>
          <w:tcPr>
            <w:tcW w:w="2550" w:type="dxa"/>
            <w:tcBorders>
              <w:top w:val="single" w:sz="6" w:space="0" w:color="auto"/>
              <w:left w:val="single" w:sz="6" w:space="0" w:color="auto"/>
              <w:bottom w:val="single" w:sz="6" w:space="0" w:color="auto"/>
              <w:right w:val="single" w:sz="6" w:space="0" w:color="auto"/>
            </w:tcBorders>
            <w:vAlign w:val="center"/>
          </w:tcPr>
          <w:p w14:paraId="39C7CD0D"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Primas por años de servicios efectivos prestados</w:t>
            </w:r>
          </w:p>
        </w:tc>
        <w:tc>
          <w:tcPr>
            <w:tcW w:w="675" w:type="dxa"/>
            <w:tcBorders>
              <w:top w:val="single" w:sz="6" w:space="0" w:color="auto"/>
              <w:left w:val="single" w:sz="6" w:space="0" w:color="auto"/>
              <w:bottom w:val="single" w:sz="6" w:space="0" w:color="auto"/>
              <w:right w:val="single" w:sz="6" w:space="0" w:color="auto"/>
            </w:tcBorders>
            <w:vAlign w:val="center"/>
          </w:tcPr>
          <w:p w14:paraId="41123D7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3CD04F3"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B43CEBF"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35F419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48640D4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15E4B5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97C12D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B19BCE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57F54BA"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131</w:t>
            </w:r>
          </w:p>
        </w:tc>
        <w:tc>
          <w:tcPr>
            <w:tcW w:w="2550" w:type="dxa"/>
            <w:tcBorders>
              <w:top w:val="single" w:sz="6" w:space="0" w:color="auto"/>
              <w:left w:val="single" w:sz="6" w:space="0" w:color="auto"/>
              <w:bottom w:val="single" w:sz="6" w:space="0" w:color="auto"/>
              <w:right w:val="single" w:sz="6" w:space="0" w:color="auto"/>
            </w:tcBorders>
            <w:vAlign w:val="center"/>
          </w:tcPr>
          <w:p w14:paraId="60E248CC"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Primas por años de servicios efectivos prestados</w:t>
            </w:r>
          </w:p>
        </w:tc>
        <w:tc>
          <w:tcPr>
            <w:tcW w:w="675" w:type="dxa"/>
            <w:tcBorders>
              <w:top w:val="single" w:sz="6" w:space="0" w:color="auto"/>
              <w:left w:val="single" w:sz="6" w:space="0" w:color="auto"/>
              <w:bottom w:val="single" w:sz="6" w:space="0" w:color="auto"/>
              <w:right w:val="single" w:sz="6" w:space="0" w:color="auto"/>
            </w:tcBorders>
            <w:vAlign w:val="center"/>
          </w:tcPr>
          <w:p w14:paraId="640FA32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6F328B2"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96D1578"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8DD908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16FDA51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BB24ED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287B43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9B14C7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571E894"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132</w:t>
            </w:r>
          </w:p>
        </w:tc>
        <w:tc>
          <w:tcPr>
            <w:tcW w:w="2550" w:type="dxa"/>
            <w:tcBorders>
              <w:top w:val="single" w:sz="6" w:space="0" w:color="auto"/>
              <w:left w:val="single" w:sz="6" w:space="0" w:color="auto"/>
              <w:bottom w:val="single" w:sz="6" w:space="0" w:color="auto"/>
              <w:right w:val="single" w:sz="6" w:space="0" w:color="auto"/>
            </w:tcBorders>
            <w:vAlign w:val="center"/>
          </w:tcPr>
          <w:p w14:paraId="6DF441BE"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Primas de vacaciones, dominical y gratificación de fin de año</w:t>
            </w:r>
          </w:p>
        </w:tc>
        <w:tc>
          <w:tcPr>
            <w:tcW w:w="675" w:type="dxa"/>
            <w:tcBorders>
              <w:top w:val="single" w:sz="6" w:space="0" w:color="auto"/>
              <w:left w:val="single" w:sz="6" w:space="0" w:color="auto"/>
              <w:bottom w:val="single" w:sz="6" w:space="0" w:color="auto"/>
              <w:right w:val="single" w:sz="6" w:space="0" w:color="auto"/>
            </w:tcBorders>
            <w:vAlign w:val="center"/>
          </w:tcPr>
          <w:p w14:paraId="4E8AF6E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42EF6E0"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8C1CBFC"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DBB6FD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3ABF720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D85B92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E1DD64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D45E10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1CF2467"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132</w:t>
            </w:r>
          </w:p>
        </w:tc>
        <w:tc>
          <w:tcPr>
            <w:tcW w:w="2550" w:type="dxa"/>
            <w:tcBorders>
              <w:top w:val="single" w:sz="6" w:space="0" w:color="auto"/>
              <w:left w:val="single" w:sz="6" w:space="0" w:color="auto"/>
              <w:bottom w:val="single" w:sz="6" w:space="0" w:color="auto"/>
              <w:right w:val="single" w:sz="6" w:space="0" w:color="auto"/>
            </w:tcBorders>
            <w:vAlign w:val="center"/>
          </w:tcPr>
          <w:p w14:paraId="32B485F2"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Primas de vacaciones, dominical y gratificación de fin de año</w:t>
            </w:r>
          </w:p>
        </w:tc>
        <w:tc>
          <w:tcPr>
            <w:tcW w:w="675" w:type="dxa"/>
            <w:tcBorders>
              <w:top w:val="single" w:sz="6" w:space="0" w:color="auto"/>
              <w:left w:val="single" w:sz="6" w:space="0" w:color="auto"/>
              <w:bottom w:val="single" w:sz="6" w:space="0" w:color="auto"/>
              <w:right w:val="single" w:sz="6" w:space="0" w:color="auto"/>
            </w:tcBorders>
            <w:vAlign w:val="center"/>
          </w:tcPr>
          <w:p w14:paraId="52835893"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3E9DA12"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D5F8FC7"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61B715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05D85C0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84FDD5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AEC7B6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9CC071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CD58FA5"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133</w:t>
            </w:r>
          </w:p>
        </w:tc>
        <w:tc>
          <w:tcPr>
            <w:tcW w:w="2550" w:type="dxa"/>
            <w:tcBorders>
              <w:top w:val="single" w:sz="6" w:space="0" w:color="auto"/>
              <w:left w:val="single" w:sz="6" w:space="0" w:color="auto"/>
              <w:bottom w:val="single" w:sz="6" w:space="0" w:color="auto"/>
              <w:right w:val="single" w:sz="6" w:space="0" w:color="auto"/>
            </w:tcBorders>
            <w:vAlign w:val="center"/>
          </w:tcPr>
          <w:p w14:paraId="57F49431"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Horas extraordinarias</w:t>
            </w:r>
          </w:p>
        </w:tc>
        <w:tc>
          <w:tcPr>
            <w:tcW w:w="675" w:type="dxa"/>
            <w:tcBorders>
              <w:top w:val="single" w:sz="6" w:space="0" w:color="auto"/>
              <w:left w:val="single" w:sz="6" w:space="0" w:color="auto"/>
              <w:bottom w:val="single" w:sz="6" w:space="0" w:color="auto"/>
              <w:right w:val="single" w:sz="6" w:space="0" w:color="auto"/>
            </w:tcBorders>
            <w:vAlign w:val="center"/>
          </w:tcPr>
          <w:p w14:paraId="5CE60154"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ECDD212"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9010595"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740078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6E6CF30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4B3FD2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802ADA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E955D6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33955D3"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133</w:t>
            </w:r>
          </w:p>
        </w:tc>
        <w:tc>
          <w:tcPr>
            <w:tcW w:w="2550" w:type="dxa"/>
            <w:tcBorders>
              <w:top w:val="single" w:sz="6" w:space="0" w:color="auto"/>
              <w:left w:val="single" w:sz="6" w:space="0" w:color="auto"/>
              <w:bottom w:val="single" w:sz="6" w:space="0" w:color="auto"/>
              <w:right w:val="single" w:sz="6" w:space="0" w:color="auto"/>
            </w:tcBorders>
            <w:vAlign w:val="center"/>
          </w:tcPr>
          <w:p w14:paraId="399E5047"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Horas extraordinarias</w:t>
            </w:r>
          </w:p>
        </w:tc>
        <w:tc>
          <w:tcPr>
            <w:tcW w:w="675" w:type="dxa"/>
            <w:tcBorders>
              <w:top w:val="single" w:sz="6" w:space="0" w:color="auto"/>
              <w:left w:val="single" w:sz="6" w:space="0" w:color="auto"/>
              <w:bottom w:val="single" w:sz="6" w:space="0" w:color="auto"/>
              <w:right w:val="single" w:sz="6" w:space="0" w:color="auto"/>
            </w:tcBorders>
            <w:vAlign w:val="center"/>
          </w:tcPr>
          <w:p w14:paraId="097A785B"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A67F641"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15EE21F"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015962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072F312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87DD2A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E06311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75B5A0B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32DE8EE"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134</w:t>
            </w:r>
          </w:p>
        </w:tc>
        <w:tc>
          <w:tcPr>
            <w:tcW w:w="2550" w:type="dxa"/>
            <w:tcBorders>
              <w:top w:val="single" w:sz="6" w:space="0" w:color="auto"/>
              <w:left w:val="single" w:sz="6" w:space="0" w:color="auto"/>
              <w:bottom w:val="single" w:sz="6" w:space="0" w:color="auto"/>
              <w:right w:val="single" w:sz="6" w:space="0" w:color="auto"/>
            </w:tcBorders>
            <w:vAlign w:val="center"/>
          </w:tcPr>
          <w:p w14:paraId="334DAD22"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Compensaciones</w:t>
            </w:r>
          </w:p>
        </w:tc>
        <w:tc>
          <w:tcPr>
            <w:tcW w:w="675" w:type="dxa"/>
            <w:tcBorders>
              <w:top w:val="single" w:sz="6" w:space="0" w:color="auto"/>
              <w:left w:val="single" w:sz="6" w:space="0" w:color="auto"/>
              <w:bottom w:val="single" w:sz="6" w:space="0" w:color="auto"/>
              <w:right w:val="single" w:sz="6" w:space="0" w:color="auto"/>
            </w:tcBorders>
            <w:vAlign w:val="center"/>
          </w:tcPr>
          <w:p w14:paraId="45F7AD72"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9C5BBD1"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1C30CC1"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2CD1B0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4193EB3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2B34BA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36A727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C2519D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3E428E8"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134</w:t>
            </w:r>
          </w:p>
        </w:tc>
        <w:tc>
          <w:tcPr>
            <w:tcW w:w="2550" w:type="dxa"/>
            <w:tcBorders>
              <w:top w:val="single" w:sz="6" w:space="0" w:color="auto"/>
              <w:left w:val="single" w:sz="6" w:space="0" w:color="auto"/>
              <w:bottom w:val="single" w:sz="6" w:space="0" w:color="auto"/>
              <w:right w:val="single" w:sz="6" w:space="0" w:color="auto"/>
            </w:tcBorders>
            <w:vAlign w:val="center"/>
          </w:tcPr>
          <w:p w14:paraId="73023999" w14:textId="77777777" w:rsidR="005A3D4C" w:rsidRPr="00501FFD" w:rsidRDefault="005A3D4C" w:rsidP="006D644C">
            <w:pPr>
              <w:pStyle w:val="Texto"/>
              <w:spacing w:before="40" w:after="24" w:line="240" w:lineRule="auto"/>
              <w:ind w:firstLine="0"/>
              <w:jc w:val="left"/>
              <w:rPr>
                <w:color w:val="000000"/>
                <w:sz w:val="16"/>
                <w:szCs w:val="16"/>
                <w:lang w:val="es-MX"/>
              </w:rPr>
            </w:pPr>
            <w:r w:rsidRPr="00501FFD">
              <w:rPr>
                <w:color w:val="000000"/>
                <w:sz w:val="16"/>
                <w:szCs w:val="16"/>
                <w:lang w:val="es-MX"/>
              </w:rPr>
              <w:t>Compensaciones</w:t>
            </w:r>
          </w:p>
        </w:tc>
        <w:tc>
          <w:tcPr>
            <w:tcW w:w="675" w:type="dxa"/>
            <w:tcBorders>
              <w:top w:val="single" w:sz="6" w:space="0" w:color="auto"/>
              <w:left w:val="single" w:sz="6" w:space="0" w:color="auto"/>
              <w:bottom w:val="single" w:sz="6" w:space="0" w:color="auto"/>
              <w:right w:val="single" w:sz="6" w:space="0" w:color="auto"/>
            </w:tcBorders>
            <w:vAlign w:val="center"/>
          </w:tcPr>
          <w:p w14:paraId="3768A34F"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44DE9F0" w14:textId="77777777" w:rsidR="005A3D4C" w:rsidRPr="00501FFD" w:rsidRDefault="005A3D4C" w:rsidP="006D644C">
            <w:pPr>
              <w:pStyle w:val="Texto"/>
              <w:spacing w:before="4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C1466AA"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5B376BA"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40DE97DC"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674A80B"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45F6EA9"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3DE3CA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65E36A2"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135</w:t>
            </w:r>
          </w:p>
        </w:tc>
        <w:tc>
          <w:tcPr>
            <w:tcW w:w="2550" w:type="dxa"/>
            <w:tcBorders>
              <w:top w:val="single" w:sz="6" w:space="0" w:color="auto"/>
              <w:left w:val="single" w:sz="6" w:space="0" w:color="auto"/>
              <w:bottom w:val="single" w:sz="6" w:space="0" w:color="auto"/>
              <w:right w:val="single" w:sz="6" w:space="0" w:color="auto"/>
            </w:tcBorders>
            <w:vAlign w:val="center"/>
          </w:tcPr>
          <w:p w14:paraId="2762CEA7" w14:textId="77777777" w:rsidR="005A3D4C" w:rsidRPr="00501FFD" w:rsidRDefault="005A3D4C" w:rsidP="006D644C">
            <w:pPr>
              <w:pStyle w:val="Texto"/>
              <w:spacing w:before="40" w:after="24" w:line="240" w:lineRule="auto"/>
              <w:ind w:firstLine="0"/>
              <w:jc w:val="left"/>
              <w:rPr>
                <w:color w:val="000000"/>
                <w:sz w:val="16"/>
                <w:szCs w:val="16"/>
                <w:lang w:val="es-MX"/>
              </w:rPr>
            </w:pPr>
            <w:r w:rsidRPr="00501FFD">
              <w:rPr>
                <w:color w:val="000000"/>
                <w:sz w:val="16"/>
                <w:szCs w:val="16"/>
                <w:lang w:val="es-MX"/>
              </w:rPr>
              <w:t>Sobrehaberes</w:t>
            </w:r>
          </w:p>
        </w:tc>
        <w:tc>
          <w:tcPr>
            <w:tcW w:w="675" w:type="dxa"/>
            <w:tcBorders>
              <w:top w:val="single" w:sz="6" w:space="0" w:color="auto"/>
              <w:left w:val="single" w:sz="6" w:space="0" w:color="auto"/>
              <w:bottom w:val="single" w:sz="6" w:space="0" w:color="auto"/>
              <w:right w:val="single" w:sz="6" w:space="0" w:color="auto"/>
            </w:tcBorders>
            <w:vAlign w:val="center"/>
          </w:tcPr>
          <w:p w14:paraId="149EA26E"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4CA0D8F" w14:textId="77777777" w:rsidR="005A3D4C" w:rsidRPr="00501FFD" w:rsidRDefault="005A3D4C" w:rsidP="006D644C">
            <w:pPr>
              <w:pStyle w:val="Texto"/>
              <w:spacing w:before="4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676F83E"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D1E65CC"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223425F1"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5A0586E"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36D518C"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62034B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FCAAA5C"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135</w:t>
            </w:r>
          </w:p>
        </w:tc>
        <w:tc>
          <w:tcPr>
            <w:tcW w:w="2550" w:type="dxa"/>
            <w:tcBorders>
              <w:top w:val="single" w:sz="6" w:space="0" w:color="auto"/>
              <w:left w:val="single" w:sz="6" w:space="0" w:color="auto"/>
              <w:bottom w:val="single" w:sz="6" w:space="0" w:color="auto"/>
              <w:right w:val="single" w:sz="6" w:space="0" w:color="auto"/>
            </w:tcBorders>
            <w:vAlign w:val="center"/>
          </w:tcPr>
          <w:p w14:paraId="1CF692BF" w14:textId="77777777" w:rsidR="005A3D4C" w:rsidRPr="00501FFD" w:rsidRDefault="005A3D4C" w:rsidP="006D644C">
            <w:pPr>
              <w:pStyle w:val="Texto"/>
              <w:spacing w:before="40" w:after="24" w:line="240" w:lineRule="auto"/>
              <w:ind w:firstLine="0"/>
              <w:jc w:val="left"/>
              <w:rPr>
                <w:color w:val="000000"/>
                <w:sz w:val="16"/>
                <w:szCs w:val="16"/>
                <w:lang w:val="es-MX"/>
              </w:rPr>
            </w:pPr>
            <w:r w:rsidRPr="00501FFD">
              <w:rPr>
                <w:color w:val="000000"/>
                <w:sz w:val="16"/>
                <w:szCs w:val="16"/>
                <w:lang w:val="es-MX"/>
              </w:rPr>
              <w:t>Sobrehaberes</w:t>
            </w:r>
          </w:p>
        </w:tc>
        <w:tc>
          <w:tcPr>
            <w:tcW w:w="675" w:type="dxa"/>
            <w:tcBorders>
              <w:top w:val="single" w:sz="6" w:space="0" w:color="auto"/>
              <w:left w:val="single" w:sz="6" w:space="0" w:color="auto"/>
              <w:bottom w:val="single" w:sz="6" w:space="0" w:color="auto"/>
              <w:right w:val="single" w:sz="6" w:space="0" w:color="auto"/>
            </w:tcBorders>
            <w:vAlign w:val="center"/>
          </w:tcPr>
          <w:p w14:paraId="3A685EA9"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10458DA" w14:textId="77777777" w:rsidR="005A3D4C" w:rsidRPr="00501FFD" w:rsidRDefault="005A3D4C" w:rsidP="006D644C">
            <w:pPr>
              <w:pStyle w:val="Texto"/>
              <w:spacing w:before="4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ED18CC5"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81238C9"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2E193AFB"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8F87F5C"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03AAD8A"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2729C7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C922E90"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136</w:t>
            </w:r>
          </w:p>
        </w:tc>
        <w:tc>
          <w:tcPr>
            <w:tcW w:w="2550" w:type="dxa"/>
            <w:tcBorders>
              <w:top w:val="single" w:sz="6" w:space="0" w:color="auto"/>
              <w:left w:val="single" w:sz="6" w:space="0" w:color="auto"/>
              <w:bottom w:val="single" w:sz="6" w:space="0" w:color="auto"/>
              <w:right w:val="single" w:sz="6" w:space="0" w:color="auto"/>
            </w:tcBorders>
            <w:vAlign w:val="center"/>
          </w:tcPr>
          <w:p w14:paraId="5F110FFF" w14:textId="77777777" w:rsidR="005A3D4C" w:rsidRPr="00501FFD" w:rsidRDefault="005A3D4C" w:rsidP="006D644C">
            <w:pPr>
              <w:pStyle w:val="Texto"/>
              <w:spacing w:before="40" w:after="24" w:line="240" w:lineRule="auto"/>
              <w:ind w:firstLine="0"/>
              <w:jc w:val="left"/>
              <w:rPr>
                <w:color w:val="000000"/>
                <w:sz w:val="16"/>
                <w:szCs w:val="16"/>
                <w:lang w:val="es-MX"/>
              </w:rPr>
            </w:pPr>
            <w:r w:rsidRPr="00501FFD">
              <w:rPr>
                <w:color w:val="000000"/>
                <w:sz w:val="16"/>
                <w:szCs w:val="16"/>
                <w:lang w:val="es-MX"/>
              </w:rPr>
              <w:t>Asignaciones de técnico, de mando, por comisión, de vuelo y de técnico especial</w:t>
            </w:r>
          </w:p>
        </w:tc>
        <w:tc>
          <w:tcPr>
            <w:tcW w:w="675" w:type="dxa"/>
            <w:tcBorders>
              <w:top w:val="single" w:sz="6" w:space="0" w:color="auto"/>
              <w:left w:val="single" w:sz="6" w:space="0" w:color="auto"/>
              <w:bottom w:val="single" w:sz="6" w:space="0" w:color="auto"/>
              <w:right w:val="single" w:sz="6" w:space="0" w:color="auto"/>
            </w:tcBorders>
            <w:vAlign w:val="center"/>
          </w:tcPr>
          <w:p w14:paraId="2C9F80A1"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E1675E7" w14:textId="77777777" w:rsidR="005A3D4C" w:rsidRPr="00501FFD" w:rsidRDefault="005A3D4C" w:rsidP="006D644C">
            <w:pPr>
              <w:pStyle w:val="Texto"/>
              <w:spacing w:before="4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EB621D1"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C3C355A"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5CD7A326"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79AC08B"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6D9893B"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FB5A7C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1EA2B25"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136</w:t>
            </w:r>
          </w:p>
        </w:tc>
        <w:tc>
          <w:tcPr>
            <w:tcW w:w="2550" w:type="dxa"/>
            <w:tcBorders>
              <w:top w:val="single" w:sz="6" w:space="0" w:color="auto"/>
              <w:left w:val="single" w:sz="6" w:space="0" w:color="auto"/>
              <w:bottom w:val="single" w:sz="6" w:space="0" w:color="auto"/>
              <w:right w:val="single" w:sz="6" w:space="0" w:color="auto"/>
            </w:tcBorders>
            <w:vAlign w:val="center"/>
          </w:tcPr>
          <w:p w14:paraId="4F860C13" w14:textId="77777777" w:rsidR="005A3D4C" w:rsidRPr="00501FFD" w:rsidRDefault="005A3D4C" w:rsidP="006D644C">
            <w:pPr>
              <w:pStyle w:val="Texto"/>
              <w:spacing w:before="40" w:after="24" w:line="240" w:lineRule="auto"/>
              <w:ind w:firstLine="0"/>
              <w:jc w:val="left"/>
              <w:rPr>
                <w:color w:val="000000"/>
                <w:sz w:val="16"/>
                <w:szCs w:val="16"/>
                <w:lang w:val="es-MX"/>
              </w:rPr>
            </w:pPr>
            <w:r w:rsidRPr="00501FFD">
              <w:rPr>
                <w:color w:val="000000"/>
                <w:sz w:val="16"/>
                <w:szCs w:val="16"/>
                <w:lang w:val="es-MX"/>
              </w:rPr>
              <w:t>Asignaciones de técnico, de mando, por comisión, de vuelo y de técnico especial</w:t>
            </w:r>
          </w:p>
        </w:tc>
        <w:tc>
          <w:tcPr>
            <w:tcW w:w="675" w:type="dxa"/>
            <w:tcBorders>
              <w:top w:val="single" w:sz="6" w:space="0" w:color="auto"/>
              <w:left w:val="single" w:sz="6" w:space="0" w:color="auto"/>
              <w:bottom w:val="single" w:sz="6" w:space="0" w:color="auto"/>
              <w:right w:val="single" w:sz="6" w:space="0" w:color="auto"/>
            </w:tcBorders>
            <w:vAlign w:val="center"/>
          </w:tcPr>
          <w:p w14:paraId="648A0260"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D8A1609" w14:textId="77777777" w:rsidR="005A3D4C" w:rsidRPr="00501FFD" w:rsidRDefault="005A3D4C" w:rsidP="006D644C">
            <w:pPr>
              <w:pStyle w:val="Texto"/>
              <w:spacing w:before="4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57C2618"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6CE43DC"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020DF9EF"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D3A0357"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59EFF51"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2179A4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6F19572"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137</w:t>
            </w:r>
          </w:p>
        </w:tc>
        <w:tc>
          <w:tcPr>
            <w:tcW w:w="2550" w:type="dxa"/>
            <w:tcBorders>
              <w:top w:val="single" w:sz="6" w:space="0" w:color="auto"/>
              <w:left w:val="single" w:sz="6" w:space="0" w:color="auto"/>
              <w:bottom w:val="single" w:sz="6" w:space="0" w:color="auto"/>
              <w:right w:val="single" w:sz="6" w:space="0" w:color="auto"/>
            </w:tcBorders>
            <w:vAlign w:val="center"/>
          </w:tcPr>
          <w:p w14:paraId="4CFEF355" w14:textId="77777777" w:rsidR="005A3D4C" w:rsidRPr="00501FFD" w:rsidRDefault="005A3D4C" w:rsidP="006D644C">
            <w:pPr>
              <w:pStyle w:val="Texto"/>
              <w:spacing w:before="40" w:after="24" w:line="240" w:lineRule="auto"/>
              <w:ind w:firstLine="0"/>
              <w:jc w:val="left"/>
              <w:rPr>
                <w:color w:val="000000"/>
                <w:sz w:val="16"/>
                <w:szCs w:val="16"/>
                <w:lang w:val="es-MX"/>
              </w:rPr>
            </w:pPr>
            <w:r w:rsidRPr="00501FFD">
              <w:rPr>
                <w:color w:val="000000"/>
                <w:sz w:val="16"/>
                <w:szCs w:val="16"/>
                <w:lang w:val="es-MX"/>
              </w:rPr>
              <w:t>Honorarios especiales</w:t>
            </w:r>
          </w:p>
        </w:tc>
        <w:tc>
          <w:tcPr>
            <w:tcW w:w="675" w:type="dxa"/>
            <w:tcBorders>
              <w:top w:val="single" w:sz="6" w:space="0" w:color="auto"/>
              <w:left w:val="single" w:sz="6" w:space="0" w:color="auto"/>
              <w:bottom w:val="single" w:sz="6" w:space="0" w:color="auto"/>
              <w:right w:val="single" w:sz="6" w:space="0" w:color="auto"/>
            </w:tcBorders>
            <w:vAlign w:val="center"/>
          </w:tcPr>
          <w:p w14:paraId="6BC9D134"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86BA31D" w14:textId="77777777" w:rsidR="005A3D4C" w:rsidRPr="00501FFD" w:rsidRDefault="005A3D4C" w:rsidP="006D644C">
            <w:pPr>
              <w:pStyle w:val="Texto"/>
              <w:spacing w:before="4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45D66AE"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E38DE33"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46B1452F"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9B8032E"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35EACCA"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286628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E854D0E"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137</w:t>
            </w:r>
          </w:p>
        </w:tc>
        <w:tc>
          <w:tcPr>
            <w:tcW w:w="2550" w:type="dxa"/>
            <w:tcBorders>
              <w:top w:val="single" w:sz="6" w:space="0" w:color="auto"/>
              <w:left w:val="single" w:sz="6" w:space="0" w:color="auto"/>
              <w:bottom w:val="single" w:sz="6" w:space="0" w:color="auto"/>
              <w:right w:val="single" w:sz="6" w:space="0" w:color="auto"/>
            </w:tcBorders>
            <w:vAlign w:val="center"/>
          </w:tcPr>
          <w:p w14:paraId="5AEA210C" w14:textId="77777777" w:rsidR="005A3D4C" w:rsidRPr="00501FFD" w:rsidRDefault="005A3D4C" w:rsidP="006D644C">
            <w:pPr>
              <w:pStyle w:val="Texto"/>
              <w:spacing w:before="40" w:after="24" w:line="240" w:lineRule="auto"/>
              <w:ind w:firstLine="0"/>
              <w:jc w:val="left"/>
              <w:rPr>
                <w:color w:val="000000"/>
                <w:sz w:val="16"/>
                <w:szCs w:val="16"/>
                <w:lang w:val="es-MX"/>
              </w:rPr>
            </w:pPr>
            <w:r w:rsidRPr="00501FFD">
              <w:rPr>
                <w:color w:val="000000"/>
                <w:sz w:val="16"/>
                <w:szCs w:val="16"/>
                <w:lang w:val="es-MX"/>
              </w:rPr>
              <w:t>Honorarios especiales</w:t>
            </w:r>
          </w:p>
        </w:tc>
        <w:tc>
          <w:tcPr>
            <w:tcW w:w="675" w:type="dxa"/>
            <w:tcBorders>
              <w:top w:val="single" w:sz="6" w:space="0" w:color="auto"/>
              <w:left w:val="single" w:sz="6" w:space="0" w:color="auto"/>
              <w:bottom w:val="single" w:sz="6" w:space="0" w:color="auto"/>
              <w:right w:val="single" w:sz="6" w:space="0" w:color="auto"/>
            </w:tcBorders>
            <w:vAlign w:val="center"/>
          </w:tcPr>
          <w:p w14:paraId="6302B913"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A83076F" w14:textId="77777777" w:rsidR="005A3D4C" w:rsidRPr="00501FFD" w:rsidRDefault="005A3D4C" w:rsidP="006D644C">
            <w:pPr>
              <w:pStyle w:val="Texto"/>
              <w:spacing w:before="4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FC11EFE"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ECEBEE0"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5C7D97F3"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93B39CA"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024E588"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4DA4AE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87DCF5E"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138</w:t>
            </w:r>
          </w:p>
        </w:tc>
        <w:tc>
          <w:tcPr>
            <w:tcW w:w="2550" w:type="dxa"/>
            <w:tcBorders>
              <w:top w:val="single" w:sz="6" w:space="0" w:color="auto"/>
              <w:left w:val="single" w:sz="6" w:space="0" w:color="auto"/>
              <w:bottom w:val="single" w:sz="6" w:space="0" w:color="auto"/>
              <w:right w:val="single" w:sz="6" w:space="0" w:color="auto"/>
            </w:tcBorders>
            <w:vAlign w:val="center"/>
          </w:tcPr>
          <w:p w14:paraId="3D89478E" w14:textId="77777777" w:rsidR="005A3D4C" w:rsidRPr="00501FFD" w:rsidRDefault="005A3D4C" w:rsidP="006D644C">
            <w:pPr>
              <w:pStyle w:val="Texto"/>
              <w:spacing w:before="40" w:after="24" w:line="240" w:lineRule="auto"/>
              <w:ind w:firstLine="0"/>
              <w:jc w:val="left"/>
              <w:rPr>
                <w:color w:val="000000"/>
                <w:sz w:val="16"/>
                <w:szCs w:val="16"/>
                <w:lang w:val="es-MX"/>
              </w:rPr>
            </w:pPr>
            <w:r w:rsidRPr="00501FFD">
              <w:rPr>
                <w:color w:val="000000"/>
                <w:sz w:val="16"/>
                <w:szCs w:val="16"/>
                <w:lang w:val="es-MX"/>
              </w:rPr>
              <w:t>Participaciones por vigilancia en el cumplimiento de las leyes y custodia de valores</w:t>
            </w:r>
          </w:p>
        </w:tc>
        <w:tc>
          <w:tcPr>
            <w:tcW w:w="675" w:type="dxa"/>
            <w:tcBorders>
              <w:top w:val="single" w:sz="6" w:space="0" w:color="auto"/>
              <w:left w:val="single" w:sz="6" w:space="0" w:color="auto"/>
              <w:bottom w:val="single" w:sz="6" w:space="0" w:color="auto"/>
              <w:right w:val="single" w:sz="6" w:space="0" w:color="auto"/>
            </w:tcBorders>
            <w:vAlign w:val="center"/>
          </w:tcPr>
          <w:p w14:paraId="568AD678"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752A92A" w14:textId="77777777" w:rsidR="005A3D4C" w:rsidRPr="00501FFD" w:rsidRDefault="005A3D4C" w:rsidP="006D644C">
            <w:pPr>
              <w:pStyle w:val="Texto"/>
              <w:spacing w:before="4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930757E"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3183652"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12E8AF93"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3A44E55"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15DC1A2"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E1ACC8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5776A37"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138</w:t>
            </w:r>
          </w:p>
        </w:tc>
        <w:tc>
          <w:tcPr>
            <w:tcW w:w="2550" w:type="dxa"/>
            <w:tcBorders>
              <w:top w:val="single" w:sz="6" w:space="0" w:color="auto"/>
              <w:left w:val="single" w:sz="6" w:space="0" w:color="auto"/>
              <w:bottom w:val="single" w:sz="6" w:space="0" w:color="auto"/>
              <w:right w:val="single" w:sz="6" w:space="0" w:color="auto"/>
            </w:tcBorders>
            <w:vAlign w:val="center"/>
          </w:tcPr>
          <w:p w14:paraId="2132769B" w14:textId="77777777" w:rsidR="005A3D4C" w:rsidRPr="00501FFD" w:rsidRDefault="005A3D4C" w:rsidP="006D644C">
            <w:pPr>
              <w:pStyle w:val="Texto"/>
              <w:spacing w:before="40" w:after="24" w:line="240" w:lineRule="auto"/>
              <w:ind w:firstLine="0"/>
              <w:jc w:val="left"/>
              <w:rPr>
                <w:color w:val="000000"/>
                <w:sz w:val="16"/>
                <w:szCs w:val="16"/>
                <w:lang w:val="es-MX"/>
              </w:rPr>
            </w:pPr>
            <w:r w:rsidRPr="00501FFD">
              <w:rPr>
                <w:color w:val="000000"/>
                <w:sz w:val="16"/>
                <w:szCs w:val="16"/>
                <w:lang w:val="es-MX"/>
              </w:rPr>
              <w:t>Participaciones por vigilancia en el cumplimiento de las leyes y custodia de valores</w:t>
            </w:r>
          </w:p>
        </w:tc>
        <w:tc>
          <w:tcPr>
            <w:tcW w:w="675" w:type="dxa"/>
            <w:tcBorders>
              <w:top w:val="single" w:sz="6" w:space="0" w:color="auto"/>
              <w:left w:val="single" w:sz="6" w:space="0" w:color="auto"/>
              <w:bottom w:val="single" w:sz="6" w:space="0" w:color="auto"/>
              <w:right w:val="single" w:sz="6" w:space="0" w:color="auto"/>
            </w:tcBorders>
            <w:vAlign w:val="center"/>
          </w:tcPr>
          <w:p w14:paraId="27FCDBBF"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A86F426" w14:textId="77777777" w:rsidR="005A3D4C" w:rsidRPr="00501FFD" w:rsidRDefault="005A3D4C" w:rsidP="006D644C">
            <w:pPr>
              <w:pStyle w:val="Texto"/>
              <w:spacing w:before="4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6510D68"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E7BF9B7"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3527BE64"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0BFE528"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CC71FC5"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7D21E3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524B8D9"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141</w:t>
            </w:r>
          </w:p>
        </w:tc>
        <w:tc>
          <w:tcPr>
            <w:tcW w:w="2550" w:type="dxa"/>
            <w:tcBorders>
              <w:top w:val="single" w:sz="6" w:space="0" w:color="auto"/>
              <w:left w:val="single" w:sz="6" w:space="0" w:color="auto"/>
              <w:bottom w:val="single" w:sz="6" w:space="0" w:color="auto"/>
              <w:right w:val="single" w:sz="6" w:space="0" w:color="auto"/>
            </w:tcBorders>
            <w:vAlign w:val="center"/>
          </w:tcPr>
          <w:p w14:paraId="7CD42EF3" w14:textId="77777777" w:rsidR="005A3D4C" w:rsidRPr="00501FFD" w:rsidRDefault="005A3D4C" w:rsidP="006D644C">
            <w:pPr>
              <w:pStyle w:val="Texto"/>
              <w:spacing w:before="40" w:after="24" w:line="240" w:lineRule="auto"/>
              <w:ind w:firstLine="0"/>
              <w:jc w:val="left"/>
              <w:rPr>
                <w:color w:val="000000"/>
                <w:sz w:val="16"/>
                <w:szCs w:val="16"/>
                <w:lang w:val="es-MX"/>
              </w:rPr>
            </w:pPr>
            <w:r w:rsidRPr="00501FFD">
              <w:rPr>
                <w:color w:val="000000"/>
                <w:sz w:val="16"/>
                <w:szCs w:val="16"/>
                <w:lang w:val="es-MX"/>
              </w:rPr>
              <w:t>Aportaciones de seguridad social</w:t>
            </w:r>
          </w:p>
        </w:tc>
        <w:tc>
          <w:tcPr>
            <w:tcW w:w="675" w:type="dxa"/>
            <w:tcBorders>
              <w:top w:val="single" w:sz="6" w:space="0" w:color="auto"/>
              <w:left w:val="single" w:sz="6" w:space="0" w:color="auto"/>
              <w:bottom w:val="single" w:sz="6" w:space="0" w:color="auto"/>
              <w:right w:val="single" w:sz="6" w:space="0" w:color="auto"/>
            </w:tcBorders>
            <w:vAlign w:val="center"/>
          </w:tcPr>
          <w:p w14:paraId="731A2379"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CCFDB42" w14:textId="77777777" w:rsidR="005A3D4C" w:rsidRPr="00501FFD" w:rsidRDefault="005A3D4C" w:rsidP="006D644C">
            <w:pPr>
              <w:pStyle w:val="Texto"/>
              <w:spacing w:before="4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D1B4805"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AA6C7DF"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6B4EB0F7"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4E7F6C8"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1F324A9"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7959430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2DF08DE" w14:textId="77777777" w:rsidR="005A3D4C" w:rsidRPr="00501FFD" w:rsidRDefault="005A3D4C" w:rsidP="006D644C">
            <w:pPr>
              <w:pStyle w:val="Texto"/>
              <w:spacing w:before="40" w:after="20" w:line="240" w:lineRule="auto"/>
              <w:ind w:firstLine="0"/>
              <w:jc w:val="center"/>
              <w:rPr>
                <w:color w:val="000000"/>
                <w:sz w:val="16"/>
                <w:szCs w:val="14"/>
                <w:lang w:val="es-MX"/>
              </w:rPr>
            </w:pPr>
            <w:r w:rsidRPr="00501FFD">
              <w:rPr>
                <w:color w:val="000000"/>
                <w:sz w:val="16"/>
                <w:szCs w:val="14"/>
                <w:lang w:val="es-MX"/>
              </w:rPr>
              <w:lastRenderedPageBreak/>
              <w:t>141</w:t>
            </w:r>
          </w:p>
        </w:tc>
        <w:tc>
          <w:tcPr>
            <w:tcW w:w="2550" w:type="dxa"/>
            <w:tcBorders>
              <w:top w:val="single" w:sz="6" w:space="0" w:color="auto"/>
              <w:left w:val="single" w:sz="6" w:space="0" w:color="auto"/>
              <w:bottom w:val="single" w:sz="6" w:space="0" w:color="auto"/>
              <w:right w:val="single" w:sz="6" w:space="0" w:color="auto"/>
            </w:tcBorders>
            <w:vAlign w:val="center"/>
          </w:tcPr>
          <w:p w14:paraId="1163E60C" w14:textId="77777777" w:rsidR="005A3D4C" w:rsidRPr="00501FFD" w:rsidRDefault="005A3D4C" w:rsidP="006D644C">
            <w:pPr>
              <w:pStyle w:val="Texto"/>
              <w:spacing w:before="40" w:after="20" w:line="240" w:lineRule="auto"/>
              <w:ind w:firstLine="0"/>
              <w:jc w:val="left"/>
              <w:rPr>
                <w:color w:val="000000"/>
                <w:sz w:val="16"/>
                <w:szCs w:val="16"/>
                <w:lang w:val="es-MX"/>
              </w:rPr>
            </w:pPr>
            <w:r w:rsidRPr="00501FFD">
              <w:rPr>
                <w:color w:val="000000"/>
                <w:sz w:val="16"/>
                <w:szCs w:val="16"/>
                <w:lang w:val="es-MX"/>
              </w:rPr>
              <w:t>Aportaciones de seguridad social</w:t>
            </w:r>
          </w:p>
        </w:tc>
        <w:tc>
          <w:tcPr>
            <w:tcW w:w="675" w:type="dxa"/>
            <w:tcBorders>
              <w:top w:val="single" w:sz="6" w:space="0" w:color="auto"/>
              <w:left w:val="single" w:sz="6" w:space="0" w:color="auto"/>
              <w:bottom w:val="single" w:sz="6" w:space="0" w:color="auto"/>
              <w:right w:val="single" w:sz="6" w:space="0" w:color="auto"/>
            </w:tcBorders>
            <w:vAlign w:val="center"/>
          </w:tcPr>
          <w:p w14:paraId="407D1315" w14:textId="77777777" w:rsidR="005A3D4C" w:rsidRPr="00501FFD" w:rsidRDefault="005A3D4C" w:rsidP="006D644C">
            <w:pPr>
              <w:pStyle w:val="Texto"/>
              <w:spacing w:before="4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951D35D" w14:textId="77777777" w:rsidR="005A3D4C" w:rsidRPr="00501FFD" w:rsidRDefault="005A3D4C" w:rsidP="006D644C">
            <w:pPr>
              <w:pStyle w:val="Texto"/>
              <w:spacing w:before="4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3265C3E" w14:textId="77777777" w:rsidR="005A3D4C" w:rsidRPr="00501FFD" w:rsidRDefault="005A3D4C" w:rsidP="006D644C">
            <w:pPr>
              <w:pStyle w:val="Texto"/>
              <w:spacing w:before="4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1AD9EFA" w14:textId="77777777" w:rsidR="005A3D4C" w:rsidRPr="00501FFD" w:rsidRDefault="005A3D4C" w:rsidP="006D644C">
            <w:pPr>
              <w:pStyle w:val="Texto"/>
              <w:spacing w:before="40" w:after="20"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1CB89864" w14:textId="77777777" w:rsidR="005A3D4C" w:rsidRPr="00501FFD" w:rsidRDefault="005A3D4C" w:rsidP="006D644C">
            <w:pPr>
              <w:pStyle w:val="Texto"/>
              <w:spacing w:before="40" w:after="20"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0BAF750" w14:textId="77777777" w:rsidR="005A3D4C" w:rsidRPr="00501FFD" w:rsidRDefault="005A3D4C" w:rsidP="006D644C">
            <w:pPr>
              <w:pStyle w:val="Texto"/>
              <w:spacing w:before="4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FAEA0BD" w14:textId="77777777" w:rsidR="005A3D4C" w:rsidRPr="00501FFD" w:rsidRDefault="005A3D4C" w:rsidP="006D644C">
            <w:pPr>
              <w:pStyle w:val="Texto"/>
              <w:spacing w:before="4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51AB098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06E6C77"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142</w:t>
            </w:r>
          </w:p>
        </w:tc>
        <w:tc>
          <w:tcPr>
            <w:tcW w:w="2550" w:type="dxa"/>
            <w:tcBorders>
              <w:top w:val="single" w:sz="6" w:space="0" w:color="auto"/>
              <w:left w:val="single" w:sz="6" w:space="0" w:color="auto"/>
              <w:bottom w:val="single" w:sz="6" w:space="0" w:color="auto"/>
              <w:right w:val="single" w:sz="6" w:space="0" w:color="auto"/>
            </w:tcBorders>
            <w:vAlign w:val="center"/>
          </w:tcPr>
          <w:p w14:paraId="5743FF26"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Aportaciones a fondos de vivienda</w:t>
            </w:r>
          </w:p>
        </w:tc>
        <w:tc>
          <w:tcPr>
            <w:tcW w:w="675" w:type="dxa"/>
            <w:tcBorders>
              <w:top w:val="single" w:sz="6" w:space="0" w:color="auto"/>
              <w:left w:val="single" w:sz="6" w:space="0" w:color="auto"/>
              <w:bottom w:val="single" w:sz="6" w:space="0" w:color="auto"/>
              <w:right w:val="single" w:sz="6" w:space="0" w:color="auto"/>
            </w:tcBorders>
            <w:vAlign w:val="center"/>
          </w:tcPr>
          <w:p w14:paraId="66A040A0"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CDC2294"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4274330"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1493D7D"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31C8AEF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AED094D"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28ACB6D"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57ABE6D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99AA19F"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142</w:t>
            </w:r>
          </w:p>
        </w:tc>
        <w:tc>
          <w:tcPr>
            <w:tcW w:w="2550" w:type="dxa"/>
            <w:tcBorders>
              <w:top w:val="single" w:sz="6" w:space="0" w:color="auto"/>
              <w:left w:val="single" w:sz="6" w:space="0" w:color="auto"/>
              <w:bottom w:val="single" w:sz="6" w:space="0" w:color="auto"/>
              <w:right w:val="single" w:sz="6" w:space="0" w:color="auto"/>
            </w:tcBorders>
            <w:vAlign w:val="center"/>
          </w:tcPr>
          <w:p w14:paraId="2C370F1B"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Aportaciones a fondos de vivienda</w:t>
            </w:r>
          </w:p>
        </w:tc>
        <w:tc>
          <w:tcPr>
            <w:tcW w:w="675" w:type="dxa"/>
            <w:tcBorders>
              <w:top w:val="single" w:sz="6" w:space="0" w:color="auto"/>
              <w:left w:val="single" w:sz="6" w:space="0" w:color="auto"/>
              <w:bottom w:val="single" w:sz="6" w:space="0" w:color="auto"/>
              <w:right w:val="single" w:sz="6" w:space="0" w:color="auto"/>
            </w:tcBorders>
            <w:vAlign w:val="center"/>
          </w:tcPr>
          <w:p w14:paraId="574B3714"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B8CE3E9"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7106631"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B2D4C13"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13CC72C9"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55C427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F6F9B7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1FEB7B5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8C3B24C"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143</w:t>
            </w:r>
          </w:p>
        </w:tc>
        <w:tc>
          <w:tcPr>
            <w:tcW w:w="2550" w:type="dxa"/>
            <w:tcBorders>
              <w:top w:val="single" w:sz="6" w:space="0" w:color="auto"/>
              <w:left w:val="single" w:sz="6" w:space="0" w:color="auto"/>
              <w:bottom w:val="single" w:sz="6" w:space="0" w:color="auto"/>
              <w:right w:val="single" w:sz="6" w:space="0" w:color="auto"/>
            </w:tcBorders>
            <w:vAlign w:val="center"/>
          </w:tcPr>
          <w:p w14:paraId="069C18E8"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Aportaciones al sistema para el retiro</w:t>
            </w:r>
          </w:p>
        </w:tc>
        <w:tc>
          <w:tcPr>
            <w:tcW w:w="675" w:type="dxa"/>
            <w:tcBorders>
              <w:top w:val="single" w:sz="6" w:space="0" w:color="auto"/>
              <w:left w:val="single" w:sz="6" w:space="0" w:color="auto"/>
              <w:bottom w:val="single" w:sz="6" w:space="0" w:color="auto"/>
              <w:right w:val="single" w:sz="6" w:space="0" w:color="auto"/>
            </w:tcBorders>
            <w:vAlign w:val="center"/>
          </w:tcPr>
          <w:p w14:paraId="2D74232C"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B760CE0"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AD8C890"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9931853"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2B19041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9BEBB52"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525383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28AEB5E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7E68F45"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143</w:t>
            </w:r>
          </w:p>
        </w:tc>
        <w:tc>
          <w:tcPr>
            <w:tcW w:w="2550" w:type="dxa"/>
            <w:tcBorders>
              <w:top w:val="single" w:sz="6" w:space="0" w:color="auto"/>
              <w:left w:val="single" w:sz="6" w:space="0" w:color="auto"/>
              <w:bottom w:val="single" w:sz="6" w:space="0" w:color="auto"/>
              <w:right w:val="single" w:sz="6" w:space="0" w:color="auto"/>
            </w:tcBorders>
            <w:vAlign w:val="center"/>
          </w:tcPr>
          <w:p w14:paraId="5313106C"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Aportaciones al sistema para el retiro</w:t>
            </w:r>
          </w:p>
        </w:tc>
        <w:tc>
          <w:tcPr>
            <w:tcW w:w="675" w:type="dxa"/>
            <w:tcBorders>
              <w:top w:val="single" w:sz="6" w:space="0" w:color="auto"/>
              <w:left w:val="single" w:sz="6" w:space="0" w:color="auto"/>
              <w:bottom w:val="single" w:sz="6" w:space="0" w:color="auto"/>
              <w:right w:val="single" w:sz="6" w:space="0" w:color="auto"/>
            </w:tcBorders>
            <w:vAlign w:val="center"/>
          </w:tcPr>
          <w:p w14:paraId="1D69EE95"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3F27A76"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850BA6A"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C0C3B2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1C469F1D"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C52E1B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2AB176D"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6B6896F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184F16D"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144</w:t>
            </w:r>
          </w:p>
        </w:tc>
        <w:tc>
          <w:tcPr>
            <w:tcW w:w="2550" w:type="dxa"/>
            <w:tcBorders>
              <w:top w:val="single" w:sz="6" w:space="0" w:color="auto"/>
              <w:left w:val="single" w:sz="6" w:space="0" w:color="auto"/>
              <w:bottom w:val="single" w:sz="6" w:space="0" w:color="auto"/>
              <w:right w:val="single" w:sz="6" w:space="0" w:color="auto"/>
            </w:tcBorders>
            <w:vAlign w:val="center"/>
          </w:tcPr>
          <w:p w14:paraId="742EB744"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Aportaciones para seguros</w:t>
            </w:r>
          </w:p>
        </w:tc>
        <w:tc>
          <w:tcPr>
            <w:tcW w:w="675" w:type="dxa"/>
            <w:tcBorders>
              <w:top w:val="single" w:sz="6" w:space="0" w:color="auto"/>
              <w:left w:val="single" w:sz="6" w:space="0" w:color="auto"/>
              <w:bottom w:val="single" w:sz="6" w:space="0" w:color="auto"/>
              <w:right w:val="single" w:sz="6" w:space="0" w:color="auto"/>
            </w:tcBorders>
            <w:vAlign w:val="center"/>
          </w:tcPr>
          <w:p w14:paraId="3F398F49"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E3AA66F"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B0FABAB"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3399391"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42DEF05A"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DB77BE4"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318D9C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3F5F142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674677D"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144</w:t>
            </w:r>
          </w:p>
        </w:tc>
        <w:tc>
          <w:tcPr>
            <w:tcW w:w="2550" w:type="dxa"/>
            <w:tcBorders>
              <w:top w:val="single" w:sz="6" w:space="0" w:color="auto"/>
              <w:left w:val="single" w:sz="6" w:space="0" w:color="auto"/>
              <w:bottom w:val="single" w:sz="6" w:space="0" w:color="auto"/>
              <w:right w:val="single" w:sz="6" w:space="0" w:color="auto"/>
            </w:tcBorders>
            <w:vAlign w:val="center"/>
          </w:tcPr>
          <w:p w14:paraId="5AB2E43A"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Aportaciones para seguros</w:t>
            </w:r>
          </w:p>
        </w:tc>
        <w:tc>
          <w:tcPr>
            <w:tcW w:w="675" w:type="dxa"/>
            <w:tcBorders>
              <w:top w:val="single" w:sz="6" w:space="0" w:color="auto"/>
              <w:left w:val="single" w:sz="6" w:space="0" w:color="auto"/>
              <w:bottom w:val="single" w:sz="6" w:space="0" w:color="auto"/>
              <w:right w:val="single" w:sz="6" w:space="0" w:color="auto"/>
            </w:tcBorders>
            <w:vAlign w:val="center"/>
          </w:tcPr>
          <w:p w14:paraId="1BEA594B"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8704C05"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7211104"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A969EF2"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6F5C713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87154BA"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ECC517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38AE0F8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D952403"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151</w:t>
            </w:r>
          </w:p>
        </w:tc>
        <w:tc>
          <w:tcPr>
            <w:tcW w:w="2550" w:type="dxa"/>
            <w:tcBorders>
              <w:top w:val="single" w:sz="6" w:space="0" w:color="auto"/>
              <w:left w:val="single" w:sz="6" w:space="0" w:color="auto"/>
              <w:bottom w:val="single" w:sz="6" w:space="0" w:color="auto"/>
              <w:right w:val="single" w:sz="6" w:space="0" w:color="auto"/>
            </w:tcBorders>
            <w:vAlign w:val="center"/>
          </w:tcPr>
          <w:p w14:paraId="1D936CFF"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Cuotas para el fondo de ahorro y fondo de trabajo</w:t>
            </w:r>
          </w:p>
        </w:tc>
        <w:tc>
          <w:tcPr>
            <w:tcW w:w="675" w:type="dxa"/>
            <w:tcBorders>
              <w:top w:val="single" w:sz="6" w:space="0" w:color="auto"/>
              <w:left w:val="single" w:sz="6" w:space="0" w:color="auto"/>
              <w:bottom w:val="single" w:sz="6" w:space="0" w:color="auto"/>
              <w:right w:val="single" w:sz="6" w:space="0" w:color="auto"/>
            </w:tcBorders>
            <w:vAlign w:val="center"/>
          </w:tcPr>
          <w:p w14:paraId="3BC92750"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EF5F624"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CF080E5"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18DA56A"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520F8D4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9ABB85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BCC538D"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3D5992E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897916E"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151</w:t>
            </w:r>
          </w:p>
        </w:tc>
        <w:tc>
          <w:tcPr>
            <w:tcW w:w="2550" w:type="dxa"/>
            <w:tcBorders>
              <w:top w:val="single" w:sz="6" w:space="0" w:color="auto"/>
              <w:left w:val="single" w:sz="6" w:space="0" w:color="auto"/>
              <w:bottom w:val="single" w:sz="6" w:space="0" w:color="auto"/>
              <w:right w:val="single" w:sz="6" w:space="0" w:color="auto"/>
            </w:tcBorders>
            <w:vAlign w:val="center"/>
          </w:tcPr>
          <w:p w14:paraId="39B2F071"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Cuotas para el fondo de ahorro y fondo de trabajo</w:t>
            </w:r>
          </w:p>
        </w:tc>
        <w:tc>
          <w:tcPr>
            <w:tcW w:w="675" w:type="dxa"/>
            <w:tcBorders>
              <w:top w:val="single" w:sz="6" w:space="0" w:color="auto"/>
              <w:left w:val="single" w:sz="6" w:space="0" w:color="auto"/>
              <w:bottom w:val="single" w:sz="6" w:space="0" w:color="auto"/>
              <w:right w:val="single" w:sz="6" w:space="0" w:color="auto"/>
            </w:tcBorders>
            <w:vAlign w:val="center"/>
          </w:tcPr>
          <w:p w14:paraId="20BF03D5"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B02C19E"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3CAAFEE"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1CBF5A8"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689C10B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639F86C"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8FC2D1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4BFFA6D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064BA4D" w14:textId="77777777" w:rsidR="005A3D4C" w:rsidRPr="00501FFD" w:rsidRDefault="005A3D4C" w:rsidP="006D644C">
            <w:pPr>
              <w:pStyle w:val="Texto"/>
              <w:spacing w:before="28" w:after="20" w:line="240" w:lineRule="auto"/>
              <w:ind w:firstLine="0"/>
              <w:jc w:val="center"/>
              <w:rPr>
                <w:color w:val="000000"/>
                <w:sz w:val="16"/>
                <w:szCs w:val="14"/>
                <w:lang w:val="es-MX"/>
              </w:rPr>
            </w:pPr>
            <w:r w:rsidRPr="00501FFD">
              <w:rPr>
                <w:color w:val="000000"/>
                <w:sz w:val="16"/>
                <w:szCs w:val="14"/>
                <w:lang w:val="es-MX"/>
              </w:rPr>
              <w:t>152</w:t>
            </w:r>
          </w:p>
        </w:tc>
        <w:tc>
          <w:tcPr>
            <w:tcW w:w="2550" w:type="dxa"/>
            <w:tcBorders>
              <w:top w:val="single" w:sz="6" w:space="0" w:color="auto"/>
              <w:left w:val="single" w:sz="6" w:space="0" w:color="auto"/>
              <w:bottom w:val="single" w:sz="6" w:space="0" w:color="auto"/>
              <w:right w:val="single" w:sz="6" w:space="0" w:color="auto"/>
            </w:tcBorders>
            <w:vAlign w:val="center"/>
          </w:tcPr>
          <w:p w14:paraId="234BD96A" w14:textId="77777777" w:rsidR="005A3D4C" w:rsidRPr="00501FFD" w:rsidRDefault="005A3D4C" w:rsidP="006D644C">
            <w:pPr>
              <w:pStyle w:val="Texto"/>
              <w:spacing w:before="28" w:after="20" w:line="240" w:lineRule="auto"/>
              <w:ind w:firstLine="0"/>
              <w:jc w:val="left"/>
              <w:rPr>
                <w:color w:val="000000"/>
                <w:sz w:val="16"/>
                <w:szCs w:val="16"/>
                <w:lang w:val="es-MX"/>
              </w:rPr>
            </w:pPr>
            <w:r w:rsidRPr="00501FFD">
              <w:rPr>
                <w:color w:val="000000"/>
                <w:sz w:val="16"/>
                <w:szCs w:val="16"/>
                <w:lang w:val="es-MX"/>
              </w:rPr>
              <w:t>Indemnizaciones</w:t>
            </w:r>
          </w:p>
        </w:tc>
        <w:tc>
          <w:tcPr>
            <w:tcW w:w="675" w:type="dxa"/>
            <w:tcBorders>
              <w:top w:val="single" w:sz="6" w:space="0" w:color="auto"/>
              <w:left w:val="single" w:sz="6" w:space="0" w:color="auto"/>
              <w:bottom w:val="single" w:sz="6" w:space="0" w:color="auto"/>
              <w:right w:val="single" w:sz="6" w:space="0" w:color="auto"/>
            </w:tcBorders>
            <w:vAlign w:val="center"/>
          </w:tcPr>
          <w:p w14:paraId="2FE08F40" w14:textId="77777777" w:rsidR="005A3D4C" w:rsidRPr="00501FFD" w:rsidRDefault="005A3D4C" w:rsidP="006D644C">
            <w:pPr>
              <w:pStyle w:val="Texto"/>
              <w:spacing w:before="28"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4E458A0" w14:textId="77777777" w:rsidR="005A3D4C" w:rsidRPr="00501FFD" w:rsidRDefault="005A3D4C" w:rsidP="006D644C">
            <w:pPr>
              <w:pStyle w:val="Texto"/>
              <w:spacing w:before="28"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728CBD0" w14:textId="77777777" w:rsidR="005A3D4C" w:rsidRPr="00501FFD" w:rsidRDefault="005A3D4C" w:rsidP="006D644C">
            <w:pPr>
              <w:pStyle w:val="Texto"/>
              <w:spacing w:before="28"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31FD4A9"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072E3908"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34E8F06"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7D1859D"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78DEC3E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9B1230F" w14:textId="77777777" w:rsidR="005A3D4C" w:rsidRPr="00501FFD" w:rsidRDefault="005A3D4C" w:rsidP="006D644C">
            <w:pPr>
              <w:pStyle w:val="Texto"/>
              <w:spacing w:before="28" w:after="20" w:line="240" w:lineRule="auto"/>
              <w:ind w:firstLine="0"/>
              <w:jc w:val="center"/>
              <w:rPr>
                <w:color w:val="000000"/>
                <w:sz w:val="16"/>
                <w:szCs w:val="14"/>
                <w:lang w:val="es-MX"/>
              </w:rPr>
            </w:pPr>
            <w:r w:rsidRPr="00501FFD">
              <w:rPr>
                <w:color w:val="000000"/>
                <w:sz w:val="16"/>
                <w:szCs w:val="14"/>
                <w:lang w:val="es-MX"/>
              </w:rPr>
              <w:t>152</w:t>
            </w:r>
          </w:p>
        </w:tc>
        <w:tc>
          <w:tcPr>
            <w:tcW w:w="2550" w:type="dxa"/>
            <w:tcBorders>
              <w:top w:val="single" w:sz="6" w:space="0" w:color="auto"/>
              <w:left w:val="single" w:sz="6" w:space="0" w:color="auto"/>
              <w:bottom w:val="single" w:sz="6" w:space="0" w:color="auto"/>
              <w:right w:val="single" w:sz="6" w:space="0" w:color="auto"/>
            </w:tcBorders>
            <w:vAlign w:val="center"/>
          </w:tcPr>
          <w:p w14:paraId="0B9AC7D3" w14:textId="77777777" w:rsidR="005A3D4C" w:rsidRPr="00501FFD" w:rsidRDefault="005A3D4C" w:rsidP="006D644C">
            <w:pPr>
              <w:pStyle w:val="Texto"/>
              <w:spacing w:before="28" w:after="20" w:line="240" w:lineRule="auto"/>
              <w:ind w:firstLine="0"/>
              <w:jc w:val="left"/>
              <w:rPr>
                <w:color w:val="000000"/>
                <w:sz w:val="16"/>
                <w:szCs w:val="16"/>
                <w:lang w:val="es-MX"/>
              </w:rPr>
            </w:pPr>
            <w:r w:rsidRPr="00501FFD">
              <w:rPr>
                <w:color w:val="000000"/>
                <w:sz w:val="16"/>
                <w:szCs w:val="16"/>
                <w:lang w:val="es-MX"/>
              </w:rPr>
              <w:t>Indemnizaciones</w:t>
            </w:r>
          </w:p>
        </w:tc>
        <w:tc>
          <w:tcPr>
            <w:tcW w:w="675" w:type="dxa"/>
            <w:tcBorders>
              <w:top w:val="single" w:sz="6" w:space="0" w:color="auto"/>
              <w:left w:val="single" w:sz="6" w:space="0" w:color="auto"/>
              <w:bottom w:val="single" w:sz="6" w:space="0" w:color="auto"/>
              <w:right w:val="single" w:sz="6" w:space="0" w:color="auto"/>
            </w:tcBorders>
            <w:vAlign w:val="center"/>
          </w:tcPr>
          <w:p w14:paraId="4BF0A72B" w14:textId="77777777" w:rsidR="005A3D4C" w:rsidRPr="00501FFD" w:rsidRDefault="005A3D4C" w:rsidP="006D644C">
            <w:pPr>
              <w:pStyle w:val="Texto"/>
              <w:spacing w:before="28"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A49FB54" w14:textId="77777777" w:rsidR="005A3D4C" w:rsidRPr="00501FFD" w:rsidRDefault="005A3D4C" w:rsidP="006D644C">
            <w:pPr>
              <w:pStyle w:val="Texto"/>
              <w:spacing w:before="28"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33BB622" w14:textId="77777777" w:rsidR="005A3D4C" w:rsidRPr="00501FFD" w:rsidRDefault="005A3D4C" w:rsidP="006D644C">
            <w:pPr>
              <w:pStyle w:val="Texto"/>
              <w:spacing w:before="28"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4C7106B"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33CD9916"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176AE04"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0FEC52A"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7C3F5E0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50D9709" w14:textId="77777777" w:rsidR="005A3D4C" w:rsidRPr="00501FFD" w:rsidRDefault="005A3D4C" w:rsidP="006D644C">
            <w:pPr>
              <w:pStyle w:val="Texto"/>
              <w:spacing w:before="28" w:after="20" w:line="240" w:lineRule="auto"/>
              <w:ind w:firstLine="0"/>
              <w:jc w:val="center"/>
              <w:rPr>
                <w:color w:val="000000"/>
                <w:sz w:val="16"/>
                <w:szCs w:val="14"/>
                <w:lang w:val="es-MX"/>
              </w:rPr>
            </w:pPr>
            <w:r w:rsidRPr="00501FFD">
              <w:rPr>
                <w:color w:val="000000"/>
                <w:sz w:val="16"/>
                <w:szCs w:val="14"/>
                <w:lang w:val="es-MX"/>
              </w:rPr>
              <w:t>153</w:t>
            </w:r>
          </w:p>
        </w:tc>
        <w:tc>
          <w:tcPr>
            <w:tcW w:w="2550" w:type="dxa"/>
            <w:tcBorders>
              <w:top w:val="single" w:sz="6" w:space="0" w:color="auto"/>
              <w:left w:val="single" w:sz="6" w:space="0" w:color="auto"/>
              <w:bottom w:val="single" w:sz="6" w:space="0" w:color="auto"/>
              <w:right w:val="single" w:sz="6" w:space="0" w:color="auto"/>
            </w:tcBorders>
            <w:vAlign w:val="center"/>
          </w:tcPr>
          <w:p w14:paraId="4567F755" w14:textId="77777777" w:rsidR="005A3D4C" w:rsidRPr="00501FFD" w:rsidRDefault="005A3D4C" w:rsidP="006D644C">
            <w:pPr>
              <w:pStyle w:val="Texto"/>
              <w:spacing w:before="28" w:after="20" w:line="240" w:lineRule="auto"/>
              <w:ind w:firstLine="0"/>
              <w:jc w:val="left"/>
              <w:rPr>
                <w:color w:val="000000"/>
                <w:sz w:val="16"/>
                <w:szCs w:val="16"/>
                <w:lang w:val="es-MX"/>
              </w:rPr>
            </w:pPr>
            <w:r w:rsidRPr="00501FFD">
              <w:rPr>
                <w:color w:val="000000"/>
                <w:sz w:val="16"/>
                <w:szCs w:val="16"/>
                <w:lang w:val="es-MX"/>
              </w:rPr>
              <w:t>Prestaciones y haberes de retiro</w:t>
            </w:r>
          </w:p>
        </w:tc>
        <w:tc>
          <w:tcPr>
            <w:tcW w:w="675" w:type="dxa"/>
            <w:tcBorders>
              <w:top w:val="single" w:sz="6" w:space="0" w:color="auto"/>
              <w:left w:val="single" w:sz="6" w:space="0" w:color="auto"/>
              <w:bottom w:val="single" w:sz="6" w:space="0" w:color="auto"/>
              <w:right w:val="single" w:sz="6" w:space="0" w:color="auto"/>
            </w:tcBorders>
            <w:vAlign w:val="center"/>
          </w:tcPr>
          <w:p w14:paraId="40884129" w14:textId="77777777" w:rsidR="005A3D4C" w:rsidRPr="00501FFD" w:rsidRDefault="005A3D4C" w:rsidP="006D644C">
            <w:pPr>
              <w:pStyle w:val="Texto"/>
              <w:spacing w:before="28"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6388E19" w14:textId="77777777" w:rsidR="005A3D4C" w:rsidRPr="00501FFD" w:rsidRDefault="005A3D4C" w:rsidP="006D644C">
            <w:pPr>
              <w:pStyle w:val="Texto"/>
              <w:spacing w:before="28"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2B02483" w14:textId="77777777" w:rsidR="005A3D4C" w:rsidRPr="00501FFD" w:rsidRDefault="005A3D4C" w:rsidP="006D644C">
            <w:pPr>
              <w:pStyle w:val="Texto"/>
              <w:spacing w:before="28"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A755762"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42A6215F"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A5B1106"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2A91961"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6D00284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60615F2" w14:textId="77777777" w:rsidR="005A3D4C" w:rsidRPr="00501FFD" w:rsidRDefault="005A3D4C" w:rsidP="006D644C">
            <w:pPr>
              <w:pStyle w:val="Texto"/>
              <w:spacing w:before="28" w:after="20" w:line="240" w:lineRule="auto"/>
              <w:ind w:firstLine="0"/>
              <w:jc w:val="center"/>
              <w:rPr>
                <w:color w:val="000000"/>
                <w:sz w:val="16"/>
                <w:szCs w:val="14"/>
                <w:lang w:val="es-MX"/>
              </w:rPr>
            </w:pPr>
            <w:r w:rsidRPr="00501FFD">
              <w:rPr>
                <w:color w:val="000000"/>
                <w:sz w:val="16"/>
                <w:szCs w:val="14"/>
                <w:lang w:val="es-MX"/>
              </w:rPr>
              <w:t>153</w:t>
            </w:r>
          </w:p>
        </w:tc>
        <w:tc>
          <w:tcPr>
            <w:tcW w:w="2550" w:type="dxa"/>
            <w:tcBorders>
              <w:top w:val="single" w:sz="6" w:space="0" w:color="auto"/>
              <w:left w:val="single" w:sz="6" w:space="0" w:color="auto"/>
              <w:bottom w:val="single" w:sz="6" w:space="0" w:color="auto"/>
              <w:right w:val="single" w:sz="6" w:space="0" w:color="auto"/>
            </w:tcBorders>
            <w:vAlign w:val="center"/>
          </w:tcPr>
          <w:p w14:paraId="5284A6C6" w14:textId="77777777" w:rsidR="005A3D4C" w:rsidRPr="00501FFD" w:rsidRDefault="005A3D4C" w:rsidP="006D644C">
            <w:pPr>
              <w:pStyle w:val="Texto"/>
              <w:spacing w:before="28" w:after="20" w:line="240" w:lineRule="auto"/>
              <w:ind w:firstLine="0"/>
              <w:jc w:val="left"/>
              <w:rPr>
                <w:color w:val="000000"/>
                <w:sz w:val="16"/>
                <w:szCs w:val="16"/>
                <w:lang w:val="es-MX"/>
              </w:rPr>
            </w:pPr>
            <w:r w:rsidRPr="00501FFD">
              <w:rPr>
                <w:color w:val="000000"/>
                <w:sz w:val="16"/>
                <w:szCs w:val="16"/>
                <w:lang w:val="es-MX"/>
              </w:rPr>
              <w:t>Prestaciones y haberes de retiro</w:t>
            </w:r>
          </w:p>
        </w:tc>
        <w:tc>
          <w:tcPr>
            <w:tcW w:w="675" w:type="dxa"/>
            <w:tcBorders>
              <w:top w:val="single" w:sz="6" w:space="0" w:color="auto"/>
              <w:left w:val="single" w:sz="6" w:space="0" w:color="auto"/>
              <w:bottom w:val="single" w:sz="6" w:space="0" w:color="auto"/>
              <w:right w:val="single" w:sz="6" w:space="0" w:color="auto"/>
            </w:tcBorders>
            <w:vAlign w:val="center"/>
          </w:tcPr>
          <w:p w14:paraId="45FEED2B" w14:textId="77777777" w:rsidR="005A3D4C" w:rsidRPr="00501FFD" w:rsidRDefault="005A3D4C" w:rsidP="006D644C">
            <w:pPr>
              <w:pStyle w:val="Texto"/>
              <w:spacing w:before="28"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FDD7265" w14:textId="77777777" w:rsidR="005A3D4C" w:rsidRPr="00501FFD" w:rsidRDefault="005A3D4C" w:rsidP="006D644C">
            <w:pPr>
              <w:pStyle w:val="Texto"/>
              <w:spacing w:before="28"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D7A7C7C" w14:textId="77777777" w:rsidR="005A3D4C" w:rsidRPr="00501FFD" w:rsidRDefault="005A3D4C" w:rsidP="006D644C">
            <w:pPr>
              <w:pStyle w:val="Texto"/>
              <w:spacing w:before="28"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F067B2F"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66B0A79E"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21B47D2"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B9EFA97"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639AE9F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A161930" w14:textId="77777777" w:rsidR="005A3D4C" w:rsidRPr="00501FFD" w:rsidRDefault="005A3D4C" w:rsidP="006D644C">
            <w:pPr>
              <w:pStyle w:val="Texto"/>
              <w:spacing w:before="28" w:after="20" w:line="240" w:lineRule="auto"/>
              <w:ind w:firstLine="0"/>
              <w:jc w:val="center"/>
              <w:rPr>
                <w:color w:val="000000"/>
                <w:sz w:val="16"/>
                <w:szCs w:val="14"/>
                <w:lang w:val="es-MX"/>
              </w:rPr>
            </w:pPr>
            <w:r w:rsidRPr="00501FFD">
              <w:rPr>
                <w:color w:val="000000"/>
                <w:sz w:val="16"/>
                <w:szCs w:val="14"/>
                <w:lang w:val="es-MX"/>
              </w:rPr>
              <w:t>154</w:t>
            </w:r>
          </w:p>
        </w:tc>
        <w:tc>
          <w:tcPr>
            <w:tcW w:w="2550" w:type="dxa"/>
            <w:tcBorders>
              <w:top w:val="single" w:sz="6" w:space="0" w:color="auto"/>
              <w:left w:val="single" w:sz="6" w:space="0" w:color="auto"/>
              <w:bottom w:val="single" w:sz="6" w:space="0" w:color="auto"/>
              <w:right w:val="single" w:sz="6" w:space="0" w:color="auto"/>
            </w:tcBorders>
            <w:vAlign w:val="center"/>
          </w:tcPr>
          <w:p w14:paraId="7CD127C4" w14:textId="77777777" w:rsidR="005A3D4C" w:rsidRPr="00501FFD" w:rsidRDefault="005A3D4C" w:rsidP="006D644C">
            <w:pPr>
              <w:pStyle w:val="Texto"/>
              <w:spacing w:before="28" w:after="20" w:line="240" w:lineRule="auto"/>
              <w:ind w:firstLine="0"/>
              <w:jc w:val="left"/>
              <w:rPr>
                <w:color w:val="000000"/>
                <w:sz w:val="16"/>
                <w:szCs w:val="16"/>
                <w:lang w:val="es-MX"/>
              </w:rPr>
            </w:pPr>
            <w:r w:rsidRPr="00501FFD">
              <w:rPr>
                <w:color w:val="000000"/>
                <w:sz w:val="16"/>
                <w:szCs w:val="16"/>
                <w:lang w:val="es-MX"/>
              </w:rPr>
              <w:t>Prestaciones contractuales</w:t>
            </w:r>
          </w:p>
        </w:tc>
        <w:tc>
          <w:tcPr>
            <w:tcW w:w="675" w:type="dxa"/>
            <w:tcBorders>
              <w:top w:val="single" w:sz="6" w:space="0" w:color="auto"/>
              <w:left w:val="single" w:sz="6" w:space="0" w:color="auto"/>
              <w:bottom w:val="single" w:sz="6" w:space="0" w:color="auto"/>
              <w:right w:val="single" w:sz="6" w:space="0" w:color="auto"/>
            </w:tcBorders>
            <w:vAlign w:val="center"/>
          </w:tcPr>
          <w:p w14:paraId="7EEF8887" w14:textId="77777777" w:rsidR="005A3D4C" w:rsidRPr="00501FFD" w:rsidRDefault="005A3D4C" w:rsidP="006D644C">
            <w:pPr>
              <w:pStyle w:val="Texto"/>
              <w:spacing w:before="28"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655ACD6" w14:textId="77777777" w:rsidR="005A3D4C" w:rsidRPr="00501FFD" w:rsidRDefault="005A3D4C" w:rsidP="006D644C">
            <w:pPr>
              <w:pStyle w:val="Texto"/>
              <w:spacing w:before="28"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FD46914" w14:textId="77777777" w:rsidR="005A3D4C" w:rsidRPr="00501FFD" w:rsidRDefault="005A3D4C" w:rsidP="006D644C">
            <w:pPr>
              <w:pStyle w:val="Texto"/>
              <w:spacing w:before="28"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2D00E36"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32BE27AD"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404EDA4"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C1D8599"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3333437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90E8917" w14:textId="77777777" w:rsidR="005A3D4C" w:rsidRPr="00501FFD" w:rsidRDefault="005A3D4C" w:rsidP="006D644C">
            <w:pPr>
              <w:pStyle w:val="Texto"/>
              <w:spacing w:before="28" w:after="20" w:line="240" w:lineRule="auto"/>
              <w:ind w:firstLine="0"/>
              <w:jc w:val="center"/>
              <w:rPr>
                <w:color w:val="000000"/>
                <w:sz w:val="16"/>
                <w:szCs w:val="14"/>
                <w:lang w:val="es-MX"/>
              </w:rPr>
            </w:pPr>
            <w:r w:rsidRPr="00501FFD">
              <w:rPr>
                <w:color w:val="000000"/>
                <w:sz w:val="16"/>
                <w:szCs w:val="14"/>
                <w:lang w:val="es-MX"/>
              </w:rPr>
              <w:t>154</w:t>
            </w:r>
          </w:p>
        </w:tc>
        <w:tc>
          <w:tcPr>
            <w:tcW w:w="2550" w:type="dxa"/>
            <w:tcBorders>
              <w:top w:val="single" w:sz="6" w:space="0" w:color="auto"/>
              <w:left w:val="single" w:sz="6" w:space="0" w:color="auto"/>
              <w:bottom w:val="single" w:sz="6" w:space="0" w:color="auto"/>
              <w:right w:val="single" w:sz="6" w:space="0" w:color="auto"/>
            </w:tcBorders>
            <w:vAlign w:val="center"/>
          </w:tcPr>
          <w:p w14:paraId="4DAE0176" w14:textId="77777777" w:rsidR="005A3D4C" w:rsidRPr="00501FFD" w:rsidRDefault="005A3D4C" w:rsidP="006D644C">
            <w:pPr>
              <w:pStyle w:val="Texto"/>
              <w:spacing w:before="28" w:after="20" w:line="240" w:lineRule="auto"/>
              <w:ind w:firstLine="0"/>
              <w:jc w:val="left"/>
              <w:rPr>
                <w:color w:val="000000"/>
                <w:sz w:val="16"/>
                <w:szCs w:val="16"/>
                <w:lang w:val="es-MX"/>
              </w:rPr>
            </w:pPr>
            <w:r w:rsidRPr="00501FFD">
              <w:rPr>
                <w:color w:val="000000"/>
                <w:sz w:val="16"/>
                <w:szCs w:val="16"/>
                <w:lang w:val="es-MX"/>
              </w:rPr>
              <w:t>Prestaciones contractuales</w:t>
            </w:r>
          </w:p>
        </w:tc>
        <w:tc>
          <w:tcPr>
            <w:tcW w:w="675" w:type="dxa"/>
            <w:tcBorders>
              <w:top w:val="single" w:sz="6" w:space="0" w:color="auto"/>
              <w:left w:val="single" w:sz="6" w:space="0" w:color="auto"/>
              <w:bottom w:val="single" w:sz="6" w:space="0" w:color="auto"/>
              <w:right w:val="single" w:sz="6" w:space="0" w:color="auto"/>
            </w:tcBorders>
            <w:vAlign w:val="center"/>
          </w:tcPr>
          <w:p w14:paraId="277AD7FF" w14:textId="77777777" w:rsidR="005A3D4C" w:rsidRPr="00501FFD" w:rsidRDefault="005A3D4C" w:rsidP="006D644C">
            <w:pPr>
              <w:pStyle w:val="Texto"/>
              <w:spacing w:before="28"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EBD1A18" w14:textId="77777777" w:rsidR="005A3D4C" w:rsidRPr="00501FFD" w:rsidRDefault="005A3D4C" w:rsidP="006D644C">
            <w:pPr>
              <w:pStyle w:val="Texto"/>
              <w:spacing w:before="28"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79ED6FF" w14:textId="77777777" w:rsidR="005A3D4C" w:rsidRPr="00501FFD" w:rsidRDefault="005A3D4C" w:rsidP="006D644C">
            <w:pPr>
              <w:pStyle w:val="Texto"/>
              <w:spacing w:before="28"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3AACB08"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1A3BB5F2"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FBFB5B0"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8AA2AA7"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55AA9F5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0B06E12" w14:textId="77777777" w:rsidR="005A3D4C" w:rsidRPr="00501FFD" w:rsidRDefault="005A3D4C" w:rsidP="006D644C">
            <w:pPr>
              <w:pStyle w:val="Texto"/>
              <w:spacing w:before="28" w:after="20" w:line="240" w:lineRule="auto"/>
              <w:ind w:firstLine="0"/>
              <w:jc w:val="center"/>
              <w:rPr>
                <w:color w:val="000000"/>
                <w:sz w:val="16"/>
                <w:szCs w:val="14"/>
                <w:lang w:val="es-MX"/>
              </w:rPr>
            </w:pPr>
            <w:r w:rsidRPr="00501FFD">
              <w:rPr>
                <w:color w:val="000000"/>
                <w:sz w:val="16"/>
                <w:szCs w:val="14"/>
                <w:lang w:val="es-MX"/>
              </w:rPr>
              <w:t>155</w:t>
            </w:r>
          </w:p>
        </w:tc>
        <w:tc>
          <w:tcPr>
            <w:tcW w:w="2550" w:type="dxa"/>
            <w:tcBorders>
              <w:top w:val="single" w:sz="6" w:space="0" w:color="auto"/>
              <w:left w:val="single" w:sz="6" w:space="0" w:color="auto"/>
              <w:bottom w:val="single" w:sz="6" w:space="0" w:color="auto"/>
              <w:right w:val="single" w:sz="6" w:space="0" w:color="auto"/>
            </w:tcBorders>
            <w:vAlign w:val="center"/>
          </w:tcPr>
          <w:p w14:paraId="1B7B7EB6" w14:textId="77777777" w:rsidR="005A3D4C" w:rsidRPr="00501FFD" w:rsidRDefault="005A3D4C" w:rsidP="006D644C">
            <w:pPr>
              <w:pStyle w:val="Texto"/>
              <w:spacing w:before="28" w:after="20" w:line="240" w:lineRule="auto"/>
              <w:ind w:firstLine="0"/>
              <w:jc w:val="left"/>
              <w:rPr>
                <w:color w:val="000000"/>
                <w:sz w:val="16"/>
                <w:szCs w:val="16"/>
                <w:lang w:val="es-MX"/>
              </w:rPr>
            </w:pPr>
            <w:r w:rsidRPr="00501FFD">
              <w:rPr>
                <w:color w:val="000000"/>
                <w:sz w:val="16"/>
                <w:szCs w:val="16"/>
                <w:lang w:val="es-MX"/>
              </w:rPr>
              <w:t>Apoyos a la capacitación de los servidores públicos</w:t>
            </w:r>
          </w:p>
        </w:tc>
        <w:tc>
          <w:tcPr>
            <w:tcW w:w="675" w:type="dxa"/>
            <w:tcBorders>
              <w:top w:val="single" w:sz="6" w:space="0" w:color="auto"/>
              <w:left w:val="single" w:sz="6" w:space="0" w:color="auto"/>
              <w:bottom w:val="single" w:sz="6" w:space="0" w:color="auto"/>
              <w:right w:val="single" w:sz="6" w:space="0" w:color="auto"/>
            </w:tcBorders>
            <w:vAlign w:val="center"/>
          </w:tcPr>
          <w:p w14:paraId="6BB8BB3F" w14:textId="77777777" w:rsidR="005A3D4C" w:rsidRPr="00501FFD" w:rsidRDefault="005A3D4C" w:rsidP="006D644C">
            <w:pPr>
              <w:pStyle w:val="Texto"/>
              <w:spacing w:before="28"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8F44365" w14:textId="77777777" w:rsidR="005A3D4C" w:rsidRPr="00501FFD" w:rsidRDefault="005A3D4C" w:rsidP="006D644C">
            <w:pPr>
              <w:pStyle w:val="Texto"/>
              <w:spacing w:before="28"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DCA358F" w14:textId="77777777" w:rsidR="005A3D4C" w:rsidRPr="00501FFD" w:rsidRDefault="005A3D4C" w:rsidP="006D644C">
            <w:pPr>
              <w:pStyle w:val="Texto"/>
              <w:spacing w:before="28"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1758DD0"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65CE1663"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E3DCC27"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3CDB522"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53A95B4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DAF72BF" w14:textId="77777777" w:rsidR="005A3D4C" w:rsidRPr="00501FFD" w:rsidRDefault="005A3D4C" w:rsidP="006D644C">
            <w:pPr>
              <w:pStyle w:val="Texto"/>
              <w:spacing w:before="28" w:after="20" w:line="240" w:lineRule="auto"/>
              <w:ind w:firstLine="0"/>
              <w:jc w:val="center"/>
              <w:rPr>
                <w:color w:val="000000"/>
                <w:sz w:val="16"/>
                <w:szCs w:val="14"/>
                <w:lang w:val="es-MX"/>
              </w:rPr>
            </w:pPr>
            <w:r w:rsidRPr="00501FFD">
              <w:rPr>
                <w:color w:val="000000"/>
                <w:sz w:val="16"/>
                <w:szCs w:val="14"/>
                <w:lang w:val="es-MX"/>
              </w:rPr>
              <w:t>155</w:t>
            </w:r>
          </w:p>
        </w:tc>
        <w:tc>
          <w:tcPr>
            <w:tcW w:w="2550" w:type="dxa"/>
            <w:tcBorders>
              <w:top w:val="single" w:sz="6" w:space="0" w:color="auto"/>
              <w:left w:val="single" w:sz="6" w:space="0" w:color="auto"/>
              <w:bottom w:val="single" w:sz="6" w:space="0" w:color="auto"/>
              <w:right w:val="single" w:sz="6" w:space="0" w:color="auto"/>
            </w:tcBorders>
            <w:vAlign w:val="center"/>
          </w:tcPr>
          <w:p w14:paraId="1ED1CE53" w14:textId="77777777" w:rsidR="005A3D4C" w:rsidRPr="00501FFD" w:rsidRDefault="005A3D4C" w:rsidP="006D644C">
            <w:pPr>
              <w:pStyle w:val="Texto"/>
              <w:spacing w:before="28" w:after="20" w:line="240" w:lineRule="auto"/>
              <w:ind w:firstLine="0"/>
              <w:jc w:val="left"/>
              <w:rPr>
                <w:color w:val="000000"/>
                <w:sz w:val="16"/>
                <w:szCs w:val="16"/>
                <w:lang w:val="es-MX"/>
              </w:rPr>
            </w:pPr>
            <w:r w:rsidRPr="00501FFD">
              <w:rPr>
                <w:color w:val="000000"/>
                <w:sz w:val="16"/>
                <w:szCs w:val="16"/>
                <w:lang w:val="es-MX"/>
              </w:rPr>
              <w:t>Apoyos a la capacitación de los servidores públicos</w:t>
            </w:r>
          </w:p>
        </w:tc>
        <w:tc>
          <w:tcPr>
            <w:tcW w:w="675" w:type="dxa"/>
            <w:tcBorders>
              <w:top w:val="single" w:sz="6" w:space="0" w:color="auto"/>
              <w:left w:val="single" w:sz="6" w:space="0" w:color="auto"/>
              <w:bottom w:val="single" w:sz="6" w:space="0" w:color="auto"/>
              <w:right w:val="single" w:sz="6" w:space="0" w:color="auto"/>
            </w:tcBorders>
            <w:vAlign w:val="center"/>
          </w:tcPr>
          <w:p w14:paraId="71E4FDD2" w14:textId="77777777" w:rsidR="005A3D4C" w:rsidRPr="00501FFD" w:rsidRDefault="005A3D4C" w:rsidP="006D644C">
            <w:pPr>
              <w:pStyle w:val="Texto"/>
              <w:spacing w:before="28"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8EA5FEA" w14:textId="77777777" w:rsidR="005A3D4C" w:rsidRPr="00501FFD" w:rsidRDefault="005A3D4C" w:rsidP="006D644C">
            <w:pPr>
              <w:pStyle w:val="Texto"/>
              <w:spacing w:before="28"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26E934F" w14:textId="77777777" w:rsidR="005A3D4C" w:rsidRPr="00501FFD" w:rsidRDefault="005A3D4C" w:rsidP="006D644C">
            <w:pPr>
              <w:pStyle w:val="Texto"/>
              <w:spacing w:before="28"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7162EEA"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2912B275"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D54F843"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FC5004D"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2F20336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31F42FB" w14:textId="77777777" w:rsidR="005A3D4C" w:rsidRPr="00501FFD" w:rsidRDefault="005A3D4C" w:rsidP="006D644C">
            <w:pPr>
              <w:pStyle w:val="Texto"/>
              <w:spacing w:before="28" w:after="20" w:line="240" w:lineRule="auto"/>
              <w:ind w:firstLine="0"/>
              <w:jc w:val="center"/>
              <w:rPr>
                <w:color w:val="000000"/>
                <w:sz w:val="16"/>
                <w:szCs w:val="14"/>
                <w:lang w:val="es-MX"/>
              </w:rPr>
            </w:pPr>
            <w:r w:rsidRPr="00501FFD">
              <w:rPr>
                <w:color w:val="000000"/>
                <w:sz w:val="16"/>
                <w:szCs w:val="14"/>
                <w:lang w:val="es-MX"/>
              </w:rPr>
              <w:t>159</w:t>
            </w:r>
          </w:p>
        </w:tc>
        <w:tc>
          <w:tcPr>
            <w:tcW w:w="2550" w:type="dxa"/>
            <w:tcBorders>
              <w:top w:val="single" w:sz="6" w:space="0" w:color="auto"/>
              <w:left w:val="single" w:sz="6" w:space="0" w:color="auto"/>
              <w:bottom w:val="single" w:sz="6" w:space="0" w:color="auto"/>
              <w:right w:val="single" w:sz="6" w:space="0" w:color="auto"/>
            </w:tcBorders>
            <w:vAlign w:val="center"/>
          </w:tcPr>
          <w:p w14:paraId="015953A8" w14:textId="77777777" w:rsidR="005A3D4C" w:rsidRPr="00501FFD" w:rsidRDefault="005A3D4C" w:rsidP="006D644C">
            <w:pPr>
              <w:pStyle w:val="Texto"/>
              <w:spacing w:before="28" w:after="20" w:line="240" w:lineRule="auto"/>
              <w:ind w:firstLine="0"/>
              <w:jc w:val="left"/>
              <w:rPr>
                <w:color w:val="000000"/>
                <w:sz w:val="16"/>
                <w:szCs w:val="16"/>
                <w:lang w:val="es-MX"/>
              </w:rPr>
            </w:pPr>
            <w:r w:rsidRPr="00501FFD">
              <w:rPr>
                <w:color w:val="000000"/>
                <w:sz w:val="16"/>
                <w:szCs w:val="16"/>
                <w:lang w:val="es-MX"/>
              </w:rPr>
              <w:t>Otras prestaciones sociales y económicas</w:t>
            </w:r>
          </w:p>
        </w:tc>
        <w:tc>
          <w:tcPr>
            <w:tcW w:w="675" w:type="dxa"/>
            <w:tcBorders>
              <w:top w:val="single" w:sz="6" w:space="0" w:color="auto"/>
              <w:left w:val="single" w:sz="6" w:space="0" w:color="auto"/>
              <w:bottom w:val="single" w:sz="6" w:space="0" w:color="auto"/>
              <w:right w:val="single" w:sz="6" w:space="0" w:color="auto"/>
            </w:tcBorders>
            <w:vAlign w:val="center"/>
          </w:tcPr>
          <w:p w14:paraId="5AEAF78C" w14:textId="77777777" w:rsidR="005A3D4C" w:rsidRPr="00501FFD" w:rsidRDefault="005A3D4C" w:rsidP="006D644C">
            <w:pPr>
              <w:pStyle w:val="Texto"/>
              <w:spacing w:before="28"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3279373" w14:textId="77777777" w:rsidR="005A3D4C" w:rsidRPr="00501FFD" w:rsidRDefault="005A3D4C" w:rsidP="006D644C">
            <w:pPr>
              <w:pStyle w:val="Texto"/>
              <w:spacing w:before="28"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0505CB3" w14:textId="77777777" w:rsidR="005A3D4C" w:rsidRPr="00501FFD" w:rsidRDefault="005A3D4C" w:rsidP="006D644C">
            <w:pPr>
              <w:pStyle w:val="Texto"/>
              <w:spacing w:before="28"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601022A"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2FBCEC83"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DCA1C9A"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DB836EE" w14:textId="77777777" w:rsidR="005A3D4C" w:rsidRPr="00501FFD" w:rsidRDefault="005A3D4C" w:rsidP="006D644C">
            <w:pPr>
              <w:pStyle w:val="Texto"/>
              <w:spacing w:before="28"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19D8F09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160182A"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159</w:t>
            </w:r>
          </w:p>
        </w:tc>
        <w:tc>
          <w:tcPr>
            <w:tcW w:w="2550" w:type="dxa"/>
            <w:tcBorders>
              <w:top w:val="single" w:sz="6" w:space="0" w:color="auto"/>
              <w:left w:val="single" w:sz="6" w:space="0" w:color="auto"/>
              <w:bottom w:val="single" w:sz="6" w:space="0" w:color="auto"/>
              <w:right w:val="single" w:sz="6" w:space="0" w:color="auto"/>
            </w:tcBorders>
            <w:vAlign w:val="center"/>
          </w:tcPr>
          <w:p w14:paraId="5E8BA367"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Otras prestaciones sociales y económicas</w:t>
            </w:r>
          </w:p>
        </w:tc>
        <w:tc>
          <w:tcPr>
            <w:tcW w:w="675" w:type="dxa"/>
            <w:tcBorders>
              <w:top w:val="single" w:sz="6" w:space="0" w:color="auto"/>
              <w:left w:val="single" w:sz="6" w:space="0" w:color="auto"/>
              <w:bottom w:val="single" w:sz="6" w:space="0" w:color="auto"/>
              <w:right w:val="single" w:sz="6" w:space="0" w:color="auto"/>
            </w:tcBorders>
            <w:vAlign w:val="center"/>
          </w:tcPr>
          <w:p w14:paraId="2E087D56"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6BD2629"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16DA52B"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6665E4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703AB25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6D96FF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EA8B94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924DD7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292F792"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lastRenderedPageBreak/>
              <w:t>171</w:t>
            </w:r>
          </w:p>
        </w:tc>
        <w:tc>
          <w:tcPr>
            <w:tcW w:w="2550" w:type="dxa"/>
            <w:tcBorders>
              <w:top w:val="single" w:sz="6" w:space="0" w:color="auto"/>
              <w:left w:val="single" w:sz="6" w:space="0" w:color="auto"/>
              <w:bottom w:val="single" w:sz="6" w:space="0" w:color="auto"/>
              <w:right w:val="single" w:sz="6" w:space="0" w:color="auto"/>
            </w:tcBorders>
            <w:vAlign w:val="center"/>
          </w:tcPr>
          <w:p w14:paraId="4B307BA6"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Estímulos</w:t>
            </w:r>
          </w:p>
        </w:tc>
        <w:tc>
          <w:tcPr>
            <w:tcW w:w="675" w:type="dxa"/>
            <w:tcBorders>
              <w:top w:val="single" w:sz="6" w:space="0" w:color="auto"/>
              <w:left w:val="single" w:sz="6" w:space="0" w:color="auto"/>
              <w:bottom w:val="single" w:sz="6" w:space="0" w:color="auto"/>
              <w:right w:val="single" w:sz="6" w:space="0" w:color="auto"/>
            </w:tcBorders>
            <w:vAlign w:val="center"/>
          </w:tcPr>
          <w:p w14:paraId="1E046074"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8F5111E"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C9E709B"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552D9C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167A721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278271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6814AF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3B56A1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64FDC05"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171</w:t>
            </w:r>
          </w:p>
        </w:tc>
        <w:tc>
          <w:tcPr>
            <w:tcW w:w="2550" w:type="dxa"/>
            <w:tcBorders>
              <w:top w:val="single" w:sz="6" w:space="0" w:color="auto"/>
              <w:left w:val="single" w:sz="6" w:space="0" w:color="auto"/>
              <w:bottom w:val="single" w:sz="6" w:space="0" w:color="auto"/>
              <w:right w:val="single" w:sz="6" w:space="0" w:color="auto"/>
            </w:tcBorders>
            <w:vAlign w:val="center"/>
          </w:tcPr>
          <w:p w14:paraId="40B8667C"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Estímulos</w:t>
            </w:r>
          </w:p>
        </w:tc>
        <w:tc>
          <w:tcPr>
            <w:tcW w:w="675" w:type="dxa"/>
            <w:tcBorders>
              <w:top w:val="single" w:sz="6" w:space="0" w:color="auto"/>
              <w:left w:val="single" w:sz="6" w:space="0" w:color="auto"/>
              <w:bottom w:val="single" w:sz="6" w:space="0" w:color="auto"/>
              <w:right w:val="single" w:sz="6" w:space="0" w:color="auto"/>
            </w:tcBorders>
            <w:vAlign w:val="center"/>
          </w:tcPr>
          <w:p w14:paraId="7D408580"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F4E7344"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FA8C39A"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864EB3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12A0C25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C4CA59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379D38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7E636D0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1B3D217"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172</w:t>
            </w:r>
          </w:p>
        </w:tc>
        <w:tc>
          <w:tcPr>
            <w:tcW w:w="2550" w:type="dxa"/>
            <w:tcBorders>
              <w:top w:val="single" w:sz="6" w:space="0" w:color="auto"/>
              <w:left w:val="single" w:sz="6" w:space="0" w:color="auto"/>
              <w:bottom w:val="single" w:sz="6" w:space="0" w:color="auto"/>
              <w:right w:val="single" w:sz="6" w:space="0" w:color="auto"/>
            </w:tcBorders>
            <w:vAlign w:val="center"/>
          </w:tcPr>
          <w:p w14:paraId="1A8F9F1D"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Recompensas</w:t>
            </w:r>
          </w:p>
        </w:tc>
        <w:tc>
          <w:tcPr>
            <w:tcW w:w="675" w:type="dxa"/>
            <w:tcBorders>
              <w:top w:val="single" w:sz="6" w:space="0" w:color="auto"/>
              <w:left w:val="single" w:sz="6" w:space="0" w:color="auto"/>
              <w:bottom w:val="single" w:sz="6" w:space="0" w:color="auto"/>
              <w:right w:val="single" w:sz="6" w:space="0" w:color="auto"/>
            </w:tcBorders>
            <w:vAlign w:val="center"/>
          </w:tcPr>
          <w:p w14:paraId="12D7DE99"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E835CDC"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08E567E"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F98C8E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636061C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393953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FD01FD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B037BE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75A762A"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172</w:t>
            </w:r>
          </w:p>
        </w:tc>
        <w:tc>
          <w:tcPr>
            <w:tcW w:w="2550" w:type="dxa"/>
            <w:tcBorders>
              <w:top w:val="single" w:sz="6" w:space="0" w:color="auto"/>
              <w:left w:val="single" w:sz="6" w:space="0" w:color="auto"/>
              <w:bottom w:val="single" w:sz="6" w:space="0" w:color="auto"/>
              <w:right w:val="single" w:sz="6" w:space="0" w:color="auto"/>
            </w:tcBorders>
            <w:vAlign w:val="center"/>
          </w:tcPr>
          <w:p w14:paraId="7474142D"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Recompensas</w:t>
            </w:r>
          </w:p>
        </w:tc>
        <w:tc>
          <w:tcPr>
            <w:tcW w:w="675" w:type="dxa"/>
            <w:tcBorders>
              <w:top w:val="single" w:sz="6" w:space="0" w:color="auto"/>
              <w:left w:val="single" w:sz="6" w:space="0" w:color="auto"/>
              <w:bottom w:val="single" w:sz="6" w:space="0" w:color="auto"/>
              <w:right w:val="single" w:sz="6" w:space="0" w:color="auto"/>
            </w:tcBorders>
            <w:vAlign w:val="center"/>
          </w:tcPr>
          <w:p w14:paraId="24370A45"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E91BFB9"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875010F"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BB6892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2.1.1.1</w:t>
            </w:r>
          </w:p>
        </w:tc>
        <w:tc>
          <w:tcPr>
            <w:tcW w:w="2499" w:type="dxa"/>
            <w:tcBorders>
              <w:top w:val="single" w:sz="6" w:space="0" w:color="auto"/>
              <w:left w:val="single" w:sz="6" w:space="0" w:color="auto"/>
              <w:bottom w:val="single" w:sz="6" w:space="0" w:color="auto"/>
              <w:right w:val="single" w:sz="6" w:space="0" w:color="auto"/>
            </w:tcBorders>
            <w:vAlign w:val="center"/>
          </w:tcPr>
          <w:p w14:paraId="54B925F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Servicios Personales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DF24B9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34A0DE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F08667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FB44C58"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211</w:t>
            </w:r>
          </w:p>
        </w:tc>
        <w:tc>
          <w:tcPr>
            <w:tcW w:w="2550" w:type="dxa"/>
            <w:tcBorders>
              <w:top w:val="single" w:sz="6" w:space="0" w:color="auto"/>
              <w:left w:val="single" w:sz="6" w:space="0" w:color="auto"/>
              <w:bottom w:val="single" w:sz="6" w:space="0" w:color="auto"/>
              <w:right w:val="single" w:sz="6" w:space="0" w:color="auto"/>
            </w:tcBorders>
            <w:vAlign w:val="center"/>
          </w:tcPr>
          <w:p w14:paraId="12E18B23"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Materiales, útiles y equipos menores de oficina</w:t>
            </w:r>
          </w:p>
        </w:tc>
        <w:tc>
          <w:tcPr>
            <w:tcW w:w="675" w:type="dxa"/>
            <w:tcBorders>
              <w:top w:val="single" w:sz="6" w:space="0" w:color="auto"/>
              <w:left w:val="single" w:sz="6" w:space="0" w:color="auto"/>
              <w:bottom w:val="single" w:sz="6" w:space="0" w:color="auto"/>
              <w:right w:val="single" w:sz="6" w:space="0" w:color="auto"/>
            </w:tcBorders>
            <w:vAlign w:val="center"/>
          </w:tcPr>
          <w:p w14:paraId="71A375E9"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6EF4E54"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59CA888"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5FA563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FC9D8D8"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D9082A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BF2072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475A8E3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05099A9"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211</w:t>
            </w:r>
          </w:p>
        </w:tc>
        <w:tc>
          <w:tcPr>
            <w:tcW w:w="2550" w:type="dxa"/>
            <w:tcBorders>
              <w:top w:val="single" w:sz="6" w:space="0" w:color="auto"/>
              <w:left w:val="single" w:sz="6" w:space="0" w:color="auto"/>
              <w:bottom w:val="single" w:sz="6" w:space="0" w:color="auto"/>
              <w:right w:val="single" w:sz="6" w:space="0" w:color="auto"/>
            </w:tcBorders>
            <w:vAlign w:val="center"/>
          </w:tcPr>
          <w:p w14:paraId="7F23B079"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Materiales, útiles y equipos menores de oficina</w:t>
            </w:r>
          </w:p>
        </w:tc>
        <w:tc>
          <w:tcPr>
            <w:tcW w:w="675" w:type="dxa"/>
            <w:tcBorders>
              <w:top w:val="single" w:sz="6" w:space="0" w:color="auto"/>
              <w:left w:val="single" w:sz="6" w:space="0" w:color="auto"/>
              <w:bottom w:val="single" w:sz="6" w:space="0" w:color="auto"/>
              <w:right w:val="single" w:sz="6" w:space="0" w:color="auto"/>
            </w:tcBorders>
            <w:vAlign w:val="center"/>
          </w:tcPr>
          <w:p w14:paraId="1736081F"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EE251F9"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B6F8697"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08B0D2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18335E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1B8B2D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5B2CC7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1EC31C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80F2C38"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212</w:t>
            </w:r>
          </w:p>
        </w:tc>
        <w:tc>
          <w:tcPr>
            <w:tcW w:w="2550" w:type="dxa"/>
            <w:tcBorders>
              <w:top w:val="single" w:sz="6" w:space="0" w:color="auto"/>
              <w:left w:val="single" w:sz="6" w:space="0" w:color="auto"/>
              <w:bottom w:val="single" w:sz="6" w:space="0" w:color="auto"/>
              <w:right w:val="single" w:sz="6" w:space="0" w:color="auto"/>
            </w:tcBorders>
            <w:vAlign w:val="center"/>
          </w:tcPr>
          <w:p w14:paraId="792068C9"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Materiales y útiles de impresión y reproducción</w:t>
            </w:r>
          </w:p>
        </w:tc>
        <w:tc>
          <w:tcPr>
            <w:tcW w:w="675" w:type="dxa"/>
            <w:tcBorders>
              <w:top w:val="single" w:sz="6" w:space="0" w:color="auto"/>
              <w:left w:val="single" w:sz="6" w:space="0" w:color="auto"/>
              <w:bottom w:val="single" w:sz="6" w:space="0" w:color="auto"/>
              <w:right w:val="single" w:sz="6" w:space="0" w:color="auto"/>
            </w:tcBorders>
            <w:vAlign w:val="center"/>
          </w:tcPr>
          <w:p w14:paraId="6B60DE61"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E4016B6"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BB43E79"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CCD999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68B57BC"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AB17B2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5CE2EF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D7EF75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D3EE2A1"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212</w:t>
            </w:r>
          </w:p>
        </w:tc>
        <w:tc>
          <w:tcPr>
            <w:tcW w:w="2550" w:type="dxa"/>
            <w:tcBorders>
              <w:top w:val="single" w:sz="6" w:space="0" w:color="auto"/>
              <w:left w:val="single" w:sz="6" w:space="0" w:color="auto"/>
              <w:bottom w:val="single" w:sz="6" w:space="0" w:color="auto"/>
              <w:right w:val="single" w:sz="6" w:space="0" w:color="auto"/>
            </w:tcBorders>
            <w:vAlign w:val="center"/>
          </w:tcPr>
          <w:p w14:paraId="508928EF"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Materiales y útiles de impresión y reproducción</w:t>
            </w:r>
          </w:p>
        </w:tc>
        <w:tc>
          <w:tcPr>
            <w:tcW w:w="675" w:type="dxa"/>
            <w:tcBorders>
              <w:top w:val="single" w:sz="6" w:space="0" w:color="auto"/>
              <w:left w:val="single" w:sz="6" w:space="0" w:color="auto"/>
              <w:bottom w:val="single" w:sz="6" w:space="0" w:color="auto"/>
              <w:right w:val="single" w:sz="6" w:space="0" w:color="auto"/>
            </w:tcBorders>
            <w:vAlign w:val="center"/>
          </w:tcPr>
          <w:p w14:paraId="38F43FA0"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D39BF0F"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B63656F"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F373C0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5059C6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34DCB1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A745F7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13E9C27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AE31399"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213</w:t>
            </w:r>
          </w:p>
        </w:tc>
        <w:tc>
          <w:tcPr>
            <w:tcW w:w="2550" w:type="dxa"/>
            <w:tcBorders>
              <w:top w:val="single" w:sz="6" w:space="0" w:color="auto"/>
              <w:left w:val="single" w:sz="6" w:space="0" w:color="auto"/>
              <w:bottom w:val="single" w:sz="6" w:space="0" w:color="auto"/>
              <w:right w:val="single" w:sz="6" w:space="0" w:color="auto"/>
            </w:tcBorders>
            <w:vAlign w:val="center"/>
          </w:tcPr>
          <w:p w14:paraId="7473DCB9"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Material estadístico y geográfico</w:t>
            </w:r>
          </w:p>
        </w:tc>
        <w:tc>
          <w:tcPr>
            <w:tcW w:w="675" w:type="dxa"/>
            <w:tcBorders>
              <w:top w:val="single" w:sz="6" w:space="0" w:color="auto"/>
              <w:left w:val="single" w:sz="6" w:space="0" w:color="auto"/>
              <w:bottom w:val="single" w:sz="6" w:space="0" w:color="auto"/>
              <w:right w:val="single" w:sz="6" w:space="0" w:color="auto"/>
            </w:tcBorders>
            <w:vAlign w:val="center"/>
          </w:tcPr>
          <w:p w14:paraId="1BE7A70F"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100BC0C"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43AEAC8"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34DCD0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ABE6AB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611CA8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39345C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70D31C1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9D6CFF0"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213</w:t>
            </w:r>
          </w:p>
        </w:tc>
        <w:tc>
          <w:tcPr>
            <w:tcW w:w="2550" w:type="dxa"/>
            <w:tcBorders>
              <w:top w:val="single" w:sz="6" w:space="0" w:color="auto"/>
              <w:left w:val="single" w:sz="6" w:space="0" w:color="auto"/>
              <w:bottom w:val="single" w:sz="6" w:space="0" w:color="auto"/>
              <w:right w:val="single" w:sz="6" w:space="0" w:color="auto"/>
            </w:tcBorders>
            <w:vAlign w:val="center"/>
          </w:tcPr>
          <w:p w14:paraId="10F3E935"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Material estadístico y geográfico</w:t>
            </w:r>
          </w:p>
        </w:tc>
        <w:tc>
          <w:tcPr>
            <w:tcW w:w="675" w:type="dxa"/>
            <w:tcBorders>
              <w:top w:val="single" w:sz="6" w:space="0" w:color="auto"/>
              <w:left w:val="single" w:sz="6" w:space="0" w:color="auto"/>
              <w:bottom w:val="single" w:sz="6" w:space="0" w:color="auto"/>
              <w:right w:val="single" w:sz="6" w:space="0" w:color="auto"/>
            </w:tcBorders>
            <w:vAlign w:val="center"/>
          </w:tcPr>
          <w:p w14:paraId="78464083"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A25CC83"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7239F38"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CA01B3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53FACD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6D7B5D7"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C67AFE1"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F3BC7C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DEA420C"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214</w:t>
            </w:r>
          </w:p>
        </w:tc>
        <w:tc>
          <w:tcPr>
            <w:tcW w:w="2550" w:type="dxa"/>
            <w:tcBorders>
              <w:top w:val="single" w:sz="6" w:space="0" w:color="auto"/>
              <w:left w:val="single" w:sz="6" w:space="0" w:color="auto"/>
              <w:bottom w:val="single" w:sz="6" w:space="0" w:color="auto"/>
              <w:right w:val="single" w:sz="6" w:space="0" w:color="auto"/>
            </w:tcBorders>
            <w:vAlign w:val="center"/>
          </w:tcPr>
          <w:p w14:paraId="4EF4CB82"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Materiales, útiles y equipos menores de tecnologías de la información y comunicaciones</w:t>
            </w:r>
          </w:p>
        </w:tc>
        <w:tc>
          <w:tcPr>
            <w:tcW w:w="675" w:type="dxa"/>
            <w:tcBorders>
              <w:top w:val="single" w:sz="6" w:space="0" w:color="auto"/>
              <w:left w:val="single" w:sz="6" w:space="0" w:color="auto"/>
              <w:bottom w:val="single" w:sz="6" w:space="0" w:color="auto"/>
              <w:right w:val="single" w:sz="6" w:space="0" w:color="auto"/>
            </w:tcBorders>
            <w:vAlign w:val="center"/>
          </w:tcPr>
          <w:p w14:paraId="20300B87"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E36F097"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CB8B3AF"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4D230E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EAA7F61"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DE5A34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DB68C9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D7EA08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36D12F6"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214</w:t>
            </w:r>
          </w:p>
        </w:tc>
        <w:tc>
          <w:tcPr>
            <w:tcW w:w="2550" w:type="dxa"/>
            <w:tcBorders>
              <w:top w:val="single" w:sz="6" w:space="0" w:color="auto"/>
              <w:left w:val="single" w:sz="6" w:space="0" w:color="auto"/>
              <w:bottom w:val="single" w:sz="6" w:space="0" w:color="auto"/>
              <w:right w:val="single" w:sz="6" w:space="0" w:color="auto"/>
            </w:tcBorders>
            <w:vAlign w:val="center"/>
          </w:tcPr>
          <w:p w14:paraId="2A7D3B23"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Materiales, útiles y equipos menores de tecnologías de la información y comunicaciones</w:t>
            </w:r>
          </w:p>
        </w:tc>
        <w:tc>
          <w:tcPr>
            <w:tcW w:w="675" w:type="dxa"/>
            <w:tcBorders>
              <w:top w:val="single" w:sz="6" w:space="0" w:color="auto"/>
              <w:left w:val="single" w:sz="6" w:space="0" w:color="auto"/>
              <w:bottom w:val="single" w:sz="6" w:space="0" w:color="auto"/>
              <w:right w:val="single" w:sz="6" w:space="0" w:color="auto"/>
            </w:tcBorders>
            <w:vAlign w:val="center"/>
          </w:tcPr>
          <w:p w14:paraId="21528A67"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6945F57"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51A8936"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60EB927"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DE1F38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04813C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82C7B2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5D9E971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DE033F4"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215</w:t>
            </w:r>
          </w:p>
        </w:tc>
        <w:tc>
          <w:tcPr>
            <w:tcW w:w="2550" w:type="dxa"/>
            <w:tcBorders>
              <w:top w:val="single" w:sz="6" w:space="0" w:color="auto"/>
              <w:left w:val="single" w:sz="6" w:space="0" w:color="auto"/>
              <w:bottom w:val="single" w:sz="6" w:space="0" w:color="auto"/>
              <w:right w:val="single" w:sz="6" w:space="0" w:color="auto"/>
            </w:tcBorders>
            <w:vAlign w:val="center"/>
          </w:tcPr>
          <w:p w14:paraId="5D35EF3B"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Material impreso e información digital</w:t>
            </w:r>
          </w:p>
        </w:tc>
        <w:tc>
          <w:tcPr>
            <w:tcW w:w="675" w:type="dxa"/>
            <w:tcBorders>
              <w:top w:val="single" w:sz="6" w:space="0" w:color="auto"/>
              <w:left w:val="single" w:sz="6" w:space="0" w:color="auto"/>
              <w:bottom w:val="single" w:sz="6" w:space="0" w:color="auto"/>
              <w:right w:val="single" w:sz="6" w:space="0" w:color="auto"/>
            </w:tcBorders>
            <w:vAlign w:val="center"/>
          </w:tcPr>
          <w:p w14:paraId="7927913B"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DFB8CBA"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652A4FF"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B9093F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48A4A7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856C2B8"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378D56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4E68175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8185289"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215</w:t>
            </w:r>
          </w:p>
        </w:tc>
        <w:tc>
          <w:tcPr>
            <w:tcW w:w="2550" w:type="dxa"/>
            <w:tcBorders>
              <w:top w:val="single" w:sz="6" w:space="0" w:color="auto"/>
              <w:left w:val="single" w:sz="6" w:space="0" w:color="auto"/>
              <w:bottom w:val="single" w:sz="6" w:space="0" w:color="auto"/>
              <w:right w:val="single" w:sz="6" w:space="0" w:color="auto"/>
            </w:tcBorders>
            <w:vAlign w:val="center"/>
          </w:tcPr>
          <w:p w14:paraId="4823162E"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Material impreso e información digital</w:t>
            </w:r>
          </w:p>
        </w:tc>
        <w:tc>
          <w:tcPr>
            <w:tcW w:w="675" w:type="dxa"/>
            <w:tcBorders>
              <w:top w:val="single" w:sz="6" w:space="0" w:color="auto"/>
              <w:left w:val="single" w:sz="6" w:space="0" w:color="auto"/>
              <w:bottom w:val="single" w:sz="6" w:space="0" w:color="auto"/>
              <w:right w:val="single" w:sz="6" w:space="0" w:color="auto"/>
            </w:tcBorders>
            <w:vAlign w:val="center"/>
          </w:tcPr>
          <w:p w14:paraId="0516B656"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35DA9A1"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B415BA8"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5661187"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7BB252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18E5E4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DC4B53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DFC138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A54CFE2"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216</w:t>
            </w:r>
          </w:p>
        </w:tc>
        <w:tc>
          <w:tcPr>
            <w:tcW w:w="2550" w:type="dxa"/>
            <w:tcBorders>
              <w:top w:val="single" w:sz="6" w:space="0" w:color="auto"/>
              <w:left w:val="single" w:sz="6" w:space="0" w:color="auto"/>
              <w:bottom w:val="single" w:sz="6" w:space="0" w:color="auto"/>
              <w:right w:val="single" w:sz="6" w:space="0" w:color="auto"/>
            </w:tcBorders>
            <w:vAlign w:val="center"/>
          </w:tcPr>
          <w:p w14:paraId="72B7D210"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Material de limpieza</w:t>
            </w:r>
          </w:p>
        </w:tc>
        <w:tc>
          <w:tcPr>
            <w:tcW w:w="675" w:type="dxa"/>
            <w:tcBorders>
              <w:top w:val="single" w:sz="6" w:space="0" w:color="auto"/>
              <w:left w:val="single" w:sz="6" w:space="0" w:color="auto"/>
              <w:bottom w:val="single" w:sz="6" w:space="0" w:color="auto"/>
              <w:right w:val="single" w:sz="6" w:space="0" w:color="auto"/>
            </w:tcBorders>
            <w:vAlign w:val="center"/>
          </w:tcPr>
          <w:p w14:paraId="11029C29"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C2D9D8C"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D01D6BA"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A9799B9"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4F14DA9"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83D252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CC85F48"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933298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A8577EE"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216</w:t>
            </w:r>
          </w:p>
        </w:tc>
        <w:tc>
          <w:tcPr>
            <w:tcW w:w="2550" w:type="dxa"/>
            <w:tcBorders>
              <w:top w:val="single" w:sz="6" w:space="0" w:color="auto"/>
              <w:left w:val="single" w:sz="6" w:space="0" w:color="auto"/>
              <w:bottom w:val="single" w:sz="6" w:space="0" w:color="auto"/>
              <w:right w:val="single" w:sz="6" w:space="0" w:color="auto"/>
            </w:tcBorders>
            <w:vAlign w:val="center"/>
          </w:tcPr>
          <w:p w14:paraId="6D56E2AA"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Material de limpieza</w:t>
            </w:r>
          </w:p>
        </w:tc>
        <w:tc>
          <w:tcPr>
            <w:tcW w:w="675" w:type="dxa"/>
            <w:tcBorders>
              <w:top w:val="single" w:sz="6" w:space="0" w:color="auto"/>
              <w:left w:val="single" w:sz="6" w:space="0" w:color="auto"/>
              <w:bottom w:val="single" w:sz="6" w:space="0" w:color="auto"/>
              <w:right w:val="single" w:sz="6" w:space="0" w:color="auto"/>
            </w:tcBorders>
            <w:vAlign w:val="center"/>
          </w:tcPr>
          <w:p w14:paraId="394281AE"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775B5AB"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9C74993"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D5E47D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4F61EB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104A9F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AF8787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5B0F00F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ACC0863"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217</w:t>
            </w:r>
          </w:p>
        </w:tc>
        <w:tc>
          <w:tcPr>
            <w:tcW w:w="2550" w:type="dxa"/>
            <w:tcBorders>
              <w:top w:val="single" w:sz="6" w:space="0" w:color="auto"/>
              <w:left w:val="single" w:sz="6" w:space="0" w:color="auto"/>
              <w:bottom w:val="single" w:sz="6" w:space="0" w:color="auto"/>
              <w:right w:val="single" w:sz="6" w:space="0" w:color="auto"/>
            </w:tcBorders>
            <w:vAlign w:val="center"/>
          </w:tcPr>
          <w:p w14:paraId="306AA598"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Materiales y útiles de enseñanza</w:t>
            </w:r>
          </w:p>
        </w:tc>
        <w:tc>
          <w:tcPr>
            <w:tcW w:w="675" w:type="dxa"/>
            <w:tcBorders>
              <w:top w:val="single" w:sz="6" w:space="0" w:color="auto"/>
              <w:left w:val="single" w:sz="6" w:space="0" w:color="auto"/>
              <w:bottom w:val="single" w:sz="6" w:space="0" w:color="auto"/>
              <w:right w:val="single" w:sz="6" w:space="0" w:color="auto"/>
            </w:tcBorders>
            <w:vAlign w:val="center"/>
          </w:tcPr>
          <w:p w14:paraId="065F73CA"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6E9CF5F"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2C531D3"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2153BFB"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3AAB4E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6E99AB1"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AE0544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1209DA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9A5BCC7"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217</w:t>
            </w:r>
          </w:p>
        </w:tc>
        <w:tc>
          <w:tcPr>
            <w:tcW w:w="2550" w:type="dxa"/>
            <w:tcBorders>
              <w:top w:val="single" w:sz="6" w:space="0" w:color="auto"/>
              <w:left w:val="single" w:sz="6" w:space="0" w:color="auto"/>
              <w:bottom w:val="single" w:sz="6" w:space="0" w:color="auto"/>
              <w:right w:val="single" w:sz="6" w:space="0" w:color="auto"/>
            </w:tcBorders>
            <w:vAlign w:val="center"/>
          </w:tcPr>
          <w:p w14:paraId="16481A74"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Materiales y útiles de enseñanza</w:t>
            </w:r>
          </w:p>
        </w:tc>
        <w:tc>
          <w:tcPr>
            <w:tcW w:w="675" w:type="dxa"/>
            <w:tcBorders>
              <w:top w:val="single" w:sz="6" w:space="0" w:color="auto"/>
              <w:left w:val="single" w:sz="6" w:space="0" w:color="auto"/>
              <w:bottom w:val="single" w:sz="6" w:space="0" w:color="auto"/>
              <w:right w:val="single" w:sz="6" w:space="0" w:color="auto"/>
            </w:tcBorders>
            <w:vAlign w:val="center"/>
          </w:tcPr>
          <w:p w14:paraId="672B86CA"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BDEEB7F"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1FD2123"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6ECDF7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84557A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73FC15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3E7DD4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4B195AE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B4CAD44"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lastRenderedPageBreak/>
              <w:t>218</w:t>
            </w:r>
          </w:p>
        </w:tc>
        <w:tc>
          <w:tcPr>
            <w:tcW w:w="2550" w:type="dxa"/>
            <w:tcBorders>
              <w:top w:val="single" w:sz="6" w:space="0" w:color="auto"/>
              <w:left w:val="single" w:sz="6" w:space="0" w:color="auto"/>
              <w:bottom w:val="single" w:sz="6" w:space="0" w:color="auto"/>
              <w:right w:val="single" w:sz="6" w:space="0" w:color="auto"/>
            </w:tcBorders>
            <w:vAlign w:val="center"/>
          </w:tcPr>
          <w:p w14:paraId="079FD9E1"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Materiales para el registro e identificación de bienes y personas</w:t>
            </w:r>
          </w:p>
        </w:tc>
        <w:tc>
          <w:tcPr>
            <w:tcW w:w="675" w:type="dxa"/>
            <w:tcBorders>
              <w:top w:val="single" w:sz="6" w:space="0" w:color="auto"/>
              <w:left w:val="single" w:sz="6" w:space="0" w:color="auto"/>
              <w:bottom w:val="single" w:sz="6" w:space="0" w:color="auto"/>
              <w:right w:val="single" w:sz="6" w:space="0" w:color="auto"/>
            </w:tcBorders>
            <w:vAlign w:val="center"/>
          </w:tcPr>
          <w:p w14:paraId="1A764DDB"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795781D"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C2DDB28"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63D799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F6DF9C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9135CE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6DF99B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A5DEF1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6C1EE39"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218</w:t>
            </w:r>
          </w:p>
        </w:tc>
        <w:tc>
          <w:tcPr>
            <w:tcW w:w="2550" w:type="dxa"/>
            <w:tcBorders>
              <w:top w:val="single" w:sz="6" w:space="0" w:color="auto"/>
              <w:left w:val="single" w:sz="6" w:space="0" w:color="auto"/>
              <w:bottom w:val="single" w:sz="6" w:space="0" w:color="auto"/>
              <w:right w:val="single" w:sz="6" w:space="0" w:color="auto"/>
            </w:tcBorders>
            <w:vAlign w:val="center"/>
          </w:tcPr>
          <w:p w14:paraId="78DCB60E"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Materiales para el registro e identificación de bienes y personas</w:t>
            </w:r>
          </w:p>
        </w:tc>
        <w:tc>
          <w:tcPr>
            <w:tcW w:w="675" w:type="dxa"/>
            <w:tcBorders>
              <w:top w:val="single" w:sz="6" w:space="0" w:color="auto"/>
              <w:left w:val="single" w:sz="6" w:space="0" w:color="auto"/>
              <w:bottom w:val="single" w:sz="6" w:space="0" w:color="auto"/>
              <w:right w:val="single" w:sz="6" w:space="0" w:color="auto"/>
            </w:tcBorders>
            <w:vAlign w:val="center"/>
          </w:tcPr>
          <w:p w14:paraId="46411D83"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B16101E"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8752D76"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25DC43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23C216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7D96C1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B139C3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6A8414C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0A9DC6F"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221</w:t>
            </w:r>
          </w:p>
        </w:tc>
        <w:tc>
          <w:tcPr>
            <w:tcW w:w="2550" w:type="dxa"/>
            <w:tcBorders>
              <w:top w:val="single" w:sz="6" w:space="0" w:color="auto"/>
              <w:left w:val="single" w:sz="6" w:space="0" w:color="auto"/>
              <w:bottom w:val="single" w:sz="6" w:space="0" w:color="auto"/>
              <w:right w:val="single" w:sz="6" w:space="0" w:color="auto"/>
            </w:tcBorders>
            <w:vAlign w:val="center"/>
          </w:tcPr>
          <w:p w14:paraId="6F7A6610"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Productos alimenticios para personas</w:t>
            </w:r>
          </w:p>
        </w:tc>
        <w:tc>
          <w:tcPr>
            <w:tcW w:w="675" w:type="dxa"/>
            <w:tcBorders>
              <w:top w:val="single" w:sz="6" w:space="0" w:color="auto"/>
              <w:left w:val="single" w:sz="6" w:space="0" w:color="auto"/>
              <w:bottom w:val="single" w:sz="6" w:space="0" w:color="auto"/>
              <w:right w:val="single" w:sz="6" w:space="0" w:color="auto"/>
            </w:tcBorders>
            <w:vAlign w:val="center"/>
          </w:tcPr>
          <w:p w14:paraId="45AA688D"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579C310"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B3D0E7D"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061847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8228AE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037FEC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F354AD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6F4774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81F1DCB"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221</w:t>
            </w:r>
          </w:p>
        </w:tc>
        <w:tc>
          <w:tcPr>
            <w:tcW w:w="2550" w:type="dxa"/>
            <w:tcBorders>
              <w:top w:val="single" w:sz="6" w:space="0" w:color="auto"/>
              <w:left w:val="single" w:sz="6" w:space="0" w:color="auto"/>
              <w:bottom w:val="single" w:sz="6" w:space="0" w:color="auto"/>
              <w:right w:val="single" w:sz="6" w:space="0" w:color="auto"/>
            </w:tcBorders>
            <w:vAlign w:val="center"/>
          </w:tcPr>
          <w:p w14:paraId="0CC6D15C"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Productos alimenticios para personas</w:t>
            </w:r>
          </w:p>
        </w:tc>
        <w:tc>
          <w:tcPr>
            <w:tcW w:w="675" w:type="dxa"/>
            <w:tcBorders>
              <w:top w:val="single" w:sz="6" w:space="0" w:color="auto"/>
              <w:left w:val="single" w:sz="6" w:space="0" w:color="auto"/>
              <w:bottom w:val="single" w:sz="6" w:space="0" w:color="auto"/>
              <w:right w:val="single" w:sz="6" w:space="0" w:color="auto"/>
            </w:tcBorders>
            <w:vAlign w:val="center"/>
          </w:tcPr>
          <w:p w14:paraId="425A7D61"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488CC9B"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F1E0C09"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EC071D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7DB096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904DA9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A4367D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F9964D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B90D182"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222</w:t>
            </w:r>
          </w:p>
        </w:tc>
        <w:tc>
          <w:tcPr>
            <w:tcW w:w="2550" w:type="dxa"/>
            <w:tcBorders>
              <w:top w:val="single" w:sz="6" w:space="0" w:color="auto"/>
              <w:left w:val="single" w:sz="6" w:space="0" w:color="auto"/>
              <w:bottom w:val="single" w:sz="6" w:space="0" w:color="auto"/>
              <w:right w:val="single" w:sz="6" w:space="0" w:color="auto"/>
            </w:tcBorders>
            <w:vAlign w:val="center"/>
          </w:tcPr>
          <w:p w14:paraId="5DC24596"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Productos alimenticios para animales</w:t>
            </w:r>
          </w:p>
        </w:tc>
        <w:tc>
          <w:tcPr>
            <w:tcW w:w="675" w:type="dxa"/>
            <w:tcBorders>
              <w:top w:val="single" w:sz="6" w:space="0" w:color="auto"/>
              <w:left w:val="single" w:sz="6" w:space="0" w:color="auto"/>
              <w:bottom w:val="single" w:sz="6" w:space="0" w:color="auto"/>
              <w:right w:val="single" w:sz="6" w:space="0" w:color="auto"/>
            </w:tcBorders>
            <w:vAlign w:val="center"/>
          </w:tcPr>
          <w:p w14:paraId="00F471C6"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CBD6A15"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99B8777"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EA8AB6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7C3AF8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932DC9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F4545F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6EA03B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ABED67C"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222</w:t>
            </w:r>
          </w:p>
        </w:tc>
        <w:tc>
          <w:tcPr>
            <w:tcW w:w="2550" w:type="dxa"/>
            <w:tcBorders>
              <w:top w:val="single" w:sz="6" w:space="0" w:color="auto"/>
              <w:left w:val="single" w:sz="6" w:space="0" w:color="auto"/>
              <w:bottom w:val="single" w:sz="6" w:space="0" w:color="auto"/>
              <w:right w:val="single" w:sz="6" w:space="0" w:color="auto"/>
            </w:tcBorders>
            <w:vAlign w:val="center"/>
          </w:tcPr>
          <w:p w14:paraId="66374456"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Productos alimenticios para animales</w:t>
            </w:r>
          </w:p>
        </w:tc>
        <w:tc>
          <w:tcPr>
            <w:tcW w:w="675" w:type="dxa"/>
            <w:tcBorders>
              <w:top w:val="single" w:sz="6" w:space="0" w:color="auto"/>
              <w:left w:val="single" w:sz="6" w:space="0" w:color="auto"/>
              <w:bottom w:val="single" w:sz="6" w:space="0" w:color="auto"/>
              <w:right w:val="single" w:sz="6" w:space="0" w:color="auto"/>
            </w:tcBorders>
            <w:vAlign w:val="center"/>
          </w:tcPr>
          <w:p w14:paraId="714589A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3BED9E3"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BB983A7"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6FC5B4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A45D8A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4956B2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33D04B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B4817D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A9D88A1"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223</w:t>
            </w:r>
          </w:p>
        </w:tc>
        <w:tc>
          <w:tcPr>
            <w:tcW w:w="2550" w:type="dxa"/>
            <w:tcBorders>
              <w:top w:val="single" w:sz="6" w:space="0" w:color="auto"/>
              <w:left w:val="single" w:sz="6" w:space="0" w:color="auto"/>
              <w:bottom w:val="single" w:sz="6" w:space="0" w:color="auto"/>
              <w:right w:val="single" w:sz="6" w:space="0" w:color="auto"/>
            </w:tcBorders>
            <w:vAlign w:val="center"/>
          </w:tcPr>
          <w:p w14:paraId="188F59B7"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Utensilios para el servicio de alimentación</w:t>
            </w:r>
          </w:p>
        </w:tc>
        <w:tc>
          <w:tcPr>
            <w:tcW w:w="675" w:type="dxa"/>
            <w:tcBorders>
              <w:top w:val="single" w:sz="6" w:space="0" w:color="auto"/>
              <w:left w:val="single" w:sz="6" w:space="0" w:color="auto"/>
              <w:bottom w:val="single" w:sz="6" w:space="0" w:color="auto"/>
              <w:right w:val="single" w:sz="6" w:space="0" w:color="auto"/>
            </w:tcBorders>
            <w:vAlign w:val="center"/>
          </w:tcPr>
          <w:p w14:paraId="4E71710F"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10B3366"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5BFBFEC"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832A1E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97A7E6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B4FFA9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64CCC5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9B79E9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7C89FED"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223</w:t>
            </w:r>
          </w:p>
        </w:tc>
        <w:tc>
          <w:tcPr>
            <w:tcW w:w="2550" w:type="dxa"/>
            <w:tcBorders>
              <w:top w:val="single" w:sz="6" w:space="0" w:color="auto"/>
              <w:left w:val="single" w:sz="6" w:space="0" w:color="auto"/>
              <w:bottom w:val="single" w:sz="6" w:space="0" w:color="auto"/>
              <w:right w:val="single" w:sz="6" w:space="0" w:color="auto"/>
            </w:tcBorders>
            <w:vAlign w:val="center"/>
          </w:tcPr>
          <w:p w14:paraId="56AC1FBD"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Utensilios para el servicio de alimentación</w:t>
            </w:r>
          </w:p>
        </w:tc>
        <w:tc>
          <w:tcPr>
            <w:tcW w:w="675" w:type="dxa"/>
            <w:tcBorders>
              <w:top w:val="single" w:sz="6" w:space="0" w:color="auto"/>
              <w:left w:val="single" w:sz="6" w:space="0" w:color="auto"/>
              <w:bottom w:val="single" w:sz="6" w:space="0" w:color="auto"/>
              <w:right w:val="single" w:sz="6" w:space="0" w:color="auto"/>
            </w:tcBorders>
            <w:vAlign w:val="center"/>
          </w:tcPr>
          <w:p w14:paraId="244A6AEE"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5F4FB0F"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2505D0B"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00E4CB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FA284B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8C93D3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B3E225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59170A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44C2243"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231</w:t>
            </w:r>
          </w:p>
        </w:tc>
        <w:tc>
          <w:tcPr>
            <w:tcW w:w="2550" w:type="dxa"/>
            <w:tcBorders>
              <w:top w:val="single" w:sz="6" w:space="0" w:color="auto"/>
              <w:left w:val="single" w:sz="6" w:space="0" w:color="auto"/>
              <w:bottom w:val="single" w:sz="6" w:space="0" w:color="auto"/>
              <w:right w:val="single" w:sz="6" w:space="0" w:color="auto"/>
            </w:tcBorders>
            <w:vAlign w:val="center"/>
          </w:tcPr>
          <w:p w14:paraId="77CB0D2C"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Productos alimenticios, agropecuarios y forestales adquiridos como materia prima</w:t>
            </w:r>
          </w:p>
        </w:tc>
        <w:tc>
          <w:tcPr>
            <w:tcW w:w="675" w:type="dxa"/>
            <w:tcBorders>
              <w:top w:val="single" w:sz="6" w:space="0" w:color="auto"/>
              <w:left w:val="single" w:sz="6" w:space="0" w:color="auto"/>
              <w:bottom w:val="single" w:sz="6" w:space="0" w:color="auto"/>
              <w:right w:val="single" w:sz="6" w:space="0" w:color="auto"/>
            </w:tcBorders>
            <w:vAlign w:val="center"/>
          </w:tcPr>
          <w:p w14:paraId="43C550F6"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3BFD080"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0AE7DE3"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12060E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23360D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81775A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709FF3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1FE5EC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79BE61A"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231</w:t>
            </w:r>
          </w:p>
        </w:tc>
        <w:tc>
          <w:tcPr>
            <w:tcW w:w="2550" w:type="dxa"/>
            <w:tcBorders>
              <w:top w:val="single" w:sz="6" w:space="0" w:color="auto"/>
              <w:left w:val="single" w:sz="6" w:space="0" w:color="auto"/>
              <w:bottom w:val="single" w:sz="6" w:space="0" w:color="auto"/>
              <w:right w:val="single" w:sz="6" w:space="0" w:color="auto"/>
            </w:tcBorders>
            <w:vAlign w:val="center"/>
          </w:tcPr>
          <w:p w14:paraId="12D75D2C"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Productos alimenticios, agropecuarios y forestales adquiridos como materia prima</w:t>
            </w:r>
          </w:p>
        </w:tc>
        <w:tc>
          <w:tcPr>
            <w:tcW w:w="675" w:type="dxa"/>
            <w:tcBorders>
              <w:top w:val="single" w:sz="6" w:space="0" w:color="auto"/>
              <w:left w:val="single" w:sz="6" w:space="0" w:color="auto"/>
              <w:bottom w:val="single" w:sz="6" w:space="0" w:color="auto"/>
              <w:right w:val="single" w:sz="6" w:space="0" w:color="auto"/>
            </w:tcBorders>
            <w:vAlign w:val="center"/>
          </w:tcPr>
          <w:p w14:paraId="6B1E1FC6"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DB5D102"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3203116"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508007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F06CF8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353BF3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EDB66A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4D6575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685C12B"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232</w:t>
            </w:r>
          </w:p>
        </w:tc>
        <w:tc>
          <w:tcPr>
            <w:tcW w:w="2550" w:type="dxa"/>
            <w:tcBorders>
              <w:top w:val="single" w:sz="6" w:space="0" w:color="auto"/>
              <w:left w:val="single" w:sz="6" w:space="0" w:color="auto"/>
              <w:bottom w:val="single" w:sz="6" w:space="0" w:color="auto"/>
              <w:right w:val="single" w:sz="6" w:space="0" w:color="auto"/>
            </w:tcBorders>
            <w:vAlign w:val="center"/>
          </w:tcPr>
          <w:p w14:paraId="44506B28"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Insumos textiles adquiridos como materia prima</w:t>
            </w:r>
          </w:p>
        </w:tc>
        <w:tc>
          <w:tcPr>
            <w:tcW w:w="675" w:type="dxa"/>
            <w:tcBorders>
              <w:top w:val="single" w:sz="6" w:space="0" w:color="auto"/>
              <w:left w:val="single" w:sz="6" w:space="0" w:color="auto"/>
              <w:bottom w:val="single" w:sz="6" w:space="0" w:color="auto"/>
              <w:right w:val="single" w:sz="6" w:space="0" w:color="auto"/>
            </w:tcBorders>
            <w:vAlign w:val="center"/>
          </w:tcPr>
          <w:p w14:paraId="5C2BC3E2"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6069397"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558BD35"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85F5A5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D18BAE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8C6215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3F97A5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698929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DE2277B"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232</w:t>
            </w:r>
          </w:p>
        </w:tc>
        <w:tc>
          <w:tcPr>
            <w:tcW w:w="2550" w:type="dxa"/>
            <w:tcBorders>
              <w:top w:val="single" w:sz="6" w:space="0" w:color="auto"/>
              <w:left w:val="single" w:sz="6" w:space="0" w:color="auto"/>
              <w:bottom w:val="single" w:sz="6" w:space="0" w:color="auto"/>
              <w:right w:val="single" w:sz="6" w:space="0" w:color="auto"/>
            </w:tcBorders>
            <w:vAlign w:val="center"/>
          </w:tcPr>
          <w:p w14:paraId="18118954"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Insumos textiles adquiridos como materia prima</w:t>
            </w:r>
          </w:p>
        </w:tc>
        <w:tc>
          <w:tcPr>
            <w:tcW w:w="675" w:type="dxa"/>
            <w:tcBorders>
              <w:top w:val="single" w:sz="6" w:space="0" w:color="auto"/>
              <w:left w:val="single" w:sz="6" w:space="0" w:color="auto"/>
              <w:bottom w:val="single" w:sz="6" w:space="0" w:color="auto"/>
              <w:right w:val="single" w:sz="6" w:space="0" w:color="auto"/>
            </w:tcBorders>
            <w:vAlign w:val="center"/>
          </w:tcPr>
          <w:p w14:paraId="73CE27DD"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6DC4D02"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C832C28"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F41B9A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77AE05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FFDC37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541C11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C52D18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63CE73A"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233</w:t>
            </w:r>
          </w:p>
        </w:tc>
        <w:tc>
          <w:tcPr>
            <w:tcW w:w="2550" w:type="dxa"/>
            <w:tcBorders>
              <w:top w:val="single" w:sz="6" w:space="0" w:color="auto"/>
              <w:left w:val="single" w:sz="6" w:space="0" w:color="auto"/>
              <w:bottom w:val="single" w:sz="6" w:space="0" w:color="auto"/>
              <w:right w:val="single" w:sz="6" w:space="0" w:color="auto"/>
            </w:tcBorders>
            <w:vAlign w:val="center"/>
          </w:tcPr>
          <w:p w14:paraId="097F6847"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Productos de papel, cartón e impresos adquiridos como materia prima</w:t>
            </w:r>
          </w:p>
        </w:tc>
        <w:tc>
          <w:tcPr>
            <w:tcW w:w="675" w:type="dxa"/>
            <w:tcBorders>
              <w:top w:val="single" w:sz="6" w:space="0" w:color="auto"/>
              <w:left w:val="single" w:sz="6" w:space="0" w:color="auto"/>
              <w:bottom w:val="single" w:sz="6" w:space="0" w:color="auto"/>
              <w:right w:val="single" w:sz="6" w:space="0" w:color="auto"/>
            </w:tcBorders>
            <w:vAlign w:val="center"/>
          </w:tcPr>
          <w:p w14:paraId="77D014DA"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4BCDDB8"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C928C52"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D1E13A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5E412A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9AB902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5C687C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F252F2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03DF147"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233</w:t>
            </w:r>
          </w:p>
        </w:tc>
        <w:tc>
          <w:tcPr>
            <w:tcW w:w="2550" w:type="dxa"/>
            <w:tcBorders>
              <w:top w:val="single" w:sz="6" w:space="0" w:color="auto"/>
              <w:left w:val="single" w:sz="6" w:space="0" w:color="auto"/>
              <w:bottom w:val="single" w:sz="6" w:space="0" w:color="auto"/>
              <w:right w:val="single" w:sz="6" w:space="0" w:color="auto"/>
            </w:tcBorders>
            <w:vAlign w:val="center"/>
          </w:tcPr>
          <w:p w14:paraId="435E0F94"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Productos de papel, cartón e impresos adquiridos como materia prima</w:t>
            </w:r>
          </w:p>
        </w:tc>
        <w:tc>
          <w:tcPr>
            <w:tcW w:w="675" w:type="dxa"/>
            <w:tcBorders>
              <w:top w:val="single" w:sz="6" w:space="0" w:color="auto"/>
              <w:left w:val="single" w:sz="6" w:space="0" w:color="auto"/>
              <w:bottom w:val="single" w:sz="6" w:space="0" w:color="auto"/>
              <w:right w:val="single" w:sz="6" w:space="0" w:color="auto"/>
            </w:tcBorders>
            <w:vAlign w:val="center"/>
          </w:tcPr>
          <w:p w14:paraId="0A8871FE"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F89CCDB"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484AE25"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119B15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1B404C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2293C4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2F9AB1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58A488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08FCD6D"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234</w:t>
            </w:r>
          </w:p>
        </w:tc>
        <w:tc>
          <w:tcPr>
            <w:tcW w:w="2550" w:type="dxa"/>
            <w:tcBorders>
              <w:top w:val="single" w:sz="6" w:space="0" w:color="auto"/>
              <w:left w:val="single" w:sz="6" w:space="0" w:color="auto"/>
              <w:bottom w:val="single" w:sz="6" w:space="0" w:color="auto"/>
              <w:right w:val="single" w:sz="6" w:space="0" w:color="auto"/>
            </w:tcBorders>
            <w:vAlign w:val="center"/>
          </w:tcPr>
          <w:p w14:paraId="77C89900"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Combustibles, lubricantes, aditivos, carbón y sus derivados adquiridos como materia prima</w:t>
            </w:r>
          </w:p>
        </w:tc>
        <w:tc>
          <w:tcPr>
            <w:tcW w:w="675" w:type="dxa"/>
            <w:tcBorders>
              <w:top w:val="single" w:sz="6" w:space="0" w:color="auto"/>
              <w:left w:val="single" w:sz="6" w:space="0" w:color="auto"/>
              <w:bottom w:val="single" w:sz="6" w:space="0" w:color="auto"/>
              <w:right w:val="single" w:sz="6" w:space="0" w:color="auto"/>
            </w:tcBorders>
            <w:vAlign w:val="center"/>
          </w:tcPr>
          <w:p w14:paraId="65A27D00"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5A24756"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D977C04"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77D942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7A84DF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EC3DB5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AC3686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7C3B58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50C896D"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234</w:t>
            </w:r>
          </w:p>
        </w:tc>
        <w:tc>
          <w:tcPr>
            <w:tcW w:w="2550" w:type="dxa"/>
            <w:tcBorders>
              <w:top w:val="single" w:sz="6" w:space="0" w:color="auto"/>
              <w:left w:val="single" w:sz="6" w:space="0" w:color="auto"/>
              <w:bottom w:val="single" w:sz="6" w:space="0" w:color="auto"/>
              <w:right w:val="single" w:sz="6" w:space="0" w:color="auto"/>
            </w:tcBorders>
            <w:vAlign w:val="center"/>
          </w:tcPr>
          <w:p w14:paraId="7D011181"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Combustibles, lubricantes, aditivos, carbón y sus derivados adquiridos como materia prima</w:t>
            </w:r>
          </w:p>
        </w:tc>
        <w:tc>
          <w:tcPr>
            <w:tcW w:w="675" w:type="dxa"/>
            <w:tcBorders>
              <w:top w:val="single" w:sz="6" w:space="0" w:color="auto"/>
              <w:left w:val="single" w:sz="6" w:space="0" w:color="auto"/>
              <w:bottom w:val="single" w:sz="6" w:space="0" w:color="auto"/>
              <w:right w:val="single" w:sz="6" w:space="0" w:color="auto"/>
            </w:tcBorders>
            <w:vAlign w:val="center"/>
          </w:tcPr>
          <w:p w14:paraId="2D098C42"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2568655"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C6C5A39"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3CE136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3CB0FF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0303D6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5AFE3D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7E604C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A16AA8B"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lastRenderedPageBreak/>
              <w:t>235</w:t>
            </w:r>
          </w:p>
        </w:tc>
        <w:tc>
          <w:tcPr>
            <w:tcW w:w="2550" w:type="dxa"/>
            <w:tcBorders>
              <w:top w:val="single" w:sz="6" w:space="0" w:color="auto"/>
              <w:left w:val="single" w:sz="6" w:space="0" w:color="auto"/>
              <w:bottom w:val="single" w:sz="6" w:space="0" w:color="auto"/>
              <w:right w:val="single" w:sz="6" w:space="0" w:color="auto"/>
            </w:tcBorders>
            <w:vAlign w:val="center"/>
          </w:tcPr>
          <w:p w14:paraId="6299756E"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Productos químicos, farmacéuticos y de laboratorio adquiridos como materia prima</w:t>
            </w:r>
          </w:p>
        </w:tc>
        <w:tc>
          <w:tcPr>
            <w:tcW w:w="675" w:type="dxa"/>
            <w:tcBorders>
              <w:top w:val="single" w:sz="6" w:space="0" w:color="auto"/>
              <w:left w:val="single" w:sz="6" w:space="0" w:color="auto"/>
              <w:bottom w:val="single" w:sz="6" w:space="0" w:color="auto"/>
              <w:right w:val="single" w:sz="6" w:space="0" w:color="auto"/>
            </w:tcBorders>
            <w:vAlign w:val="center"/>
          </w:tcPr>
          <w:p w14:paraId="343ADC1F"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11B5EF6"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216EB12"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444D40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F85E24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E45EB27"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B5ADD3C"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4A2EF04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E518EFF"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235</w:t>
            </w:r>
          </w:p>
        </w:tc>
        <w:tc>
          <w:tcPr>
            <w:tcW w:w="2550" w:type="dxa"/>
            <w:tcBorders>
              <w:top w:val="single" w:sz="6" w:space="0" w:color="auto"/>
              <w:left w:val="single" w:sz="6" w:space="0" w:color="auto"/>
              <w:bottom w:val="single" w:sz="6" w:space="0" w:color="auto"/>
              <w:right w:val="single" w:sz="6" w:space="0" w:color="auto"/>
            </w:tcBorders>
            <w:vAlign w:val="center"/>
          </w:tcPr>
          <w:p w14:paraId="09E7A488"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Productos químicos, farmacéuticos y de laboratorio adquiridos como materia prima</w:t>
            </w:r>
          </w:p>
        </w:tc>
        <w:tc>
          <w:tcPr>
            <w:tcW w:w="675" w:type="dxa"/>
            <w:tcBorders>
              <w:top w:val="single" w:sz="6" w:space="0" w:color="auto"/>
              <w:left w:val="single" w:sz="6" w:space="0" w:color="auto"/>
              <w:bottom w:val="single" w:sz="6" w:space="0" w:color="auto"/>
              <w:right w:val="single" w:sz="6" w:space="0" w:color="auto"/>
            </w:tcBorders>
            <w:vAlign w:val="center"/>
          </w:tcPr>
          <w:p w14:paraId="169FAB5C"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67D9382"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A90A6B7"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A586EB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D9BE061"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FFBE62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DB8EB7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726335A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5C4B3C8"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236</w:t>
            </w:r>
          </w:p>
        </w:tc>
        <w:tc>
          <w:tcPr>
            <w:tcW w:w="2550" w:type="dxa"/>
            <w:tcBorders>
              <w:top w:val="single" w:sz="6" w:space="0" w:color="auto"/>
              <w:left w:val="single" w:sz="6" w:space="0" w:color="auto"/>
              <w:bottom w:val="single" w:sz="6" w:space="0" w:color="auto"/>
              <w:right w:val="single" w:sz="6" w:space="0" w:color="auto"/>
            </w:tcBorders>
            <w:vAlign w:val="center"/>
          </w:tcPr>
          <w:p w14:paraId="6631A6EB"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Productos metálicos y a base de minerales no metálicos adquiridos como materia prima</w:t>
            </w:r>
          </w:p>
        </w:tc>
        <w:tc>
          <w:tcPr>
            <w:tcW w:w="675" w:type="dxa"/>
            <w:tcBorders>
              <w:top w:val="single" w:sz="6" w:space="0" w:color="auto"/>
              <w:left w:val="single" w:sz="6" w:space="0" w:color="auto"/>
              <w:bottom w:val="single" w:sz="6" w:space="0" w:color="auto"/>
              <w:right w:val="single" w:sz="6" w:space="0" w:color="auto"/>
            </w:tcBorders>
            <w:vAlign w:val="center"/>
          </w:tcPr>
          <w:p w14:paraId="19DD661B"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DA2E064"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C873A36"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AD11A4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2EB29BB"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2ACCD77"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A532299"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445043A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30E1AFD"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236</w:t>
            </w:r>
          </w:p>
        </w:tc>
        <w:tc>
          <w:tcPr>
            <w:tcW w:w="2550" w:type="dxa"/>
            <w:tcBorders>
              <w:top w:val="single" w:sz="6" w:space="0" w:color="auto"/>
              <w:left w:val="single" w:sz="6" w:space="0" w:color="auto"/>
              <w:bottom w:val="single" w:sz="6" w:space="0" w:color="auto"/>
              <w:right w:val="single" w:sz="6" w:space="0" w:color="auto"/>
            </w:tcBorders>
            <w:vAlign w:val="center"/>
          </w:tcPr>
          <w:p w14:paraId="2F2E3527"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Productos metálicos y a base de minerales no metálicos adquiridos como materia prima</w:t>
            </w:r>
          </w:p>
        </w:tc>
        <w:tc>
          <w:tcPr>
            <w:tcW w:w="675" w:type="dxa"/>
            <w:tcBorders>
              <w:top w:val="single" w:sz="6" w:space="0" w:color="auto"/>
              <w:left w:val="single" w:sz="6" w:space="0" w:color="auto"/>
              <w:bottom w:val="single" w:sz="6" w:space="0" w:color="auto"/>
              <w:right w:val="single" w:sz="6" w:space="0" w:color="auto"/>
            </w:tcBorders>
            <w:vAlign w:val="center"/>
          </w:tcPr>
          <w:p w14:paraId="1AB9D976"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6D8317F"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EEFC6BB"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FA7B58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FEAA08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71C46C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2D36ED9"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198D5CF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6409983"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237</w:t>
            </w:r>
          </w:p>
        </w:tc>
        <w:tc>
          <w:tcPr>
            <w:tcW w:w="2550" w:type="dxa"/>
            <w:tcBorders>
              <w:top w:val="single" w:sz="6" w:space="0" w:color="auto"/>
              <w:left w:val="single" w:sz="6" w:space="0" w:color="auto"/>
              <w:bottom w:val="single" w:sz="6" w:space="0" w:color="auto"/>
              <w:right w:val="single" w:sz="6" w:space="0" w:color="auto"/>
            </w:tcBorders>
            <w:vAlign w:val="center"/>
          </w:tcPr>
          <w:p w14:paraId="074E1EBE"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Productos de cuero, piel, plástico y hule adquiridos como materia prima</w:t>
            </w:r>
          </w:p>
        </w:tc>
        <w:tc>
          <w:tcPr>
            <w:tcW w:w="675" w:type="dxa"/>
            <w:tcBorders>
              <w:top w:val="single" w:sz="6" w:space="0" w:color="auto"/>
              <w:left w:val="single" w:sz="6" w:space="0" w:color="auto"/>
              <w:bottom w:val="single" w:sz="6" w:space="0" w:color="auto"/>
              <w:right w:val="single" w:sz="6" w:space="0" w:color="auto"/>
            </w:tcBorders>
            <w:vAlign w:val="center"/>
          </w:tcPr>
          <w:p w14:paraId="5AFE24EE"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2DBAA5B"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023547B"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66CA9FC"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1C1DDF9"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56D607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01B7CB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75C18F9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F353930"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237</w:t>
            </w:r>
          </w:p>
        </w:tc>
        <w:tc>
          <w:tcPr>
            <w:tcW w:w="2550" w:type="dxa"/>
            <w:tcBorders>
              <w:top w:val="single" w:sz="6" w:space="0" w:color="auto"/>
              <w:left w:val="single" w:sz="6" w:space="0" w:color="auto"/>
              <w:bottom w:val="single" w:sz="6" w:space="0" w:color="auto"/>
              <w:right w:val="single" w:sz="6" w:space="0" w:color="auto"/>
            </w:tcBorders>
            <w:vAlign w:val="center"/>
          </w:tcPr>
          <w:p w14:paraId="17DFDA21"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Productos de cuero, piel, plástico y hule adquiridos como materia prima</w:t>
            </w:r>
          </w:p>
        </w:tc>
        <w:tc>
          <w:tcPr>
            <w:tcW w:w="675" w:type="dxa"/>
            <w:tcBorders>
              <w:top w:val="single" w:sz="6" w:space="0" w:color="auto"/>
              <w:left w:val="single" w:sz="6" w:space="0" w:color="auto"/>
              <w:bottom w:val="single" w:sz="6" w:space="0" w:color="auto"/>
              <w:right w:val="single" w:sz="6" w:space="0" w:color="auto"/>
            </w:tcBorders>
            <w:vAlign w:val="center"/>
          </w:tcPr>
          <w:p w14:paraId="01BFE8DA"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A54A3E6"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C208AF1"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77F2EF8"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539BDC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33170E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AC514F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1EE2CA2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DAF2BB7"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238</w:t>
            </w:r>
          </w:p>
        </w:tc>
        <w:tc>
          <w:tcPr>
            <w:tcW w:w="2550" w:type="dxa"/>
            <w:tcBorders>
              <w:top w:val="single" w:sz="6" w:space="0" w:color="auto"/>
              <w:left w:val="single" w:sz="6" w:space="0" w:color="auto"/>
              <w:bottom w:val="single" w:sz="6" w:space="0" w:color="auto"/>
              <w:right w:val="single" w:sz="6" w:space="0" w:color="auto"/>
            </w:tcBorders>
            <w:vAlign w:val="center"/>
          </w:tcPr>
          <w:p w14:paraId="642CCF70" w14:textId="77777777" w:rsidR="005A3D4C" w:rsidRPr="00501FFD" w:rsidRDefault="005A3D4C" w:rsidP="006D644C">
            <w:pPr>
              <w:pStyle w:val="Texto"/>
              <w:spacing w:before="28" w:after="30" w:line="240" w:lineRule="auto"/>
              <w:ind w:firstLine="0"/>
              <w:jc w:val="left"/>
              <w:rPr>
                <w:color w:val="000000"/>
                <w:sz w:val="16"/>
                <w:szCs w:val="16"/>
                <w:lang w:val="es-MX"/>
              </w:rPr>
            </w:pPr>
            <w:r w:rsidRPr="00501FFD">
              <w:rPr>
                <w:color w:val="000000"/>
                <w:sz w:val="16"/>
                <w:szCs w:val="16"/>
                <w:lang w:val="es-MX"/>
              </w:rPr>
              <w:t>Mercancías adquiridas para su Comercialización</w:t>
            </w:r>
          </w:p>
        </w:tc>
        <w:tc>
          <w:tcPr>
            <w:tcW w:w="675" w:type="dxa"/>
            <w:tcBorders>
              <w:top w:val="single" w:sz="6" w:space="0" w:color="auto"/>
              <w:left w:val="single" w:sz="6" w:space="0" w:color="auto"/>
              <w:bottom w:val="single" w:sz="6" w:space="0" w:color="auto"/>
              <w:right w:val="single" w:sz="6" w:space="0" w:color="auto"/>
            </w:tcBorders>
            <w:vAlign w:val="center"/>
          </w:tcPr>
          <w:p w14:paraId="261EF23A"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C3F5C30" w14:textId="77777777" w:rsidR="005A3D4C" w:rsidRPr="00501FFD" w:rsidRDefault="005A3D4C" w:rsidP="006D644C">
            <w:pPr>
              <w:pStyle w:val="Texto"/>
              <w:spacing w:before="28"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5C04AFE"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D09DCE5"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E6C2950"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679C01A"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7CB575A"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4E5F35C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D70EA77"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238</w:t>
            </w:r>
          </w:p>
        </w:tc>
        <w:tc>
          <w:tcPr>
            <w:tcW w:w="2550" w:type="dxa"/>
            <w:tcBorders>
              <w:top w:val="single" w:sz="6" w:space="0" w:color="auto"/>
              <w:left w:val="single" w:sz="6" w:space="0" w:color="auto"/>
              <w:bottom w:val="single" w:sz="6" w:space="0" w:color="auto"/>
              <w:right w:val="single" w:sz="6" w:space="0" w:color="auto"/>
            </w:tcBorders>
            <w:vAlign w:val="center"/>
          </w:tcPr>
          <w:p w14:paraId="6FDFC3F3" w14:textId="77777777" w:rsidR="005A3D4C" w:rsidRPr="00501FFD" w:rsidRDefault="005A3D4C" w:rsidP="006D644C">
            <w:pPr>
              <w:pStyle w:val="Texto"/>
              <w:spacing w:before="28" w:after="30" w:line="240" w:lineRule="auto"/>
              <w:ind w:firstLine="0"/>
              <w:jc w:val="left"/>
              <w:rPr>
                <w:color w:val="000000"/>
                <w:sz w:val="16"/>
                <w:szCs w:val="16"/>
                <w:lang w:val="es-MX"/>
              </w:rPr>
            </w:pPr>
            <w:r w:rsidRPr="00501FFD">
              <w:rPr>
                <w:color w:val="000000"/>
                <w:sz w:val="16"/>
                <w:szCs w:val="16"/>
                <w:lang w:val="es-MX"/>
              </w:rPr>
              <w:t>Mercancías adquiridas para su Comercialización</w:t>
            </w:r>
          </w:p>
        </w:tc>
        <w:tc>
          <w:tcPr>
            <w:tcW w:w="675" w:type="dxa"/>
            <w:tcBorders>
              <w:top w:val="single" w:sz="6" w:space="0" w:color="auto"/>
              <w:left w:val="single" w:sz="6" w:space="0" w:color="auto"/>
              <w:bottom w:val="single" w:sz="6" w:space="0" w:color="auto"/>
              <w:right w:val="single" w:sz="6" w:space="0" w:color="auto"/>
            </w:tcBorders>
            <w:vAlign w:val="center"/>
          </w:tcPr>
          <w:p w14:paraId="766D30B1"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5F1FA66" w14:textId="77777777" w:rsidR="005A3D4C" w:rsidRPr="00501FFD" w:rsidRDefault="005A3D4C" w:rsidP="006D644C">
            <w:pPr>
              <w:pStyle w:val="Texto"/>
              <w:spacing w:before="28"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F1FFDE3"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95BB758"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E95888D"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9A48468"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77854F0"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897AB8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59F1525"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239</w:t>
            </w:r>
          </w:p>
        </w:tc>
        <w:tc>
          <w:tcPr>
            <w:tcW w:w="2550" w:type="dxa"/>
            <w:tcBorders>
              <w:top w:val="single" w:sz="6" w:space="0" w:color="auto"/>
              <w:left w:val="single" w:sz="6" w:space="0" w:color="auto"/>
              <w:bottom w:val="single" w:sz="6" w:space="0" w:color="auto"/>
              <w:right w:val="single" w:sz="6" w:space="0" w:color="auto"/>
            </w:tcBorders>
            <w:vAlign w:val="center"/>
          </w:tcPr>
          <w:p w14:paraId="32FAFDF7" w14:textId="77777777" w:rsidR="005A3D4C" w:rsidRPr="00501FFD" w:rsidRDefault="005A3D4C" w:rsidP="006D644C">
            <w:pPr>
              <w:pStyle w:val="Texto"/>
              <w:spacing w:before="28" w:after="30" w:line="240" w:lineRule="auto"/>
              <w:ind w:firstLine="0"/>
              <w:jc w:val="left"/>
              <w:rPr>
                <w:color w:val="000000"/>
                <w:sz w:val="16"/>
                <w:szCs w:val="16"/>
                <w:lang w:val="es-MX"/>
              </w:rPr>
            </w:pPr>
            <w:r w:rsidRPr="00501FFD">
              <w:rPr>
                <w:color w:val="000000"/>
                <w:sz w:val="16"/>
                <w:szCs w:val="16"/>
                <w:lang w:val="es-MX"/>
              </w:rPr>
              <w:t>Otros productos adquiridos como materia prima</w:t>
            </w:r>
          </w:p>
        </w:tc>
        <w:tc>
          <w:tcPr>
            <w:tcW w:w="675" w:type="dxa"/>
            <w:tcBorders>
              <w:top w:val="single" w:sz="6" w:space="0" w:color="auto"/>
              <w:left w:val="single" w:sz="6" w:space="0" w:color="auto"/>
              <w:bottom w:val="single" w:sz="6" w:space="0" w:color="auto"/>
              <w:right w:val="single" w:sz="6" w:space="0" w:color="auto"/>
            </w:tcBorders>
            <w:vAlign w:val="center"/>
          </w:tcPr>
          <w:p w14:paraId="61EDB82E"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7BFB98A" w14:textId="77777777" w:rsidR="005A3D4C" w:rsidRPr="00501FFD" w:rsidRDefault="005A3D4C" w:rsidP="006D644C">
            <w:pPr>
              <w:pStyle w:val="Texto"/>
              <w:spacing w:before="28"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13DD481"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C0E0599"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0F982EB"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F203E06"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2F83F0D"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A77952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D9BBFF7"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239</w:t>
            </w:r>
          </w:p>
        </w:tc>
        <w:tc>
          <w:tcPr>
            <w:tcW w:w="2550" w:type="dxa"/>
            <w:tcBorders>
              <w:top w:val="single" w:sz="6" w:space="0" w:color="auto"/>
              <w:left w:val="single" w:sz="6" w:space="0" w:color="auto"/>
              <w:bottom w:val="single" w:sz="6" w:space="0" w:color="auto"/>
              <w:right w:val="single" w:sz="6" w:space="0" w:color="auto"/>
            </w:tcBorders>
            <w:vAlign w:val="center"/>
          </w:tcPr>
          <w:p w14:paraId="3B205ED7" w14:textId="77777777" w:rsidR="005A3D4C" w:rsidRPr="00501FFD" w:rsidRDefault="005A3D4C" w:rsidP="006D644C">
            <w:pPr>
              <w:pStyle w:val="Texto"/>
              <w:spacing w:before="28" w:after="30" w:line="240" w:lineRule="auto"/>
              <w:ind w:firstLine="0"/>
              <w:jc w:val="left"/>
              <w:rPr>
                <w:color w:val="000000"/>
                <w:sz w:val="16"/>
                <w:szCs w:val="16"/>
                <w:lang w:val="es-MX"/>
              </w:rPr>
            </w:pPr>
            <w:r w:rsidRPr="00501FFD">
              <w:rPr>
                <w:color w:val="000000"/>
                <w:sz w:val="16"/>
                <w:szCs w:val="16"/>
                <w:lang w:val="es-MX"/>
              </w:rPr>
              <w:t>Otros productos adquiridos como materia prima</w:t>
            </w:r>
          </w:p>
        </w:tc>
        <w:tc>
          <w:tcPr>
            <w:tcW w:w="675" w:type="dxa"/>
            <w:tcBorders>
              <w:top w:val="single" w:sz="6" w:space="0" w:color="auto"/>
              <w:left w:val="single" w:sz="6" w:space="0" w:color="auto"/>
              <w:bottom w:val="single" w:sz="6" w:space="0" w:color="auto"/>
              <w:right w:val="single" w:sz="6" w:space="0" w:color="auto"/>
            </w:tcBorders>
            <w:vAlign w:val="center"/>
          </w:tcPr>
          <w:p w14:paraId="63E33E76"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FE02556" w14:textId="77777777" w:rsidR="005A3D4C" w:rsidRPr="00501FFD" w:rsidRDefault="005A3D4C" w:rsidP="006D644C">
            <w:pPr>
              <w:pStyle w:val="Texto"/>
              <w:spacing w:before="28"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505205E"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0B7A4F7"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0408A73"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70C14C6"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585D636"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29DB19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8A1FA93"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241</w:t>
            </w:r>
          </w:p>
        </w:tc>
        <w:tc>
          <w:tcPr>
            <w:tcW w:w="2550" w:type="dxa"/>
            <w:tcBorders>
              <w:top w:val="single" w:sz="6" w:space="0" w:color="auto"/>
              <w:left w:val="single" w:sz="6" w:space="0" w:color="auto"/>
              <w:bottom w:val="single" w:sz="6" w:space="0" w:color="auto"/>
              <w:right w:val="single" w:sz="6" w:space="0" w:color="auto"/>
            </w:tcBorders>
            <w:vAlign w:val="center"/>
          </w:tcPr>
          <w:p w14:paraId="4916811D" w14:textId="77777777" w:rsidR="005A3D4C" w:rsidRPr="00501FFD" w:rsidRDefault="005A3D4C" w:rsidP="006D644C">
            <w:pPr>
              <w:pStyle w:val="Texto"/>
              <w:spacing w:before="28" w:after="30" w:line="240" w:lineRule="auto"/>
              <w:ind w:firstLine="0"/>
              <w:jc w:val="left"/>
              <w:rPr>
                <w:color w:val="000000"/>
                <w:sz w:val="16"/>
                <w:szCs w:val="16"/>
                <w:lang w:val="es-MX"/>
              </w:rPr>
            </w:pPr>
            <w:r w:rsidRPr="00501FFD">
              <w:rPr>
                <w:color w:val="000000"/>
                <w:sz w:val="16"/>
                <w:szCs w:val="16"/>
                <w:lang w:val="es-MX"/>
              </w:rPr>
              <w:t>Productos minerales no metálicos</w:t>
            </w:r>
          </w:p>
        </w:tc>
        <w:tc>
          <w:tcPr>
            <w:tcW w:w="675" w:type="dxa"/>
            <w:tcBorders>
              <w:top w:val="single" w:sz="6" w:space="0" w:color="auto"/>
              <w:left w:val="single" w:sz="6" w:space="0" w:color="auto"/>
              <w:bottom w:val="single" w:sz="6" w:space="0" w:color="auto"/>
              <w:right w:val="single" w:sz="6" w:space="0" w:color="auto"/>
            </w:tcBorders>
            <w:vAlign w:val="center"/>
          </w:tcPr>
          <w:p w14:paraId="7F6419B6"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E3B55B3" w14:textId="77777777" w:rsidR="005A3D4C" w:rsidRPr="00501FFD" w:rsidRDefault="005A3D4C" w:rsidP="006D644C">
            <w:pPr>
              <w:pStyle w:val="Texto"/>
              <w:spacing w:before="28"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553942A"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267C474"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1E894FF"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2A8C20C"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F28FDCF"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534BD74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6B1A01B"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241</w:t>
            </w:r>
          </w:p>
        </w:tc>
        <w:tc>
          <w:tcPr>
            <w:tcW w:w="2550" w:type="dxa"/>
            <w:tcBorders>
              <w:top w:val="single" w:sz="6" w:space="0" w:color="auto"/>
              <w:left w:val="single" w:sz="6" w:space="0" w:color="auto"/>
              <w:bottom w:val="single" w:sz="6" w:space="0" w:color="auto"/>
              <w:right w:val="single" w:sz="6" w:space="0" w:color="auto"/>
            </w:tcBorders>
            <w:vAlign w:val="center"/>
          </w:tcPr>
          <w:p w14:paraId="3757E787" w14:textId="77777777" w:rsidR="005A3D4C" w:rsidRPr="00501FFD" w:rsidRDefault="005A3D4C" w:rsidP="006D644C">
            <w:pPr>
              <w:pStyle w:val="Texto"/>
              <w:spacing w:before="28" w:after="30" w:line="240" w:lineRule="auto"/>
              <w:ind w:firstLine="0"/>
              <w:jc w:val="left"/>
              <w:rPr>
                <w:color w:val="000000"/>
                <w:sz w:val="16"/>
                <w:szCs w:val="16"/>
                <w:lang w:val="es-MX"/>
              </w:rPr>
            </w:pPr>
            <w:r w:rsidRPr="00501FFD">
              <w:rPr>
                <w:color w:val="000000"/>
                <w:sz w:val="16"/>
                <w:szCs w:val="16"/>
                <w:lang w:val="es-MX"/>
              </w:rPr>
              <w:t>Productos minerales no metálicos</w:t>
            </w:r>
          </w:p>
        </w:tc>
        <w:tc>
          <w:tcPr>
            <w:tcW w:w="675" w:type="dxa"/>
            <w:tcBorders>
              <w:top w:val="single" w:sz="6" w:space="0" w:color="auto"/>
              <w:left w:val="single" w:sz="6" w:space="0" w:color="auto"/>
              <w:bottom w:val="single" w:sz="6" w:space="0" w:color="auto"/>
              <w:right w:val="single" w:sz="6" w:space="0" w:color="auto"/>
            </w:tcBorders>
            <w:vAlign w:val="center"/>
          </w:tcPr>
          <w:p w14:paraId="4259F6F7"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064422B" w14:textId="77777777" w:rsidR="005A3D4C" w:rsidRPr="00501FFD" w:rsidRDefault="005A3D4C" w:rsidP="006D644C">
            <w:pPr>
              <w:pStyle w:val="Texto"/>
              <w:spacing w:before="28"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14B1654"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8A482E2"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A3E0760"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8AD973D"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68FBCD4"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1E62C10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F8F66FD"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242</w:t>
            </w:r>
          </w:p>
        </w:tc>
        <w:tc>
          <w:tcPr>
            <w:tcW w:w="2550" w:type="dxa"/>
            <w:tcBorders>
              <w:top w:val="single" w:sz="6" w:space="0" w:color="auto"/>
              <w:left w:val="single" w:sz="6" w:space="0" w:color="auto"/>
              <w:bottom w:val="single" w:sz="6" w:space="0" w:color="auto"/>
              <w:right w:val="single" w:sz="6" w:space="0" w:color="auto"/>
            </w:tcBorders>
            <w:vAlign w:val="center"/>
          </w:tcPr>
          <w:p w14:paraId="5B6EAC5C" w14:textId="77777777" w:rsidR="005A3D4C" w:rsidRPr="00501FFD" w:rsidRDefault="005A3D4C" w:rsidP="006D644C">
            <w:pPr>
              <w:pStyle w:val="Texto"/>
              <w:spacing w:before="28" w:after="30" w:line="240" w:lineRule="auto"/>
              <w:ind w:firstLine="0"/>
              <w:jc w:val="left"/>
              <w:rPr>
                <w:color w:val="000000"/>
                <w:sz w:val="16"/>
                <w:szCs w:val="16"/>
                <w:lang w:val="es-MX"/>
              </w:rPr>
            </w:pPr>
            <w:r w:rsidRPr="00501FFD">
              <w:rPr>
                <w:color w:val="000000"/>
                <w:sz w:val="16"/>
                <w:szCs w:val="16"/>
                <w:lang w:val="es-MX"/>
              </w:rPr>
              <w:t>Cemento y productos de concreto</w:t>
            </w:r>
          </w:p>
        </w:tc>
        <w:tc>
          <w:tcPr>
            <w:tcW w:w="675" w:type="dxa"/>
            <w:tcBorders>
              <w:top w:val="single" w:sz="6" w:space="0" w:color="auto"/>
              <w:left w:val="single" w:sz="6" w:space="0" w:color="auto"/>
              <w:bottom w:val="single" w:sz="6" w:space="0" w:color="auto"/>
              <w:right w:val="single" w:sz="6" w:space="0" w:color="auto"/>
            </w:tcBorders>
            <w:vAlign w:val="center"/>
          </w:tcPr>
          <w:p w14:paraId="3FD724F5"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BB1952F" w14:textId="77777777" w:rsidR="005A3D4C" w:rsidRPr="00501FFD" w:rsidRDefault="005A3D4C" w:rsidP="006D644C">
            <w:pPr>
              <w:pStyle w:val="Texto"/>
              <w:spacing w:before="28"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6B4FF2C"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8ADFF53"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628B972"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35EF6EC"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D339187"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93E439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D952E32"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242</w:t>
            </w:r>
          </w:p>
        </w:tc>
        <w:tc>
          <w:tcPr>
            <w:tcW w:w="2550" w:type="dxa"/>
            <w:tcBorders>
              <w:top w:val="single" w:sz="6" w:space="0" w:color="auto"/>
              <w:left w:val="single" w:sz="6" w:space="0" w:color="auto"/>
              <w:bottom w:val="single" w:sz="6" w:space="0" w:color="auto"/>
              <w:right w:val="single" w:sz="6" w:space="0" w:color="auto"/>
            </w:tcBorders>
            <w:vAlign w:val="center"/>
          </w:tcPr>
          <w:p w14:paraId="6F1A1485" w14:textId="77777777" w:rsidR="005A3D4C" w:rsidRPr="00501FFD" w:rsidRDefault="005A3D4C" w:rsidP="006D644C">
            <w:pPr>
              <w:pStyle w:val="Texto"/>
              <w:spacing w:before="28" w:after="30" w:line="240" w:lineRule="auto"/>
              <w:ind w:firstLine="0"/>
              <w:jc w:val="left"/>
              <w:rPr>
                <w:color w:val="000000"/>
                <w:sz w:val="16"/>
                <w:szCs w:val="16"/>
                <w:lang w:val="es-MX"/>
              </w:rPr>
            </w:pPr>
            <w:r w:rsidRPr="00501FFD">
              <w:rPr>
                <w:color w:val="000000"/>
                <w:sz w:val="16"/>
                <w:szCs w:val="16"/>
                <w:lang w:val="es-MX"/>
              </w:rPr>
              <w:t>Cemento y productos de concreto</w:t>
            </w:r>
          </w:p>
        </w:tc>
        <w:tc>
          <w:tcPr>
            <w:tcW w:w="675" w:type="dxa"/>
            <w:tcBorders>
              <w:top w:val="single" w:sz="6" w:space="0" w:color="auto"/>
              <w:left w:val="single" w:sz="6" w:space="0" w:color="auto"/>
              <w:bottom w:val="single" w:sz="6" w:space="0" w:color="auto"/>
              <w:right w:val="single" w:sz="6" w:space="0" w:color="auto"/>
            </w:tcBorders>
            <w:vAlign w:val="center"/>
          </w:tcPr>
          <w:p w14:paraId="569222C8"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F4D4539" w14:textId="77777777" w:rsidR="005A3D4C" w:rsidRPr="00501FFD" w:rsidRDefault="005A3D4C" w:rsidP="006D644C">
            <w:pPr>
              <w:pStyle w:val="Texto"/>
              <w:spacing w:before="28"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2656B22"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7CBBF82"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E7EB4FE"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DF25B27"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59FA9B4"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0E9017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4B4ED86"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243</w:t>
            </w:r>
          </w:p>
        </w:tc>
        <w:tc>
          <w:tcPr>
            <w:tcW w:w="2550" w:type="dxa"/>
            <w:tcBorders>
              <w:top w:val="single" w:sz="6" w:space="0" w:color="auto"/>
              <w:left w:val="single" w:sz="6" w:space="0" w:color="auto"/>
              <w:bottom w:val="single" w:sz="6" w:space="0" w:color="auto"/>
              <w:right w:val="single" w:sz="6" w:space="0" w:color="auto"/>
            </w:tcBorders>
            <w:vAlign w:val="center"/>
          </w:tcPr>
          <w:p w14:paraId="1C090174"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Cal, yeso y productos de yeso</w:t>
            </w:r>
          </w:p>
        </w:tc>
        <w:tc>
          <w:tcPr>
            <w:tcW w:w="675" w:type="dxa"/>
            <w:tcBorders>
              <w:top w:val="single" w:sz="6" w:space="0" w:color="auto"/>
              <w:left w:val="single" w:sz="6" w:space="0" w:color="auto"/>
              <w:bottom w:val="single" w:sz="6" w:space="0" w:color="auto"/>
              <w:right w:val="single" w:sz="6" w:space="0" w:color="auto"/>
            </w:tcBorders>
            <w:vAlign w:val="center"/>
          </w:tcPr>
          <w:p w14:paraId="20897577"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46C2428"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3B3E8C6"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7F5D06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C486BB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15907B9"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F8A1F8C"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985992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5E9461B"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243</w:t>
            </w:r>
          </w:p>
        </w:tc>
        <w:tc>
          <w:tcPr>
            <w:tcW w:w="2550" w:type="dxa"/>
            <w:tcBorders>
              <w:top w:val="single" w:sz="6" w:space="0" w:color="auto"/>
              <w:left w:val="single" w:sz="6" w:space="0" w:color="auto"/>
              <w:bottom w:val="single" w:sz="6" w:space="0" w:color="auto"/>
              <w:right w:val="single" w:sz="6" w:space="0" w:color="auto"/>
            </w:tcBorders>
            <w:vAlign w:val="center"/>
          </w:tcPr>
          <w:p w14:paraId="113375E5"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Cal, yeso y productos de yeso</w:t>
            </w:r>
          </w:p>
        </w:tc>
        <w:tc>
          <w:tcPr>
            <w:tcW w:w="675" w:type="dxa"/>
            <w:tcBorders>
              <w:top w:val="single" w:sz="6" w:space="0" w:color="auto"/>
              <w:left w:val="single" w:sz="6" w:space="0" w:color="auto"/>
              <w:bottom w:val="single" w:sz="6" w:space="0" w:color="auto"/>
              <w:right w:val="single" w:sz="6" w:space="0" w:color="auto"/>
            </w:tcBorders>
            <w:vAlign w:val="center"/>
          </w:tcPr>
          <w:p w14:paraId="7E3E7DDF"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E6FD03E"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294BAA8"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EC99A97"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73C91B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9AEBA87"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F36847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A360B8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5509281"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lastRenderedPageBreak/>
              <w:t>244</w:t>
            </w:r>
          </w:p>
        </w:tc>
        <w:tc>
          <w:tcPr>
            <w:tcW w:w="2550" w:type="dxa"/>
            <w:tcBorders>
              <w:top w:val="single" w:sz="6" w:space="0" w:color="auto"/>
              <w:left w:val="single" w:sz="6" w:space="0" w:color="auto"/>
              <w:bottom w:val="single" w:sz="6" w:space="0" w:color="auto"/>
              <w:right w:val="single" w:sz="6" w:space="0" w:color="auto"/>
            </w:tcBorders>
            <w:vAlign w:val="center"/>
          </w:tcPr>
          <w:p w14:paraId="0F1140F3"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Madera y productos de madera</w:t>
            </w:r>
          </w:p>
        </w:tc>
        <w:tc>
          <w:tcPr>
            <w:tcW w:w="675" w:type="dxa"/>
            <w:tcBorders>
              <w:top w:val="single" w:sz="6" w:space="0" w:color="auto"/>
              <w:left w:val="single" w:sz="6" w:space="0" w:color="auto"/>
              <w:bottom w:val="single" w:sz="6" w:space="0" w:color="auto"/>
              <w:right w:val="single" w:sz="6" w:space="0" w:color="auto"/>
            </w:tcBorders>
            <w:vAlign w:val="center"/>
          </w:tcPr>
          <w:p w14:paraId="23F554D7"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5C4762E"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CF66D6C"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4D0903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03A635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B0262D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595ADB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EB372C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665809B"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244</w:t>
            </w:r>
          </w:p>
        </w:tc>
        <w:tc>
          <w:tcPr>
            <w:tcW w:w="2550" w:type="dxa"/>
            <w:tcBorders>
              <w:top w:val="single" w:sz="6" w:space="0" w:color="auto"/>
              <w:left w:val="single" w:sz="6" w:space="0" w:color="auto"/>
              <w:bottom w:val="single" w:sz="6" w:space="0" w:color="auto"/>
              <w:right w:val="single" w:sz="6" w:space="0" w:color="auto"/>
            </w:tcBorders>
            <w:vAlign w:val="center"/>
          </w:tcPr>
          <w:p w14:paraId="6F037B1E"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Madera y productos de madera</w:t>
            </w:r>
          </w:p>
        </w:tc>
        <w:tc>
          <w:tcPr>
            <w:tcW w:w="675" w:type="dxa"/>
            <w:tcBorders>
              <w:top w:val="single" w:sz="6" w:space="0" w:color="auto"/>
              <w:left w:val="single" w:sz="6" w:space="0" w:color="auto"/>
              <w:bottom w:val="single" w:sz="6" w:space="0" w:color="auto"/>
              <w:right w:val="single" w:sz="6" w:space="0" w:color="auto"/>
            </w:tcBorders>
            <w:vAlign w:val="center"/>
          </w:tcPr>
          <w:p w14:paraId="739732AB"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A7FC53B"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2BE2CB1"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4C56E5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527235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982FC9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120499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5DD6E0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546349A"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245</w:t>
            </w:r>
          </w:p>
        </w:tc>
        <w:tc>
          <w:tcPr>
            <w:tcW w:w="2550" w:type="dxa"/>
            <w:tcBorders>
              <w:top w:val="single" w:sz="6" w:space="0" w:color="auto"/>
              <w:left w:val="single" w:sz="6" w:space="0" w:color="auto"/>
              <w:bottom w:val="single" w:sz="6" w:space="0" w:color="auto"/>
              <w:right w:val="single" w:sz="6" w:space="0" w:color="auto"/>
            </w:tcBorders>
            <w:vAlign w:val="center"/>
          </w:tcPr>
          <w:p w14:paraId="115CAD4C"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Vidrio y productos de vidrio</w:t>
            </w:r>
          </w:p>
        </w:tc>
        <w:tc>
          <w:tcPr>
            <w:tcW w:w="675" w:type="dxa"/>
            <w:tcBorders>
              <w:top w:val="single" w:sz="6" w:space="0" w:color="auto"/>
              <w:left w:val="single" w:sz="6" w:space="0" w:color="auto"/>
              <w:bottom w:val="single" w:sz="6" w:space="0" w:color="auto"/>
              <w:right w:val="single" w:sz="6" w:space="0" w:color="auto"/>
            </w:tcBorders>
            <w:vAlign w:val="center"/>
          </w:tcPr>
          <w:p w14:paraId="2B70FCAD"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89A37F0"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F60C9C7"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F29BE1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F6E80A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D4A49B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5FB544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752D65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AD3DA64"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245</w:t>
            </w:r>
          </w:p>
        </w:tc>
        <w:tc>
          <w:tcPr>
            <w:tcW w:w="2550" w:type="dxa"/>
            <w:tcBorders>
              <w:top w:val="single" w:sz="6" w:space="0" w:color="auto"/>
              <w:left w:val="single" w:sz="6" w:space="0" w:color="auto"/>
              <w:bottom w:val="single" w:sz="6" w:space="0" w:color="auto"/>
              <w:right w:val="single" w:sz="6" w:space="0" w:color="auto"/>
            </w:tcBorders>
            <w:vAlign w:val="center"/>
          </w:tcPr>
          <w:p w14:paraId="4C6DF6DC"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Vidrio y productos de vidrio</w:t>
            </w:r>
          </w:p>
        </w:tc>
        <w:tc>
          <w:tcPr>
            <w:tcW w:w="675" w:type="dxa"/>
            <w:tcBorders>
              <w:top w:val="single" w:sz="6" w:space="0" w:color="auto"/>
              <w:left w:val="single" w:sz="6" w:space="0" w:color="auto"/>
              <w:bottom w:val="single" w:sz="6" w:space="0" w:color="auto"/>
              <w:right w:val="single" w:sz="6" w:space="0" w:color="auto"/>
            </w:tcBorders>
            <w:vAlign w:val="center"/>
          </w:tcPr>
          <w:p w14:paraId="31A4292B"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1CC28E5"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0499D9B"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32FF091"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12CD06E"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F44D935"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F4DD0E0"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02A274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FF5FE47"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246</w:t>
            </w:r>
          </w:p>
        </w:tc>
        <w:tc>
          <w:tcPr>
            <w:tcW w:w="2550" w:type="dxa"/>
            <w:tcBorders>
              <w:top w:val="single" w:sz="6" w:space="0" w:color="auto"/>
              <w:left w:val="single" w:sz="6" w:space="0" w:color="auto"/>
              <w:bottom w:val="single" w:sz="6" w:space="0" w:color="auto"/>
              <w:right w:val="single" w:sz="6" w:space="0" w:color="auto"/>
            </w:tcBorders>
            <w:vAlign w:val="center"/>
          </w:tcPr>
          <w:p w14:paraId="1B28E3DB"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Material eléctrico y electrónico</w:t>
            </w:r>
          </w:p>
        </w:tc>
        <w:tc>
          <w:tcPr>
            <w:tcW w:w="675" w:type="dxa"/>
            <w:tcBorders>
              <w:top w:val="single" w:sz="6" w:space="0" w:color="auto"/>
              <w:left w:val="single" w:sz="6" w:space="0" w:color="auto"/>
              <w:bottom w:val="single" w:sz="6" w:space="0" w:color="auto"/>
              <w:right w:val="single" w:sz="6" w:space="0" w:color="auto"/>
            </w:tcBorders>
            <w:vAlign w:val="center"/>
          </w:tcPr>
          <w:p w14:paraId="0AB9F7FE"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B6B7DED"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5CABED9"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E0844D3"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E45431F"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22CC864"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B106CC8"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7BCA4F4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C326527"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246</w:t>
            </w:r>
          </w:p>
        </w:tc>
        <w:tc>
          <w:tcPr>
            <w:tcW w:w="2550" w:type="dxa"/>
            <w:tcBorders>
              <w:top w:val="single" w:sz="6" w:space="0" w:color="auto"/>
              <w:left w:val="single" w:sz="6" w:space="0" w:color="auto"/>
              <w:bottom w:val="single" w:sz="6" w:space="0" w:color="auto"/>
              <w:right w:val="single" w:sz="6" w:space="0" w:color="auto"/>
            </w:tcBorders>
            <w:vAlign w:val="center"/>
          </w:tcPr>
          <w:p w14:paraId="245F5B24"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Material eléctrico y electrónico</w:t>
            </w:r>
          </w:p>
        </w:tc>
        <w:tc>
          <w:tcPr>
            <w:tcW w:w="675" w:type="dxa"/>
            <w:tcBorders>
              <w:top w:val="single" w:sz="6" w:space="0" w:color="auto"/>
              <w:left w:val="single" w:sz="6" w:space="0" w:color="auto"/>
              <w:bottom w:val="single" w:sz="6" w:space="0" w:color="auto"/>
              <w:right w:val="single" w:sz="6" w:space="0" w:color="auto"/>
            </w:tcBorders>
            <w:vAlign w:val="center"/>
          </w:tcPr>
          <w:p w14:paraId="793842F9"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E6E54EC"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9BCD559"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C519BAA"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1CD848D"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462ED1D"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22F4DD9"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3A78E5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B5041A5"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247</w:t>
            </w:r>
          </w:p>
        </w:tc>
        <w:tc>
          <w:tcPr>
            <w:tcW w:w="2550" w:type="dxa"/>
            <w:tcBorders>
              <w:top w:val="single" w:sz="6" w:space="0" w:color="auto"/>
              <w:left w:val="single" w:sz="6" w:space="0" w:color="auto"/>
              <w:bottom w:val="single" w:sz="6" w:space="0" w:color="auto"/>
              <w:right w:val="single" w:sz="6" w:space="0" w:color="auto"/>
            </w:tcBorders>
            <w:vAlign w:val="center"/>
          </w:tcPr>
          <w:p w14:paraId="70F30B50"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Artículos metálicos para la construcción</w:t>
            </w:r>
          </w:p>
        </w:tc>
        <w:tc>
          <w:tcPr>
            <w:tcW w:w="675" w:type="dxa"/>
            <w:tcBorders>
              <w:top w:val="single" w:sz="6" w:space="0" w:color="auto"/>
              <w:left w:val="single" w:sz="6" w:space="0" w:color="auto"/>
              <w:bottom w:val="single" w:sz="6" w:space="0" w:color="auto"/>
              <w:right w:val="single" w:sz="6" w:space="0" w:color="auto"/>
            </w:tcBorders>
            <w:vAlign w:val="center"/>
          </w:tcPr>
          <w:p w14:paraId="3705FAFE"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B7AB0B8"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CDA89DE"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6E7C969"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526B117"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8648112"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2B84E7B"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E19687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E0C684A"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247</w:t>
            </w:r>
          </w:p>
        </w:tc>
        <w:tc>
          <w:tcPr>
            <w:tcW w:w="2550" w:type="dxa"/>
            <w:tcBorders>
              <w:top w:val="single" w:sz="6" w:space="0" w:color="auto"/>
              <w:left w:val="single" w:sz="6" w:space="0" w:color="auto"/>
              <w:bottom w:val="single" w:sz="6" w:space="0" w:color="auto"/>
              <w:right w:val="single" w:sz="6" w:space="0" w:color="auto"/>
            </w:tcBorders>
            <w:vAlign w:val="center"/>
          </w:tcPr>
          <w:p w14:paraId="0D0999B4"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Artículos metálicos para la construcción</w:t>
            </w:r>
          </w:p>
        </w:tc>
        <w:tc>
          <w:tcPr>
            <w:tcW w:w="675" w:type="dxa"/>
            <w:tcBorders>
              <w:top w:val="single" w:sz="6" w:space="0" w:color="auto"/>
              <w:left w:val="single" w:sz="6" w:space="0" w:color="auto"/>
              <w:bottom w:val="single" w:sz="6" w:space="0" w:color="auto"/>
              <w:right w:val="single" w:sz="6" w:space="0" w:color="auto"/>
            </w:tcBorders>
            <w:vAlign w:val="center"/>
          </w:tcPr>
          <w:p w14:paraId="445A586B"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8FEEC64"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6BFAB45"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21A41F8"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461A103"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06AA25E"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5E3C56C"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906ABF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FC9B22F"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248</w:t>
            </w:r>
          </w:p>
        </w:tc>
        <w:tc>
          <w:tcPr>
            <w:tcW w:w="2550" w:type="dxa"/>
            <w:tcBorders>
              <w:top w:val="single" w:sz="6" w:space="0" w:color="auto"/>
              <w:left w:val="single" w:sz="6" w:space="0" w:color="auto"/>
              <w:bottom w:val="single" w:sz="6" w:space="0" w:color="auto"/>
              <w:right w:val="single" w:sz="6" w:space="0" w:color="auto"/>
            </w:tcBorders>
            <w:vAlign w:val="center"/>
          </w:tcPr>
          <w:p w14:paraId="77C5B92B"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Materiales complementarios</w:t>
            </w:r>
          </w:p>
        </w:tc>
        <w:tc>
          <w:tcPr>
            <w:tcW w:w="675" w:type="dxa"/>
            <w:tcBorders>
              <w:top w:val="single" w:sz="6" w:space="0" w:color="auto"/>
              <w:left w:val="single" w:sz="6" w:space="0" w:color="auto"/>
              <w:bottom w:val="single" w:sz="6" w:space="0" w:color="auto"/>
              <w:right w:val="single" w:sz="6" w:space="0" w:color="auto"/>
            </w:tcBorders>
            <w:vAlign w:val="center"/>
          </w:tcPr>
          <w:p w14:paraId="775DAFD0"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02EAEE1"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9F7D25D"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34E37D1"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AC0147B"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5DE9E6F"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870C372"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CCB455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FFF8AAE"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248</w:t>
            </w:r>
          </w:p>
        </w:tc>
        <w:tc>
          <w:tcPr>
            <w:tcW w:w="2550" w:type="dxa"/>
            <w:tcBorders>
              <w:top w:val="single" w:sz="6" w:space="0" w:color="auto"/>
              <w:left w:val="single" w:sz="6" w:space="0" w:color="auto"/>
              <w:bottom w:val="single" w:sz="6" w:space="0" w:color="auto"/>
              <w:right w:val="single" w:sz="6" w:space="0" w:color="auto"/>
            </w:tcBorders>
            <w:vAlign w:val="center"/>
          </w:tcPr>
          <w:p w14:paraId="1978034A"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Materiales complementarios</w:t>
            </w:r>
          </w:p>
        </w:tc>
        <w:tc>
          <w:tcPr>
            <w:tcW w:w="675" w:type="dxa"/>
            <w:tcBorders>
              <w:top w:val="single" w:sz="6" w:space="0" w:color="auto"/>
              <w:left w:val="single" w:sz="6" w:space="0" w:color="auto"/>
              <w:bottom w:val="single" w:sz="6" w:space="0" w:color="auto"/>
              <w:right w:val="single" w:sz="6" w:space="0" w:color="auto"/>
            </w:tcBorders>
            <w:vAlign w:val="center"/>
          </w:tcPr>
          <w:p w14:paraId="2C22EBB3"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2B9063F"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F317F06"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8E2BE61"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DAE67BB"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6CE3843"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0515F8C"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E81BE0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D2FFF62"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249</w:t>
            </w:r>
          </w:p>
        </w:tc>
        <w:tc>
          <w:tcPr>
            <w:tcW w:w="2550" w:type="dxa"/>
            <w:tcBorders>
              <w:top w:val="single" w:sz="6" w:space="0" w:color="auto"/>
              <w:left w:val="single" w:sz="6" w:space="0" w:color="auto"/>
              <w:bottom w:val="single" w:sz="6" w:space="0" w:color="auto"/>
              <w:right w:val="single" w:sz="6" w:space="0" w:color="auto"/>
            </w:tcBorders>
            <w:vAlign w:val="center"/>
          </w:tcPr>
          <w:p w14:paraId="75653834"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Otros materiales y artículos de construcción y reparación</w:t>
            </w:r>
          </w:p>
        </w:tc>
        <w:tc>
          <w:tcPr>
            <w:tcW w:w="675" w:type="dxa"/>
            <w:tcBorders>
              <w:top w:val="single" w:sz="6" w:space="0" w:color="auto"/>
              <w:left w:val="single" w:sz="6" w:space="0" w:color="auto"/>
              <w:bottom w:val="single" w:sz="6" w:space="0" w:color="auto"/>
              <w:right w:val="single" w:sz="6" w:space="0" w:color="auto"/>
            </w:tcBorders>
            <w:vAlign w:val="center"/>
          </w:tcPr>
          <w:p w14:paraId="472A086B"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291CF82"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ED27184"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A598CC7"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87A6E22"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BDFDEE5"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6770182"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6D0B17C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264F328"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249</w:t>
            </w:r>
          </w:p>
        </w:tc>
        <w:tc>
          <w:tcPr>
            <w:tcW w:w="2550" w:type="dxa"/>
            <w:tcBorders>
              <w:top w:val="single" w:sz="6" w:space="0" w:color="auto"/>
              <w:left w:val="single" w:sz="6" w:space="0" w:color="auto"/>
              <w:bottom w:val="single" w:sz="6" w:space="0" w:color="auto"/>
              <w:right w:val="single" w:sz="6" w:space="0" w:color="auto"/>
            </w:tcBorders>
            <w:vAlign w:val="center"/>
          </w:tcPr>
          <w:p w14:paraId="35D117BB"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Otros materiales y artículos de construcción y reparación</w:t>
            </w:r>
          </w:p>
        </w:tc>
        <w:tc>
          <w:tcPr>
            <w:tcW w:w="675" w:type="dxa"/>
            <w:tcBorders>
              <w:top w:val="single" w:sz="6" w:space="0" w:color="auto"/>
              <w:left w:val="single" w:sz="6" w:space="0" w:color="auto"/>
              <w:bottom w:val="single" w:sz="6" w:space="0" w:color="auto"/>
              <w:right w:val="single" w:sz="6" w:space="0" w:color="auto"/>
            </w:tcBorders>
            <w:vAlign w:val="center"/>
          </w:tcPr>
          <w:p w14:paraId="31881E60"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E02209E"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2AA1BC6"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2F8549F"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BD31B7F"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CD2B8C5"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B072B0B"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8AD640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D9C9592"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251</w:t>
            </w:r>
          </w:p>
        </w:tc>
        <w:tc>
          <w:tcPr>
            <w:tcW w:w="2550" w:type="dxa"/>
            <w:tcBorders>
              <w:top w:val="single" w:sz="6" w:space="0" w:color="auto"/>
              <w:left w:val="single" w:sz="6" w:space="0" w:color="auto"/>
              <w:bottom w:val="single" w:sz="6" w:space="0" w:color="auto"/>
              <w:right w:val="single" w:sz="6" w:space="0" w:color="auto"/>
            </w:tcBorders>
            <w:vAlign w:val="center"/>
          </w:tcPr>
          <w:p w14:paraId="5B22DF2C"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Productos químicos básicos</w:t>
            </w:r>
          </w:p>
        </w:tc>
        <w:tc>
          <w:tcPr>
            <w:tcW w:w="675" w:type="dxa"/>
            <w:tcBorders>
              <w:top w:val="single" w:sz="6" w:space="0" w:color="auto"/>
              <w:left w:val="single" w:sz="6" w:space="0" w:color="auto"/>
              <w:bottom w:val="single" w:sz="6" w:space="0" w:color="auto"/>
              <w:right w:val="single" w:sz="6" w:space="0" w:color="auto"/>
            </w:tcBorders>
            <w:vAlign w:val="center"/>
          </w:tcPr>
          <w:p w14:paraId="63D892B8"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68180BA"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13417EB"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6865CA0"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B9C4030"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4575804"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5D85E7A"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AA441F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EE36E87"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251</w:t>
            </w:r>
          </w:p>
        </w:tc>
        <w:tc>
          <w:tcPr>
            <w:tcW w:w="2550" w:type="dxa"/>
            <w:tcBorders>
              <w:top w:val="single" w:sz="6" w:space="0" w:color="auto"/>
              <w:left w:val="single" w:sz="6" w:space="0" w:color="auto"/>
              <w:bottom w:val="single" w:sz="6" w:space="0" w:color="auto"/>
              <w:right w:val="single" w:sz="6" w:space="0" w:color="auto"/>
            </w:tcBorders>
            <w:vAlign w:val="center"/>
          </w:tcPr>
          <w:p w14:paraId="76143942"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Productos químicos básicos</w:t>
            </w:r>
          </w:p>
        </w:tc>
        <w:tc>
          <w:tcPr>
            <w:tcW w:w="675" w:type="dxa"/>
            <w:tcBorders>
              <w:top w:val="single" w:sz="6" w:space="0" w:color="auto"/>
              <w:left w:val="single" w:sz="6" w:space="0" w:color="auto"/>
              <w:bottom w:val="single" w:sz="6" w:space="0" w:color="auto"/>
              <w:right w:val="single" w:sz="6" w:space="0" w:color="auto"/>
            </w:tcBorders>
            <w:vAlign w:val="center"/>
          </w:tcPr>
          <w:p w14:paraId="00E5A1E0"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47FBC76"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36DA32E"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019F669"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F0ED467"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6F742BC"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6C7D0DB"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EFE551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A847E59"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252</w:t>
            </w:r>
          </w:p>
        </w:tc>
        <w:tc>
          <w:tcPr>
            <w:tcW w:w="2550" w:type="dxa"/>
            <w:tcBorders>
              <w:top w:val="single" w:sz="6" w:space="0" w:color="auto"/>
              <w:left w:val="single" w:sz="6" w:space="0" w:color="auto"/>
              <w:bottom w:val="single" w:sz="6" w:space="0" w:color="auto"/>
              <w:right w:val="single" w:sz="6" w:space="0" w:color="auto"/>
            </w:tcBorders>
            <w:vAlign w:val="center"/>
          </w:tcPr>
          <w:p w14:paraId="67EFE456"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Fertilizantes, pesticidas y otros agroquímicos</w:t>
            </w:r>
          </w:p>
        </w:tc>
        <w:tc>
          <w:tcPr>
            <w:tcW w:w="675" w:type="dxa"/>
            <w:tcBorders>
              <w:top w:val="single" w:sz="6" w:space="0" w:color="auto"/>
              <w:left w:val="single" w:sz="6" w:space="0" w:color="auto"/>
              <w:bottom w:val="single" w:sz="6" w:space="0" w:color="auto"/>
              <w:right w:val="single" w:sz="6" w:space="0" w:color="auto"/>
            </w:tcBorders>
            <w:vAlign w:val="center"/>
          </w:tcPr>
          <w:p w14:paraId="7917A66F"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B58DF72"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B80DA47"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942A2AB"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C6761E5"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5237DFC"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DA506AF"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7DB42DE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E144F2C"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252</w:t>
            </w:r>
          </w:p>
        </w:tc>
        <w:tc>
          <w:tcPr>
            <w:tcW w:w="2550" w:type="dxa"/>
            <w:tcBorders>
              <w:top w:val="single" w:sz="6" w:space="0" w:color="auto"/>
              <w:left w:val="single" w:sz="6" w:space="0" w:color="auto"/>
              <w:bottom w:val="single" w:sz="6" w:space="0" w:color="auto"/>
              <w:right w:val="single" w:sz="6" w:space="0" w:color="auto"/>
            </w:tcBorders>
            <w:vAlign w:val="center"/>
          </w:tcPr>
          <w:p w14:paraId="3C2DF458"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Fertilizantes, pesticidas y otros agroquímicos</w:t>
            </w:r>
          </w:p>
        </w:tc>
        <w:tc>
          <w:tcPr>
            <w:tcW w:w="675" w:type="dxa"/>
            <w:tcBorders>
              <w:top w:val="single" w:sz="6" w:space="0" w:color="auto"/>
              <w:left w:val="single" w:sz="6" w:space="0" w:color="auto"/>
              <w:bottom w:val="single" w:sz="6" w:space="0" w:color="auto"/>
              <w:right w:val="single" w:sz="6" w:space="0" w:color="auto"/>
            </w:tcBorders>
            <w:vAlign w:val="center"/>
          </w:tcPr>
          <w:p w14:paraId="4A03B7FF"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BB69E49"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7E31887"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E30F438"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715E7E1"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E6D6CEB"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6F84678"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9BF3DE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452D01E"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253</w:t>
            </w:r>
          </w:p>
        </w:tc>
        <w:tc>
          <w:tcPr>
            <w:tcW w:w="2550" w:type="dxa"/>
            <w:tcBorders>
              <w:top w:val="single" w:sz="6" w:space="0" w:color="auto"/>
              <w:left w:val="single" w:sz="6" w:space="0" w:color="auto"/>
              <w:bottom w:val="single" w:sz="6" w:space="0" w:color="auto"/>
              <w:right w:val="single" w:sz="6" w:space="0" w:color="auto"/>
            </w:tcBorders>
            <w:vAlign w:val="center"/>
          </w:tcPr>
          <w:p w14:paraId="7806BB7A"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Medicinas y productos farmacéuticos</w:t>
            </w:r>
          </w:p>
        </w:tc>
        <w:tc>
          <w:tcPr>
            <w:tcW w:w="675" w:type="dxa"/>
            <w:tcBorders>
              <w:top w:val="single" w:sz="6" w:space="0" w:color="auto"/>
              <w:left w:val="single" w:sz="6" w:space="0" w:color="auto"/>
              <w:bottom w:val="single" w:sz="6" w:space="0" w:color="auto"/>
              <w:right w:val="single" w:sz="6" w:space="0" w:color="auto"/>
            </w:tcBorders>
            <w:vAlign w:val="center"/>
          </w:tcPr>
          <w:p w14:paraId="35533A72"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4F5FC75"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BE2F48F"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CCD0CE8"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174FCF7"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0198405"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DEA8A0F"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FA8542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8B6F308"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253</w:t>
            </w:r>
          </w:p>
        </w:tc>
        <w:tc>
          <w:tcPr>
            <w:tcW w:w="2550" w:type="dxa"/>
            <w:tcBorders>
              <w:top w:val="single" w:sz="6" w:space="0" w:color="auto"/>
              <w:left w:val="single" w:sz="6" w:space="0" w:color="auto"/>
              <w:bottom w:val="single" w:sz="6" w:space="0" w:color="auto"/>
              <w:right w:val="single" w:sz="6" w:space="0" w:color="auto"/>
            </w:tcBorders>
            <w:vAlign w:val="center"/>
          </w:tcPr>
          <w:p w14:paraId="6D963625"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Medicinas y productos farmacéuticos</w:t>
            </w:r>
          </w:p>
        </w:tc>
        <w:tc>
          <w:tcPr>
            <w:tcW w:w="675" w:type="dxa"/>
            <w:tcBorders>
              <w:top w:val="single" w:sz="6" w:space="0" w:color="auto"/>
              <w:left w:val="single" w:sz="6" w:space="0" w:color="auto"/>
              <w:bottom w:val="single" w:sz="6" w:space="0" w:color="auto"/>
              <w:right w:val="single" w:sz="6" w:space="0" w:color="auto"/>
            </w:tcBorders>
            <w:vAlign w:val="center"/>
          </w:tcPr>
          <w:p w14:paraId="36A82B25"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C8BEE19"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F3A361C"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73AA1EC"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F6294BA"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3F0940A"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F6C0FD6"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3B1087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7B1BDC7"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254</w:t>
            </w:r>
          </w:p>
        </w:tc>
        <w:tc>
          <w:tcPr>
            <w:tcW w:w="2550" w:type="dxa"/>
            <w:tcBorders>
              <w:top w:val="single" w:sz="6" w:space="0" w:color="auto"/>
              <w:left w:val="single" w:sz="6" w:space="0" w:color="auto"/>
              <w:bottom w:val="single" w:sz="6" w:space="0" w:color="auto"/>
              <w:right w:val="single" w:sz="6" w:space="0" w:color="auto"/>
            </w:tcBorders>
            <w:vAlign w:val="center"/>
          </w:tcPr>
          <w:p w14:paraId="58CA520F"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Materiales, accesorios y suministros médicos</w:t>
            </w:r>
          </w:p>
        </w:tc>
        <w:tc>
          <w:tcPr>
            <w:tcW w:w="675" w:type="dxa"/>
            <w:tcBorders>
              <w:top w:val="single" w:sz="6" w:space="0" w:color="auto"/>
              <w:left w:val="single" w:sz="6" w:space="0" w:color="auto"/>
              <w:bottom w:val="single" w:sz="6" w:space="0" w:color="auto"/>
              <w:right w:val="single" w:sz="6" w:space="0" w:color="auto"/>
            </w:tcBorders>
            <w:vAlign w:val="center"/>
          </w:tcPr>
          <w:p w14:paraId="64BAF053"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2A2890D"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0709CF3"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B41FF67"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DEFE631"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75E9C20"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398458E"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BD56BD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99E99B1"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lastRenderedPageBreak/>
              <w:t>254</w:t>
            </w:r>
          </w:p>
        </w:tc>
        <w:tc>
          <w:tcPr>
            <w:tcW w:w="2550" w:type="dxa"/>
            <w:tcBorders>
              <w:top w:val="single" w:sz="6" w:space="0" w:color="auto"/>
              <w:left w:val="single" w:sz="6" w:space="0" w:color="auto"/>
              <w:bottom w:val="single" w:sz="6" w:space="0" w:color="auto"/>
              <w:right w:val="single" w:sz="6" w:space="0" w:color="auto"/>
            </w:tcBorders>
            <w:vAlign w:val="center"/>
          </w:tcPr>
          <w:p w14:paraId="647AFAAF" w14:textId="77777777" w:rsidR="005A3D4C" w:rsidRPr="00501FFD" w:rsidRDefault="005A3D4C" w:rsidP="006D644C">
            <w:pPr>
              <w:pStyle w:val="Texto"/>
              <w:spacing w:before="28" w:after="30" w:line="240" w:lineRule="auto"/>
              <w:ind w:firstLine="0"/>
              <w:jc w:val="left"/>
              <w:rPr>
                <w:color w:val="000000"/>
                <w:sz w:val="16"/>
                <w:szCs w:val="16"/>
                <w:lang w:val="es-MX"/>
              </w:rPr>
            </w:pPr>
            <w:r w:rsidRPr="00501FFD">
              <w:rPr>
                <w:color w:val="000000"/>
                <w:sz w:val="16"/>
                <w:szCs w:val="16"/>
                <w:lang w:val="es-MX"/>
              </w:rPr>
              <w:t>Materiales, accesorios y suministros médicos</w:t>
            </w:r>
          </w:p>
        </w:tc>
        <w:tc>
          <w:tcPr>
            <w:tcW w:w="675" w:type="dxa"/>
            <w:tcBorders>
              <w:top w:val="single" w:sz="6" w:space="0" w:color="auto"/>
              <w:left w:val="single" w:sz="6" w:space="0" w:color="auto"/>
              <w:bottom w:val="single" w:sz="6" w:space="0" w:color="auto"/>
              <w:right w:val="single" w:sz="6" w:space="0" w:color="auto"/>
            </w:tcBorders>
            <w:vAlign w:val="center"/>
          </w:tcPr>
          <w:p w14:paraId="5CEFEE2E"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B91360C" w14:textId="77777777" w:rsidR="005A3D4C" w:rsidRPr="00501FFD" w:rsidRDefault="005A3D4C" w:rsidP="006D644C">
            <w:pPr>
              <w:pStyle w:val="Texto"/>
              <w:spacing w:before="28"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CD35450"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2562E8C"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F446E26"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F4297F9"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8CD0214"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59CFF29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5970840"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255</w:t>
            </w:r>
          </w:p>
        </w:tc>
        <w:tc>
          <w:tcPr>
            <w:tcW w:w="2550" w:type="dxa"/>
            <w:tcBorders>
              <w:top w:val="single" w:sz="6" w:space="0" w:color="auto"/>
              <w:left w:val="single" w:sz="6" w:space="0" w:color="auto"/>
              <w:bottom w:val="single" w:sz="6" w:space="0" w:color="auto"/>
              <w:right w:val="single" w:sz="6" w:space="0" w:color="auto"/>
            </w:tcBorders>
            <w:vAlign w:val="center"/>
          </w:tcPr>
          <w:p w14:paraId="5E243D5D" w14:textId="77777777" w:rsidR="005A3D4C" w:rsidRPr="00501FFD" w:rsidRDefault="005A3D4C" w:rsidP="006D644C">
            <w:pPr>
              <w:pStyle w:val="Texto"/>
              <w:spacing w:before="28" w:after="30" w:line="240" w:lineRule="auto"/>
              <w:ind w:firstLine="0"/>
              <w:jc w:val="left"/>
              <w:rPr>
                <w:color w:val="000000"/>
                <w:sz w:val="16"/>
                <w:szCs w:val="16"/>
                <w:lang w:val="es-MX"/>
              </w:rPr>
            </w:pPr>
            <w:r w:rsidRPr="00501FFD">
              <w:rPr>
                <w:color w:val="000000"/>
                <w:sz w:val="16"/>
                <w:szCs w:val="16"/>
                <w:lang w:val="es-MX"/>
              </w:rPr>
              <w:t>Materiales, accesorios y suministros de laboratorio</w:t>
            </w:r>
          </w:p>
        </w:tc>
        <w:tc>
          <w:tcPr>
            <w:tcW w:w="675" w:type="dxa"/>
            <w:tcBorders>
              <w:top w:val="single" w:sz="6" w:space="0" w:color="auto"/>
              <w:left w:val="single" w:sz="6" w:space="0" w:color="auto"/>
              <w:bottom w:val="single" w:sz="6" w:space="0" w:color="auto"/>
              <w:right w:val="single" w:sz="6" w:space="0" w:color="auto"/>
            </w:tcBorders>
            <w:vAlign w:val="center"/>
          </w:tcPr>
          <w:p w14:paraId="2F5308E1"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F886F64" w14:textId="77777777" w:rsidR="005A3D4C" w:rsidRPr="00501FFD" w:rsidRDefault="005A3D4C" w:rsidP="006D644C">
            <w:pPr>
              <w:pStyle w:val="Texto"/>
              <w:spacing w:before="28"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0260606"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DC204F2"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7449FE9"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EB7B258"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841A7D3"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A9B5A3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9995EE6"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255</w:t>
            </w:r>
          </w:p>
        </w:tc>
        <w:tc>
          <w:tcPr>
            <w:tcW w:w="2550" w:type="dxa"/>
            <w:tcBorders>
              <w:top w:val="single" w:sz="6" w:space="0" w:color="auto"/>
              <w:left w:val="single" w:sz="6" w:space="0" w:color="auto"/>
              <w:bottom w:val="single" w:sz="6" w:space="0" w:color="auto"/>
              <w:right w:val="single" w:sz="6" w:space="0" w:color="auto"/>
            </w:tcBorders>
            <w:vAlign w:val="center"/>
          </w:tcPr>
          <w:p w14:paraId="2BDA5634"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Materiales, accesorios y suministros de laboratorio</w:t>
            </w:r>
          </w:p>
        </w:tc>
        <w:tc>
          <w:tcPr>
            <w:tcW w:w="675" w:type="dxa"/>
            <w:tcBorders>
              <w:top w:val="single" w:sz="6" w:space="0" w:color="auto"/>
              <w:left w:val="single" w:sz="6" w:space="0" w:color="auto"/>
              <w:bottom w:val="single" w:sz="6" w:space="0" w:color="auto"/>
              <w:right w:val="single" w:sz="6" w:space="0" w:color="auto"/>
            </w:tcBorders>
            <w:vAlign w:val="center"/>
          </w:tcPr>
          <w:p w14:paraId="7229C8A7"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8039E9C"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DE8AEE6"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28A7A6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587B5B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253DD2B"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658755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7794DB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4E0A9E6"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256</w:t>
            </w:r>
          </w:p>
        </w:tc>
        <w:tc>
          <w:tcPr>
            <w:tcW w:w="2550" w:type="dxa"/>
            <w:tcBorders>
              <w:top w:val="single" w:sz="6" w:space="0" w:color="auto"/>
              <w:left w:val="single" w:sz="6" w:space="0" w:color="auto"/>
              <w:bottom w:val="single" w:sz="6" w:space="0" w:color="auto"/>
              <w:right w:val="single" w:sz="6" w:space="0" w:color="auto"/>
            </w:tcBorders>
            <w:vAlign w:val="center"/>
          </w:tcPr>
          <w:p w14:paraId="19E2C60E"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Fibras sintéticas, hules, plásticos y derivados</w:t>
            </w:r>
          </w:p>
        </w:tc>
        <w:tc>
          <w:tcPr>
            <w:tcW w:w="675" w:type="dxa"/>
            <w:tcBorders>
              <w:top w:val="single" w:sz="6" w:space="0" w:color="auto"/>
              <w:left w:val="single" w:sz="6" w:space="0" w:color="auto"/>
              <w:bottom w:val="single" w:sz="6" w:space="0" w:color="auto"/>
              <w:right w:val="single" w:sz="6" w:space="0" w:color="auto"/>
            </w:tcBorders>
            <w:vAlign w:val="center"/>
          </w:tcPr>
          <w:p w14:paraId="2BD4D756"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F55C653"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8A62DF4"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A3DAE4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B539BF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192C86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71E7B9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8D643D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3A64B5A"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256</w:t>
            </w:r>
          </w:p>
        </w:tc>
        <w:tc>
          <w:tcPr>
            <w:tcW w:w="2550" w:type="dxa"/>
            <w:tcBorders>
              <w:top w:val="single" w:sz="6" w:space="0" w:color="auto"/>
              <w:left w:val="single" w:sz="6" w:space="0" w:color="auto"/>
              <w:bottom w:val="single" w:sz="6" w:space="0" w:color="auto"/>
              <w:right w:val="single" w:sz="6" w:space="0" w:color="auto"/>
            </w:tcBorders>
            <w:vAlign w:val="center"/>
          </w:tcPr>
          <w:p w14:paraId="2DA5A38C"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Fibras sintéticas, hules, plásticos y derivados</w:t>
            </w:r>
          </w:p>
        </w:tc>
        <w:tc>
          <w:tcPr>
            <w:tcW w:w="675" w:type="dxa"/>
            <w:tcBorders>
              <w:top w:val="single" w:sz="6" w:space="0" w:color="auto"/>
              <w:left w:val="single" w:sz="6" w:space="0" w:color="auto"/>
              <w:bottom w:val="single" w:sz="6" w:space="0" w:color="auto"/>
              <w:right w:val="single" w:sz="6" w:space="0" w:color="auto"/>
            </w:tcBorders>
            <w:vAlign w:val="center"/>
          </w:tcPr>
          <w:p w14:paraId="46800242"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7E373FF"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BE5C532"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8CAD48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848E058"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ED34F81"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B9E094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79DC8CF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EF5ED59"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259</w:t>
            </w:r>
          </w:p>
        </w:tc>
        <w:tc>
          <w:tcPr>
            <w:tcW w:w="2550" w:type="dxa"/>
            <w:tcBorders>
              <w:top w:val="single" w:sz="6" w:space="0" w:color="auto"/>
              <w:left w:val="single" w:sz="6" w:space="0" w:color="auto"/>
              <w:bottom w:val="single" w:sz="6" w:space="0" w:color="auto"/>
              <w:right w:val="single" w:sz="6" w:space="0" w:color="auto"/>
            </w:tcBorders>
            <w:vAlign w:val="center"/>
          </w:tcPr>
          <w:p w14:paraId="0B9F1912"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Otros productos químicos</w:t>
            </w:r>
          </w:p>
        </w:tc>
        <w:tc>
          <w:tcPr>
            <w:tcW w:w="675" w:type="dxa"/>
            <w:tcBorders>
              <w:top w:val="single" w:sz="6" w:space="0" w:color="auto"/>
              <w:left w:val="single" w:sz="6" w:space="0" w:color="auto"/>
              <w:bottom w:val="single" w:sz="6" w:space="0" w:color="auto"/>
              <w:right w:val="single" w:sz="6" w:space="0" w:color="auto"/>
            </w:tcBorders>
            <w:vAlign w:val="center"/>
          </w:tcPr>
          <w:p w14:paraId="719181AE"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628EE9D"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B56E75C"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FF684AB"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F4C829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539C4A1"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43900B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A9ACF4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D18096A"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259</w:t>
            </w:r>
          </w:p>
        </w:tc>
        <w:tc>
          <w:tcPr>
            <w:tcW w:w="2550" w:type="dxa"/>
            <w:tcBorders>
              <w:top w:val="single" w:sz="6" w:space="0" w:color="auto"/>
              <w:left w:val="single" w:sz="6" w:space="0" w:color="auto"/>
              <w:bottom w:val="single" w:sz="6" w:space="0" w:color="auto"/>
              <w:right w:val="single" w:sz="6" w:space="0" w:color="auto"/>
            </w:tcBorders>
            <w:vAlign w:val="center"/>
          </w:tcPr>
          <w:p w14:paraId="3E2DF7C2"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Otros productos químicos</w:t>
            </w:r>
          </w:p>
        </w:tc>
        <w:tc>
          <w:tcPr>
            <w:tcW w:w="675" w:type="dxa"/>
            <w:tcBorders>
              <w:top w:val="single" w:sz="6" w:space="0" w:color="auto"/>
              <w:left w:val="single" w:sz="6" w:space="0" w:color="auto"/>
              <w:bottom w:val="single" w:sz="6" w:space="0" w:color="auto"/>
              <w:right w:val="single" w:sz="6" w:space="0" w:color="auto"/>
            </w:tcBorders>
            <w:vAlign w:val="center"/>
          </w:tcPr>
          <w:p w14:paraId="04869590"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A245EC0"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053B063"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5A2882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74D1C61"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446662B"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BCA4A8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2FC704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00E9848"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261</w:t>
            </w:r>
          </w:p>
        </w:tc>
        <w:tc>
          <w:tcPr>
            <w:tcW w:w="2550" w:type="dxa"/>
            <w:tcBorders>
              <w:top w:val="single" w:sz="6" w:space="0" w:color="auto"/>
              <w:left w:val="single" w:sz="6" w:space="0" w:color="auto"/>
              <w:bottom w:val="single" w:sz="6" w:space="0" w:color="auto"/>
              <w:right w:val="single" w:sz="6" w:space="0" w:color="auto"/>
            </w:tcBorders>
            <w:vAlign w:val="center"/>
          </w:tcPr>
          <w:p w14:paraId="5AF4D28E"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Combustibles, lubricantes y aditivos</w:t>
            </w:r>
          </w:p>
        </w:tc>
        <w:tc>
          <w:tcPr>
            <w:tcW w:w="675" w:type="dxa"/>
            <w:tcBorders>
              <w:top w:val="single" w:sz="6" w:space="0" w:color="auto"/>
              <w:left w:val="single" w:sz="6" w:space="0" w:color="auto"/>
              <w:bottom w:val="single" w:sz="6" w:space="0" w:color="auto"/>
              <w:right w:val="single" w:sz="6" w:space="0" w:color="auto"/>
            </w:tcBorders>
            <w:vAlign w:val="center"/>
          </w:tcPr>
          <w:p w14:paraId="7D3E679A"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E196CDD"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072461C"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AF8624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5DE5FC1"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F0C70E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B53A56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DA1C04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96B2451"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261</w:t>
            </w:r>
          </w:p>
        </w:tc>
        <w:tc>
          <w:tcPr>
            <w:tcW w:w="2550" w:type="dxa"/>
            <w:tcBorders>
              <w:top w:val="single" w:sz="6" w:space="0" w:color="auto"/>
              <w:left w:val="single" w:sz="6" w:space="0" w:color="auto"/>
              <w:bottom w:val="single" w:sz="6" w:space="0" w:color="auto"/>
              <w:right w:val="single" w:sz="6" w:space="0" w:color="auto"/>
            </w:tcBorders>
            <w:vAlign w:val="center"/>
          </w:tcPr>
          <w:p w14:paraId="6E5CDB77"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Combustibles, lubricantes y aditivos</w:t>
            </w:r>
          </w:p>
        </w:tc>
        <w:tc>
          <w:tcPr>
            <w:tcW w:w="675" w:type="dxa"/>
            <w:tcBorders>
              <w:top w:val="single" w:sz="6" w:space="0" w:color="auto"/>
              <w:left w:val="single" w:sz="6" w:space="0" w:color="auto"/>
              <w:bottom w:val="single" w:sz="6" w:space="0" w:color="auto"/>
              <w:right w:val="single" w:sz="6" w:space="0" w:color="auto"/>
            </w:tcBorders>
            <w:vAlign w:val="center"/>
          </w:tcPr>
          <w:p w14:paraId="7B5C4C3A"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EE551C5"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E7EC06A"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FA8982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1E1A40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85E5931"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6906C91"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369820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15965B1"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262</w:t>
            </w:r>
          </w:p>
        </w:tc>
        <w:tc>
          <w:tcPr>
            <w:tcW w:w="2550" w:type="dxa"/>
            <w:tcBorders>
              <w:top w:val="single" w:sz="6" w:space="0" w:color="auto"/>
              <w:left w:val="single" w:sz="6" w:space="0" w:color="auto"/>
              <w:bottom w:val="single" w:sz="6" w:space="0" w:color="auto"/>
              <w:right w:val="single" w:sz="6" w:space="0" w:color="auto"/>
            </w:tcBorders>
            <w:vAlign w:val="center"/>
          </w:tcPr>
          <w:p w14:paraId="2D9EF63E"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Carbón y sus derivados</w:t>
            </w:r>
          </w:p>
        </w:tc>
        <w:tc>
          <w:tcPr>
            <w:tcW w:w="675" w:type="dxa"/>
            <w:tcBorders>
              <w:top w:val="single" w:sz="6" w:space="0" w:color="auto"/>
              <w:left w:val="single" w:sz="6" w:space="0" w:color="auto"/>
              <w:bottom w:val="single" w:sz="6" w:space="0" w:color="auto"/>
              <w:right w:val="single" w:sz="6" w:space="0" w:color="auto"/>
            </w:tcBorders>
            <w:vAlign w:val="center"/>
          </w:tcPr>
          <w:p w14:paraId="4659722E"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07E1764"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0543883"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A08C3B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D484FCB"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A29E73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497822B"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E673B8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1AD977E"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262</w:t>
            </w:r>
          </w:p>
        </w:tc>
        <w:tc>
          <w:tcPr>
            <w:tcW w:w="2550" w:type="dxa"/>
            <w:tcBorders>
              <w:top w:val="single" w:sz="6" w:space="0" w:color="auto"/>
              <w:left w:val="single" w:sz="6" w:space="0" w:color="auto"/>
              <w:bottom w:val="single" w:sz="6" w:space="0" w:color="auto"/>
              <w:right w:val="single" w:sz="6" w:space="0" w:color="auto"/>
            </w:tcBorders>
            <w:vAlign w:val="center"/>
          </w:tcPr>
          <w:p w14:paraId="7B996D8C"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Carbón y sus derivados</w:t>
            </w:r>
          </w:p>
        </w:tc>
        <w:tc>
          <w:tcPr>
            <w:tcW w:w="675" w:type="dxa"/>
            <w:tcBorders>
              <w:top w:val="single" w:sz="6" w:space="0" w:color="auto"/>
              <w:left w:val="single" w:sz="6" w:space="0" w:color="auto"/>
              <w:bottom w:val="single" w:sz="6" w:space="0" w:color="auto"/>
              <w:right w:val="single" w:sz="6" w:space="0" w:color="auto"/>
            </w:tcBorders>
            <w:vAlign w:val="center"/>
          </w:tcPr>
          <w:p w14:paraId="480C9D94"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7062224"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1587DB8"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ADBCFF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DC6F61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4DB169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3FE509C"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1365B5C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9636F21"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271</w:t>
            </w:r>
          </w:p>
        </w:tc>
        <w:tc>
          <w:tcPr>
            <w:tcW w:w="2550" w:type="dxa"/>
            <w:tcBorders>
              <w:top w:val="single" w:sz="6" w:space="0" w:color="auto"/>
              <w:left w:val="single" w:sz="6" w:space="0" w:color="auto"/>
              <w:bottom w:val="single" w:sz="6" w:space="0" w:color="auto"/>
              <w:right w:val="single" w:sz="6" w:space="0" w:color="auto"/>
            </w:tcBorders>
            <w:vAlign w:val="center"/>
          </w:tcPr>
          <w:p w14:paraId="66AB0A98"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Vestuario y uniformes</w:t>
            </w:r>
          </w:p>
        </w:tc>
        <w:tc>
          <w:tcPr>
            <w:tcW w:w="675" w:type="dxa"/>
            <w:tcBorders>
              <w:top w:val="single" w:sz="6" w:space="0" w:color="auto"/>
              <w:left w:val="single" w:sz="6" w:space="0" w:color="auto"/>
              <w:bottom w:val="single" w:sz="6" w:space="0" w:color="auto"/>
              <w:right w:val="single" w:sz="6" w:space="0" w:color="auto"/>
            </w:tcBorders>
            <w:vAlign w:val="center"/>
          </w:tcPr>
          <w:p w14:paraId="4AC25F9B"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DDA96DA"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5D9DEFE"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24CA02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0A89E89"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FD6A13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7F4BF8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2E0319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FFC660B"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271</w:t>
            </w:r>
          </w:p>
        </w:tc>
        <w:tc>
          <w:tcPr>
            <w:tcW w:w="2550" w:type="dxa"/>
            <w:tcBorders>
              <w:top w:val="single" w:sz="6" w:space="0" w:color="auto"/>
              <w:left w:val="single" w:sz="6" w:space="0" w:color="auto"/>
              <w:bottom w:val="single" w:sz="6" w:space="0" w:color="auto"/>
              <w:right w:val="single" w:sz="6" w:space="0" w:color="auto"/>
            </w:tcBorders>
            <w:vAlign w:val="center"/>
          </w:tcPr>
          <w:p w14:paraId="50E39567"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Vestuario y uniformes</w:t>
            </w:r>
          </w:p>
        </w:tc>
        <w:tc>
          <w:tcPr>
            <w:tcW w:w="675" w:type="dxa"/>
            <w:tcBorders>
              <w:top w:val="single" w:sz="6" w:space="0" w:color="auto"/>
              <w:left w:val="single" w:sz="6" w:space="0" w:color="auto"/>
              <w:bottom w:val="single" w:sz="6" w:space="0" w:color="auto"/>
              <w:right w:val="single" w:sz="6" w:space="0" w:color="auto"/>
            </w:tcBorders>
            <w:vAlign w:val="center"/>
          </w:tcPr>
          <w:p w14:paraId="45E76F5A"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AA7AEDA"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DEBD542"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B612CA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9FBD1A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CA791B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38F133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D1BD92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DDB5230"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272</w:t>
            </w:r>
          </w:p>
        </w:tc>
        <w:tc>
          <w:tcPr>
            <w:tcW w:w="2550" w:type="dxa"/>
            <w:tcBorders>
              <w:top w:val="single" w:sz="6" w:space="0" w:color="auto"/>
              <w:left w:val="single" w:sz="6" w:space="0" w:color="auto"/>
              <w:bottom w:val="single" w:sz="6" w:space="0" w:color="auto"/>
              <w:right w:val="single" w:sz="6" w:space="0" w:color="auto"/>
            </w:tcBorders>
            <w:vAlign w:val="center"/>
          </w:tcPr>
          <w:p w14:paraId="31ECB73B"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Prendas de seguridad y protección personal</w:t>
            </w:r>
          </w:p>
        </w:tc>
        <w:tc>
          <w:tcPr>
            <w:tcW w:w="675" w:type="dxa"/>
            <w:tcBorders>
              <w:top w:val="single" w:sz="6" w:space="0" w:color="auto"/>
              <w:left w:val="single" w:sz="6" w:space="0" w:color="auto"/>
              <w:bottom w:val="single" w:sz="6" w:space="0" w:color="auto"/>
              <w:right w:val="single" w:sz="6" w:space="0" w:color="auto"/>
            </w:tcBorders>
            <w:vAlign w:val="center"/>
          </w:tcPr>
          <w:p w14:paraId="613E2A53"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8EA8E77"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9683CAD"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EECA3B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750BE41"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F9F8E3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720B71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2E3C25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06655DA"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272</w:t>
            </w:r>
          </w:p>
        </w:tc>
        <w:tc>
          <w:tcPr>
            <w:tcW w:w="2550" w:type="dxa"/>
            <w:tcBorders>
              <w:top w:val="single" w:sz="6" w:space="0" w:color="auto"/>
              <w:left w:val="single" w:sz="6" w:space="0" w:color="auto"/>
              <w:bottom w:val="single" w:sz="6" w:space="0" w:color="auto"/>
              <w:right w:val="single" w:sz="6" w:space="0" w:color="auto"/>
            </w:tcBorders>
            <w:vAlign w:val="center"/>
          </w:tcPr>
          <w:p w14:paraId="20F87E3D"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Prendas de seguridad y protección personal</w:t>
            </w:r>
          </w:p>
        </w:tc>
        <w:tc>
          <w:tcPr>
            <w:tcW w:w="675" w:type="dxa"/>
            <w:tcBorders>
              <w:top w:val="single" w:sz="6" w:space="0" w:color="auto"/>
              <w:left w:val="single" w:sz="6" w:space="0" w:color="auto"/>
              <w:bottom w:val="single" w:sz="6" w:space="0" w:color="auto"/>
              <w:right w:val="single" w:sz="6" w:space="0" w:color="auto"/>
            </w:tcBorders>
            <w:vAlign w:val="center"/>
          </w:tcPr>
          <w:p w14:paraId="780FAF51"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CC5A95F"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5FF4734"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D5B576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433F4A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83CE74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3829039"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51B2E42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6A318BD"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273</w:t>
            </w:r>
          </w:p>
        </w:tc>
        <w:tc>
          <w:tcPr>
            <w:tcW w:w="2550" w:type="dxa"/>
            <w:tcBorders>
              <w:top w:val="single" w:sz="6" w:space="0" w:color="auto"/>
              <w:left w:val="single" w:sz="6" w:space="0" w:color="auto"/>
              <w:bottom w:val="single" w:sz="6" w:space="0" w:color="auto"/>
              <w:right w:val="single" w:sz="6" w:space="0" w:color="auto"/>
            </w:tcBorders>
            <w:vAlign w:val="center"/>
          </w:tcPr>
          <w:p w14:paraId="09F8C6AE"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Artículos deportivos</w:t>
            </w:r>
          </w:p>
        </w:tc>
        <w:tc>
          <w:tcPr>
            <w:tcW w:w="675" w:type="dxa"/>
            <w:tcBorders>
              <w:top w:val="single" w:sz="6" w:space="0" w:color="auto"/>
              <w:left w:val="single" w:sz="6" w:space="0" w:color="auto"/>
              <w:bottom w:val="single" w:sz="6" w:space="0" w:color="auto"/>
              <w:right w:val="single" w:sz="6" w:space="0" w:color="auto"/>
            </w:tcBorders>
            <w:vAlign w:val="center"/>
          </w:tcPr>
          <w:p w14:paraId="27EAC7A5"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4F9D4E3"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F690167"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A67867C"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09F3A7C"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7936F0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E1834EB"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4E871D7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6E687C6"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273</w:t>
            </w:r>
          </w:p>
        </w:tc>
        <w:tc>
          <w:tcPr>
            <w:tcW w:w="2550" w:type="dxa"/>
            <w:tcBorders>
              <w:top w:val="single" w:sz="6" w:space="0" w:color="auto"/>
              <w:left w:val="single" w:sz="6" w:space="0" w:color="auto"/>
              <w:bottom w:val="single" w:sz="6" w:space="0" w:color="auto"/>
              <w:right w:val="single" w:sz="6" w:space="0" w:color="auto"/>
            </w:tcBorders>
            <w:vAlign w:val="center"/>
          </w:tcPr>
          <w:p w14:paraId="64F3A333"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Artículos deportivos</w:t>
            </w:r>
          </w:p>
        </w:tc>
        <w:tc>
          <w:tcPr>
            <w:tcW w:w="675" w:type="dxa"/>
            <w:tcBorders>
              <w:top w:val="single" w:sz="6" w:space="0" w:color="auto"/>
              <w:left w:val="single" w:sz="6" w:space="0" w:color="auto"/>
              <w:bottom w:val="single" w:sz="6" w:space="0" w:color="auto"/>
              <w:right w:val="single" w:sz="6" w:space="0" w:color="auto"/>
            </w:tcBorders>
            <w:vAlign w:val="center"/>
          </w:tcPr>
          <w:p w14:paraId="71C8C76C"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E9769A7"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1BD0967"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C1E972C"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C9A5C4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8D231A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2C8DB0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3414F3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08339F9"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274</w:t>
            </w:r>
          </w:p>
        </w:tc>
        <w:tc>
          <w:tcPr>
            <w:tcW w:w="2550" w:type="dxa"/>
            <w:tcBorders>
              <w:top w:val="single" w:sz="6" w:space="0" w:color="auto"/>
              <w:left w:val="single" w:sz="6" w:space="0" w:color="auto"/>
              <w:bottom w:val="single" w:sz="6" w:space="0" w:color="auto"/>
              <w:right w:val="single" w:sz="6" w:space="0" w:color="auto"/>
            </w:tcBorders>
            <w:vAlign w:val="center"/>
          </w:tcPr>
          <w:p w14:paraId="3553DF12"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Productos textiles</w:t>
            </w:r>
          </w:p>
        </w:tc>
        <w:tc>
          <w:tcPr>
            <w:tcW w:w="675" w:type="dxa"/>
            <w:tcBorders>
              <w:top w:val="single" w:sz="6" w:space="0" w:color="auto"/>
              <w:left w:val="single" w:sz="6" w:space="0" w:color="auto"/>
              <w:bottom w:val="single" w:sz="6" w:space="0" w:color="auto"/>
              <w:right w:val="single" w:sz="6" w:space="0" w:color="auto"/>
            </w:tcBorders>
            <w:vAlign w:val="center"/>
          </w:tcPr>
          <w:p w14:paraId="6DA198AB"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B6ABDDF"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903079F"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448697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902695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C91406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B5F54B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DCEDF6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B88B1F1"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274</w:t>
            </w:r>
          </w:p>
        </w:tc>
        <w:tc>
          <w:tcPr>
            <w:tcW w:w="2550" w:type="dxa"/>
            <w:tcBorders>
              <w:top w:val="single" w:sz="6" w:space="0" w:color="auto"/>
              <w:left w:val="single" w:sz="6" w:space="0" w:color="auto"/>
              <w:bottom w:val="single" w:sz="6" w:space="0" w:color="auto"/>
              <w:right w:val="single" w:sz="6" w:space="0" w:color="auto"/>
            </w:tcBorders>
            <w:vAlign w:val="center"/>
          </w:tcPr>
          <w:p w14:paraId="261F56E6"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Productos textiles</w:t>
            </w:r>
          </w:p>
        </w:tc>
        <w:tc>
          <w:tcPr>
            <w:tcW w:w="675" w:type="dxa"/>
            <w:tcBorders>
              <w:top w:val="single" w:sz="6" w:space="0" w:color="auto"/>
              <w:left w:val="single" w:sz="6" w:space="0" w:color="auto"/>
              <w:bottom w:val="single" w:sz="6" w:space="0" w:color="auto"/>
              <w:right w:val="single" w:sz="6" w:space="0" w:color="auto"/>
            </w:tcBorders>
            <w:vAlign w:val="center"/>
          </w:tcPr>
          <w:p w14:paraId="1B55820F"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A6B3E62"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F4513A3"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80F2C7B"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92A4379"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56B5C29"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2BB7D9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5FA4807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45C62ED"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lastRenderedPageBreak/>
              <w:t>275</w:t>
            </w:r>
          </w:p>
        </w:tc>
        <w:tc>
          <w:tcPr>
            <w:tcW w:w="2550" w:type="dxa"/>
            <w:tcBorders>
              <w:top w:val="single" w:sz="6" w:space="0" w:color="auto"/>
              <w:left w:val="single" w:sz="6" w:space="0" w:color="auto"/>
              <w:bottom w:val="single" w:sz="6" w:space="0" w:color="auto"/>
              <w:right w:val="single" w:sz="6" w:space="0" w:color="auto"/>
            </w:tcBorders>
            <w:vAlign w:val="center"/>
          </w:tcPr>
          <w:p w14:paraId="174C245F"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Blancos y otros productos textiles, excepto prendas de vestir</w:t>
            </w:r>
          </w:p>
        </w:tc>
        <w:tc>
          <w:tcPr>
            <w:tcW w:w="675" w:type="dxa"/>
            <w:tcBorders>
              <w:top w:val="single" w:sz="6" w:space="0" w:color="auto"/>
              <w:left w:val="single" w:sz="6" w:space="0" w:color="auto"/>
              <w:bottom w:val="single" w:sz="6" w:space="0" w:color="auto"/>
              <w:right w:val="single" w:sz="6" w:space="0" w:color="auto"/>
            </w:tcBorders>
            <w:vAlign w:val="center"/>
          </w:tcPr>
          <w:p w14:paraId="5F1C172B"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3B1B179"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2F25B87"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6AE2B74"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2C5B9B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6725A4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BFE237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4C34A65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4E18AC8"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275</w:t>
            </w:r>
          </w:p>
        </w:tc>
        <w:tc>
          <w:tcPr>
            <w:tcW w:w="2550" w:type="dxa"/>
            <w:tcBorders>
              <w:top w:val="single" w:sz="6" w:space="0" w:color="auto"/>
              <w:left w:val="single" w:sz="6" w:space="0" w:color="auto"/>
              <w:bottom w:val="single" w:sz="6" w:space="0" w:color="auto"/>
              <w:right w:val="single" w:sz="6" w:space="0" w:color="auto"/>
            </w:tcBorders>
            <w:vAlign w:val="center"/>
          </w:tcPr>
          <w:p w14:paraId="1B95F8EB"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Blancos y otros productos textiles, excepto prendas de vestir</w:t>
            </w:r>
          </w:p>
        </w:tc>
        <w:tc>
          <w:tcPr>
            <w:tcW w:w="675" w:type="dxa"/>
            <w:tcBorders>
              <w:top w:val="single" w:sz="6" w:space="0" w:color="auto"/>
              <w:left w:val="single" w:sz="6" w:space="0" w:color="auto"/>
              <w:bottom w:val="single" w:sz="6" w:space="0" w:color="auto"/>
              <w:right w:val="single" w:sz="6" w:space="0" w:color="auto"/>
            </w:tcBorders>
            <w:vAlign w:val="center"/>
          </w:tcPr>
          <w:p w14:paraId="637B162D"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40EAF24"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261B60B"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991A62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39FFE1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BE261C3"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6CD4749"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0240CAA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ADF3EBD"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281</w:t>
            </w:r>
          </w:p>
        </w:tc>
        <w:tc>
          <w:tcPr>
            <w:tcW w:w="2550" w:type="dxa"/>
            <w:tcBorders>
              <w:top w:val="single" w:sz="6" w:space="0" w:color="auto"/>
              <w:left w:val="single" w:sz="6" w:space="0" w:color="auto"/>
              <w:bottom w:val="single" w:sz="6" w:space="0" w:color="auto"/>
              <w:right w:val="single" w:sz="6" w:space="0" w:color="auto"/>
            </w:tcBorders>
            <w:vAlign w:val="center"/>
          </w:tcPr>
          <w:p w14:paraId="0176A34B"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Sustancias y materiales explosivos</w:t>
            </w:r>
          </w:p>
        </w:tc>
        <w:tc>
          <w:tcPr>
            <w:tcW w:w="675" w:type="dxa"/>
            <w:tcBorders>
              <w:top w:val="single" w:sz="6" w:space="0" w:color="auto"/>
              <w:left w:val="single" w:sz="6" w:space="0" w:color="auto"/>
              <w:bottom w:val="single" w:sz="6" w:space="0" w:color="auto"/>
              <w:right w:val="single" w:sz="6" w:space="0" w:color="auto"/>
            </w:tcBorders>
            <w:vAlign w:val="center"/>
          </w:tcPr>
          <w:p w14:paraId="3F63246D"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9793B92"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AEF2A68"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43A8D81"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55370C5"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D1A066A"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A74E9F9"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4336F23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AAB304E"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281</w:t>
            </w:r>
          </w:p>
        </w:tc>
        <w:tc>
          <w:tcPr>
            <w:tcW w:w="2550" w:type="dxa"/>
            <w:tcBorders>
              <w:top w:val="single" w:sz="6" w:space="0" w:color="auto"/>
              <w:left w:val="single" w:sz="6" w:space="0" w:color="auto"/>
              <w:bottom w:val="single" w:sz="6" w:space="0" w:color="auto"/>
              <w:right w:val="single" w:sz="6" w:space="0" w:color="auto"/>
            </w:tcBorders>
            <w:vAlign w:val="center"/>
          </w:tcPr>
          <w:p w14:paraId="6468C653"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Sustancias y materiales explosivos</w:t>
            </w:r>
          </w:p>
        </w:tc>
        <w:tc>
          <w:tcPr>
            <w:tcW w:w="675" w:type="dxa"/>
            <w:tcBorders>
              <w:top w:val="single" w:sz="6" w:space="0" w:color="auto"/>
              <w:left w:val="single" w:sz="6" w:space="0" w:color="auto"/>
              <w:bottom w:val="single" w:sz="6" w:space="0" w:color="auto"/>
              <w:right w:val="single" w:sz="6" w:space="0" w:color="auto"/>
            </w:tcBorders>
            <w:vAlign w:val="center"/>
          </w:tcPr>
          <w:p w14:paraId="228D5282"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2A31327"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5229569"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ACAB99A"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E3F4EB1"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DBABEF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03D857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00CE1C1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DF7E23B"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282</w:t>
            </w:r>
          </w:p>
        </w:tc>
        <w:tc>
          <w:tcPr>
            <w:tcW w:w="2550" w:type="dxa"/>
            <w:tcBorders>
              <w:top w:val="single" w:sz="6" w:space="0" w:color="auto"/>
              <w:left w:val="single" w:sz="6" w:space="0" w:color="auto"/>
              <w:bottom w:val="single" w:sz="6" w:space="0" w:color="auto"/>
              <w:right w:val="single" w:sz="6" w:space="0" w:color="auto"/>
            </w:tcBorders>
            <w:vAlign w:val="center"/>
          </w:tcPr>
          <w:p w14:paraId="19AEC3A2"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Materiales de seguridad pública</w:t>
            </w:r>
          </w:p>
        </w:tc>
        <w:tc>
          <w:tcPr>
            <w:tcW w:w="675" w:type="dxa"/>
            <w:tcBorders>
              <w:top w:val="single" w:sz="6" w:space="0" w:color="auto"/>
              <w:left w:val="single" w:sz="6" w:space="0" w:color="auto"/>
              <w:bottom w:val="single" w:sz="6" w:space="0" w:color="auto"/>
              <w:right w:val="single" w:sz="6" w:space="0" w:color="auto"/>
            </w:tcBorders>
            <w:vAlign w:val="center"/>
          </w:tcPr>
          <w:p w14:paraId="6093DB4B"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350A3FD"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7AFEF48"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37B9D35"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84AE45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C273255"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6C28DF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487B17D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E17AD5C"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282</w:t>
            </w:r>
          </w:p>
        </w:tc>
        <w:tc>
          <w:tcPr>
            <w:tcW w:w="2550" w:type="dxa"/>
            <w:tcBorders>
              <w:top w:val="single" w:sz="6" w:space="0" w:color="auto"/>
              <w:left w:val="single" w:sz="6" w:space="0" w:color="auto"/>
              <w:bottom w:val="single" w:sz="6" w:space="0" w:color="auto"/>
              <w:right w:val="single" w:sz="6" w:space="0" w:color="auto"/>
            </w:tcBorders>
            <w:vAlign w:val="center"/>
          </w:tcPr>
          <w:p w14:paraId="6D62A5EB"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Materiales de seguridad pública</w:t>
            </w:r>
          </w:p>
        </w:tc>
        <w:tc>
          <w:tcPr>
            <w:tcW w:w="675" w:type="dxa"/>
            <w:tcBorders>
              <w:top w:val="single" w:sz="6" w:space="0" w:color="auto"/>
              <w:left w:val="single" w:sz="6" w:space="0" w:color="auto"/>
              <w:bottom w:val="single" w:sz="6" w:space="0" w:color="auto"/>
              <w:right w:val="single" w:sz="6" w:space="0" w:color="auto"/>
            </w:tcBorders>
            <w:vAlign w:val="center"/>
          </w:tcPr>
          <w:p w14:paraId="7C842BB8"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58E1BB7"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7CA2EA5"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26C50D3"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065832C"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16604A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1CC5F9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44F66F8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54D742F"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283</w:t>
            </w:r>
          </w:p>
        </w:tc>
        <w:tc>
          <w:tcPr>
            <w:tcW w:w="2550" w:type="dxa"/>
            <w:tcBorders>
              <w:top w:val="single" w:sz="6" w:space="0" w:color="auto"/>
              <w:left w:val="single" w:sz="6" w:space="0" w:color="auto"/>
              <w:bottom w:val="single" w:sz="6" w:space="0" w:color="auto"/>
              <w:right w:val="single" w:sz="6" w:space="0" w:color="auto"/>
            </w:tcBorders>
            <w:vAlign w:val="center"/>
          </w:tcPr>
          <w:p w14:paraId="776EFEF2"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Prendas de protección para seguridad pública y nacional</w:t>
            </w:r>
          </w:p>
        </w:tc>
        <w:tc>
          <w:tcPr>
            <w:tcW w:w="675" w:type="dxa"/>
            <w:tcBorders>
              <w:top w:val="single" w:sz="6" w:space="0" w:color="auto"/>
              <w:left w:val="single" w:sz="6" w:space="0" w:color="auto"/>
              <w:bottom w:val="single" w:sz="6" w:space="0" w:color="auto"/>
              <w:right w:val="single" w:sz="6" w:space="0" w:color="auto"/>
            </w:tcBorders>
            <w:vAlign w:val="center"/>
          </w:tcPr>
          <w:p w14:paraId="78377BE0"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3984B39"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48A6D27"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D8A216C"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731052D"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EA05A2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8AE621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2958779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D21D0C8"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283</w:t>
            </w:r>
          </w:p>
        </w:tc>
        <w:tc>
          <w:tcPr>
            <w:tcW w:w="2550" w:type="dxa"/>
            <w:tcBorders>
              <w:top w:val="single" w:sz="6" w:space="0" w:color="auto"/>
              <w:left w:val="single" w:sz="6" w:space="0" w:color="auto"/>
              <w:bottom w:val="single" w:sz="6" w:space="0" w:color="auto"/>
              <w:right w:val="single" w:sz="6" w:space="0" w:color="auto"/>
            </w:tcBorders>
            <w:vAlign w:val="center"/>
          </w:tcPr>
          <w:p w14:paraId="555365B7"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Prendas de protección para seguridad pública y nacional</w:t>
            </w:r>
          </w:p>
        </w:tc>
        <w:tc>
          <w:tcPr>
            <w:tcW w:w="675" w:type="dxa"/>
            <w:tcBorders>
              <w:top w:val="single" w:sz="6" w:space="0" w:color="auto"/>
              <w:left w:val="single" w:sz="6" w:space="0" w:color="auto"/>
              <w:bottom w:val="single" w:sz="6" w:space="0" w:color="auto"/>
              <w:right w:val="single" w:sz="6" w:space="0" w:color="auto"/>
            </w:tcBorders>
            <w:vAlign w:val="center"/>
          </w:tcPr>
          <w:p w14:paraId="7B720E3F"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1996EE3"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63FD8CC"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A6CFE3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262A58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D761D4A"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74E7E84"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5A12703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1F12D21"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291</w:t>
            </w:r>
          </w:p>
        </w:tc>
        <w:tc>
          <w:tcPr>
            <w:tcW w:w="2550" w:type="dxa"/>
            <w:tcBorders>
              <w:top w:val="single" w:sz="6" w:space="0" w:color="auto"/>
              <w:left w:val="single" w:sz="6" w:space="0" w:color="auto"/>
              <w:bottom w:val="single" w:sz="6" w:space="0" w:color="auto"/>
              <w:right w:val="single" w:sz="6" w:space="0" w:color="auto"/>
            </w:tcBorders>
            <w:vAlign w:val="center"/>
          </w:tcPr>
          <w:p w14:paraId="5C5D3130"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Herramientas menores</w:t>
            </w:r>
          </w:p>
        </w:tc>
        <w:tc>
          <w:tcPr>
            <w:tcW w:w="675" w:type="dxa"/>
            <w:tcBorders>
              <w:top w:val="single" w:sz="6" w:space="0" w:color="auto"/>
              <w:left w:val="single" w:sz="6" w:space="0" w:color="auto"/>
              <w:bottom w:val="single" w:sz="6" w:space="0" w:color="auto"/>
              <w:right w:val="single" w:sz="6" w:space="0" w:color="auto"/>
            </w:tcBorders>
            <w:vAlign w:val="center"/>
          </w:tcPr>
          <w:p w14:paraId="7E34F558"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0B53B49"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3B04559"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C613B6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930B09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BF45AD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84DC1D8"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593EB27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0677B19"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291</w:t>
            </w:r>
          </w:p>
        </w:tc>
        <w:tc>
          <w:tcPr>
            <w:tcW w:w="2550" w:type="dxa"/>
            <w:tcBorders>
              <w:top w:val="single" w:sz="6" w:space="0" w:color="auto"/>
              <w:left w:val="single" w:sz="6" w:space="0" w:color="auto"/>
              <w:bottom w:val="single" w:sz="6" w:space="0" w:color="auto"/>
              <w:right w:val="single" w:sz="6" w:space="0" w:color="auto"/>
            </w:tcBorders>
            <w:vAlign w:val="center"/>
          </w:tcPr>
          <w:p w14:paraId="6CEA1963"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Herramientas menores</w:t>
            </w:r>
          </w:p>
        </w:tc>
        <w:tc>
          <w:tcPr>
            <w:tcW w:w="675" w:type="dxa"/>
            <w:tcBorders>
              <w:top w:val="single" w:sz="6" w:space="0" w:color="auto"/>
              <w:left w:val="single" w:sz="6" w:space="0" w:color="auto"/>
              <w:bottom w:val="single" w:sz="6" w:space="0" w:color="auto"/>
              <w:right w:val="single" w:sz="6" w:space="0" w:color="auto"/>
            </w:tcBorders>
            <w:vAlign w:val="center"/>
          </w:tcPr>
          <w:p w14:paraId="6BDCEAB7"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5256326"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659553C"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C27D3FC"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EFC47A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F56D5F3"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15A88CC"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3F24A05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550FCC2"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292</w:t>
            </w:r>
          </w:p>
        </w:tc>
        <w:tc>
          <w:tcPr>
            <w:tcW w:w="2550" w:type="dxa"/>
            <w:tcBorders>
              <w:top w:val="single" w:sz="6" w:space="0" w:color="auto"/>
              <w:left w:val="single" w:sz="6" w:space="0" w:color="auto"/>
              <w:bottom w:val="single" w:sz="6" w:space="0" w:color="auto"/>
              <w:right w:val="single" w:sz="6" w:space="0" w:color="auto"/>
            </w:tcBorders>
            <w:vAlign w:val="center"/>
          </w:tcPr>
          <w:p w14:paraId="1EFD788B"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Refacciones y accesorios menores de edificios</w:t>
            </w:r>
          </w:p>
        </w:tc>
        <w:tc>
          <w:tcPr>
            <w:tcW w:w="675" w:type="dxa"/>
            <w:tcBorders>
              <w:top w:val="single" w:sz="6" w:space="0" w:color="auto"/>
              <w:left w:val="single" w:sz="6" w:space="0" w:color="auto"/>
              <w:bottom w:val="single" w:sz="6" w:space="0" w:color="auto"/>
              <w:right w:val="single" w:sz="6" w:space="0" w:color="auto"/>
            </w:tcBorders>
            <w:vAlign w:val="center"/>
          </w:tcPr>
          <w:p w14:paraId="7D062CB5"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0EE0F24"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7C7CDCA"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72EA602"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3A37CA8"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1F22262"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11DCBE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2B6421E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B27ABED"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292</w:t>
            </w:r>
          </w:p>
        </w:tc>
        <w:tc>
          <w:tcPr>
            <w:tcW w:w="2550" w:type="dxa"/>
            <w:tcBorders>
              <w:top w:val="single" w:sz="6" w:space="0" w:color="auto"/>
              <w:left w:val="single" w:sz="6" w:space="0" w:color="auto"/>
              <w:bottom w:val="single" w:sz="6" w:space="0" w:color="auto"/>
              <w:right w:val="single" w:sz="6" w:space="0" w:color="auto"/>
            </w:tcBorders>
            <w:vAlign w:val="center"/>
          </w:tcPr>
          <w:p w14:paraId="3BFB9524"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Refacciones y accesorios menores de edificios</w:t>
            </w:r>
          </w:p>
        </w:tc>
        <w:tc>
          <w:tcPr>
            <w:tcW w:w="675" w:type="dxa"/>
            <w:tcBorders>
              <w:top w:val="single" w:sz="6" w:space="0" w:color="auto"/>
              <w:left w:val="single" w:sz="6" w:space="0" w:color="auto"/>
              <w:bottom w:val="single" w:sz="6" w:space="0" w:color="auto"/>
              <w:right w:val="single" w:sz="6" w:space="0" w:color="auto"/>
            </w:tcBorders>
            <w:vAlign w:val="center"/>
          </w:tcPr>
          <w:p w14:paraId="3D954B3D"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3742FBD"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B583190"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1723B3A"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656F8B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1903362"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4102B9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3BE00389" w14:textId="77777777" w:rsidTr="006D644C">
        <w:trPr>
          <w:trHeight w:val="65"/>
        </w:trPr>
        <w:tc>
          <w:tcPr>
            <w:tcW w:w="555" w:type="dxa"/>
            <w:tcBorders>
              <w:top w:val="single" w:sz="6" w:space="0" w:color="auto"/>
              <w:left w:val="single" w:sz="6" w:space="0" w:color="auto"/>
              <w:bottom w:val="single" w:sz="6" w:space="0" w:color="auto"/>
              <w:right w:val="single" w:sz="6" w:space="0" w:color="auto"/>
            </w:tcBorders>
            <w:vAlign w:val="center"/>
          </w:tcPr>
          <w:p w14:paraId="3B759F04"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293</w:t>
            </w:r>
          </w:p>
        </w:tc>
        <w:tc>
          <w:tcPr>
            <w:tcW w:w="2550" w:type="dxa"/>
            <w:tcBorders>
              <w:top w:val="single" w:sz="6" w:space="0" w:color="auto"/>
              <w:left w:val="single" w:sz="6" w:space="0" w:color="auto"/>
              <w:bottom w:val="single" w:sz="6" w:space="0" w:color="auto"/>
              <w:right w:val="single" w:sz="6" w:space="0" w:color="auto"/>
            </w:tcBorders>
            <w:vAlign w:val="center"/>
          </w:tcPr>
          <w:p w14:paraId="2A623F36"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Refacciones y accesorios menores de mobiliario y equipo de administración, educacional y recreativo</w:t>
            </w:r>
          </w:p>
        </w:tc>
        <w:tc>
          <w:tcPr>
            <w:tcW w:w="675" w:type="dxa"/>
            <w:tcBorders>
              <w:top w:val="single" w:sz="6" w:space="0" w:color="auto"/>
              <w:left w:val="single" w:sz="6" w:space="0" w:color="auto"/>
              <w:bottom w:val="single" w:sz="6" w:space="0" w:color="auto"/>
              <w:right w:val="single" w:sz="6" w:space="0" w:color="auto"/>
            </w:tcBorders>
            <w:vAlign w:val="center"/>
          </w:tcPr>
          <w:p w14:paraId="161FBD88"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AB6C5C0"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0CD2B32"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9FEEBD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3AA664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B2397F3"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F892869"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0BD8100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BF46BE0"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293</w:t>
            </w:r>
          </w:p>
        </w:tc>
        <w:tc>
          <w:tcPr>
            <w:tcW w:w="2550" w:type="dxa"/>
            <w:tcBorders>
              <w:top w:val="single" w:sz="6" w:space="0" w:color="auto"/>
              <w:left w:val="single" w:sz="6" w:space="0" w:color="auto"/>
              <w:bottom w:val="single" w:sz="6" w:space="0" w:color="auto"/>
              <w:right w:val="single" w:sz="6" w:space="0" w:color="auto"/>
            </w:tcBorders>
            <w:vAlign w:val="center"/>
          </w:tcPr>
          <w:p w14:paraId="0ADB2055"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Refacciones y accesorios menores de mobiliario y equipo de administración, educacional y recreativo</w:t>
            </w:r>
          </w:p>
        </w:tc>
        <w:tc>
          <w:tcPr>
            <w:tcW w:w="675" w:type="dxa"/>
            <w:tcBorders>
              <w:top w:val="single" w:sz="6" w:space="0" w:color="auto"/>
              <w:left w:val="single" w:sz="6" w:space="0" w:color="auto"/>
              <w:bottom w:val="single" w:sz="6" w:space="0" w:color="auto"/>
              <w:right w:val="single" w:sz="6" w:space="0" w:color="auto"/>
            </w:tcBorders>
            <w:vAlign w:val="center"/>
          </w:tcPr>
          <w:p w14:paraId="137419F3"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814342D"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A228553"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961BF55"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5F5F539"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7CD614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D19A4E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336DD87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AEBBBC6"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294</w:t>
            </w:r>
          </w:p>
        </w:tc>
        <w:tc>
          <w:tcPr>
            <w:tcW w:w="2550" w:type="dxa"/>
            <w:tcBorders>
              <w:top w:val="single" w:sz="6" w:space="0" w:color="auto"/>
              <w:left w:val="single" w:sz="6" w:space="0" w:color="auto"/>
              <w:bottom w:val="single" w:sz="6" w:space="0" w:color="auto"/>
              <w:right w:val="single" w:sz="6" w:space="0" w:color="auto"/>
            </w:tcBorders>
            <w:vAlign w:val="center"/>
          </w:tcPr>
          <w:p w14:paraId="408F95F6"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Refacciones y accesorios menores de equipo de cómputo y tecnologías de la información</w:t>
            </w:r>
          </w:p>
        </w:tc>
        <w:tc>
          <w:tcPr>
            <w:tcW w:w="675" w:type="dxa"/>
            <w:tcBorders>
              <w:top w:val="single" w:sz="6" w:space="0" w:color="auto"/>
              <w:left w:val="single" w:sz="6" w:space="0" w:color="auto"/>
              <w:bottom w:val="single" w:sz="6" w:space="0" w:color="auto"/>
              <w:right w:val="single" w:sz="6" w:space="0" w:color="auto"/>
            </w:tcBorders>
            <w:vAlign w:val="center"/>
          </w:tcPr>
          <w:p w14:paraId="5F78E218"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B86A9DB"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82F090E"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F7B376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50931AD"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CC389CC"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48A29A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296EF29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8174346"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294</w:t>
            </w:r>
          </w:p>
        </w:tc>
        <w:tc>
          <w:tcPr>
            <w:tcW w:w="2550" w:type="dxa"/>
            <w:tcBorders>
              <w:top w:val="single" w:sz="6" w:space="0" w:color="auto"/>
              <w:left w:val="single" w:sz="6" w:space="0" w:color="auto"/>
              <w:bottom w:val="single" w:sz="6" w:space="0" w:color="auto"/>
              <w:right w:val="single" w:sz="6" w:space="0" w:color="auto"/>
            </w:tcBorders>
            <w:vAlign w:val="center"/>
          </w:tcPr>
          <w:p w14:paraId="4F7CA4AD"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Refacciones y accesorios menores de equipo de cómputo y tecnologías de la información</w:t>
            </w:r>
          </w:p>
        </w:tc>
        <w:tc>
          <w:tcPr>
            <w:tcW w:w="675" w:type="dxa"/>
            <w:tcBorders>
              <w:top w:val="single" w:sz="6" w:space="0" w:color="auto"/>
              <w:left w:val="single" w:sz="6" w:space="0" w:color="auto"/>
              <w:bottom w:val="single" w:sz="6" w:space="0" w:color="auto"/>
              <w:right w:val="single" w:sz="6" w:space="0" w:color="auto"/>
            </w:tcBorders>
            <w:vAlign w:val="center"/>
          </w:tcPr>
          <w:p w14:paraId="7BC66F4A"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6A8600C"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4797113"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1F388A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6CEECC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B5D596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73C2548"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2B8DA7E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05DE7AC"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lastRenderedPageBreak/>
              <w:t>295</w:t>
            </w:r>
          </w:p>
        </w:tc>
        <w:tc>
          <w:tcPr>
            <w:tcW w:w="2550" w:type="dxa"/>
            <w:tcBorders>
              <w:top w:val="single" w:sz="6" w:space="0" w:color="auto"/>
              <w:left w:val="single" w:sz="6" w:space="0" w:color="auto"/>
              <w:bottom w:val="single" w:sz="6" w:space="0" w:color="auto"/>
              <w:right w:val="single" w:sz="6" w:space="0" w:color="auto"/>
            </w:tcBorders>
            <w:vAlign w:val="center"/>
          </w:tcPr>
          <w:p w14:paraId="4D8D7046"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Refacciones y accesorios menores de equipo e instrumental médico y de laboratorio</w:t>
            </w:r>
          </w:p>
        </w:tc>
        <w:tc>
          <w:tcPr>
            <w:tcW w:w="675" w:type="dxa"/>
            <w:tcBorders>
              <w:top w:val="single" w:sz="6" w:space="0" w:color="auto"/>
              <w:left w:val="single" w:sz="6" w:space="0" w:color="auto"/>
              <w:bottom w:val="single" w:sz="6" w:space="0" w:color="auto"/>
              <w:right w:val="single" w:sz="6" w:space="0" w:color="auto"/>
            </w:tcBorders>
            <w:vAlign w:val="center"/>
          </w:tcPr>
          <w:p w14:paraId="46190F83"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A74E583" w14:textId="77777777" w:rsidR="005A3D4C" w:rsidRPr="00501FFD" w:rsidRDefault="005A3D4C" w:rsidP="006D644C">
            <w:pPr>
              <w:pStyle w:val="Texto"/>
              <w:spacing w:before="3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195B307" w14:textId="77777777" w:rsidR="005A3D4C" w:rsidRPr="00501FFD" w:rsidRDefault="005A3D4C" w:rsidP="006D644C">
            <w:pPr>
              <w:pStyle w:val="Texto"/>
              <w:spacing w:before="3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701BE40"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8EC8B9F"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5B5270F"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1A82B31"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61AE1E0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46E3B9A"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295</w:t>
            </w:r>
          </w:p>
        </w:tc>
        <w:tc>
          <w:tcPr>
            <w:tcW w:w="2550" w:type="dxa"/>
            <w:tcBorders>
              <w:top w:val="single" w:sz="6" w:space="0" w:color="auto"/>
              <w:left w:val="single" w:sz="6" w:space="0" w:color="auto"/>
              <w:bottom w:val="single" w:sz="6" w:space="0" w:color="auto"/>
              <w:right w:val="single" w:sz="6" w:space="0" w:color="auto"/>
            </w:tcBorders>
            <w:vAlign w:val="center"/>
          </w:tcPr>
          <w:p w14:paraId="43F1789F"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Refacciones y accesorios menores de equipo e instrumental médico y de laboratorio</w:t>
            </w:r>
          </w:p>
        </w:tc>
        <w:tc>
          <w:tcPr>
            <w:tcW w:w="675" w:type="dxa"/>
            <w:tcBorders>
              <w:top w:val="single" w:sz="6" w:space="0" w:color="auto"/>
              <w:left w:val="single" w:sz="6" w:space="0" w:color="auto"/>
              <w:bottom w:val="single" w:sz="6" w:space="0" w:color="auto"/>
              <w:right w:val="single" w:sz="6" w:space="0" w:color="auto"/>
            </w:tcBorders>
            <w:vAlign w:val="center"/>
          </w:tcPr>
          <w:p w14:paraId="21AD3CC3"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E00C5E2" w14:textId="77777777" w:rsidR="005A3D4C" w:rsidRPr="00501FFD" w:rsidRDefault="005A3D4C" w:rsidP="006D644C">
            <w:pPr>
              <w:pStyle w:val="Texto"/>
              <w:spacing w:before="3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EB415B0" w14:textId="77777777" w:rsidR="005A3D4C" w:rsidRPr="00501FFD" w:rsidRDefault="005A3D4C" w:rsidP="006D644C">
            <w:pPr>
              <w:pStyle w:val="Texto"/>
              <w:spacing w:before="3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DB0EFAE"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7E7D1E2"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36BA5B0"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3C041ED"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10B42B3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FC1DE55"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296</w:t>
            </w:r>
          </w:p>
        </w:tc>
        <w:tc>
          <w:tcPr>
            <w:tcW w:w="2550" w:type="dxa"/>
            <w:tcBorders>
              <w:top w:val="single" w:sz="6" w:space="0" w:color="auto"/>
              <w:left w:val="single" w:sz="6" w:space="0" w:color="auto"/>
              <w:bottom w:val="single" w:sz="6" w:space="0" w:color="auto"/>
              <w:right w:val="single" w:sz="6" w:space="0" w:color="auto"/>
            </w:tcBorders>
            <w:vAlign w:val="center"/>
          </w:tcPr>
          <w:p w14:paraId="7B7B5823"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Refacciones y accesorios menores de equipo de transporte</w:t>
            </w:r>
          </w:p>
        </w:tc>
        <w:tc>
          <w:tcPr>
            <w:tcW w:w="675" w:type="dxa"/>
            <w:tcBorders>
              <w:top w:val="single" w:sz="6" w:space="0" w:color="auto"/>
              <w:left w:val="single" w:sz="6" w:space="0" w:color="auto"/>
              <w:bottom w:val="single" w:sz="6" w:space="0" w:color="auto"/>
              <w:right w:val="single" w:sz="6" w:space="0" w:color="auto"/>
            </w:tcBorders>
            <w:vAlign w:val="center"/>
          </w:tcPr>
          <w:p w14:paraId="45F14142"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3615545"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8111F2B"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3E58C1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83B1AA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E7B490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AAD2D6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7ADD916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AEB233D"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296</w:t>
            </w:r>
          </w:p>
        </w:tc>
        <w:tc>
          <w:tcPr>
            <w:tcW w:w="2550" w:type="dxa"/>
            <w:tcBorders>
              <w:top w:val="single" w:sz="6" w:space="0" w:color="auto"/>
              <w:left w:val="single" w:sz="6" w:space="0" w:color="auto"/>
              <w:bottom w:val="single" w:sz="6" w:space="0" w:color="auto"/>
              <w:right w:val="single" w:sz="6" w:space="0" w:color="auto"/>
            </w:tcBorders>
            <w:vAlign w:val="center"/>
          </w:tcPr>
          <w:p w14:paraId="59B3CCD3"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Refacciones y accesorios menores de equipo de transporte</w:t>
            </w:r>
          </w:p>
        </w:tc>
        <w:tc>
          <w:tcPr>
            <w:tcW w:w="675" w:type="dxa"/>
            <w:tcBorders>
              <w:top w:val="single" w:sz="6" w:space="0" w:color="auto"/>
              <w:left w:val="single" w:sz="6" w:space="0" w:color="auto"/>
              <w:bottom w:val="single" w:sz="6" w:space="0" w:color="auto"/>
              <w:right w:val="single" w:sz="6" w:space="0" w:color="auto"/>
            </w:tcBorders>
            <w:vAlign w:val="center"/>
          </w:tcPr>
          <w:p w14:paraId="61C5A99F"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70912F9"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229CEF9"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8F5EB5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D51597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4E3132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662E44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65773E1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120DD90"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297</w:t>
            </w:r>
          </w:p>
        </w:tc>
        <w:tc>
          <w:tcPr>
            <w:tcW w:w="2550" w:type="dxa"/>
            <w:tcBorders>
              <w:top w:val="single" w:sz="6" w:space="0" w:color="auto"/>
              <w:left w:val="single" w:sz="6" w:space="0" w:color="auto"/>
              <w:bottom w:val="single" w:sz="6" w:space="0" w:color="auto"/>
              <w:right w:val="single" w:sz="6" w:space="0" w:color="auto"/>
            </w:tcBorders>
            <w:vAlign w:val="center"/>
          </w:tcPr>
          <w:p w14:paraId="04E0A493"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Refacciones y accesorios menores de equipo de defensa y seguridad</w:t>
            </w:r>
          </w:p>
        </w:tc>
        <w:tc>
          <w:tcPr>
            <w:tcW w:w="675" w:type="dxa"/>
            <w:tcBorders>
              <w:top w:val="single" w:sz="6" w:space="0" w:color="auto"/>
              <w:left w:val="single" w:sz="6" w:space="0" w:color="auto"/>
              <w:bottom w:val="single" w:sz="6" w:space="0" w:color="auto"/>
              <w:right w:val="single" w:sz="6" w:space="0" w:color="auto"/>
            </w:tcBorders>
            <w:vAlign w:val="center"/>
          </w:tcPr>
          <w:p w14:paraId="391644EA"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65E909D"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4DE9514"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A09E30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857575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9BD74C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434B7A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4C97BA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A95D4D2" w14:textId="77777777" w:rsidR="005A3D4C" w:rsidRPr="00501FFD" w:rsidRDefault="005A3D4C" w:rsidP="006D644C">
            <w:pPr>
              <w:pStyle w:val="Texto"/>
              <w:spacing w:before="20" w:after="16" w:line="240" w:lineRule="auto"/>
              <w:ind w:firstLine="0"/>
              <w:jc w:val="center"/>
              <w:rPr>
                <w:color w:val="000000"/>
                <w:sz w:val="16"/>
                <w:szCs w:val="14"/>
                <w:lang w:val="es-MX"/>
              </w:rPr>
            </w:pPr>
            <w:r w:rsidRPr="00501FFD">
              <w:rPr>
                <w:color w:val="000000"/>
                <w:sz w:val="16"/>
                <w:szCs w:val="14"/>
                <w:lang w:val="es-MX"/>
              </w:rPr>
              <w:t>297</w:t>
            </w:r>
          </w:p>
        </w:tc>
        <w:tc>
          <w:tcPr>
            <w:tcW w:w="2550" w:type="dxa"/>
            <w:tcBorders>
              <w:top w:val="single" w:sz="6" w:space="0" w:color="auto"/>
              <w:left w:val="single" w:sz="6" w:space="0" w:color="auto"/>
              <w:bottom w:val="single" w:sz="6" w:space="0" w:color="auto"/>
              <w:right w:val="single" w:sz="6" w:space="0" w:color="auto"/>
            </w:tcBorders>
            <w:vAlign w:val="center"/>
          </w:tcPr>
          <w:p w14:paraId="5112354F" w14:textId="77777777" w:rsidR="005A3D4C" w:rsidRPr="00501FFD" w:rsidRDefault="005A3D4C" w:rsidP="006D644C">
            <w:pPr>
              <w:pStyle w:val="Texto"/>
              <w:spacing w:before="20" w:after="16" w:line="240" w:lineRule="auto"/>
              <w:ind w:firstLine="0"/>
              <w:jc w:val="left"/>
              <w:rPr>
                <w:color w:val="000000"/>
                <w:sz w:val="16"/>
                <w:szCs w:val="16"/>
                <w:lang w:val="es-MX"/>
              </w:rPr>
            </w:pPr>
            <w:r w:rsidRPr="00501FFD">
              <w:rPr>
                <w:color w:val="000000"/>
                <w:sz w:val="16"/>
                <w:szCs w:val="16"/>
                <w:lang w:val="es-MX"/>
              </w:rPr>
              <w:t>Refacciones y accesorios menores de equipo de defensa y seguridad</w:t>
            </w:r>
          </w:p>
        </w:tc>
        <w:tc>
          <w:tcPr>
            <w:tcW w:w="675" w:type="dxa"/>
            <w:tcBorders>
              <w:top w:val="single" w:sz="6" w:space="0" w:color="auto"/>
              <w:left w:val="single" w:sz="6" w:space="0" w:color="auto"/>
              <w:bottom w:val="single" w:sz="6" w:space="0" w:color="auto"/>
              <w:right w:val="single" w:sz="6" w:space="0" w:color="auto"/>
            </w:tcBorders>
            <w:vAlign w:val="center"/>
          </w:tcPr>
          <w:p w14:paraId="4293FA4E" w14:textId="77777777" w:rsidR="005A3D4C" w:rsidRPr="00501FFD" w:rsidRDefault="005A3D4C" w:rsidP="006D644C">
            <w:pPr>
              <w:pStyle w:val="Texto"/>
              <w:spacing w:before="20" w:after="16"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1F65DAC" w14:textId="77777777" w:rsidR="005A3D4C" w:rsidRPr="00501FFD" w:rsidRDefault="005A3D4C" w:rsidP="006D644C">
            <w:pPr>
              <w:pStyle w:val="Texto"/>
              <w:spacing w:before="20" w:after="16"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374796F" w14:textId="77777777" w:rsidR="005A3D4C" w:rsidRPr="00501FFD" w:rsidRDefault="005A3D4C" w:rsidP="006D644C">
            <w:pPr>
              <w:pStyle w:val="Texto"/>
              <w:spacing w:before="20" w:after="16"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6636B05"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F0D7488"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23C7DD0"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5B390DF"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 xml:space="preserve">Bancos/Tesorería </w:t>
            </w:r>
          </w:p>
        </w:tc>
      </w:tr>
      <w:tr w:rsidR="005A3D4C" w:rsidRPr="00501FFD" w14:paraId="12F3C46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09A6C52" w14:textId="77777777" w:rsidR="005A3D4C" w:rsidRPr="00501FFD" w:rsidRDefault="005A3D4C" w:rsidP="006D644C">
            <w:pPr>
              <w:pStyle w:val="Texto"/>
              <w:spacing w:before="20" w:after="16" w:line="240" w:lineRule="auto"/>
              <w:ind w:firstLine="0"/>
              <w:jc w:val="center"/>
              <w:rPr>
                <w:color w:val="000000"/>
                <w:sz w:val="16"/>
                <w:szCs w:val="14"/>
                <w:lang w:val="es-MX"/>
              </w:rPr>
            </w:pPr>
            <w:r w:rsidRPr="00501FFD">
              <w:rPr>
                <w:color w:val="000000"/>
                <w:sz w:val="16"/>
                <w:szCs w:val="14"/>
                <w:lang w:val="es-MX"/>
              </w:rPr>
              <w:t>298</w:t>
            </w:r>
          </w:p>
        </w:tc>
        <w:tc>
          <w:tcPr>
            <w:tcW w:w="2550" w:type="dxa"/>
            <w:tcBorders>
              <w:top w:val="single" w:sz="6" w:space="0" w:color="auto"/>
              <w:left w:val="single" w:sz="6" w:space="0" w:color="auto"/>
              <w:bottom w:val="single" w:sz="6" w:space="0" w:color="auto"/>
              <w:right w:val="single" w:sz="6" w:space="0" w:color="auto"/>
            </w:tcBorders>
            <w:vAlign w:val="center"/>
          </w:tcPr>
          <w:p w14:paraId="1F3A62C7" w14:textId="77777777" w:rsidR="005A3D4C" w:rsidRPr="00501FFD" w:rsidRDefault="005A3D4C" w:rsidP="006D644C">
            <w:pPr>
              <w:pStyle w:val="Texto"/>
              <w:spacing w:before="20" w:after="16" w:line="240" w:lineRule="auto"/>
              <w:ind w:firstLine="0"/>
              <w:jc w:val="left"/>
              <w:rPr>
                <w:color w:val="000000"/>
                <w:sz w:val="16"/>
                <w:szCs w:val="16"/>
                <w:lang w:val="es-MX"/>
              </w:rPr>
            </w:pPr>
            <w:r w:rsidRPr="00501FFD">
              <w:rPr>
                <w:color w:val="000000"/>
                <w:sz w:val="16"/>
                <w:szCs w:val="16"/>
                <w:lang w:val="es-MX"/>
              </w:rPr>
              <w:t>Refacciones y accesorios menores de maquinaria y otros equipos</w:t>
            </w:r>
          </w:p>
        </w:tc>
        <w:tc>
          <w:tcPr>
            <w:tcW w:w="675" w:type="dxa"/>
            <w:tcBorders>
              <w:top w:val="single" w:sz="6" w:space="0" w:color="auto"/>
              <w:left w:val="single" w:sz="6" w:space="0" w:color="auto"/>
              <w:bottom w:val="single" w:sz="6" w:space="0" w:color="auto"/>
              <w:right w:val="single" w:sz="6" w:space="0" w:color="auto"/>
            </w:tcBorders>
            <w:vAlign w:val="center"/>
          </w:tcPr>
          <w:p w14:paraId="1DEC2FBB" w14:textId="77777777" w:rsidR="005A3D4C" w:rsidRPr="00501FFD" w:rsidRDefault="005A3D4C" w:rsidP="006D644C">
            <w:pPr>
              <w:pStyle w:val="Texto"/>
              <w:spacing w:before="20" w:after="16"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8EFDEB2" w14:textId="77777777" w:rsidR="005A3D4C" w:rsidRPr="00501FFD" w:rsidRDefault="005A3D4C" w:rsidP="006D644C">
            <w:pPr>
              <w:pStyle w:val="Texto"/>
              <w:spacing w:before="20" w:after="16"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53F0A42" w14:textId="77777777" w:rsidR="005A3D4C" w:rsidRPr="00501FFD" w:rsidRDefault="005A3D4C" w:rsidP="006D644C">
            <w:pPr>
              <w:pStyle w:val="Texto"/>
              <w:spacing w:before="20" w:after="16"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E797DA4"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5D5B333"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2489553"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5957D46"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 xml:space="preserve">Bancos/Tesorería </w:t>
            </w:r>
          </w:p>
        </w:tc>
      </w:tr>
      <w:tr w:rsidR="005A3D4C" w:rsidRPr="00501FFD" w14:paraId="6A24854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CC201A0" w14:textId="77777777" w:rsidR="005A3D4C" w:rsidRPr="00501FFD" w:rsidRDefault="005A3D4C" w:rsidP="006D644C">
            <w:pPr>
              <w:pStyle w:val="Texto"/>
              <w:spacing w:before="20" w:after="16" w:line="240" w:lineRule="auto"/>
              <w:ind w:firstLine="0"/>
              <w:jc w:val="center"/>
              <w:rPr>
                <w:color w:val="000000"/>
                <w:sz w:val="16"/>
                <w:szCs w:val="14"/>
                <w:lang w:val="es-MX"/>
              </w:rPr>
            </w:pPr>
            <w:r w:rsidRPr="00501FFD">
              <w:rPr>
                <w:color w:val="000000"/>
                <w:sz w:val="16"/>
                <w:szCs w:val="14"/>
                <w:lang w:val="es-MX"/>
              </w:rPr>
              <w:t>298</w:t>
            </w:r>
          </w:p>
        </w:tc>
        <w:tc>
          <w:tcPr>
            <w:tcW w:w="2550" w:type="dxa"/>
            <w:tcBorders>
              <w:top w:val="single" w:sz="6" w:space="0" w:color="auto"/>
              <w:left w:val="single" w:sz="6" w:space="0" w:color="auto"/>
              <w:bottom w:val="single" w:sz="6" w:space="0" w:color="auto"/>
              <w:right w:val="single" w:sz="6" w:space="0" w:color="auto"/>
            </w:tcBorders>
            <w:vAlign w:val="center"/>
          </w:tcPr>
          <w:p w14:paraId="29C5340A" w14:textId="77777777" w:rsidR="005A3D4C" w:rsidRPr="00501FFD" w:rsidRDefault="005A3D4C" w:rsidP="006D644C">
            <w:pPr>
              <w:pStyle w:val="Texto"/>
              <w:spacing w:before="20" w:after="16" w:line="240" w:lineRule="auto"/>
              <w:ind w:firstLine="0"/>
              <w:jc w:val="left"/>
              <w:rPr>
                <w:color w:val="000000"/>
                <w:sz w:val="16"/>
                <w:szCs w:val="16"/>
                <w:lang w:val="es-MX"/>
              </w:rPr>
            </w:pPr>
            <w:r w:rsidRPr="00501FFD">
              <w:rPr>
                <w:color w:val="000000"/>
                <w:sz w:val="16"/>
                <w:szCs w:val="16"/>
                <w:lang w:val="es-MX"/>
              </w:rPr>
              <w:t>Refacciones y accesorios menores de maquinaria y otros equipos</w:t>
            </w:r>
          </w:p>
        </w:tc>
        <w:tc>
          <w:tcPr>
            <w:tcW w:w="675" w:type="dxa"/>
            <w:tcBorders>
              <w:top w:val="single" w:sz="6" w:space="0" w:color="auto"/>
              <w:left w:val="single" w:sz="6" w:space="0" w:color="auto"/>
              <w:bottom w:val="single" w:sz="6" w:space="0" w:color="auto"/>
              <w:right w:val="single" w:sz="6" w:space="0" w:color="auto"/>
            </w:tcBorders>
            <w:vAlign w:val="center"/>
          </w:tcPr>
          <w:p w14:paraId="0D6A201A" w14:textId="77777777" w:rsidR="005A3D4C" w:rsidRPr="00501FFD" w:rsidRDefault="005A3D4C" w:rsidP="006D644C">
            <w:pPr>
              <w:pStyle w:val="Texto"/>
              <w:spacing w:before="20" w:after="16"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B5E4F53" w14:textId="77777777" w:rsidR="005A3D4C" w:rsidRPr="00501FFD" w:rsidRDefault="005A3D4C" w:rsidP="006D644C">
            <w:pPr>
              <w:pStyle w:val="Texto"/>
              <w:spacing w:before="20" w:after="16"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C1600BD" w14:textId="77777777" w:rsidR="005A3D4C" w:rsidRPr="00501FFD" w:rsidRDefault="005A3D4C" w:rsidP="006D644C">
            <w:pPr>
              <w:pStyle w:val="Texto"/>
              <w:spacing w:before="20" w:after="16"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327277A"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02264D6"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28346B2"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13C1CAA"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 xml:space="preserve">Bancos/Tesorería </w:t>
            </w:r>
          </w:p>
        </w:tc>
      </w:tr>
      <w:tr w:rsidR="005A3D4C" w:rsidRPr="00501FFD" w14:paraId="049FB31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61A586E" w14:textId="77777777" w:rsidR="005A3D4C" w:rsidRPr="00501FFD" w:rsidRDefault="005A3D4C" w:rsidP="006D644C">
            <w:pPr>
              <w:pStyle w:val="Texto"/>
              <w:spacing w:before="20" w:after="16" w:line="240" w:lineRule="auto"/>
              <w:ind w:firstLine="0"/>
              <w:jc w:val="center"/>
              <w:rPr>
                <w:color w:val="000000"/>
                <w:sz w:val="16"/>
                <w:szCs w:val="14"/>
                <w:lang w:val="es-MX"/>
              </w:rPr>
            </w:pPr>
            <w:r w:rsidRPr="00501FFD">
              <w:rPr>
                <w:color w:val="000000"/>
                <w:sz w:val="16"/>
                <w:szCs w:val="14"/>
                <w:lang w:val="es-MX"/>
              </w:rPr>
              <w:t>299</w:t>
            </w:r>
          </w:p>
        </w:tc>
        <w:tc>
          <w:tcPr>
            <w:tcW w:w="2550" w:type="dxa"/>
            <w:tcBorders>
              <w:top w:val="single" w:sz="6" w:space="0" w:color="auto"/>
              <w:left w:val="single" w:sz="6" w:space="0" w:color="auto"/>
              <w:bottom w:val="single" w:sz="6" w:space="0" w:color="auto"/>
              <w:right w:val="single" w:sz="6" w:space="0" w:color="auto"/>
            </w:tcBorders>
            <w:vAlign w:val="center"/>
          </w:tcPr>
          <w:p w14:paraId="0BBF20B2" w14:textId="77777777" w:rsidR="005A3D4C" w:rsidRPr="00501FFD" w:rsidRDefault="005A3D4C" w:rsidP="006D644C">
            <w:pPr>
              <w:pStyle w:val="Texto"/>
              <w:spacing w:before="20" w:after="16" w:line="240" w:lineRule="auto"/>
              <w:ind w:firstLine="0"/>
              <w:jc w:val="left"/>
              <w:rPr>
                <w:color w:val="000000"/>
                <w:sz w:val="16"/>
                <w:szCs w:val="16"/>
                <w:lang w:val="es-MX"/>
              </w:rPr>
            </w:pPr>
            <w:r w:rsidRPr="00501FFD">
              <w:rPr>
                <w:color w:val="000000"/>
                <w:sz w:val="16"/>
                <w:szCs w:val="16"/>
                <w:lang w:val="es-MX"/>
              </w:rPr>
              <w:t>Refacciones y accesorios menores otros bienes muebles</w:t>
            </w:r>
          </w:p>
        </w:tc>
        <w:tc>
          <w:tcPr>
            <w:tcW w:w="675" w:type="dxa"/>
            <w:tcBorders>
              <w:top w:val="single" w:sz="6" w:space="0" w:color="auto"/>
              <w:left w:val="single" w:sz="6" w:space="0" w:color="auto"/>
              <w:bottom w:val="single" w:sz="6" w:space="0" w:color="auto"/>
              <w:right w:val="single" w:sz="6" w:space="0" w:color="auto"/>
            </w:tcBorders>
            <w:vAlign w:val="center"/>
          </w:tcPr>
          <w:p w14:paraId="3E561100" w14:textId="77777777" w:rsidR="005A3D4C" w:rsidRPr="00501FFD" w:rsidRDefault="005A3D4C" w:rsidP="006D644C">
            <w:pPr>
              <w:pStyle w:val="Texto"/>
              <w:spacing w:before="20" w:after="16"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6D6F9A8" w14:textId="77777777" w:rsidR="005A3D4C" w:rsidRPr="00501FFD" w:rsidRDefault="005A3D4C" w:rsidP="006D644C">
            <w:pPr>
              <w:pStyle w:val="Texto"/>
              <w:spacing w:before="20" w:after="16"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0344E8B" w14:textId="77777777" w:rsidR="005A3D4C" w:rsidRPr="00501FFD" w:rsidRDefault="005A3D4C" w:rsidP="006D644C">
            <w:pPr>
              <w:pStyle w:val="Texto"/>
              <w:spacing w:before="20" w:after="16"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1B5D9EC"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876321D"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96D62AC"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46F15B0"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 xml:space="preserve">Bancos/Tesorería </w:t>
            </w:r>
          </w:p>
        </w:tc>
      </w:tr>
      <w:tr w:rsidR="005A3D4C" w:rsidRPr="00501FFD" w14:paraId="37119CE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DA55A81" w14:textId="77777777" w:rsidR="005A3D4C" w:rsidRPr="00501FFD" w:rsidRDefault="005A3D4C" w:rsidP="006D644C">
            <w:pPr>
              <w:pStyle w:val="Texto"/>
              <w:spacing w:before="20" w:after="16" w:line="240" w:lineRule="auto"/>
              <w:ind w:firstLine="0"/>
              <w:jc w:val="center"/>
              <w:rPr>
                <w:color w:val="000000"/>
                <w:sz w:val="16"/>
                <w:szCs w:val="14"/>
                <w:lang w:val="es-MX"/>
              </w:rPr>
            </w:pPr>
            <w:r w:rsidRPr="00501FFD">
              <w:rPr>
                <w:color w:val="000000"/>
                <w:sz w:val="16"/>
                <w:szCs w:val="14"/>
                <w:lang w:val="es-MX"/>
              </w:rPr>
              <w:t>299</w:t>
            </w:r>
          </w:p>
        </w:tc>
        <w:tc>
          <w:tcPr>
            <w:tcW w:w="2550" w:type="dxa"/>
            <w:tcBorders>
              <w:top w:val="single" w:sz="6" w:space="0" w:color="auto"/>
              <w:left w:val="single" w:sz="6" w:space="0" w:color="auto"/>
              <w:bottom w:val="single" w:sz="6" w:space="0" w:color="auto"/>
              <w:right w:val="single" w:sz="6" w:space="0" w:color="auto"/>
            </w:tcBorders>
            <w:vAlign w:val="center"/>
          </w:tcPr>
          <w:p w14:paraId="4B8E0411" w14:textId="77777777" w:rsidR="005A3D4C" w:rsidRPr="00501FFD" w:rsidRDefault="005A3D4C" w:rsidP="006D644C">
            <w:pPr>
              <w:pStyle w:val="Texto"/>
              <w:spacing w:before="20" w:after="16" w:line="240" w:lineRule="auto"/>
              <w:ind w:firstLine="0"/>
              <w:jc w:val="left"/>
              <w:rPr>
                <w:color w:val="000000"/>
                <w:sz w:val="16"/>
                <w:szCs w:val="16"/>
                <w:lang w:val="es-MX"/>
              </w:rPr>
            </w:pPr>
            <w:r w:rsidRPr="00501FFD">
              <w:rPr>
                <w:color w:val="000000"/>
                <w:sz w:val="16"/>
                <w:szCs w:val="16"/>
                <w:lang w:val="es-MX"/>
              </w:rPr>
              <w:t>Refacciones y accesorios menores otros bienes muebles</w:t>
            </w:r>
          </w:p>
        </w:tc>
        <w:tc>
          <w:tcPr>
            <w:tcW w:w="675" w:type="dxa"/>
            <w:tcBorders>
              <w:top w:val="single" w:sz="6" w:space="0" w:color="auto"/>
              <w:left w:val="single" w:sz="6" w:space="0" w:color="auto"/>
              <w:bottom w:val="single" w:sz="6" w:space="0" w:color="auto"/>
              <w:right w:val="single" w:sz="6" w:space="0" w:color="auto"/>
            </w:tcBorders>
            <w:vAlign w:val="center"/>
          </w:tcPr>
          <w:p w14:paraId="223EEE19" w14:textId="77777777" w:rsidR="005A3D4C" w:rsidRPr="00501FFD" w:rsidRDefault="005A3D4C" w:rsidP="006D644C">
            <w:pPr>
              <w:pStyle w:val="Texto"/>
              <w:spacing w:before="20" w:after="16"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340FA77" w14:textId="77777777" w:rsidR="005A3D4C" w:rsidRPr="00501FFD" w:rsidRDefault="005A3D4C" w:rsidP="006D644C">
            <w:pPr>
              <w:pStyle w:val="Texto"/>
              <w:spacing w:before="20" w:after="16"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ED588B6" w14:textId="77777777" w:rsidR="005A3D4C" w:rsidRPr="00501FFD" w:rsidRDefault="005A3D4C" w:rsidP="006D644C">
            <w:pPr>
              <w:pStyle w:val="Texto"/>
              <w:spacing w:before="20" w:after="16"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0EA9404"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23D5EDA"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76CC5B6"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2E99BF9"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 xml:space="preserve">Bancos/Tesorería </w:t>
            </w:r>
          </w:p>
        </w:tc>
      </w:tr>
      <w:tr w:rsidR="005A3D4C" w:rsidRPr="00501FFD" w14:paraId="1E5754E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9BC8CDA" w14:textId="77777777" w:rsidR="005A3D4C" w:rsidRPr="00501FFD" w:rsidRDefault="005A3D4C" w:rsidP="006D644C">
            <w:pPr>
              <w:pStyle w:val="Texto"/>
              <w:spacing w:before="20" w:after="16" w:line="240" w:lineRule="auto"/>
              <w:ind w:firstLine="0"/>
              <w:jc w:val="center"/>
              <w:rPr>
                <w:color w:val="000000"/>
                <w:sz w:val="16"/>
                <w:szCs w:val="14"/>
                <w:lang w:val="es-MX"/>
              </w:rPr>
            </w:pPr>
            <w:r w:rsidRPr="00501FFD">
              <w:rPr>
                <w:color w:val="000000"/>
                <w:sz w:val="16"/>
                <w:szCs w:val="14"/>
                <w:lang w:val="es-MX"/>
              </w:rPr>
              <w:t>311</w:t>
            </w:r>
          </w:p>
        </w:tc>
        <w:tc>
          <w:tcPr>
            <w:tcW w:w="2550" w:type="dxa"/>
            <w:tcBorders>
              <w:top w:val="single" w:sz="6" w:space="0" w:color="auto"/>
              <w:left w:val="single" w:sz="6" w:space="0" w:color="auto"/>
              <w:bottom w:val="single" w:sz="6" w:space="0" w:color="auto"/>
              <w:right w:val="single" w:sz="6" w:space="0" w:color="auto"/>
            </w:tcBorders>
            <w:vAlign w:val="center"/>
          </w:tcPr>
          <w:p w14:paraId="11745F9D" w14:textId="77777777" w:rsidR="005A3D4C" w:rsidRPr="00501FFD" w:rsidRDefault="005A3D4C" w:rsidP="006D644C">
            <w:pPr>
              <w:pStyle w:val="Texto"/>
              <w:spacing w:before="20" w:after="16" w:line="240" w:lineRule="auto"/>
              <w:ind w:firstLine="0"/>
              <w:jc w:val="left"/>
              <w:rPr>
                <w:color w:val="000000"/>
                <w:sz w:val="16"/>
                <w:szCs w:val="16"/>
                <w:lang w:val="es-MX"/>
              </w:rPr>
            </w:pPr>
            <w:r w:rsidRPr="00501FFD">
              <w:rPr>
                <w:color w:val="000000"/>
                <w:sz w:val="16"/>
                <w:szCs w:val="16"/>
                <w:lang w:val="es-MX"/>
              </w:rPr>
              <w:t>Energía eléctrica</w:t>
            </w:r>
          </w:p>
        </w:tc>
        <w:tc>
          <w:tcPr>
            <w:tcW w:w="675" w:type="dxa"/>
            <w:tcBorders>
              <w:top w:val="single" w:sz="6" w:space="0" w:color="auto"/>
              <w:left w:val="single" w:sz="6" w:space="0" w:color="auto"/>
              <w:bottom w:val="single" w:sz="6" w:space="0" w:color="auto"/>
              <w:right w:val="single" w:sz="6" w:space="0" w:color="auto"/>
            </w:tcBorders>
            <w:vAlign w:val="center"/>
          </w:tcPr>
          <w:p w14:paraId="3884CA66" w14:textId="77777777" w:rsidR="005A3D4C" w:rsidRPr="00501FFD" w:rsidRDefault="005A3D4C" w:rsidP="006D644C">
            <w:pPr>
              <w:pStyle w:val="Texto"/>
              <w:spacing w:before="20" w:after="16"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9558604" w14:textId="77777777" w:rsidR="005A3D4C" w:rsidRPr="00501FFD" w:rsidRDefault="005A3D4C" w:rsidP="006D644C">
            <w:pPr>
              <w:pStyle w:val="Texto"/>
              <w:spacing w:before="20" w:after="16"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10334EC" w14:textId="77777777" w:rsidR="005A3D4C" w:rsidRPr="00501FFD" w:rsidRDefault="005A3D4C" w:rsidP="006D644C">
            <w:pPr>
              <w:pStyle w:val="Texto"/>
              <w:spacing w:before="20" w:after="16"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3122A09"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AE36F1D"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22A8F30"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5C4149C"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 xml:space="preserve">Bancos/Tesorería </w:t>
            </w:r>
          </w:p>
        </w:tc>
      </w:tr>
      <w:tr w:rsidR="005A3D4C" w:rsidRPr="00501FFD" w14:paraId="2A62FDC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761E10A" w14:textId="77777777" w:rsidR="005A3D4C" w:rsidRPr="00501FFD" w:rsidRDefault="005A3D4C" w:rsidP="006D644C">
            <w:pPr>
              <w:pStyle w:val="Texto"/>
              <w:spacing w:before="20" w:after="16" w:line="240" w:lineRule="auto"/>
              <w:ind w:firstLine="0"/>
              <w:jc w:val="center"/>
              <w:rPr>
                <w:color w:val="000000"/>
                <w:sz w:val="16"/>
                <w:szCs w:val="14"/>
                <w:lang w:val="es-MX"/>
              </w:rPr>
            </w:pPr>
            <w:r w:rsidRPr="00501FFD">
              <w:rPr>
                <w:color w:val="000000"/>
                <w:sz w:val="16"/>
                <w:szCs w:val="14"/>
                <w:lang w:val="es-MX"/>
              </w:rPr>
              <w:t>311</w:t>
            </w:r>
          </w:p>
        </w:tc>
        <w:tc>
          <w:tcPr>
            <w:tcW w:w="2550" w:type="dxa"/>
            <w:tcBorders>
              <w:top w:val="single" w:sz="6" w:space="0" w:color="auto"/>
              <w:left w:val="single" w:sz="6" w:space="0" w:color="auto"/>
              <w:bottom w:val="single" w:sz="6" w:space="0" w:color="auto"/>
              <w:right w:val="single" w:sz="6" w:space="0" w:color="auto"/>
            </w:tcBorders>
            <w:vAlign w:val="center"/>
          </w:tcPr>
          <w:p w14:paraId="2103076A" w14:textId="77777777" w:rsidR="005A3D4C" w:rsidRPr="00501FFD" w:rsidRDefault="005A3D4C" w:rsidP="006D644C">
            <w:pPr>
              <w:pStyle w:val="Texto"/>
              <w:spacing w:before="20" w:after="16" w:line="240" w:lineRule="auto"/>
              <w:ind w:firstLine="0"/>
              <w:jc w:val="left"/>
              <w:rPr>
                <w:color w:val="000000"/>
                <w:sz w:val="16"/>
                <w:szCs w:val="16"/>
                <w:lang w:val="es-MX"/>
              </w:rPr>
            </w:pPr>
            <w:r w:rsidRPr="00501FFD">
              <w:rPr>
                <w:color w:val="000000"/>
                <w:sz w:val="16"/>
                <w:szCs w:val="16"/>
                <w:lang w:val="es-MX"/>
              </w:rPr>
              <w:t>Energía eléctrica</w:t>
            </w:r>
          </w:p>
        </w:tc>
        <w:tc>
          <w:tcPr>
            <w:tcW w:w="675" w:type="dxa"/>
            <w:tcBorders>
              <w:top w:val="single" w:sz="6" w:space="0" w:color="auto"/>
              <w:left w:val="single" w:sz="6" w:space="0" w:color="auto"/>
              <w:bottom w:val="single" w:sz="6" w:space="0" w:color="auto"/>
              <w:right w:val="single" w:sz="6" w:space="0" w:color="auto"/>
            </w:tcBorders>
            <w:vAlign w:val="center"/>
          </w:tcPr>
          <w:p w14:paraId="0C402BA0" w14:textId="77777777" w:rsidR="005A3D4C" w:rsidRPr="00501FFD" w:rsidRDefault="005A3D4C" w:rsidP="006D644C">
            <w:pPr>
              <w:pStyle w:val="Texto"/>
              <w:spacing w:before="20" w:after="16"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4D662DB" w14:textId="77777777" w:rsidR="005A3D4C" w:rsidRPr="00501FFD" w:rsidRDefault="005A3D4C" w:rsidP="006D644C">
            <w:pPr>
              <w:pStyle w:val="Texto"/>
              <w:spacing w:before="20" w:after="16"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F9B3B34" w14:textId="77777777" w:rsidR="005A3D4C" w:rsidRPr="00501FFD" w:rsidRDefault="005A3D4C" w:rsidP="006D644C">
            <w:pPr>
              <w:pStyle w:val="Texto"/>
              <w:spacing w:before="20" w:after="16"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13B3D52"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8AC16FA"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CFA6AC2"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DDE7609"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 xml:space="preserve">Bancos/Tesorería </w:t>
            </w:r>
          </w:p>
        </w:tc>
      </w:tr>
      <w:tr w:rsidR="005A3D4C" w:rsidRPr="00501FFD" w14:paraId="698CB00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2AE9236" w14:textId="77777777" w:rsidR="005A3D4C" w:rsidRPr="00501FFD" w:rsidRDefault="005A3D4C" w:rsidP="006D644C">
            <w:pPr>
              <w:pStyle w:val="Texto"/>
              <w:spacing w:before="20" w:after="16" w:line="240" w:lineRule="auto"/>
              <w:ind w:firstLine="0"/>
              <w:jc w:val="center"/>
              <w:rPr>
                <w:color w:val="000000"/>
                <w:sz w:val="16"/>
                <w:szCs w:val="14"/>
                <w:lang w:val="es-MX"/>
              </w:rPr>
            </w:pPr>
            <w:r w:rsidRPr="00501FFD">
              <w:rPr>
                <w:color w:val="000000"/>
                <w:sz w:val="16"/>
                <w:szCs w:val="14"/>
                <w:lang w:val="es-MX"/>
              </w:rPr>
              <w:t>312</w:t>
            </w:r>
          </w:p>
        </w:tc>
        <w:tc>
          <w:tcPr>
            <w:tcW w:w="2550" w:type="dxa"/>
            <w:tcBorders>
              <w:top w:val="single" w:sz="6" w:space="0" w:color="auto"/>
              <w:left w:val="single" w:sz="6" w:space="0" w:color="auto"/>
              <w:bottom w:val="single" w:sz="6" w:space="0" w:color="auto"/>
              <w:right w:val="single" w:sz="6" w:space="0" w:color="auto"/>
            </w:tcBorders>
            <w:vAlign w:val="center"/>
          </w:tcPr>
          <w:p w14:paraId="6E2BF011" w14:textId="77777777" w:rsidR="005A3D4C" w:rsidRPr="00501FFD" w:rsidRDefault="005A3D4C" w:rsidP="006D644C">
            <w:pPr>
              <w:pStyle w:val="Texto"/>
              <w:spacing w:before="20" w:after="16" w:line="240" w:lineRule="auto"/>
              <w:ind w:firstLine="0"/>
              <w:jc w:val="left"/>
              <w:rPr>
                <w:color w:val="000000"/>
                <w:sz w:val="16"/>
                <w:szCs w:val="16"/>
                <w:lang w:val="es-MX"/>
              </w:rPr>
            </w:pPr>
            <w:r w:rsidRPr="00501FFD">
              <w:rPr>
                <w:color w:val="000000"/>
                <w:sz w:val="16"/>
                <w:szCs w:val="16"/>
                <w:lang w:val="es-MX"/>
              </w:rPr>
              <w:t>Gas</w:t>
            </w:r>
          </w:p>
        </w:tc>
        <w:tc>
          <w:tcPr>
            <w:tcW w:w="675" w:type="dxa"/>
            <w:tcBorders>
              <w:top w:val="single" w:sz="6" w:space="0" w:color="auto"/>
              <w:left w:val="single" w:sz="6" w:space="0" w:color="auto"/>
              <w:bottom w:val="single" w:sz="6" w:space="0" w:color="auto"/>
              <w:right w:val="single" w:sz="6" w:space="0" w:color="auto"/>
            </w:tcBorders>
            <w:vAlign w:val="center"/>
          </w:tcPr>
          <w:p w14:paraId="26A59CD6" w14:textId="77777777" w:rsidR="005A3D4C" w:rsidRPr="00501FFD" w:rsidRDefault="005A3D4C" w:rsidP="006D644C">
            <w:pPr>
              <w:pStyle w:val="Texto"/>
              <w:spacing w:before="20" w:after="16"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A7E7D82" w14:textId="77777777" w:rsidR="005A3D4C" w:rsidRPr="00501FFD" w:rsidRDefault="005A3D4C" w:rsidP="006D644C">
            <w:pPr>
              <w:pStyle w:val="Texto"/>
              <w:spacing w:before="20" w:after="16"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1A1ADCF" w14:textId="77777777" w:rsidR="005A3D4C" w:rsidRPr="00501FFD" w:rsidRDefault="005A3D4C" w:rsidP="006D644C">
            <w:pPr>
              <w:pStyle w:val="Texto"/>
              <w:spacing w:before="20" w:after="16"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2959FE9"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12492F2"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3263DF0"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D22C281"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 xml:space="preserve">Bancos/Tesorería </w:t>
            </w:r>
          </w:p>
        </w:tc>
      </w:tr>
      <w:tr w:rsidR="005A3D4C" w:rsidRPr="00501FFD" w14:paraId="0495A13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54A9D64" w14:textId="77777777" w:rsidR="005A3D4C" w:rsidRPr="00501FFD" w:rsidRDefault="005A3D4C" w:rsidP="006D644C">
            <w:pPr>
              <w:pStyle w:val="Texto"/>
              <w:spacing w:before="20" w:after="16" w:line="240" w:lineRule="auto"/>
              <w:ind w:firstLine="0"/>
              <w:jc w:val="center"/>
              <w:rPr>
                <w:color w:val="000000"/>
                <w:sz w:val="16"/>
                <w:szCs w:val="14"/>
                <w:lang w:val="es-MX"/>
              </w:rPr>
            </w:pPr>
            <w:r w:rsidRPr="00501FFD">
              <w:rPr>
                <w:color w:val="000000"/>
                <w:sz w:val="16"/>
                <w:szCs w:val="14"/>
                <w:lang w:val="es-MX"/>
              </w:rPr>
              <w:t>312</w:t>
            </w:r>
          </w:p>
        </w:tc>
        <w:tc>
          <w:tcPr>
            <w:tcW w:w="2550" w:type="dxa"/>
            <w:tcBorders>
              <w:top w:val="single" w:sz="6" w:space="0" w:color="auto"/>
              <w:left w:val="single" w:sz="6" w:space="0" w:color="auto"/>
              <w:bottom w:val="single" w:sz="6" w:space="0" w:color="auto"/>
              <w:right w:val="single" w:sz="6" w:space="0" w:color="auto"/>
            </w:tcBorders>
            <w:vAlign w:val="center"/>
          </w:tcPr>
          <w:p w14:paraId="2A84E7C9" w14:textId="77777777" w:rsidR="005A3D4C" w:rsidRPr="00501FFD" w:rsidRDefault="005A3D4C" w:rsidP="006D644C">
            <w:pPr>
              <w:pStyle w:val="Texto"/>
              <w:spacing w:before="20" w:after="16" w:line="240" w:lineRule="auto"/>
              <w:ind w:firstLine="0"/>
              <w:jc w:val="left"/>
              <w:rPr>
                <w:color w:val="000000"/>
                <w:sz w:val="16"/>
                <w:szCs w:val="16"/>
                <w:lang w:val="es-MX"/>
              </w:rPr>
            </w:pPr>
            <w:r w:rsidRPr="00501FFD">
              <w:rPr>
                <w:color w:val="000000"/>
                <w:sz w:val="16"/>
                <w:szCs w:val="16"/>
                <w:lang w:val="es-MX"/>
              </w:rPr>
              <w:t>Gas</w:t>
            </w:r>
          </w:p>
        </w:tc>
        <w:tc>
          <w:tcPr>
            <w:tcW w:w="675" w:type="dxa"/>
            <w:tcBorders>
              <w:top w:val="single" w:sz="6" w:space="0" w:color="auto"/>
              <w:left w:val="single" w:sz="6" w:space="0" w:color="auto"/>
              <w:bottom w:val="single" w:sz="6" w:space="0" w:color="auto"/>
              <w:right w:val="single" w:sz="6" w:space="0" w:color="auto"/>
            </w:tcBorders>
            <w:vAlign w:val="center"/>
          </w:tcPr>
          <w:p w14:paraId="47BCD76C" w14:textId="77777777" w:rsidR="005A3D4C" w:rsidRPr="00501FFD" w:rsidRDefault="005A3D4C" w:rsidP="006D644C">
            <w:pPr>
              <w:pStyle w:val="Texto"/>
              <w:spacing w:before="20" w:after="16"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2A11610" w14:textId="77777777" w:rsidR="005A3D4C" w:rsidRPr="00501FFD" w:rsidRDefault="005A3D4C" w:rsidP="006D644C">
            <w:pPr>
              <w:pStyle w:val="Texto"/>
              <w:spacing w:before="20" w:after="16"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8D836C2" w14:textId="77777777" w:rsidR="005A3D4C" w:rsidRPr="00501FFD" w:rsidRDefault="005A3D4C" w:rsidP="006D644C">
            <w:pPr>
              <w:pStyle w:val="Texto"/>
              <w:spacing w:before="20" w:after="16"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9B98D3D"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E6C320D"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7C91535"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83F6F18"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 xml:space="preserve">Bancos/Tesorería </w:t>
            </w:r>
          </w:p>
        </w:tc>
      </w:tr>
      <w:tr w:rsidR="005A3D4C" w:rsidRPr="00501FFD" w14:paraId="30DC26D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B56AF57" w14:textId="77777777" w:rsidR="005A3D4C" w:rsidRPr="00501FFD" w:rsidRDefault="005A3D4C" w:rsidP="006D644C">
            <w:pPr>
              <w:pStyle w:val="Texto"/>
              <w:spacing w:before="20" w:after="16" w:line="240" w:lineRule="auto"/>
              <w:ind w:firstLine="0"/>
              <w:jc w:val="center"/>
              <w:rPr>
                <w:color w:val="000000"/>
                <w:sz w:val="16"/>
                <w:szCs w:val="14"/>
                <w:lang w:val="es-MX"/>
              </w:rPr>
            </w:pPr>
            <w:r w:rsidRPr="00501FFD">
              <w:rPr>
                <w:color w:val="000000"/>
                <w:sz w:val="16"/>
                <w:szCs w:val="14"/>
                <w:lang w:val="es-MX"/>
              </w:rPr>
              <w:t>313</w:t>
            </w:r>
          </w:p>
        </w:tc>
        <w:tc>
          <w:tcPr>
            <w:tcW w:w="2550" w:type="dxa"/>
            <w:tcBorders>
              <w:top w:val="single" w:sz="6" w:space="0" w:color="auto"/>
              <w:left w:val="single" w:sz="6" w:space="0" w:color="auto"/>
              <w:bottom w:val="single" w:sz="6" w:space="0" w:color="auto"/>
              <w:right w:val="single" w:sz="6" w:space="0" w:color="auto"/>
            </w:tcBorders>
            <w:vAlign w:val="center"/>
          </w:tcPr>
          <w:p w14:paraId="4791A02E" w14:textId="77777777" w:rsidR="005A3D4C" w:rsidRPr="00501FFD" w:rsidRDefault="005A3D4C" w:rsidP="006D644C">
            <w:pPr>
              <w:pStyle w:val="Texto"/>
              <w:spacing w:before="20" w:after="16" w:line="240" w:lineRule="auto"/>
              <w:ind w:firstLine="0"/>
              <w:jc w:val="left"/>
              <w:rPr>
                <w:color w:val="000000"/>
                <w:sz w:val="16"/>
                <w:szCs w:val="16"/>
                <w:lang w:val="es-MX"/>
              </w:rPr>
            </w:pPr>
            <w:r w:rsidRPr="00501FFD">
              <w:rPr>
                <w:color w:val="000000"/>
                <w:sz w:val="16"/>
                <w:szCs w:val="16"/>
                <w:lang w:val="es-MX"/>
              </w:rPr>
              <w:t>Agua</w:t>
            </w:r>
          </w:p>
        </w:tc>
        <w:tc>
          <w:tcPr>
            <w:tcW w:w="675" w:type="dxa"/>
            <w:tcBorders>
              <w:top w:val="single" w:sz="6" w:space="0" w:color="auto"/>
              <w:left w:val="single" w:sz="6" w:space="0" w:color="auto"/>
              <w:bottom w:val="single" w:sz="6" w:space="0" w:color="auto"/>
              <w:right w:val="single" w:sz="6" w:space="0" w:color="auto"/>
            </w:tcBorders>
            <w:vAlign w:val="center"/>
          </w:tcPr>
          <w:p w14:paraId="38BADD0D" w14:textId="77777777" w:rsidR="005A3D4C" w:rsidRPr="00501FFD" w:rsidRDefault="005A3D4C" w:rsidP="006D644C">
            <w:pPr>
              <w:pStyle w:val="Texto"/>
              <w:spacing w:before="20" w:after="16"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3BF1B7A" w14:textId="77777777" w:rsidR="005A3D4C" w:rsidRPr="00501FFD" w:rsidRDefault="005A3D4C" w:rsidP="006D644C">
            <w:pPr>
              <w:pStyle w:val="Texto"/>
              <w:spacing w:before="20" w:after="16"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58E1CC6" w14:textId="77777777" w:rsidR="005A3D4C" w:rsidRPr="00501FFD" w:rsidRDefault="005A3D4C" w:rsidP="006D644C">
            <w:pPr>
              <w:pStyle w:val="Texto"/>
              <w:spacing w:before="20" w:after="16"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7F27860"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C00C74D"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4EAB94C"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BD3A134"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 xml:space="preserve">Bancos/Tesorería </w:t>
            </w:r>
          </w:p>
        </w:tc>
      </w:tr>
      <w:tr w:rsidR="005A3D4C" w:rsidRPr="00501FFD" w14:paraId="26663A1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8CA4BE4" w14:textId="77777777" w:rsidR="005A3D4C" w:rsidRPr="00501FFD" w:rsidRDefault="005A3D4C" w:rsidP="006D644C">
            <w:pPr>
              <w:pStyle w:val="Texto"/>
              <w:spacing w:before="20" w:after="16" w:line="240" w:lineRule="auto"/>
              <w:ind w:firstLine="0"/>
              <w:jc w:val="center"/>
              <w:rPr>
                <w:color w:val="000000"/>
                <w:sz w:val="16"/>
                <w:szCs w:val="14"/>
                <w:lang w:val="es-MX"/>
              </w:rPr>
            </w:pPr>
            <w:r w:rsidRPr="00501FFD">
              <w:rPr>
                <w:color w:val="000000"/>
                <w:sz w:val="16"/>
                <w:szCs w:val="14"/>
                <w:lang w:val="es-MX"/>
              </w:rPr>
              <w:t>313</w:t>
            </w:r>
          </w:p>
        </w:tc>
        <w:tc>
          <w:tcPr>
            <w:tcW w:w="2550" w:type="dxa"/>
            <w:tcBorders>
              <w:top w:val="single" w:sz="6" w:space="0" w:color="auto"/>
              <w:left w:val="single" w:sz="6" w:space="0" w:color="auto"/>
              <w:bottom w:val="single" w:sz="6" w:space="0" w:color="auto"/>
              <w:right w:val="single" w:sz="6" w:space="0" w:color="auto"/>
            </w:tcBorders>
            <w:vAlign w:val="center"/>
          </w:tcPr>
          <w:p w14:paraId="53CE1822" w14:textId="77777777" w:rsidR="005A3D4C" w:rsidRPr="00501FFD" w:rsidRDefault="005A3D4C" w:rsidP="006D644C">
            <w:pPr>
              <w:pStyle w:val="Texto"/>
              <w:spacing w:before="20" w:after="16" w:line="240" w:lineRule="auto"/>
              <w:ind w:firstLine="0"/>
              <w:jc w:val="left"/>
              <w:rPr>
                <w:color w:val="000000"/>
                <w:sz w:val="16"/>
                <w:szCs w:val="16"/>
                <w:lang w:val="es-MX"/>
              </w:rPr>
            </w:pPr>
            <w:r w:rsidRPr="00501FFD">
              <w:rPr>
                <w:color w:val="000000"/>
                <w:sz w:val="16"/>
                <w:szCs w:val="16"/>
                <w:lang w:val="es-MX"/>
              </w:rPr>
              <w:t>Agua</w:t>
            </w:r>
          </w:p>
        </w:tc>
        <w:tc>
          <w:tcPr>
            <w:tcW w:w="675" w:type="dxa"/>
            <w:tcBorders>
              <w:top w:val="single" w:sz="6" w:space="0" w:color="auto"/>
              <w:left w:val="single" w:sz="6" w:space="0" w:color="auto"/>
              <w:bottom w:val="single" w:sz="6" w:space="0" w:color="auto"/>
              <w:right w:val="single" w:sz="6" w:space="0" w:color="auto"/>
            </w:tcBorders>
            <w:vAlign w:val="center"/>
          </w:tcPr>
          <w:p w14:paraId="2480B3EF" w14:textId="77777777" w:rsidR="005A3D4C" w:rsidRPr="00501FFD" w:rsidRDefault="005A3D4C" w:rsidP="006D644C">
            <w:pPr>
              <w:pStyle w:val="Texto"/>
              <w:spacing w:before="20" w:after="16"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8839AA8" w14:textId="77777777" w:rsidR="005A3D4C" w:rsidRPr="00501FFD" w:rsidRDefault="005A3D4C" w:rsidP="006D644C">
            <w:pPr>
              <w:pStyle w:val="Texto"/>
              <w:spacing w:before="20" w:after="16"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BD12021" w14:textId="77777777" w:rsidR="005A3D4C" w:rsidRPr="00501FFD" w:rsidRDefault="005A3D4C" w:rsidP="006D644C">
            <w:pPr>
              <w:pStyle w:val="Texto"/>
              <w:spacing w:before="20" w:after="16"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0CA90FE"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629359F"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5FAC3F7"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03CC534" w14:textId="77777777" w:rsidR="005A3D4C" w:rsidRPr="00501FFD" w:rsidRDefault="005A3D4C" w:rsidP="006D644C">
            <w:pPr>
              <w:pStyle w:val="Texto"/>
              <w:spacing w:before="20" w:after="16" w:line="240" w:lineRule="auto"/>
              <w:ind w:firstLine="0"/>
              <w:jc w:val="left"/>
              <w:rPr>
                <w:sz w:val="16"/>
                <w:szCs w:val="14"/>
                <w:lang w:val="es-MX"/>
              </w:rPr>
            </w:pPr>
            <w:r w:rsidRPr="00501FFD">
              <w:rPr>
                <w:sz w:val="16"/>
                <w:szCs w:val="14"/>
                <w:lang w:val="es-MX"/>
              </w:rPr>
              <w:t xml:space="preserve">Bancos/Tesorería </w:t>
            </w:r>
          </w:p>
        </w:tc>
      </w:tr>
      <w:tr w:rsidR="005A3D4C" w:rsidRPr="00501FFD" w14:paraId="1739FFE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ACED11B"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lastRenderedPageBreak/>
              <w:t>314</w:t>
            </w:r>
          </w:p>
        </w:tc>
        <w:tc>
          <w:tcPr>
            <w:tcW w:w="2550" w:type="dxa"/>
            <w:tcBorders>
              <w:top w:val="single" w:sz="6" w:space="0" w:color="auto"/>
              <w:left w:val="single" w:sz="6" w:space="0" w:color="auto"/>
              <w:bottom w:val="single" w:sz="6" w:space="0" w:color="auto"/>
              <w:right w:val="single" w:sz="6" w:space="0" w:color="auto"/>
            </w:tcBorders>
            <w:vAlign w:val="center"/>
          </w:tcPr>
          <w:p w14:paraId="2B38C95C"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Telefonía tradicional</w:t>
            </w:r>
          </w:p>
        </w:tc>
        <w:tc>
          <w:tcPr>
            <w:tcW w:w="675" w:type="dxa"/>
            <w:tcBorders>
              <w:top w:val="single" w:sz="6" w:space="0" w:color="auto"/>
              <w:left w:val="single" w:sz="6" w:space="0" w:color="auto"/>
              <w:bottom w:val="single" w:sz="6" w:space="0" w:color="auto"/>
              <w:right w:val="single" w:sz="6" w:space="0" w:color="auto"/>
            </w:tcBorders>
            <w:vAlign w:val="center"/>
          </w:tcPr>
          <w:p w14:paraId="3C918C03"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6B534C5"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0B62FB3"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850C077"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CF47849"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9B7674E"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C02EC8E"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48654ED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71AB4DB"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314</w:t>
            </w:r>
          </w:p>
        </w:tc>
        <w:tc>
          <w:tcPr>
            <w:tcW w:w="2550" w:type="dxa"/>
            <w:tcBorders>
              <w:top w:val="single" w:sz="6" w:space="0" w:color="auto"/>
              <w:left w:val="single" w:sz="6" w:space="0" w:color="auto"/>
              <w:bottom w:val="single" w:sz="6" w:space="0" w:color="auto"/>
              <w:right w:val="single" w:sz="6" w:space="0" w:color="auto"/>
            </w:tcBorders>
            <w:vAlign w:val="center"/>
          </w:tcPr>
          <w:p w14:paraId="46990608"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Telefonía tradicional</w:t>
            </w:r>
          </w:p>
        </w:tc>
        <w:tc>
          <w:tcPr>
            <w:tcW w:w="675" w:type="dxa"/>
            <w:tcBorders>
              <w:top w:val="single" w:sz="6" w:space="0" w:color="auto"/>
              <w:left w:val="single" w:sz="6" w:space="0" w:color="auto"/>
              <w:bottom w:val="single" w:sz="6" w:space="0" w:color="auto"/>
              <w:right w:val="single" w:sz="6" w:space="0" w:color="auto"/>
            </w:tcBorders>
            <w:vAlign w:val="center"/>
          </w:tcPr>
          <w:p w14:paraId="77893DE4"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7183DA0"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8010F40"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BB2C1D9"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3C37322"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C2495E7"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2977B63"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46982ED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18E920D"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315</w:t>
            </w:r>
          </w:p>
        </w:tc>
        <w:tc>
          <w:tcPr>
            <w:tcW w:w="2550" w:type="dxa"/>
            <w:tcBorders>
              <w:top w:val="single" w:sz="6" w:space="0" w:color="auto"/>
              <w:left w:val="single" w:sz="6" w:space="0" w:color="auto"/>
              <w:bottom w:val="single" w:sz="6" w:space="0" w:color="auto"/>
              <w:right w:val="single" w:sz="6" w:space="0" w:color="auto"/>
            </w:tcBorders>
            <w:vAlign w:val="center"/>
          </w:tcPr>
          <w:p w14:paraId="0585F7E9"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Telefonía celular</w:t>
            </w:r>
          </w:p>
        </w:tc>
        <w:tc>
          <w:tcPr>
            <w:tcW w:w="675" w:type="dxa"/>
            <w:tcBorders>
              <w:top w:val="single" w:sz="6" w:space="0" w:color="auto"/>
              <w:left w:val="single" w:sz="6" w:space="0" w:color="auto"/>
              <w:bottom w:val="single" w:sz="6" w:space="0" w:color="auto"/>
              <w:right w:val="single" w:sz="6" w:space="0" w:color="auto"/>
            </w:tcBorders>
            <w:vAlign w:val="center"/>
          </w:tcPr>
          <w:p w14:paraId="7F844A6E"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1286549"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5C256CB"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B888935"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0047977"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6B4A173"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AA27CBC"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5D74012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7498901"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315</w:t>
            </w:r>
          </w:p>
        </w:tc>
        <w:tc>
          <w:tcPr>
            <w:tcW w:w="2550" w:type="dxa"/>
            <w:tcBorders>
              <w:top w:val="single" w:sz="6" w:space="0" w:color="auto"/>
              <w:left w:val="single" w:sz="6" w:space="0" w:color="auto"/>
              <w:bottom w:val="single" w:sz="6" w:space="0" w:color="auto"/>
              <w:right w:val="single" w:sz="6" w:space="0" w:color="auto"/>
            </w:tcBorders>
            <w:vAlign w:val="center"/>
          </w:tcPr>
          <w:p w14:paraId="3B19CD38"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Telefonía celular</w:t>
            </w:r>
          </w:p>
        </w:tc>
        <w:tc>
          <w:tcPr>
            <w:tcW w:w="675" w:type="dxa"/>
            <w:tcBorders>
              <w:top w:val="single" w:sz="6" w:space="0" w:color="auto"/>
              <w:left w:val="single" w:sz="6" w:space="0" w:color="auto"/>
              <w:bottom w:val="single" w:sz="6" w:space="0" w:color="auto"/>
              <w:right w:val="single" w:sz="6" w:space="0" w:color="auto"/>
            </w:tcBorders>
            <w:vAlign w:val="center"/>
          </w:tcPr>
          <w:p w14:paraId="67E2BFB9"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0E20902"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A803B4F"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4703EA3"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11FB8AD"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8FC86EF"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AD1609B"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7D8F76C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65E50F9"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316</w:t>
            </w:r>
          </w:p>
        </w:tc>
        <w:tc>
          <w:tcPr>
            <w:tcW w:w="2550" w:type="dxa"/>
            <w:tcBorders>
              <w:top w:val="single" w:sz="6" w:space="0" w:color="auto"/>
              <w:left w:val="single" w:sz="6" w:space="0" w:color="auto"/>
              <w:bottom w:val="single" w:sz="6" w:space="0" w:color="auto"/>
              <w:right w:val="single" w:sz="6" w:space="0" w:color="auto"/>
            </w:tcBorders>
            <w:vAlign w:val="center"/>
          </w:tcPr>
          <w:p w14:paraId="2B5545B0"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Servicios de telecomunicaciones y satélites</w:t>
            </w:r>
          </w:p>
        </w:tc>
        <w:tc>
          <w:tcPr>
            <w:tcW w:w="675" w:type="dxa"/>
            <w:tcBorders>
              <w:top w:val="single" w:sz="6" w:space="0" w:color="auto"/>
              <w:left w:val="single" w:sz="6" w:space="0" w:color="auto"/>
              <w:bottom w:val="single" w:sz="6" w:space="0" w:color="auto"/>
              <w:right w:val="single" w:sz="6" w:space="0" w:color="auto"/>
            </w:tcBorders>
            <w:vAlign w:val="center"/>
          </w:tcPr>
          <w:p w14:paraId="015F33A1"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C4C4DED"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6565DE8"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A5D664C"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C2A435A"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C66DA6A"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0D60521"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3F1FE62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3CC0464"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316</w:t>
            </w:r>
          </w:p>
        </w:tc>
        <w:tc>
          <w:tcPr>
            <w:tcW w:w="2550" w:type="dxa"/>
            <w:tcBorders>
              <w:top w:val="single" w:sz="6" w:space="0" w:color="auto"/>
              <w:left w:val="single" w:sz="6" w:space="0" w:color="auto"/>
              <w:bottom w:val="single" w:sz="6" w:space="0" w:color="auto"/>
              <w:right w:val="single" w:sz="6" w:space="0" w:color="auto"/>
            </w:tcBorders>
            <w:vAlign w:val="center"/>
          </w:tcPr>
          <w:p w14:paraId="44D11305"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Servicios de telecomunicaciones y satélites</w:t>
            </w:r>
          </w:p>
        </w:tc>
        <w:tc>
          <w:tcPr>
            <w:tcW w:w="675" w:type="dxa"/>
            <w:tcBorders>
              <w:top w:val="single" w:sz="6" w:space="0" w:color="auto"/>
              <w:left w:val="single" w:sz="6" w:space="0" w:color="auto"/>
              <w:bottom w:val="single" w:sz="6" w:space="0" w:color="auto"/>
              <w:right w:val="single" w:sz="6" w:space="0" w:color="auto"/>
            </w:tcBorders>
            <w:vAlign w:val="center"/>
          </w:tcPr>
          <w:p w14:paraId="23D3847B"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48E181D"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A3FB134"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87DF939"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3CED7AC"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134C4C3"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06D609B"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1A251CA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5CC9FA9"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317</w:t>
            </w:r>
          </w:p>
        </w:tc>
        <w:tc>
          <w:tcPr>
            <w:tcW w:w="2550" w:type="dxa"/>
            <w:tcBorders>
              <w:top w:val="single" w:sz="6" w:space="0" w:color="auto"/>
              <w:left w:val="single" w:sz="6" w:space="0" w:color="auto"/>
              <w:bottom w:val="single" w:sz="6" w:space="0" w:color="auto"/>
              <w:right w:val="single" w:sz="6" w:space="0" w:color="auto"/>
            </w:tcBorders>
            <w:vAlign w:val="center"/>
          </w:tcPr>
          <w:p w14:paraId="5615F328"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Servicios de acceso de Internet, redes y procesamiento de información</w:t>
            </w:r>
          </w:p>
        </w:tc>
        <w:tc>
          <w:tcPr>
            <w:tcW w:w="675" w:type="dxa"/>
            <w:tcBorders>
              <w:top w:val="single" w:sz="6" w:space="0" w:color="auto"/>
              <w:left w:val="single" w:sz="6" w:space="0" w:color="auto"/>
              <w:bottom w:val="single" w:sz="6" w:space="0" w:color="auto"/>
              <w:right w:val="single" w:sz="6" w:space="0" w:color="auto"/>
            </w:tcBorders>
            <w:vAlign w:val="center"/>
          </w:tcPr>
          <w:p w14:paraId="231E1A6D"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4E899B8"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A5E04AD"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3E66314"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8739E0E"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68343DF"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4CF921C"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0FA6868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CCA1741"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317</w:t>
            </w:r>
          </w:p>
        </w:tc>
        <w:tc>
          <w:tcPr>
            <w:tcW w:w="2550" w:type="dxa"/>
            <w:tcBorders>
              <w:top w:val="single" w:sz="6" w:space="0" w:color="auto"/>
              <w:left w:val="single" w:sz="6" w:space="0" w:color="auto"/>
              <w:bottom w:val="single" w:sz="6" w:space="0" w:color="auto"/>
              <w:right w:val="single" w:sz="6" w:space="0" w:color="auto"/>
            </w:tcBorders>
            <w:vAlign w:val="center"/>
          </w:tcPr>
          <w:p w14:paraId="0FEADC80"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Servicios de acceso de Internet, redes y procesamiento de información</w:t>
            </w:r>
          </w:p>
        </w:tc>
        <w:tc>
          <w:tcPr>
            <w:tcW w:w="675" w:type="dxa"/>
            <w:tcBorders>
              <w:top w:val="single" w:sz="6" w:space="0" w:color="auto"/>
              <w:left w:val="single" w:sz="6" w:space="0" w:color="auto"/>
              <w:bottom w:val="single" w:sz="6" w:space="0" w:color="auto"/>
              <w:right w:val="single" w:sz="6" w:space="0" w:color="auto"/>
            </w:tcBorders>
            <w:vAlign w:val="center"/>
          </w:tcPr>
          <w:p w14:paraId="4019E3B5"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C415BFD"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272CC75"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91A6C48"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5B906D0"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6470865"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E19D254"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5C1CB27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282E03A" w14:textId="77777777" w:rsidR="005A3D4C" w:rsidRPr="00501FFD" w:rsidRDefault="005A3D4C" w:rsidP="006D644C">
            <w:pPr>
              <w:pStyle w:val="Texto"/>
              <w:spacing w:before="26" w:after="40" w:line="240" w:lineRule="auto"/>
              <w:ind w:firstLine="0"/>
              <w:jc w:val="center"/>
              <w:rPr>
                <w:color w:val="000000"/>
                <w:sz w:val="16"/>
                <w:szCs w:val="14"/>
                <w:lang w:val="es-MX"/>
              </w:rPr>
            </w:pPr>
            <w:r w:rsidRPr="00501FFD">
              <w:rPr>
                <w:color w:val="000000"/>
                <w:sz w:val="16"/>
                <w:szCs w:val="14"/>
                <w:lang w:val="es-MX"/>
              </w:rPr>
              <w:t>318</w:t>
            </w:r>
          </w:p>
        </w:tc>
        <w:tc>
          <w:tcPr>
            <w:tcW w:w="2550" w:type="dxa"/>
            <w:tcBorders>
              <w:top w:val="single" w:sz="6" w:space="0" w:color="auto"/>
              <w:left w:val="single" w:sz="6" w:space="0" w:color="auto"/>
              <w:bottom w:val="single" w:sz="6" w:space="0" w:color="auto"/>
              <w:right w:val="single" w:sz="6" w:space="0" w:color="auto"/>
            </w:tcBorders>
            <w:vAlign w:val="center"/>
          </w:tcPr>
          <w:p w14:paraId="71E0D0FB" w14:textId="77777777" w:rsidR="005A3D4C" w:rsidRPr="00501FFD" w:rsidRDefault="005A3D4C" w:rsidP="006D644C">
            <w:pPr>
              <w:pStyle w:val="Texto"/>
              <w:spacing w:before="26" w:after="40" w:line="240" w:lineRule="auto"/>
              <w:ind w:firstLine="0"/>
              <w:jc w:val="left"/>
              <w:rPr>
                <w:color w:val="000000"/>
                <w:sz w:val="16"/>
                <w:szCs w:val="16"/>
                <w:lang w:val="es-MX"/>
              </w:rPr>
            </w:pPr>
            <w:r w:rsidRPr="00501FFD">
              <w:rPr>
                <w:color w:val="000000"/>
                <w:sz w:val="16"/>
                <w:szCs w:val="16"/>
                <w:lang w:val="es-MX"/>
              </w:rPr>
              <w:t>Servicios postales y telegráficos</w:t>
            </w:r>
          </w:p>
        </w:tc>
        <w:tc>
          <w:tcPr>
            <w:tcW w:w="675" w:type="dxa"/>
            <w:tcBorders>
              <w:top w:val="single" w:sz="6" w:space="0" w:color="auto"/>
              <w:left w:val="single" w:sz="6" w:space="0" w:color="auto"/>
              <w:bottom w:val="single" w:sz="6" w:space="0" w:color="auto"/>
              <w:right w:val="single" w:sz="6" w:space="0" w:color="auto"/>
            </w:tcBorders>
            <w:vAlign w:val="center"/>
          </w:tcPr>
          <w:p w14:paraId="58BE2B10" w14:textId="77777777" w:rsidR="005A3D4C" w:rsidRPr="00501FFD" w:rsidRDefault="005A3D4C" w:rsidP="006D644C">
            <w:pPr>
              <w:pStyle w:val="Texto"/>
              <w:spacing w:before="26"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286FBBA" w14:textId="77777777" w:rsidR="005A3D4C" w:rsidRPr="00501FFD" w:rsidRDefault="005A3D4C" w:rsidP="006D644C">
            <w:pPr>
              <w:pStyle w:val="Texto"/>
              <w:spacing w:before="26"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F73CC29" w14:textId="77777777" w:rsidR="005A3D4C" w:rsidRPr="00501FFD" w:rsidRDefault="005A3D4C" w:rsidP="006D644C">
            <w:pPr>
              <w:pStyle w:val="Texto"/>
              <w:spacing w:before="26"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86C2692"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8109B88"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02BB135"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73A2150"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2BB8A35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3F81045" w14:textId="77777777" w:rsidR="005A3D4C" w:rsidRPr="00501FFD" w:rsidRDefault="005A3D4C" w:rsidP="006D644C">
            <w:pPr>
              <w:pStyle w:val="Texto"/>
              <w:spacing w:before="26" w:after="40" w:line="240" w:lineRule="auto"/>
              <w:ind w:firstLine="0"/>
              <w:jc w:val="center"/>
              <w:rPr>
                <w:color w:val="000000"/>
                <w:sz w:val="16"/>
                <w:szCs w:val="14"/>
                <w:lang w:val="es-MX"/>
              </w:rPr>
            </w:pPr>
            <w:r w:rsidRPr="00501FFD">
              <w:rPr>
                <w:color w:val="000000"/>
                <w:sz w:val="16"/>
                <w:szCs w:val="14"/>
                <w:lang w:val="es-MX"/>
              </w:rPr>
              <w:t>318</w:t>
            </w:r>
          </w:p>
        </w:tc>
        <w:tc>
          <w:tcPr>
            <w:tcW w:w="2550" w:type="dxa"/>
            <w:tcBorders>
              <w:top w:val="single" w:sz="6" w:space="0" w:color="auto"/>
              <w:left w:val="single" w:sz="6" w:space="0" w:color="auto"/>
              <w:bottom w:val="single" w:sz="6" w:space="0" w:color="auto"/>
              <w:right w:val="single" w:sz="6" w:space="0" w:color="auto"/>
            </w:tcBorders>
            <w:vAlign w:val="center"/>
          </w:tcPr>
          <w:p w14:paraId="6E94FD02" w14:textId="77777777" w:rsidR="005A3D4C" w:rsidRPr="00501FFD" w:rsidRDefault="005A3D4C" w:rsidP="006D644C">
            <w:pPr>
              <w:pStyle w:val="Texto"/>
              <w:spacing w:before="26" w:after="40" w:line="240" w:lineRule="auto"/>
              <w:ind w:firstLine="0"/>
              <w:jc w:val="left"/>
              <w:rPr>
                <w:color w:val="000000"/>
                <w:sz w:val="16"/>
                <w:szCs w:val="16"/>
                <w:lang w:val="es-MX"/>
              </w:rPr>
            </w:pPr>
            <w:r w:rsidRPr="00501FFD">
              <w:rPr>
                <w:color w:val="000000"/>
                <w:sz w:val="16"/>
                <w:szCs w:val="16"/>
                <w:lang w:val="es-MX"/>
              </w:rPr>
              <w:t>Servicios postales y telegráficos</w:t>
            </w:r>
          </w:p>
        </w:tc>
        <w:tc>
          <w:tcPr>
            <w:tcW w:w="675" w:type="dxa"/>
            <w:tcBorders>
              <w:top w:val="single" w:sz="6" w:space="0" w:color="auto"/>
              <w:left w:val="single" w:sz="6" w:space="0" w:color="auto"/>
              <w:bottom w:val="single" w:sz="6" w:space="0" w:color="auto"/>
              <w:right w:val="single" w:sz="6" w:space="0" w:color="auto"/>
            </w:tcBorders>
            <w:vAlign w:val="center"/>
          </w:tcPr>
          <w:p w14:paraId="64BB1CAD" w14:textId="77777777" w:rsidR="005A3D4C" w:rsidRPr="00501FFD" w:rsidRDefault="005A3D4C" w:rsidP="006D644C">
            <w:pPr>
              <w:pStyle w:val="Texto"/>
              <w:spacing w:before="26"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94808DD" w14:textId="77777777" w:rsidR="005A3D4C" w:rsidRPr="00501FFD" w:rsidRDefault="005A3D4C" w:rsidP="006D644C">
            <w:pPr>
              <w:pStyle w:val="Texto"/>
              <w:spacing w:before="26"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B88F554" w14:textId="77777777" w:rsidR="005A3D4C" w:rsidRPr="00501FFD" w:rsidRDefault="005A3D4C" w:rsidP="006D644C">
            <w:pPr>
              <w:pStyle w:val="Texto"/>
              <w:spacing w:before="26"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03878D9"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180F4CD"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B3C1964"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BA6DEA7"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20AF216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55FA91B" w14:textId="77777777" w:rsidR="005A3D4C" w:rsidRPr="00501FFD" w:rsidRDefault="005A3D4C" w:rsidP="006D644C">
            <w:pPr>
              <w:pStyle w:val="Texto"/>
              <w:spacing w:before="26" w:after="40" w:line="240" w:lineRule="auto"/>
              <w:ind w:firstLine="0"/>
              <w:jc w:val="center"/>
              <w:rPr>
                <w:color w:val="000000"/>
                <w:sz w:val="16"/>
                <w:szCs w:val="14"/>
                <w:lang w:val="es-MX"/>
              </w:rPr>
            </w:pPr>
            <w:r w:rsidRPr="00501FFD">
              <w:rPr>
                <w:color w:val="000000"/>
                <w:sz w:val="16"/>
                <w:szCs w:val="14"/>
                <w:lang w:val="es-MX"/>
              </w:rPr>
              <w:t>319</w:t>
            </w:r>
          </w:p>
        </w:tc>
        <w:tc>
          <w:tcPr>
            <w:tcW w:w="2550" w:type="dxa"/>
            <w:tcBorders>
              <w:top w:val="single" w:sz="6" w:space="0" w:color="auto"/>
              <w:left w:val="single" w:sz="6" w:space="0" w:color="auto"/>
              <w:bottom w:val="single" w:sz="6" w:space="0" w:color="auto"/>
              <w:right w:val="single" w:sz="6" w:space="0" w:color="auto"/>
            </w:tcBorders>
            <w:vAlign w:val="center"/>
          </w:tcPr>
          <w:p w14:paraId="21E762DA" w14:textId="77777777" w:rsidR="005A3D4C" w:rsidRPr="00501FFD" w:rsidRDefault="005A3D4C" w:rsidP="006D644C">
            <w:pPr>
              <w:pStyle w:val="Texto"/>
              <w:spacing w:before="26" w:after="40" w:line="240" w:lineRule="auto"/>
              <w:ind w:firstLine="0"/>
              <w:jc w:val="left"/>
              <w:rPr>
                <w:color w:val="000000"/>
                <w:sz w:val="16"/>
                <w:szCs w:val="16"/>
                <w:lang w:val="es-MX"/>
              </w:rPr>
            </w:pPr>
            <w:r w:rsidRPr="00501FFD">
              <w:rPr>
                <w:color w:val="000000"/>
                <w:sz w:val="16"/>
                <w:szCs w:val="16"/>
                <w:lang w:val="es-MX"/>
              </w:rPr>
              <w:t>Servicios integrales y otros servicios</w:t>
            </w:r>
          </w:p>
        </w:tc>
        <w:tc>
          <w:tcPr>
            <w:tcW w:w="675" w:type="dxa"/>
            <w:tcBorders>
              <w:top w:val="single" w:sz="6" w:space="0" w:color="auto"/>
              <w:left w:val="single" w:sz="6" w:space="0" w:color="auto"/>
              <w:bottom w:val="single" w:sz="6" w:space="0" w:color="auto"/>
              <w:right w:val="single" w:sz="6" w:space="0" w:color="auto"/>
            </w:tcBorders>
            <w:vAlign w:val="center"/>
          </w:tcPr>
          <w:p w14:paraId="44C80A34" w14:textId="77777777" w:rsidR="005A3D4C" w:rsidRPr="00501FFD" w:rsidRDefault="005A3D4C" w:rsidP="006D644C">
            <w:pPr>
              <w:pStyle w:val="Texto"/>
              <w:spacing w:before="26"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93C51E5" w14:textId="77777777" w:rsidR="005A3D4C" w:rsidRPr="00501FFD" w:rsidRDefault="005A3D4C" w:rsidP="006D644C">
            <w:pPr>
              <w:pStyle w:val="Texto"/>
              <w:spacing w:before="26"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A1E9256" w14:textId="77777777" w:rsidR="005A3D4C" w:rsidRPr="00501FFD" w:rsidRDefault="005A3D4C" w:rsidP="006D644C">
            <w:pPr>
              <w:pStyle w:val="Texto"/>
              <w:spacing w:before="26"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1E0C667"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7286377"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37CA46C"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FBC950F"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0F3EB01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9A1A57D" w14:textId="77777777" w:rsidR="005A3D4C" w:rsidRPr="00501FFD" w:rsidRDefault="005A3D4C" w:rsidP="006D644C">
            <w:pPr>
              <w:pStyle w:val="Texto"/>
              <w:spacing w:before="26" w:after="40" w:line="240" w:lineRule="auto"/>
              <w:ind w:firstLine="0"/>
              <w:jc w:val="center"/>
              <w:rPr>
                <w:color w:val="000000"/>
                <w:sz w:val="16"/>
                <w:szCs w:val="14"/>
                <w:lang w:val="es-MX"/>
              </w:rPr>
            </w:pPr>
            <w:r w:rsidRPr="00501FFD">
              <w:rPr>
                <w:color w:val="000000"/>
                <w:sz w:val="16"/>
                <w:szCs w:val="14"/>
                <w:lang w:val="es-MX"/>
              </w:rPr>
              <w:t>319</w:t>
            </w:r>
          </w:p>
        </w:tc>
        <w:tc>
          <w:tcPr>
            <w:tcW w:w="2550" w:type="dxa"/>
            <w:tcBorders>
              <w:top w:val="single" w:sz="6" w:space="0" w:color="auto"/>
              <w:left w:val="single" w:sz="6" w:space="0" w:color="auto"/>
              <w:bottom w:val="single" w:sz="6" w:space="0" w:color="auto"/>
              <w:right w:val="single" w:sz="6" w:space="0" w:color="auto"/>
            </w:tcBorders>
            <w:vAlign w:val="center"/>
          </w:tcPr>
          <w:p w14:paraId="49569F46" w14:textId="77777777" w:rsidR="005A3D4C" w:rsidRPr="00501FFD" w:rsidRDefault="005A3D4C" w:rsidP="006D644C">
            <w:pPr>
              <w:pStyle w:val="Texto"/>
              <w:spacing w:before="26" w:after="40" w:line="240" w:lineRule="auto"/>
              <w:ind w:firstLine="0"/>
              <w:jc w:val="left"/>
              <w:rPr>
                <w:color w:val="000000"/>
                <w:sz w:val="16"/>
                <w:szCs w:val="16"/>
                <w:lang w:val="es-MX"/>
              </w:rPr>
            </w:pPr>
            <w:r w:rsidRPr="00501FFD">
              <w:rPr>
                <w:color w:val="000000"/>
                <w:sz w:val="16"/>
                <w:szCs w:val="16"/>
                <w:lang w:val="es-MX"/>
              </w:rPr>
              <w:t>Servicios integrales y otros servicios</w:t>
            </w:r>
          </w:p>
        </w:tc>
        <w:tc>
          <w:tcPr>
            <w:tcW w:w="675" w:type="dxa"/>
            <w:tcBorders>
              <w:top w:val="single" w:sz="6" w:space="0" w:color="auto"/>
              <w:left w:val="single" w:sz="6" w:space="0" w:color="auto"/>
              <w:bottom w:val="single" w:sz="6" w:space="0" w:color="auto"/>
              <w:right w:val="single" w:sz="6" w:space="0" w:color="auto"/>
            </w:tcBorders>
            <w:vAlign w:val="center"/>
          </w:tcPr>
          <w:p w14:paraId="1B292BCE" w14:textId="77777777" w:rsidR="005A3D4C" w:rsidRPr="00501FFD" w:rsidRDefault="005A3D4C" w:rsidP="006D644C">
            <w:pPr>
              <w:pStyle w:val="Texto"/>
              <w:spacing w:before="26"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5823C7B" w14:textId="77777777" w:rsidR="005A3D4C" w:rsidRPr="00501FFD" w:rsidRDefault="005A3D4C" w:rsidP="006D644C">
            <w:pPr>
              <w:pStyle w:val="Texto"/>
              <w:spacing w:before="26"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056E877" w14:textId="77777777" w:rsidR="005A3D4C" w:rsidRPr="00501FFD" w:rsidRDefault="005A3D4C" w:rsidP="006D644C">
            <w:pPr>
              <w:pStyle w:val="Texto"/>
              <w:spacing w:before="26"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120F665"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8996060"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F131AFE"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AFF4D20"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3187F31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2F58E82" w14:textId="77777777" w:rsidR="005A3D4C" w:rsidRPr="00501FFD" w:rsidRDefault="005A3D4C" w:rsidP="006D644C">
            <w:pPr>
              <w:pStyle w:val="Texto"/>
              <w:spacing w:before="26" w:after="40" w:line="240" w:lineRule="auto"/>
              <w:ind w:firstLine="0"/>
              <w:jc w:val="center"/>
              <w:rPr>
                <w:color w:val="000000"/>
                <w:sz w:val="16"/>
                <w:szCs w:val="14"/>
                <w:lang w:val="es-MX"/>
              </w:rPr>
            </w:pPr>
            <w:r w:rsidRPr="00501FFD">
              <w:rPr>
                <w:color w:val="000000"/>
                <w:sz w:val="16"/>
                <w:szCs w:val="14"/>
                <w:lang w:val="es-MX"/>
              </w:rPr>
              <w:t>321</w:t>
            </w:r>
          </w:p>
        </w:tc>
        <w:tc>
          <w:tcPr>
            <w:tcW w:w="2550" w:type="dxa"/>
            <w:tcBorders>
              <w:top w:val="single" w:sz="6" w:space="0" w:color="auto"/>
              <w:left w:val="single" w:sz="6" w:space="0" w:color="auto"/>
              <w:bottom w:val="single" w:sz="6" w:space="0" w:color="auto"/>
              <w:right w:val="single" w:sz="6" w:space="0" w:color="auto"/>
            </w:tcBorders>
            <w:vAlign w:val="center"/>
          </w:tcPr>
          <w:p w14:paraId="5169079D" w14:textId="77777777" w:rsidR="005A3D4C" w:rsidRPr="00501FFD" w:rsidRDefault="005A3D4C" w:rsidP="006D644C">
            <w:pPr>
              <w:pStyle w:val="Texto"/>
              <w:spacing w:before="26" w:after="40" w:line="240" w:lineRule="auto"/>
              <w:ind w:firstLine="0"/>
              <w:jc w:val="left"/>
              <w:rPr>
                <w:color w:val="000000"/>
                <w:sz w:val="16"/>
                <w:szCs w:val="16"/>
                <w:lang w:val="es-MX"/>
              </w:rPr>
            </w:pPr>
            <w:r w:rsidRPr="00501FFD">
              <w:rPr>
                <w:color w:val="000000"/>
                <w:sz w:val="16"/>
                <w:szCs w:val="16"/>
                <w:lang w:val="es-MX"/>
              </w:rPr>
              <w:t>Arrendamiento de terrenos</w:t>
            </w:r>
          </w:p>
        </w:tc>
        <w:tc>
          <w:tcPr>
            <w:tcW w:w="675" w:type="dxa"/>
            <w:tcBorders>
              <w:top w:val="single" w:sz="6" w:space="0" w:color="auto"/>
              <w:left w:val="single" w:sz="6" w:space="0" w:color="auto"/>
              <w:bottom w:val="single" w:sz="6" w:space="0" w:color="auto"/>
              <w:right w:val="single" w:sz="6" w:space="0" w:color="auto"/>
            </w:tcBorders>
            <w:vAlign w:val="center"/>
          </w:tcPr>
          <w:p w14:paraId="4555EB93" w14:textId="77777777" w:rsidR="005A3D4C" w:rsidRPr="00501FFD" w:rsidRDefault="005A3D4C" w:rsidP="006D644C">
            <w:pPr>
              <w:pStyle w:val="Texto"/>
              <w:spacing w:before="26"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C3B4291" w14:textId="77777777" w:rsidR="005A3D4C" w:rsidRPr="00501FFD" w:rsidRDefault="005A3D4C" w:rsidP="006D644C">
            <w:pPr>
              <w:pStyle w:val="Texto"/>
              <w:spacing w:before="26"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875782F" w14:textId="77777777" w:rsidR="005A3D4C" w:rsidRPr="00501FFD" w:rsidRDefault="005A3D4C" w:rsidP="006D644C">
            <w:pPr>
              <w:pStyle w:val="Texto"/>
              <w:spacing w:before="26"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D90962A"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EDDA319"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7C6C7C1"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FEA1080"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6EF8BAC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785851C" w14:textId="77777777" w:rsidR="005A3D4C" w:rsidRPr="00501FFD" w:rsidRDefault="005A3D4C" w:rsidP="006D644C">
            <w:pPr>
              <w:pStyle w:val="Texto"/>
              <w:spacing w:before="26" w:after="40" w:line="240" w:lineRule="auto"/>
              <w:ind w:firstLine="0"/>
              <w:jc w:val="center"/>
              <w:rPr>
                <w:color w:val="000000"/>
                <w:sz w:val="16"/>
                <w:szCs w:val="14"/>
                <w:lang w:val="es-MX"/>
              </w:rPr>
            </w:pPr>
            <w:r w:rsidRPr="00501FFD">
              <w:rPr>
                <w:color w:val="000000"/>
                <w:sz w:val="16"/>
                <w:szCs w:val="14"/>
                <w:lang w:val="es-MX"/>
              </w:rPr>
              <w:t>321</w:t>
            </w:r>
          </w:p>
        </w:tc>
        <w:tc>
          <w:tcPr>
            <w:tcW w:w="2550" w:type="dxa"/>
            <w:tcBorders>
              <w:top w:val="single" w:sz="6" w:space="0" w:color="auto"/>
              <w:left w:val="single" w:sz="6" w:space="0" w:color="auto"/>
              <w:bottom w:val="single" w:sz="6" w:space="0" w:color="auto"/>
              <w:right w:val="single" w:sz="6" w:space="0" w:color="auto"/>
            </w:tcBorders>
            <w:vAlign w:val="center"/>
          </w:tcPr>
          <w:p w14:paraId="68504F26" w14:textId="77777777" w:rsidR="005A3D4C" w:rsidRPr="00501FFD" w:rsidRDefault="005A3D4C" w:rsidP="006D644C">
            <w:pPr>
              <w:pStyle w:val="Texto"/>
              <w:spacing w:before="26" w:after="40" w:line="240" w:lineRule="auto"/>
              <w:ind w:firstLine="0"/>
              <w:jc w:val="left"/>
              <w:rPr>
                <w:color w:val="000000"/>
                <w:sz w:val="16"/>
                <w:szCs w:val="16"/>
                <w:lang w:val="es-MX"/>
              </w:rPr>
            </w:pPr>
            <w:r w:rsidRPr="00501FFD">
              <w:rPr>
                <w:color w:val="000000"/>
                <w:sz w:val="16"/>
                <w:szCs w:val="16"/>
                <w:lang w:val="es-MX"/>
              </w:rPr>
              <w:t>Arrendamiento de terrenos</w:t>
            </w:r>
          </w:p>
        </w:tc>
        <w:tc>
          <w:tcPr>
            <w:tcW w:w="675" w:type="dxa"/>
            <w:tcBorders>
              <w:top w:val="single" w:sz="6" w:space="0" w:color="auto"/>
              <w:left w:val="single" w:sz="6" w:space="0" w:color="auto"/>
              <w:bottom w:val="single" w:sz="6" w:space="0" w:color="auto"/>
              <w:right w:val="single" w:sz="6" w:space="0" w:color="auto"/>
            </w:tcBorders>
            <w:vAlign w:val="center"/>
          </w:tcPr>
          <w:p w14:paraId="6BF945AF" w14:textId="77777777" w:rsidR="005A3D4C" w:rsidRPr="00501FFD" w:rsidRDefault="005A3D4C" w:rsidP="006D644C">
            <w:pPr>
              <w:pStyle w:val="Texto"/>
              <w:spacing w:before="26"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4F34575" w14:textId="77777777" w:rsidR="005A3D4C" w:rsidRPr="00501FFD" w:rsidRDefault="005A3D4C" w:rsidP="006D644C">
            <w:pPr>
              <w:pStyle w:val="Texto"/>
              <w:spacing w:before="26"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3BC6F26" w14:textId="77777777" w:rsidR="005A3D4C" w:rsidRPr="00501FFD" w:rsidRDefault="005A3D4C" w:rsidP="006D644C">
            <w:pPr>
              <w:pStyle w:val="Texto"/>
              <w:spacing w:before="26"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F00CFE2"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D33EB18"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BCEB0F6"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367C4E0"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52BAC22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722A322" w14:textId="77777777" w:rsidR="005A3D4C" w:rsidRPr="00501FFD" w:rsidRDefault="005A3D4C" w:rsidP="006D644C">
            <w:pPr>
              <w:pStyle w:val="Texto"/>
              <w:spacing w:before="26" w:after="40" w:line="240" w:lineRule="auto"/>
              <w:ind w:firstLine="0"/>
              <w:jc w:val="center"/>
              <w:rPr>
                <w:color w:val="000000"/>
                <w:sz w:val="16"/>
                <w:szCs w:val="14"/>
                <w:lang w:val="es-MX"/>
              </w:rPr>
            </w:pPr>
            <w:r w:rsidRPr="00501FFD">
              <w:rPr>
                <w:color w:val="000000"/>
                <w:sz w:val="16"/>
                <w:szCs w:val="14"/>
                <w:lang w:val="es-MX"/>
              </w:rPr>
              <w:t>322</w:t>
            </w:r>
          </w:p>
        </w:tc>
        <w:tc>
          <w:tcPr>
            <w:tcW w:w="2550" w:type="dxa"/>
            <w:tcBorders>
              <w:top w:val="single" w:sz="6" w:space="0" w:color="auto"/>
              <w:left w:val="single" w:sz="6" w:space="0" w:color="auto"/>
              <w:bottom w:val="single" w:sz="6" w:space="0" w:color="auto"/>
              <w:right w:val="single" w:sz="6" w:space="0" w:color="auto"/>
            </w:tcBorders>
            <w:vAlign w:val="center"/>
          </w:tcPr>
          <w:p w14:paraId="66D941C4" w14:textId="77777777" w:rsidR="005A3D4C" w:rsidRPr="00501FFD" w:rsidRDefault="005A3D4C" w:rsidP="006D644C">
            <w:pPr>
              <w:pStyle w:val="Texto"/>
              <w:spacing w:before="26" w:after="40" w:line="240" w:lineRule="auto"/>
              <w:ind w:firstLine="0"/>
              <w:jc w:val="left"/>
              <w:rPr>
                <w:color w:val="000000"/>
                <w:sz w:val="16"/>
                <w:szCs w:val="16"/>
                <w:lang w:val="es-MX"/>
              </w:rPr>
            </w:pPr>
            <w:r w:rsidRPr="00501FFD">
              <w:rPr>
                <w:color w:val="000000"/>
                <w:sz w:val="16"/>
                <w:szCs w:val="16"/>
                <w:lang w:val="es-MX"/>
              </w:rPr>
              <w:t>Arrendamiento de edificios</w:t>
            </w:r>
          </w:p>
        </w:tc>
        <w:tc>
          <w:tcPr>
            <w:tcW w:w="675" w:type="dxa"/>
            <w:tcBorders>
              <w:top w:val="single" w:sz="6" w:space="0" w:color="auto"/>
              <w:left w:val="single" w:sz="6" w:space="0" w:color="auto"/>
              <w:bottom w:val="single" w:sz="6" w:space="0" w:color="auto"/>
              <w:right w:val="single" w:sz="6" w:space="0" w:color="auto"/>
            </w:tcBorders>
            <w:vAlign w:val="center"/>
          </w:tcPr>
          <w:p w14:paraId="37BCE40E" w14:textId="77777777" w:rsidR="005A3D4C" w:rsidRPr="00501FFD" w:rsidRDefault="005A3D4C" w:rsidP="006D644C">
            <w:pPr>
              <w:pStyle w:val="Texto"/>
              <w:spacing w:before="26"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485BD7B" w14:textId="77777777" w:rsidR="005A3D4C" w:rsidRPr="00501FFD" w:rsidRDefault="005A3D4C" w:rsidP="006D644C">
            <w:pPr>
              <w:pStyle w:val="Texto"/>
              <w:spacing w:before="26"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9C31410" w14:textId="77777777" w:rsidR="005A3D4C" w:rsidRPr="00501FFD" w:rsidRDefault="005A3D4C" w:rsidP="006D644C">
            <w:pPr>
              <w:pStyle w:val="Texto"/>
              <w:spacing w:before="26"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BE597BB"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1FACCC1"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D8DF090"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952A618"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55224F9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1B65CE7" w14:textId="77777777" w:rsidR="005A3D4C" w:rsidRPr="00501FFD" w:rsidRDefault="005A3D4C" w:rsidP="006D644C">
            <w:pPr>
              <w:pStyle w:val="Texto"/>
              <w:spacing w:before="26" w:after="40" w:line="240" w:lineRule="auto"/>
              <w:ind w:firstLine="0"/>
              <w:jc w:val="center"/>
              <w:rPr>
                <w:color w:val="000000"/>
                <w:sz w:val="16"/>
                <w:szCs w:val="14"/>
                <w:lang w:val="es-MX"/>
              </w:rPr>
            </w:pPr>
            <w:r w:rsidRPr="00501FFD">
              <w:rPr>
                <w:color w:val="000000"/>
                <w:sz w:val="16"/>
                <w:szCs w:val="14"/>
                <w:lang w:val="es-MX"/>
              </w:rPr>
              <w:t>322</w:t>
            </w:r>
          </w:p>
        </w:tc>
        <w:tc>
          <w:tcPr>
            <w:tcW w:w="2550" w:type="dxa"/>
            <w:tcBorders>
              <w:top w:val="single" w:sz="6" w:space="0" w:color="auto"/>
              <w:left w:val="single" w:sz="6" w:space="0" w:color="auto"/>
              <w:bottom w:val="single" w:sz="6" w:space="0" w:color="auto"/>
              <w:right w:val="single" w:sz="6" w:space="0" w:color="auto"/>
            </w:tcBorders>
            <w:vAlign w:val="center"/>
          </w:tcPr>
          <w:p w14:paraId="2C16FFDB" w14:textId="77777777" w:rsidR="005A3D4C" w:rsidRPr="00501FFD" w:rsidRDefault="005A3D4C" w:rsidP="006D644C">
            <w:pPr>
              <w:pStyle w:val="Texto"/>
              <w:spacing w:before="26" w:after="40" w:line="240" w:lineRule="auto"/>
              <w:ind w:firstLine="0"/>
              <w:jc w:val="left"/>
              <w:rPr>
                <w:color w:val="000000"/>
                <w:sz w:val="16"/>
                <w:szCs w:val="16"/>
                <w:lang w:val="es-MX"/>
              </w:rPr>
            </w:pPr>
            <w:r w:rsidRPr="00501FFD">
              <w:rPr>
                <w:color w:val="000000"/>
                <w:sz w:val="16"/>
                <w:szCs w:val="16"/>
                <w:lang w:val="es-MX"/>
              </w:rPr>
              <w:t>Arrendamiento de edificios</w:t>
            </w:r>
          </w:p>
        </w:tc>
        <w:tc>
          <w:tcPr>
            <w:tcW w:w="675" w:type="dxa"/>
            <w:tcBorders>
              <w:top w:val="single" w:sz="6" w:space="0" w:color="auto"/>
              <w:left w:val="single" w:sz="6" w:space="0" w:color="auto"/>
              <w:bottom w:val="single" w:sz="6" w:space="0" w:color="auto"/>
              <w:right w:val="single" w:sz="6" w:space="0" w:color="auto"/>
            </w:tcBorders>
            <w:vAlign w:val="center"/>
          </w:tcPr>
          <w:p w14:paraId="09624AA8" w14:textId="77777777" w:rsidR="005A3D4C" w:rsidRPr="00501FFD" w:rsidRDefault="005A3D4C" w:rsidP="006D644C">
            <w:pPr>
              <w:pStyle w:val="Texto"/>
              <w:spacing w:before="26"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AD6B732" w14:textId="77777777" w:rsidR="005A3D4C" w:rsidRPr="00501FFD" w:rsidRDefault="005A3D4C" w:rsidP="006D644C">
            <w:pPr>
              <w:pStyle w:val="Texto"/>
              <w:spacing w:before="26"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A3EBA6D" w14:textId="77777777" w:rsidR="005A3D4C" w:rsidRPr="00501FFD" w:rsidRDefault="005A3D4C" w:rsidP="006D644C">
            <w:pPr>
              <w:pStyle w:val="Texto"/>
              <w:spacing w:before="26"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382C975"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B774986"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A4C601D"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F10087B"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50E83C5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05540D5" w14:textId="77777777" w:rsidR="005A3D4C" w:rsidRPr="00501FFD" w:rsidRDefault="005A3D4C" w:rsidP="006D644C">
            <w:pPr>
              <w:pStyle w:val="Texto"/>
              <w:spacing w:before="26" w:after="40" w:line="240" w:lineRule="auto"/>
              <w:ind w:firstLine="0"/>
              <w:jc w:val="center"/>
              <w:rPr>
                <w:color w:val="000000"/>
                <w:sz w:val="16"/>
                <w:szCs w:val="14"/>
                <w:lang w:val="es-MX"/>
              </w:rPr>
            </w:pPr>
            <w:r w:rsidRPr="00501FFD">
              <w:rPr>
                <w:color w:val="000000"/>
                <w:sz w:val="16"/>
                <w:szCs w:val="14"/>
                <w:lang w:val="es-MX"/>
              </w:rPr>
              <w:t>323</w:t>
            </w:r>
          </w:p>
        </w:tc>
        <w:tc>
          <w:tcPr>
            <w:tcW w:w="2550" w:type="dxa"/>
            <w:tcBorders>
              <w:top w:val="single" w:sz="6" w:space="0" w:color="auto"/>
              <w:left w:val="single" w:sz="6" w:space="0" w:color="auto"/>
              <w:bottom w:val="single" w:sz="6" w:space="0" w:color="auto"/>
              <w:right w:val="single" w:sz="6" w:space="0" w:color="auto"/>
            </w:tcBorders>
            <w:vAlign w:val="center"/>
          </w:tcPr>
          <w:p w14:paraId="01A4FC75" w14:textId="77777777" w:rsidR="005A3D4C" w:rsidRPr="00501FFD" w:rsidRDefault="005A3D4C" w:rsidP="006D644C">
            <w:pPr>
              <w:pStyle w:val="Texto"/>
              <w:spacing w:before="26" w:after="40" w:line="240" w:lineRule="auto"/>
              <w:ind w:firstLine="0"/>
              <w:jc w:val="left"/>
              <w:rPr>
                <w:color w:val="000000"/>
                <w:sz w:val="16"/>
                <w:szCs w:val="16"/>
                <w:lang w:val="es-MX"/>
              </w:rPr>
            </w:pPr>
            <w:r w:rsidRPr="00501FFD">
              <w:rPr>
                <w:color w:val="000000"/>
                <w:sz w:val="16"/>
                <w:szCs w:val="16"/>
                <w:lang w:val="es-MX"/>
              </w:rPr>
              <w:t>Arrendamiento de mobiliario y equipo de administración, educacional y recreativo</w:t>
            </w:r>
          </w:p>
        </w:tc>
        <w:tc>
          <w:tcPr>
            <w:tcW w:w="675" w:type="dxa"/>
            <w:tcBorders>
              <w:top w:val="single" w:sz="6" w:space="0" w:color="auto"/>
              <w:left w:val="single" w:sz="6" w:space="0" w:color="auto"/>
              <w:bottom w:val="single" w:sz="6" w:space="0" w:color="auto"/>
              <w:right w:val="single" w:sz="6" w:space="0" w:color="auto"/>
            </w:tcBorders>
            <w:vAlign w:val="center"/>
          </w:tcPr>
          <w:p w14:paraId="3175B626" w14:textId="77777777" w:rsidR="005A3D4C" w:rsidRPr="00501FFD" w:rsidRDefault="005A3D4C" w:rsidP="006D644C">
            <w:pPr>
              <w:pStyle w:val="Texto"/>
              <w:spacing w:before="26"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BD998A4" w14:textId="77777777" w:rsidR="005A3D4C" w:rsidRPr="00501FFD" w:rsidRDefault="005A3D4C" w:rsidP="006D644C">
            <w:pPr>
              <w:pStyle w:val="Texto"/>
              <w:spacing w:before="26"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5C17979" w14:textId="77777777" w:rsidR="005A3D4C" w:rsidRPr="00501FFD" w:rsidRDefault="005A3D4C" w:rsidP="006D644C">
            <w:pPr>
              <w:pStyle w:val="Texto"/>
              <w:spacing w:before="26"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A5DE764"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F82D3F9"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90ADFD5"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139C930" w14:textId="77777777" w:rsidR="005A3D4C" w:rsidRPr="00501FFD" w:rsidRDefault="005A3D4C" w:rsidP="006D644C">
            <w:pPr>
              <w:pStyle w:val="Texto"/>
              <w:spacing w:before="26"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1D61721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85F797E"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lastRenderedPageBreak/>
              <w:t>323</w:t>
            </w:r>
          </w:p>
        </w:tc>
        <w:tc>
          <w:tcPr>
            <w:tcW w:w="2550" w:type="dxa"/>
            <w:tcBorders>
              <w:top w:val="single" w:sz="6" w:space="0" w:color="auto"/>
              <w:left w:val="single" w:sz="6" w:space="0" w:color="auto"/>
              <w:bottom w:val="single" w:sz="6" w:space="0" w:color="auto"/>
              <w:right w:val="single" w:sz="6" w:space="0" w:color="auto"/>
            </w:tcBorders>
            <w:vAlign w:val="center"/>
          </w:tcPr>
          <w:p w14:paraId="01C4D734"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Arrendamiento de mobiliario y equipo de administración, educacional y recreativo</w:t>
            </w:r>
          </w:p>
        </w:tc>
        <w:tc>
          <w:tcPr>
            <w:tcW w:w="675" w:type="dxa"/>
            <w:tcBorders>
              <w:top w:val="single" w:sz="6" w:space="0" w:color="auto"/>
              <w:left w:val="single" w:sz="6" w:space="0" w:color="auto"/>
              <w:bottom w:val="single" w:sz="6" w:space="0" w:color="auto"/>
              <w:right w:val="single" w:sz="6" w:space="0" w:color="auto"/>
            </w:tcBorders>
            <w:vAlign w:val="center"/>
          </w:tcPr>
          <w:p w14:paraId="7780A640"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D76E695"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57899F3"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EB6E57B"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98E703B"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8746B64"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5489AA5"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1C9F914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E621D57"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324</w:t>
            </w:r>
          </w:p>
        </w:tc>
        <w:tc>
          <w:tcPr>
            <w:tcW w:w="2550" w:type="dxa"/>
            <w:tcBorders>
              <w:top w:val="single" w:sz="6" w:space="0" w:color="auto"/>
              <w:left w:val="single" w:sz="6" w:space="0" w:color="auto"/>
              <w:bottom w:val="single" w:sz="6" w:space="0" w:color="auto"/>
              <w:right w:val="single" w:sz="6" w:space="0" w:color="auto"/>
            </w:tcBorders>
            <w:vAlign w:val="center"/>
          </w:tcPr>
          <w:p w14:paraId="550C75A9"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Arrendamiento de equipo e instrumental médico y de laboratorio</w:t>
            </w:r>
          </w:p>
        </w:tc>
        <w:tc>
          <w:tcPr>
            <w:tcW w:w="675" w:type="dxa"/>
            <w:tcBorders>
              <w:top w:val="single" w:sz="6" w:space="0" w:color="auto"/>
              <w:left w:val="single" w:sz="6" w:space="0" w:color="auto"/>
              <w:bottom w:val="single" w:sz="6" w:space="0" w:color="auto"/>
              <w:right w:val="single" w:sz="6" w:space="0" w:color="auto"/>
            </w:tcBorders>
            <w:vAlign w:val="center"/>
          </w:tcPr>
          <w:p w14:paraId="5A0AB32D"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788BCEE"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3C4F2C5"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5A23028"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A1E380A"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4589260"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4F4564D"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0CE142C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09436D1"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324</w:t>
            </w:r>
          </w:p>
        </w:tc>
        <w:tc>
          <w:tcPr>
            <w:tcW w:w="2550" w:type="dxa"/>
            <w:tcBorders>
              <w:top w:val="single" w:sz="6" w:space="0" w:color="auto"/>
              <w:left w:val="single" w:sz="6" w:space="0" w:color="auto"/>
              <w:bottom w:val="single" w:sz="6" w:space="0" w:color="auto"/>
              <w:right w:val="single" w:sz="6" w:space="0" w:color="auto"/>
            </w:tcBorders>
            <w:vAlign w:val="center"/>
          </w:tcPr>
          <w:p w14:paraId="4107BF5A"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Arrendamiento de equipo e instrumental médico y de laboratorio</w:t>
            </w:r>
          </w:p>
        </w:tc>
        <w:tc>
          <w:tcPr>
            <w:tcW w:w="675" w:type="dxa"/>
            <w:tcBorders>
              <w:top w:val="single" w:sz="6" w:space="0" w:color="auto"/>
              <w:left w:val="single" w:sz="6" w:space="0" w:color="auto"/>
              <w:bottom w:val="single" w:sz="6" w:space="0" w:color="auto"/>
              <w:right w:val="single" w:sz="6" w:space="0" w:color="auto"/>
            </w:tcBorders>
            <w:vAlign w:val="center"/>
          </w:tcPr>
          <w:p w14:paraId="6144A7D9"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1E82CF7"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311C03E"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B08F36C"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16F5B76"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814A6EC"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B54522D"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08BD72F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8CC334C"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325</w:t>
            </w:r>
          </w:p>
        </w:tc>
        <w:tc>
          <w:tcPr>
            <w:tcW w:w="2550" w:type="dxa"/>
            <w:tcBorders>
              <w:top w:val="single" w:sz="6" w:space="0" w:color="auto"/>
              <w:left w:val="single" w:sz="6" w:space="0" w:color="auto"/>
              <w:bottom w:val="single" w:sz="6" w:space="0" w:color="auto"/>
              <w:right w:val="single" w:sz="6" w:space="0" w:color="auto"/>
            </w:tcBorders>
            <w:vAlign w:val="center"/>
          </w:tcPr>
          <w:p w14:paraId="0CD8C460"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Arrendamiento de equipo de transporte</w:t>
            </w:r>
          </w:p>
        </w:tc>
        <w:tc>
          <w:tcPr>
            <w:tcW w:w="675" w:type="dxa"/>
            <w:tcBorders>
              <w:top w:val="single" w:sz="6" w:space="0" w:color="auto"/>
              <w:left w:val="single" w:sz="6" w:space="0" w:color="auto"/>
              <w:bottom w:val="single" w:sz="6" w:space="0" w:color="auto"/>
              <w:right w:val="single" w:sz="6" w:space="0" w:color="auto"/>
            </w:tcBorders>
            <w:vAlign w:val="center"/>
          </w:tcPr>
          <w:p w14:paraId="72F26193"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7964846"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B5F99A5"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D961E37"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3120490"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545E752"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5C81AEB"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34E148D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6EFBC5A"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325</w:t>
            </w:r>
          </w:p>
        </w:tc>
        <w:tc>
          <w:tcPr>
            <w:tcW w:w="2550" w:type="dxa"/>
            <w:tcBorders>
              <w:top w:val="single" w:sz="6" w:space="0" w:color="auto"/>
              <w:left w:val="single" w:sz="6" w:space="0" w:color="auto"/>
              <w:bottom w:val="single" w:sz="6" w:space="0" w:color="auto"/>
              <w:right w:val="single" w:sz="6" w:space="0" w:color="auto"/>
            </w:tcBorders>
            <w:vAlign w:val="center"/>
          </w:tcPr>
          <w:p w14:paraId="1619AE00"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Arrendamiento de equipo de transporte</w:t>
            </w:r>
          </w:p>
        </w:tc>
        <w:tc>
          <w:tcPr>
            <w:tcW w:w="675" w:type="dxa"/>
            <w:tcBorders>
              <w:top w:val="single" w:sz="6" w:space="0" w:color="auto"/>
              <w:left w:val="single" w:sz="6" w:space="0" w:color="auto"/>
              <w:bottom w:val="single" w:sz="6" w:space="0" w:color="auto"/>
              <w:right w:val="single" w:sz="6" w:space="0" w:color="auto"/>
            </w:tcBorders>
            <w:vAlign w:val="center"/>
          </w:tcPr>
          <w:p w14:paraId="7234FFA7"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64098B5"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72F5F73"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F6D96D1"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A3FBA2D"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9D6198D"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59F21D2"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20EABDB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1B40186"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326</w:t>
            </w:r>
          </w:p>
        </w:tc>
        <w:tc>
          <w:tcPr>
            <w:tcW w:w="2550" w:type="dxa"/>
            <w:tcBorders>
              <w:top w:val="single" w:sz="6" w:space="0" w:color="auto"/>
              <w:left w:val="single" w:sz="6" w:space="0" w:color="auto"/>
              <w:bottom w:val="single" w:sz="6" w:space="0" w:color="auto"/>
              <w:right w:val="single" w:sz="6" w:space="0" w:color="auto"/>
            </w:tcBorders>
            <w:vAlign w:val="center"/>
          </w:tcPr>
          <w:p w14:paraId="31AB4BF8"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Arrendamiento de maquinaria, otros equipos y herramientas</w:t>
            </w:r>
          </w:p>
        </w:tc>
        <w:tc>
          <w:tcPr>
            <w:tcW w:w="675" w:type="dxa"/>
            <w:tcBorders>
              <w:top w:val="single" w:sz="6" w:space="0" w:color="auto"/>
              <w:left w:val="single" w:sz="6" w:space="0" w:color="auto"/>
              <w:bottom w:val="single" w:sz="6" w:space="0" w:color="auto"/>
              <w:right w:val="single" w:sz="6" w:space="0" w:color="auto"/>
            </w:tcBorders>
            <w:vAlign w:val="center"/>
          </w:tcPr>
          <w:p w14:paraId="138E3E37"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2F584A5"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FEE7E6A"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B74857E"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0321C92"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D7EF929"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B2977EF"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1A038B4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87D615C"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326</w:t>
            </w:r>
          </w:p>
        </w:tc>
        <w:tc>
          <w:tcPr>
            <w:tcW w:w="2550" w:type="dxa"/>
            <w:tcBorders>
              <w:top w:val="single" w:sz="6" w:space="0" w:color="auto"/>
              <w:left w:val="single" w:sz="6" w:space="0" w:color="auto"/>
              <w:bottom w:val="single" w:sz="6" w:space="0" w:color="auto"/>
              <w:right w:val="single" w:sz="6" w:space="0" w:color="auto"/>
            </w:tcBorders>
            <w:vAlign w:val="center"/>
          </w:tcPr>
          <w:p w14:paraId="2D0CE9A1"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Arrendamiento de maquinaria, otros equipos y herramientas</w:t>
            </w:r>
          </w:p>
        </w:tc>
        <w:tc>
          <w:tcPr>
            <w:tcW w:w="675" w:type="dxa"/>
            <w:tcBorders>
              <w:top w:val="single" w:sz="6" w:space="0" w:color="auto"/>
              <w:left w:val="single" w:sz="6" w:space="0" w:color="auto"/>
              <w:bottom w:val="single" w:sz="6" w:space="0" w:color="auto"/>
              <w:right w:val="single" w:sz="6" w:space="0" w:color="auto"/>
            </w:tcBorders>
            <w:vAlign w:val="center"/>
          </w:tcPr>
          <w:p w14:paraId="636B8BD8"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FE0CCD0"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E1E1E41"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47B8386"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1717256"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83C3219"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85AAF4B"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387D743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50374D2"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327</w:t>
            </w:r>
          </w:p>
        </w:tc>
        <w:tc>
          <w:tcPr>
            <w:tcW w:w="2550" w:type="dxa"/>
            <w:tcBorders>
              <w:top w:val="single" w:sz="6" w:space="0" w:color="auto"/>
              <w:left w:val="single" w:sz="6" w:space="0" w:color="auto"/>
              <w:bottom w:val="single" w:sz="6" w:space="0" w:color="auto"/>
              <w:right w:val="single" w:sz="6" w:space="0" w:color="auto"/>
            </w:tcBorders>
            <w:vAlign w:val="center"/>
          </w:tcPr>
          <w:p w14:paraId="40A55516"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Arrendamiento de activos intangibles</w:t>
            </w:r>
          </w:p>
        </w:tc>
        <w:tc>
          <w:tcPr>
            <w:tcW w:w="675" w:type="dxa"/>
            <w:tcBorders>
              <w:top w:val="single" w:sz="6" w:space="0" w:color="auto"/>
              <w:left w:val="single" w:sz="6" w:space="0" w:color="auto"/>
              <w:bottom w:val="single" w:sz="6" w:space="0" w:color="auto"/>
              <w:right w:val="single" w:sz="6" w:space="0" w:color="auto"/>
            </w:tcBorders>
            <w:vAlign w:val="center"/>
          </w:tcPr>
          <w:p w14:paraId="21BDFAB2"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0474001"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86F28D4"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B7E04E9"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C8F4BD1"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05C5D6E"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27909E5"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76AAFD3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FE0AD56"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327</w:t>
            </w:r>
          </w:p>
        </w:tc>
        <w:tc>
          <w:tcPr>
            <w:tcW w:w="2550" w:type="dxa"/>
            <w:tcBorders>
              <w:top w:val="single" w:sz="6" w:space="0" w:color="auto"/>
              <w:left w:val="single" w:sz="6" w:space="0" w:color="auto"/>
              <w:bottom w:val="single" w:sz="6" w:space="0" w:color="auto"/>
              <w:right w:val="single" w:sz="6" w:space="0" w:color="auto"/>
            </w:tcBorders>
            <w:vAlign w:val="center"/>
          </w:tcPr>
          <w:p w14:paraId="29669509"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Arrendamiento de activos intangibles</w:t>
            </w:r>
          </w:p>
        </w:tc>
        <w:tc>
          <w:tcPr>
            <w:tcW w:w="675" w:type="dxa"/>
            <w:tcBorders>
              <w:top w:val="single" w:sz="6" w:space="0" w:color="auto"/>
              <w:left w:val="single" w:sz="6" w:space="0" w:color="auto"/>
              <w:bottom w:val="single" w:sz="6" w:space="0" w:color="auto"/>
              <w:right w:val="single" w:sz="6" w:space="0" w:color="auto"/>
            </w:tcBorders>
            <w:vAlign w:val="center"/>
          </w:tcPr>
          <w:p w14:paraId="5F70371C"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EFF19E4"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B912F2C"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BCB81D4"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940697F"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71C11EA"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AE8239C"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6ACBBB1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8C06C17"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328</w:t>
            </w:r>
          </w:p>
        </w:tc>
        <w:tc>
          <w:tcPr>
            <w:tcW w:w="2550" w:type="dxa"/>
            <w:tcBorders>
              <w:top w:val="single" w:sz="6" w:space="0" w:color="auto"/>
              <w:left w:val="single" w:sz="6" w:space="0" w:color="auto"/>
              <w:bottom w:val="single" w:sz="6" w:space="0" w:color="auto"/>
              <w:right w:val="single" w:sz="6" w:space="0" w:color="auto"/>
            </w:tcBorders>
            <w:vAlign w:val="center"/>
          </w:tcPr>
          <w:p w14:paraId="28FF6AD3"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Arrendamiento financiero</w:t>
            </w:r>
          </w:p>
        </w:tc>
        <w:tc>
          <w:tcPr>
            <w:tcW w:w="675" w:type="dxa"/>
            <w:tcBorders>
              <w:top w:val="single" w:sz="6" w:space="0" w:color="auto"/>
              <w:left w:val="single" w:sz="6" w:space="0" w:color="auto"/>
              <w:bottom w:val="single" w:sz="6" w:space="0" w:color="auto"/>
              <w:right w:val="single" w:sz="6" w:space="0" w:color="auto"/>
            </w:tcBorders>
            <w:vAlign w:val="center"/>
          </w:tcPr>
          <w:p w14:paraId="69B1EA88"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97F40FD" w14:textId="77777777" w:rsidR="005A3D4C" w:rsidRPr="00501FFD" w:rsidRDefault="005A3D4C" w:rsidP="006D644C">
            <w:pPr>
              <w:pStyle w:val="Texto"/>
              <w:spacing w:before="20" w:after="40" w:line="240" w:lineRule="auto"/>
              <w:ind w:firstLine="0"/>
              <w:jc w:val="center"/>
              <w:rPr>
                <w:color w:val="C0C0C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1ED2517"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1B4D4E0"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1574FF8"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DA3B894"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CECFDA7"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77E6619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4D66ABB"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328</w:t>
            </w:r>
          </w:p>
        </w:tc>
        <w:tc>
          <w:tcPr>
            <w:tcW w:w="2550" w:type="dxa"/>
            <w:tcBorders>
              <w:top w:val="single" w:sz="6" w:space="0" w:color="auto"/>
              <w:left w:val="single" w:sz="6" w:space="0" w:color="auto"/>
              <w:bottom w:val="single" w:sz="6" w:space="0" w:color="auto"/>
              <w:right w:val="single" w:sz="6" w:space="0" w:color="auto"/>
            </w:tcBorders>
            <w:vAlign w:val="center"/>
          </w:tcPr>
          <w:p w14:paraId="50C95316"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Arrendamiento financiero</w:t>
            </w:r>
          </w:p>
        </w:tc>
        <w:tc>
          <w:tcPr>
            <w:tcW w:w="675" w:type="dxa"/>
            <w:tcBorders>
              <w:top w:val="single" w:sz="6" w:space="0" w:color="auto"/>
              <w:left w:val="single" w:sz="6" w:space="0" w:color="auto"/>
              <w:bottom w:val="single" w:sz="6" w:space="0" w:color="auto"/>
              <w:right w:val="single" w:sz="6" w:space="0" w:color="auto"/>
            </w:tcBorders>
            <w:vAlign w:val="center"/>
          </w:tcPr>
          <w:p w14:paraId="568553F3"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3F26CC4" w14:textId="77777777" w:rsidR="005A3D4C" w:rsidRPr="00501FFD" w:rsidRDefault="005A3D4C" w:rsidP="006D644C">
            <w:pPr>
              <w:pStyle w:val="Texto"/>
              <w:spacing w:before="20" w:after="40" w:line="240" w:lineRule="auto"/>
              <w:ind w:firstLine="0"/>
              <w:jc w:val="center"/>
              <w:rPr>
                <w:color w:val="C0C0C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6436CBA"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3AEE706"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7E1A7A5"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6E95650"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0A0E7B8"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3F740F0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C3A152C"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329</w:t>
            </w:r>
          </w:p>
        </w:tc>
        <w:tc>
          <w:tcPr>
            <w:tcW w:w="2550" w:type="dxa"/>
            <w:tcBorders>
              <w:top w:val="single" w:sz="6" w:space="0" w:color="auto"/>
              <w:left w:val="single" w:sz="6" w:space="0" w:color="auto"/>
              <w:bottom w:val="single" w:sz="6" w:space="0" w:color="auto"/>
              <w:right w:val="single" w:sz="6" w:space="0" w:color="auto"/>
            </w:tcBorders>
            <w:vAlign w:val="center"/>
          </w:tcPr>
          <w:p w14:paraId="3B4B31FF"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Otros arrendamientos</w:t>
            </w:r>
          </w:p>
        </w:tc>
        <w:tc>
          <w:tcPr>
            <w:tcW w:w="675" w:type="dxa"/>
            <w:tcBorders>
              <w:top w:val="single" w:sz="6" w:space="0" w:color="auto"/>
              <w:left w:val="single" w:sz="6" w:space="0" w:color="auto"/>
              <w:bottom w:val="single" w:sz="6" w:space="0" w:color="auto"/>
              <w:right w:val="single" w:sz="6" w:space="0" w:color="auto"/>
            </w:tcBorders>
            <w:vAlign w:val="center"/>
          </w:tcPr>
          <w:p w14:paraId="4EC9C486"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D852E0F"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944C612"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E6F8B77"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8460F6C"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2CA8F1A"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FE0D5BB"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0211385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2711379"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329</w:t>
            </w:r>
          </w:p>
        </w:tc>
        <w:tc>
          <w:tcPr>
            <w:tcW w:w="2550" w:type="dxa"/>
            <w:tcBorders>
              <w:top w:val="single" w:sz="6" w:space="0" w:color="auto"/>
              <w:left w:val="single" w:sz="6" w:space="0" w:color="auto"/>
              <w:bottom w:val="single" w:sz="6" w:space="0" w:color="auto"/>
              <w:right w:val="single" w:sz="6" w:space="0" w:color="auto"/>
            </w:tcBorders>
            <w:vAlign w:val="center"/>
          </w:tcPr>
          <w:p w14:paraId="2704EEF0"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Otros arrendamientos</w:t>
            </w:r>
          </w:p>
        </w:tc>
        <w:tc>
          <w:tcPr>
            <w:tcW w:w="675" w:type="dxa"/>
            <w:tcBorders>
              <w:top w:val="single" w:sz="6" w:space="0" w:color="auto"/>
              <w:left w:val="single" w:sz="6" w:space="0" w:color="auto"/>
              <w:bottom w:val="single" w:sz="6" w:space="0" w:color="auto"/>
              <w:right w:val="single" w:sz="6" w:space="0" w:color="auto"/>
            </w:tcBorders>
            <w:vAlign w:val="center"/>
          </w:tcPr>
          <w:p w14:paraId="034F28D6"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EDE3D56"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EE3CA6E"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3D9EC07"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A408B01"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921839F"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5C357EF"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2E2821C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9AAB373"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331</w:t>
            </w:r>
          </w:p>
        </w:tc>
        <w:tc>
          <w:tcPr>
            <w:tcW w:w="2550" w:type="dxa"/>
            <w:tcBorders>
              <w:top w:val="single" w:sz="6" w:space="0" w:color="auto"/>
              <w:left w:val="single" w:sz="6" w:space="0" w:color="auto"/>
              <w:bottom w:val="single" w:sz="6" w:space="0" w:color="auto"/>
              <w:right w:val="single" w:sz="6" w:space="0" w:color="auto"/>
            </w:tcBorders>
            <w:vAlign w:val="center"/>
          </w:tcPr>
          <w:p w14:paraId="54B320D0"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Servicios legales, de contabilidad, auditoría y relacionados</w:t>
            </w:r>
          </w:p>
        </w:tc>
        <w:tc>
          <w:tcPr>
            <w:tcW w:w="675" w:type="dxa"/>
            <w:tcBorders>
              <w:top w:val="single" w:sz="6" w:space="0" w:color="auto"/>
              <w:left w:val="single" w:sz="6" w:space="0" w:color="auto"/>
              <w:bottom w:val="single" w:sz="6" w:space="0" w:color="auto"/>
              <w:right w:val="single" w:sz="6" w:space="0" w:color="auto"/>
            </w:tcBorders>
            <w:vAlign w:val="center"/>
          </w:tcPr>
          <w:p w14:paraId="76FEBAD4"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5524D1B"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164C279"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185889A"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AD66452"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DD378AC"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4C96B5A"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4E98302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4A3BC95"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331</w:t>
            </w:r>
          </w:p>
        </w:tc>
        <w:tc>
          <w:tcPr>
            <w:tcW w:w="2550" w:type="dxa"/>
            <w:tcBorders>
              <w:top w:val="single" w:sz="6" w:space="0" w:color="auto"/>
              <w:left w:val="single" w:sz="6" w:space="0" w:color="auto"/>
              <w:bottom w:val="single" w:sz="6" w:space="0" w:color="auto"/>
              <w:right w:val="single" w:sz="6" w:space="0" w:color="auto"/>
            </w:tcBorders>
            <w:vAlign w:val="center"/>
          </w:tcPr>
          <w:p w14:paraId="2886874F"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Servicios legales, de contabilidad, auditoría y relacionados</w:t>
            </w:r>
          </w:p>
        </w:tc>
        <w:tc>
          <w:tcPr>
            <w:tcW w:w="675" w:type="dxa"/>
            <w:tcBorders>
              <w:top w:val="single" w:sz="6" w:space="0" w:color="auto"/>
              <w:left w:val="single" w:sz="6" w:space="0" w:color="auto"/>
              <w:bottom w:val="single" w:sz="6" w:space="0" w:color="auto"/>
              <w:right w:val="single" w:sz="6" w:space="0" w:color="auto"/>
            </w:tcBorders>
            <w:vAlign w:val="center"/>
          </w:tcPr>
          <w:p w14:paraId="4C0199BF"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4740921"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28F218A"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80669FF"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91D44AF"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2E0E0BD"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81A9378"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45B61B1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F7BD535"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332</w:t>
            </w:r>
          </w:p>
        </w:tc>
        <w:tc>
          <w:tcPr>
            <w:tcW w:w="2550" w:type="dxa"/>
            <w:tcBorders>
              <w:top w:val="single" w:sz="6" w:space="0" w:color="auto"/>
              <w:left w:val="single" w:sz="6" w:space="0" w:color="auto"/>
              <w:bottom w:val="single" w:sz="6" w:space="0" w:color="auto"/>
              <w:right w:val="single" w:sz="6" w:space="0" w:color="auto"/>
            </w:tcBorders>
            <w:vAlign w:val="center"/>
          </w:tcPr>
          <w:p w14:paraId="0CAF1CF6"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Servicios de diseño, arquitectura, ingeniería y actividades relacionadas</w:t>
            </w:r>
          </w:p>
        </w:tc>
        <w:tc>
          <w:tcPr>
            <w:tcW w:w="675" w:type="dxa"/>
            <w:tcBorders>
              <w:top w:val="single" w:sz="6" w:space="0" w:color="auto"/>
              <w:left w:val="single" w:sz="6" w:space="0" w:color="auto"/>
              <w:bottom w:val="single" w:sz="6" w:space="0" w:color="auto"/>
              <w:right w:val="single" w:sz="6" w:space="0" w:color="auto"/>
            </w:tcBorders>
            <w:vAlign w:val="center"/>
          </w:tcPr>
          <w:p w14:paraId="34F6C084"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94455CD"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D9C8F1C"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A2B05E8"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F8E5BDD"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3670B2D"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3246151"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3B66934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63A4A2C"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lastRenderedPageBreak/>
              <w:t>332</w:t>
            </w:r>
          </w:p>
        </w:tc>
        <w:tc>
          <w:tcPr>
            <w:tcW w:w="2550" w:type="dxa"/>
            <w:tcBorders>
              <w:top w:val="single" w:sz="6" w:space="0" w:color="auto"/>
              <w:left w:val="single" w:sz="6" w:space="0" w:color="auto"/>
              <w:bottom w:val="single" w:sz="6" w:space="0" w:color="auto"/>
              <w:right w:val="single" w:sz="6" w:space="0" w:color="auto"/>
            </w:tcBorders>
            <w:vAlign w:val="center"/>
          </w:tcPr>
          <w:p w14:paraId="353C6DC0"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Servicios de diseño, arquitectura, ingeniería y actividades relacionadas</w:t>
            </w:r>
          </w:p>
        </w:tc>
        <w:tc>
          <w:tcPr>
            <w:tcW w:w="675" w:type="dxa"/>
            <w:tcBorders>
              <w:top w:val="single" w:sz="6" w:space="0" w:color="auto"/>
              <w:left w:val="single" w:sz="6" w:space="0" w:color="auto"/>
              <w:bottom w:val="single" w:sz="6" w:space="0" w:color="auto"/>
              <w:right w:val="single" w:sz="6" w:space="0" w:color="auto"/>
            </w:tcBorders>
            <w:vAlign w:val="center"/>
          </w:tcPr>
          <w:p w14:paraId="6A4B2AA6"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0B02295"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02B86C4"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0DE08D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105C85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5E3A03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885ADB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E4AFB7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92E1656"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333</w:t>
            </w:r>
          </w:p>
        </w:tc>
        <w:tc>
          <w:tcPr>
            <w:tcW w:w="2550" w:type="dxa"/>
            <w:tcBorders>
              <w:top w:val="single" w:sz="6" w:space="0" w:color="auto"/>
              <w:left w:val="single" w:sz="6" w:space="0" w:color="auto"/>
              <w:bottom w:val="single" w:sz="6" w:space="0" w:color="auto"/>
              <w:right w:val="single" w:sz="6" w:space="0" w:color="auto"/>
            </w:tcBorders>
            <w:vAlign w:val="center"/>
          </w:tcPr>
          <w:p w14:paraId="281BDCE0"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Servicios de consultoría administrativa, procesos, técnica y en tecnologías de la información</w:t>
            </w:r>
          </w:p>
        </w:tc>
        <w:tc>
          <w:tcPr>
            <w:tcW w:w="675" w:type="dxa"/>
            <w:tcBorders>
              <w:top w:val="single" w:sz="6" w:space="0" w:color="auto"/>
              <w:left w:val="single" w:sz="6" w:space="0" w:color="auto"/>
              <w:bottom w:val="single" w:sz="6" w:space="0" w:color="auto"/>
              <w:right w:val="single" w:sz="6" w:space="0" w:color="auto"/>
            </w:tcBorders>
            <w:vAlign w:val="center"/>
          </w:tcPr>
          <w:p w14:paraId="4FF54BF9"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0707E0E"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6A09675"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9B8E94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5D9724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200E2F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70FA57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7F9E2DC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D9D6056"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333</w:t>
            </w:r>
          </w:p>
        </w:tc>
        <w:tc>
          <w:tcPr>
            <w:tcW w:w="2550" w:type="dxa"/>
            <w:tcBorders>
              <w:top w:val="single" w:sz="6" w:space="0" w:color="auto"/>
              <w:left w:val="single" w:sz="6" w:space="0" w:color="auto"/>
              <w:bottom w:val="single" w:sz="6" w:space="0" w:color="auto"/>
              <w:right w:val="single" w:sz="6" w:space="0" w:color="auto"/>
            </w:tcBorders>
            <w:vAlign w:val="center"/>
          </w:tcPr>
          <w:p w14:paraId="4985C338"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Servicios de consultoría administrativa, procesos, técnica y en tecnologías de la información</w:t>
            </w:r>
          </w:p>
        </w:tc>
        <w:tc>
          <w:tcPr>
            <w:tcW w:w="675" w:type="dxa"/>
            <w:tcBorders>
              <w:top w:val="single" w:sz="6" w:space="0" w:color="auto"/>
              <w:left w:val="single" w:sz="6" w:space="0" w:color="auto"/>
              <w:bottom w:val="single" w:sz="6" w:space="0" w:color="auto"/>
              <w:right w:val="single" w:sz="6" w:space="0" w:color="auto"/>
            </w:tcBorders>
            <w:vAlign w:val="center"/>
          </w:tcPr>
          <w:p w14:paraId="2B9F1E7A"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260EDB6"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B8C2C38"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B8936A9"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A02D4D4"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9AB7DE9"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30A5CFD"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0FC466D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24FEDC8"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334</w:t>
            </w:r>
          </w:p>
        </w:tc>
        <w:tc>
          <w:tcPr>
            <w:tcW w:w="2550" w:type="dxa"/>
            <w:tcBorders>
              <w:top w:val="single" w:sz="6" w:space="0" w:color="auto"/>
              <w:left w:val="single" w:sz="6" w:space="0" w:color="auto"/>
              <w:bottom w:val="single" w:sz="6" w:space="0" w:color="auto"/>
              <w:right w:val="single" w:sz="6" w:space="0" w:color="auto"/>
            </w:tcBorders>
            <w:vAlign w:val="center"/>
          </w:tcPr>
          <w:p w14:paraId="7F620977"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 xml:space="preserve">Servicios de capacitación </w:t>
            </w:r>
          </w:p>
        </w:tc>
        <w:tc>
          <w:tcPr>
            <w:tcW w:w="675" w:type="dxa"/>
            <w:tcBorders>
              <w:top w:val="single" w:sz="6" w:space="0" w:color="auto"/>
              <w:left w:val="single" w:sz="6" w:space="0" w:color="auto"/>
              <w:bottom w:val="single" w:sz="6" w:space="0" w:color="auto"/>
              <w:right w:val="single" w:sz="6" w:space="0" w:color="auto"/>
            </w:tcBorders>
            <w:vAlign w:val="center"/>
          </w:tcPr>
          <w:p w14:paraId="6F120527"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15C8ACD"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645A805"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94BC7F1"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B4259C5"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B7A9FA6"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A4B8F48"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2F57218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CA93976"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334</w:t>
            </w:r>
          </w:p>
        </w:tc>
        <w:tc>
          <w:tcPr>
            <w:tcW w:w="2550" w:type="dxa"/>
            <w:tcBorders>
              <w:top w:val="single" w:sz="6" w:space="0" w:color="auto"/>
              <w:left w:val="single" w:sz="6" w:space="0" w:color="auto"/>
              <w:bottom w:val="single" w:sz="6" w:space="0" w:color="auto"/>
              <w:right w:val="single" w:sz="6" w:space="0" w:color="auto"/>
            </w:tcBorders>
            <w:vAlign w:val="center"/>
          </w:tcPr>
          <w:p w14:paraId="030E6665"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 xml:space="preserve">Servicios de capacitación </w:t>
            </w:r>
          </w:p>
        </w:tc>
        <w:tc>
          <w:tcPr>
            <w:tcW w:w="675" w:type="dxa"/>
            <w:tcBorders>
              <w:top w:val="single" w:sz="6" w:space="0" w:color="auto"/>
              <w:left w:val="single" w:sz="6" w:space="0" w:color="auto"/>
              <w:bottom w:val="single" w:sz="6" w:space="0" w:color="auto"/>
              <w:right w:val="single" w:sz="6" w:space="0" w:color="auto"/>
            </w:tcBorders>
            <w:vAlign w:val="center"/>
          </w:tcPr>
          <w:p w14:paraId="5A7AF45A"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9FCFB5D"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943E106"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C1C6C88"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97C96F0"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BB76700"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5F767D4"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53F6E12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CAE3F70"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335</w:t>
            </w:r>
          </w:p>
        </w:tc>
        <w:tc>
          <w:tcPr>
            <w:tcW w:w="2550" w:type="dxa"/>
            <w:tcBorders>
              <w:top w:val="single" w:sz="6" w:space="0" w:color="auto"/>
              <w:left w:val="single" w:sz="6" w:space="0" w:color="auto"/>
              <w:bottom w:val="single" w:sz="6" w:space="0" w:color="auto"/>
              <w:right w:val="single" w:sz="6" w:space="0" w:color="auto"/>
            </w:tcBorders>
            <w:vAlign w:val="center"/>
          </w:tcPr>
          <w:p w14:paraId="03C48E26"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Servicios de investigación científica y desarrollo</w:t>
            </w:r>
          </w:p>
        </w:tc>
        <w:tc>
          <w:tcPr>
            <w:tcW w:w="675" w:type="dxa"/>
            <w:tcBorders>
              <w:top w:val="single" w:sz="6" w:space="0" w:color="auto"/>
              <w:left w:val="single" w:sz="6" w:space="0" w:color="auto"/>
              <w:bottom w:val="single" w:sz="6" w:space="0" w:color="auto"/>
              <w:right w:val="single" w:sz="6" w:space="0" w:color="auto"/>
            </w:tcBorders>
            <w:vAlign w:val="center"/>
          </w:tcPr>
          <w:p w14:paraId="268DEED8"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E10A04C"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EE2568E"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C1F6259"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B0CC53A"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3F71430"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8CE78A3"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5D61369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1286A23"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335</w:t>
            </w:r>
          </w:p>
        </w:tc>
        <w:tc>
          <w:tcPr>
            <w:tcW w:w="2550" w:type="dxa"/>
            <w:tcBorders>
              <w:top w:val="single" w:sz="6" w:space="0" w:color="auto"/>
              <w:left w:val="single" w:sz="6" w:space="0" w:color="auto"/>
              <w:bottom w:val="single" w:sz="6" w:space="0" w:color="auto"/>
              <w:right w:val="single" w:sz="6" w:space="0" w:color="auto"/>
            </w:tcBorders>
            <w:vAlign w:val="center"/>
          </w:tcPr>
          <w:p w14:paraId="467C99CE"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Servicios de investigación científica y desarrollo</w:t>
            </w:r>
          </w:p>
        </w:tc>
        <w:tc>
          <w:tcPr>
            <w:tcW w:w="675" w:type="dxa"/>
            <w:tcBorders>
              <w:top w:val="single" w:sz="6" w:space="0" w:color="auto"/>
              <w:left w:val="single" w:sz="6" w:space="0" w:color="auto"/>
              <w:bottom w:val="single" w:sz="6" w:space="0" w:color="auto"/>
              <w:right w:val="single" w:sz="6" w:space="0" w:color="auto"/>
            </w:tcBorders>
            <w:vAlign w:val="center"/>
          </w:tcPr>
          <w:p w14:paraId="35254C8D"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2F69975"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96A0E58"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4B53516"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6C27537"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D17B24B"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11FD5FE"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2E2FC9B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577CCA4"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336</w:t>
            </w:r>
          </w:p>
        </w:tc>
        <w:tc>
          <w:tcPr>
            <w:tcW w:w="2550" w:type="dxa"/>
            <w:tcBorders>
              <w:top w:val="single" w:sz="6" w:space="0" w:color="auto"/>
              <w:left w:val="single" w:sz="6" w:space="0" w:color="auto"/>
              <w:bottom w:val="single" w:sz="6" w:space="0" w:color="auto"/>
              <w:right w:val="single" w:sz="6" w:space="0" w:color="auto"/>
            </w:tcBorders>
            <w:vAlign w:val="center"/>
          </w:tcPr>
          <w:p w14:paraId="0FF2999B"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Servicios de apoyo administrativo, traducción, fotocopiado e impresión</w:t>
            </w:r>
          </w:p>
        </w:tc>
        <w:tc>
          <w:tcPr>
            <w:tcW w:w="675" w:type="dxa"/>
            <w:tcBorders>
              <w:top w:val="single" w:sz="6" w:space="0" w:color="auto"/>
              <w:left w:val="single" w:sz="6" w:space="0" w:color="auto"/>
              <w:bottom w:val="single" w:sz="6" w:space="0" w:color="auto"/>
              <w:right w:val="single" w:sz="6" w:space="0" w:color="auto"/>
            </w:tcBorders>
            <w:vAlign w:val="center"/>
          </w:tcPr>
          <w:p w14:paraId="68FB83AE"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3F7A924"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F209861"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08293F6"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C730C39"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4A8C7F8"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A0C1FE1"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7FE94DC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A5A3630"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336</w:t>
            </w:r>
          </w:p>
        </w:tc>
        <w:tc>
          <w:tcPr>
            <w:tcW w:w="2550" w:type="dxa"/>
            <w:tcBorders>
              <w:top w:val="single" w:sz="6" w:space="0" w:color="auto"/>
              <w:left w:val="single" w:sz="6" w:space="0" w:color="auto"/>
              <w:bottom w:val="single" w:sz="6" w:space="0" w:color="auto"/>
              <w:right w:val="single" w:sz="6" w:space="0" w:color="auto"/>
            </w:tcBorders>
            <w:vAlign w:val="center"/>
          </w:tcPr>
          <w:p w14:paraId="71DDBEEE"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Servicios de apoyo administrativo, traducción, fotocopiado e impresión</w:t>
            </w:r>
          </w:p>
        </w:tc>
        <w:tc>
          <w:tcPr>
            <w:tcW w:w="675" w:type="dxa"/>
            <w:tcBorders>
              <w:top w:val="single" w:sz="6" w:space="0" w:color="auto"/>
              <w:left w:val="single" w:sz="6" w:space="0" w:color="auto"/>
              <w:bottom w:val="single" w:sz="6" w:space="0" w:color="auto"/>
              <w:right w:val="single" w:sz="6" w:space="0" w:color="auto"/>
            </w:tcBorders>
            <w:vAlign w:val="center"/>
          </w:tcPr>
          <w:p w14:paraId="62F29516"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F4E6B1A"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E6F6C75"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3A09E32"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3E1A7E6"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2F3042F"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FF472EA"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69E1442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45AA6A9"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337</w:t>
            </w:r>
          </w:p>
        </w:tc>
        <w:tc>
          <w:tcPr>
            <w:tcW w:w="2550" w:type="dxa"/>
            <w:tcBorders>
              <w:top w:val="single" w:sz="6" w:space="0" w:color="auto"/>
              <w:left w:val="single" w:sz="6" w:space="0" w:color="auto"/>
              <w:bottom w:val="single" w:sz="6" w:space="0" w:color="auto"/>
              <w:right w:val="single" w:sz="6" w:space="0" w:color="auto"/>
            </w:tcBorders>
            <w:vAlign w:val="center"/>
          </w:tcPr>
          <w:p w14:paraId="14B87E89"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Servicios de protección y seguridad</w:t>
            </w:r>
          </w:p>
        </w:tc>
        <w:tc>
          <w:tcPr>
            <w:tcW w:w="675" w:type="dxa"/>
            <w:tcBorders>
              <w:top w:val="single" w:sz="6" w:space="0" w:color="auto"/>
              <w:left w:val="single" w:sz="6" w:space="0" w:color="auto"/>
              <w:bottom w:val="single" w:sz="6" w:space="0" w:color="auto"/>
              <w:right w:val="single" w:sz="6" w:space="0" w:color="auto"/>
            </w:tcBorders>
            <w:vAlign w:val="center"/>
          </w:tcPr>
          <w:p w14:paraId="04DAF8C8"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F86CE2C"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1A04CB1"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DAB12EC"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7019B6F"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3B4D7E7"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BCB8606"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2C461EB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1FFAFC9"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337</w:t>
            </w:r>
          </w:p>
        </w:tc>
        <w:tc>
          <w:tcPr>
            <w:tcW w:w="2550" w:type="dxa"/>
            <w:tcBorders>
              <w:top w:val="single" w:sz="6" w:space="0" w:color="auto"/>
              <w:left w:val="single" w:sz="6" w:space="0" w:color="auto"/>
              <w:bottom w:val="single" w:sz="6" w:space="0" w:color="auto"/>
              <w:right w:val="single" w:sz="6" w:space="0" w:color="auto"/>
            </w:tcBorders>
            <w:vAlign w:val="center"/>
          </w:tcPr>
          <w:p w14:paraId="490766EB"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Servicios de protección y seguridad</w:t>
            </w:r>
          </w:p>
        </w:tc>
        <w:tc>
          <w:tcPr>
            <w:tcW w:w="675" w:type="dxa"/>
            <w:tcBorders>
              <w:top w:val="single" w:sz="6" w:space="0" w:color="auto"/>
              <w:left w:val="single" w:sz="6" w:space="0" w:color="auto"/>
              <w:bottom w:val="single" w:sz="6" w:space="0" w:color="auto"/>
              <w:right w:val="single" w:sz="6" w:space="0" w:color="auto"/>
            </w:tcBorders>
            <w:vAlign w:val="center"/>
          </w:tcPr>
          <w:p w14:paraId="3C04285B"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68CF385"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866DB3A"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CF53CD3"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72B550C"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46AAADD"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B29C3B8"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0CA6EA2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9164202" w14:textId="77777777" w:rsidR="005A3D4C" w:rsidRPr="00501FFD" w:rsidRDefault="005A3D4C" w:rsidP="006D644C">
            <w:pPr>
              <w:pStyle w:val="Texto"/>
              <w:spacing w:before="20" w:after="36" w:line="240" w:lineRule="auto"/>
              <w:ind w:firstLine="0"/>
              <w:jc w:val="center"/>
              <w:rPr>
                <w:color w:val="000000"/>
                <w:sz w:val="16"/>
                <w:szCs w:val="14"/>
                <w:lang w:val="es-MX"/>
              </w:rPr>
            </w:pPr>
            <w:r w:rsidRPr="00501FFD">
              <w:rPr>
                <w:color w:val="000000"/>
                <w:sz w:val="16"/>
                <w:szCs w:val="14"/>
                <w:lang w:val="es-MX"/>
              </w:rPr>
              <w:t>338</w:t>
            </w:r>
          </w:p>
        </w:tc>
        <w:tc>
          <w:tcPr>
            <w:tcW w:w="2550" w:type="dxa"/>
            <w:tcBorders>
              <w:top w:val="single" w:sz="6" w:space="0" w:color="auto"/>
              <w:left w:val="single" w:sz="6" w:space="0" w:color="auto"/>
              <w:bottom w:val="single" w:sz="6" w:space="0" w:color="auto"/>
              <w:right w:val="single" w:sz="6" w:space="0" w:color="auto"/>
            </w:tcBorders>
            <w:vAlign w:val="center"/>
          </w:tcPr>
          <w:p w14:paraId="05EEF82F" w14:textId="77777777" w:rsidR="005A3D4C" w:rsidRPr="00501FFD" w:rsidRDefault="005A3D4C" w:rsidP="006D644C">
            <w:pPr>
              <w:pStyle w:val="Texto"/>
              <w:spacing w:before="20" w:after="36" w:line="240" w:lineRule="auto"/>
              <w:ind w:firstLine="0"/>
              <w:jc w:val="left"/>
              <w:rPr>
                <w:color w:val="000000"/>
                <w:sz w:val="16"/>
                <w:szCs w:val="16"/>
                <w:lang w:val="es-MX"/>
              </w:rPr>
            </w:pPr>
            <w:r w:rsidRPr="00501FFD">
              <w:rPr>
                <w:color w:val="000000"/>
                <w:sz w:val="16"/>
                <w:szCs w:val="16"/>
                <w:lang w:val="es-MX"/>
              </w:rPr>
              <w:t>Servicios de vigilancia</w:t>
            </w:r>
          </w:p>
        </w:tc>
        <w:tc>
          <w:tcPr>
            <w:tcW w:w="675" w:type="dxa"/>
            <w:tcBorders>
              <w:top w:val="single" w:sz="6" w:space="0" w:color="auto"/>
              <w:left w:val="single" w:sz="6" w:space="0" w:color="auto"/>
              <w:bottom w:val="single" w:sz="6" w:space="0" w:color="auto"/>
              <w:right w:val="single" w:sz="6" w:space="0" w:color="auto"/>
            </w:tcBorders>
            <w:vAlign w:val="center"/>
          </w:tcPr>
          <w:p w14:paraId="3BB3D20E" w14:textId="77777777" w:rsidR="005A3D4C" w:rsidRPr="00501FFD" w:rsidRDefault="005A3D4C" w:rsidP="006D644C">
            <w:pPr>
              <w:pStyle w:val="Texto"/>
              <w:spacing w:before="20" w:after="36"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C8E38A7" w14:textId="77777777" w:rsidR="005A3D4C" w:rsidRPr="00501FFD" w:rsidRDefault="005A3D4C" w:rsidP="006D644C">
            <w:pPr>
              <w:pStyle w:val="Texto"/>
              <w:spacing w:before="20" w:after="36"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7204923" w14:textId="77777777" w:rsidR="005A3D4C" w:rsidRPr="00501FFD" w:rsidRDefault="005A3D4C" w:rsidP="006D644C">
            <w:pPr>
              <w:pStyle w:val="Texto"/>
              <w:spacing w:before="20" w:after="36"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CA2C844" w14:textId="77777777" w:rsidR="005A3D4C" w:rsidRPr="00501FFD" w:rsidRDefault="005A3D4C" w:rsidP="006D644C">
            <w:pPr>
              <w:pStyle w:val="Texto"/>
              <w:spacing w:before="20" w:after="36"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BE9989D" w14:textId="77777777" w:rsidR="005A3D4C" w:rsidRPr="00501FFD" w:rsidRDefault="005A3D4C" w:rsidP="006D644C">
            <w:pPr>
              <w:pStyle w:val="Texto"/>
              <w:spacing w:before="20" w:after="36"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B90BCEA" w14:textId="77777777" w:rsidR="005A3D4C" w:rsidRPr="00501FFD" w:rsidRDefault="005A3D4C" w:rsidP="006D644C">
            <w:pPr>
              <w:pStyle w:val="Texto"/>
              <w:spacing w:before="20" w:after="36"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AAC3CD8" w14:textId="77777777" w:rsidR="005A3D4C" w:rsidRPr="00501FFD" w:rsidRDefault="005A3D4C" w:rsidP="006D644C">
            <w:pPr>
              <w:pStyle w:val="Texto"/>
              <w:spacing w:before="20" w:after="36" w:line="240" w:lineRule="auto"/>
              <w:ind w:firstLine="0"/>
              <w:jc w:val="left"/>
              <w:rPr>
                <w:sz w:val="16"/>
                <w:szCs w:val="14"/>
                <w:lang w:val="es-MX"/>
              </w:rPr>
            </w:pPr>
            <w:r w:rsidRPr="00501FFD">
              <w:rPr>
                <w:sz w:val="16"/>
                <w:szCs w:val="14"/>
                <w:lang w:val="es-MX"/>
              </w:rPr>
              <w:t xml:space="preserve">Bancos/Tesorería </w:t>
            </w:r>
          </w:p>
        </w:tc>
      </w:tr>
      <w:tr w:rsidR="005A3D4C" w:rsidRPr="00501FFD" w14:paraId="283A551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A71E981"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338</w:t>
            </w:r>
          </w:p>
        </w:tc>
        <w:tc>
          <w:tcPr>
            <w:tcW w:w="2550" w:type="dxa"/>
            <w:tcBorders>
              <w:top w:val="single" w:sz="6" w:space="0" w:color="auto"/>
              <w:left w:val="single" w:sz="6" w:space="0" w:color="auto"/>
              <w:bottom w:val="single" w:sz="6" w:space="0" w:color="auto"/>
              <w:right w:val="single" w:sz="6" w:space="0" w:color="auto"/>
            </w:tcBorders>
            <w:vAlign w:val="center"/>
          </w:tcPr>
          <w:p w14:paraId="7F17E60E"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Servicios de vigilancia</w:t>
            </w:r>
          </w:p>
        </w:tc>
        <w:tc>
          <w:tcPr>
            <w:tcW w:w="675" w:type="dxa"/>
            <w:tcBorders>
              <w:top w:val="single" w:sz="6" w:space="0" w:color="auto"/>
              <w:left w:val="single" w:sz="6" w:space="0" w:color="auto"/>
              <w:bottom w:val="single" w:sz="6" w:space="0" w:color="auto"/>
              <w:right w:val="single" w:sz="6" w:space="0" w:color="auto"/>
            </w:tcBorders>
            <w:vAlign w:val="center"/>
          </w:tcPr>
          <w:p w14:paraId="52E1B260"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785007D"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4709FAB"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FAA17F1"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B657AEC"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F29B209"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D9FD850"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2CF8610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0E05B01"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339</w:t>
            </w:r>
          </w:p>
        </w:tc>
        <w:tc>
          <w:tcPr>
            <w:tcW w:w="2550" w:type="dxa"/>
            <w:tcBorders>
              <w:top w:val="single" w:sz="6" w:space="0" w:color="auto"/>
              <w:left w:val="single" w:sz="6" w:space="0" w:color="auto"/>
              <w:bottom w:val="single" w:sz="6" w:space="0" w:color="auto"/>
              <w:right w:val="single" w:sz="6" w:space="0" w:color="auto"/>
            </w:tcBorders>
            <w:vAlign w:val="center"/>
          </w:tcPr>
          <w:p w14:paraId="1A101FEA"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Servicios profesionales, científicos y técnicos integrales</w:t>
            </w:r>
          </w:p>
        </w:tc>
        <w:tc>
          <w:tcPr>
            <w:tcW w:w="675" w:type="dxa"/>
            <w:tcBorders>
              <w:top w:val="single" w:sz="6" w:space="0" w:color="auto"/>
              <w:left w:val="single" w:sz="6" w:space="0" w:color="auto"/>
              <w:bottom w:val="single" w:sz="6" w:space="0" w:color="auto"/>
              <w:right w:val="single" w:sz="6" w:space="0" w:color="auto"/>
            </w:tcBorders>
            <w:vAlign w:val="center"/>
          </w:tcPr>
          <w:p w14:paraId="77A512B8"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2CC1E53"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BB404D5"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42A3F71"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3D08048"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0D626C4"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29A1A86"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06808F6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FAFBF15"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339</w:t>
            </w:r>
          </w:p>
        </w:tc>
        <w:tc>
          <w:tcPr>
            <w:tcW w:w="2550" w:type="dxa"/>
            <w:tcBorders>
              <w:top w:val="single" w:sz="6" w:space="0" w:color="auto"/>
              <w:left w:val="single" w:sz="6" w:space="0" w:color="auto"/>
              <w:bottom w:val="single" w:sz="6" w:space="0" w:color="auto"/>
              <w:right w:val="single" w:sz="6" w:space="0" w:color="auto"/>
            </w:tcBorders>
            <w:vAlign w:val="center"/>
          </w:tcPr>
          <w:p w14:paraId="24426B89"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Servicios profesionales, científicos y técnicos integrales</w:t>
            </w:r>
          </w:p>
        </w:tc>
        <w:tc>
          <w:tcPr>
            <w:tcW w:w="675" w:type="dxa"/>
            <w:tcBorders>
              <w:top w:val="single" w:sz="6" w:space="0" w:color="auto"/>
              <w:left w:val="single" w:sz="6" w:space="0" w:color="auto"/>
              <w:bottom w:val="single" w:sz="6" w:space="0" w:color="auto"/>
              <w:right w:val="single" w:sz="6" w:space="0" w:color="auto"/>
            </w:tcBorders>
            <w:vAlign w:val="center"/>
          </w:tcPr>
          <w:p w14:paraId="2324379F"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F7681DD"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060D07B"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D2AC650"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D06DDC7"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B76F8A8"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E2E04F2"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54197EC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D0B4ECC" w14:textId="77777777" w:rsidR="005A3D4C" w:rsidRPr="00501FFD" w:rsidRDefault="005A3D4C" w:rsidP="006D644C">
            <w:pPr>
              <w:pStyle w:val="Texto"/>
              <w:spacing w:before="20" w:after="36" w:line="240" w:lineRule="auto"/>
              <w:ind w:firstLine="0"/>
              <w:jc w:val="center"/>
              <w:rPr>
                <w:color w:val="000000"/>
                <w:sz w:val="16"/>
                <w:szCs w:val="14"/>
                <w:lang w:val="es-MX"/>
              </w:rPr>
            </w:pPr>
            <w:r w:rsidRPr="00501FFD">
              <w:rPr>
                <w:color w:val="000000"/>
                <w:sz w:val="16"/>
                <w:szCs w:val="14"/>
                <w:lang w:val="es-MX"/>
              </w:rPr>
              <w:t>341</w:t>
            </w:r>
          </w:p>
        </w:tc>
        <w:tc>
          <w:tcPr>
            <w:tcW w:w="2550" w:type="dxa"/>
            <w:tcBorders>
              <w:top w:val="single" w:sz="6" w:space="0" w:color="auto"/>
              <w:left w:val="single" w:sz="6" w:space="0" w:color="auto"/>
              <w:bottom w:val="single" w:sz="6" w:space="0" w:color="auto"/>
              <w:right w:val="single" w:sz="6" w:space="0" w:color="auto"/>
            </w:tcBorders>
            <w:vAlign w:val="center"/>
          </w:tcPr>
          <w:p w14:paraId="05DAA7CD" w14:textId="77777777" w:rsidR="005A3D4C" w:rsidRPr="00501FFD" w:rsidRDefault="005A3D4C" w:rsidP="006D644C">
            <w:pPr>
              <w:pStyle w:val="Texto"/>
              <w:spacing w:before="20" w:after="36" w:line="240" w:lineRule="auto"/>
              <w:ind w:firstLine="0"/>
              <w:jc w:val="left"/>
              <w:rPr>
                <w:color w:val="000000"/>
                <w:sz w:val="16"/>
                <w:szCs w:val="16"/>
                <w:lang w:val="es-MX"/>
              </w:rPr>
            </w:pPr>
            <w:r w:rsidRPr="00501FFD">
              <w:rPr>
                <w:color w:val="000000"/>
                <w:sz w:val="16"/>
                <w:szCs w:val="16"/>
                <w:lang w:val="es-MX"/>
              </w:rPr>
              <w:t>Servicios financieros y bancarios</w:t>
            </w:r>
          </w:p>
        </w:tc>
        <w:tc>
          <w:tcPr>
            <w:tcW w:w="675" w:type="dxa"/>
            <w:tcBorders>
              <w:top w:val="single" w:sz="6" w:space="0" w:color="auto"/>
              <w:left w:val="single" w:sz="6" w:space="0" w:color="auto"/>
              <w:bottom w:val="single" w:sz="6" w:space="0" w:color="auto"/>
              <w:right w:val="single" w:sz="6" w:space="0" w:color="auto"/>
            </w:tcBorders>
            <w:vAlign w:val="center"/>
          </w:tcPr>
          <w:p w14:paraId="30642616" w14:textId="77777777" w:rsidR="005A3D4C" w:rsidRPr="00501FFD" w:rsidRDefault="005A3D4C" w:rsidP="006D644C">
            <w:pPr>
              <w:pStyle w:val="Texto"/>
              <w:spacing w:before="20" w:after="36"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D15DFD4" w14:textId="77777777" w:rsidR="005A3D4C" w:rsidRPr="00501FFD" w:rsidRDefault="005A3D4C" w:rsidP="006D644C">
            <w:pPr>
              <w:pStyle w:val="Texto"/>
              <w:spacing w:before="20" w:after="36"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B388695" w14:textId="77777777" w:rsidR="005A3D4C" w:rsidRPr="00501FFD" w:rsidRDefault="005A3D4C" w:rsidP="006D644C">
            <w:pPr>
              <w:pStyle w:val="Texto"/>
              <w:spacing w:before="20" w:after="36"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28FCF4E" w14:textId="77777777" w:rsidR="005A3D4C" w:rsidRPr="00501FFD" w:rsidRDefault="005A3D4C" w:rsidP="006D644C">
            <w:pPr>
              <w:pStyle w:val="Texto"/>
              <w:spacing w:before="20" w:after="36"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210C09F" w14:textId="77777777" w:rsidR="005A3D4C" w:rsidRPr="00501FFD" w:rsidRDefault="005A3D4C" w:rsidP="006D644C">
            <w:pPr>
              <w:pStyle w:val="Texto"/>
              <w:spacing w:before="20" w:after="36"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7BA7313" w14:textId="77777777" w:rsidR="005A3D4C" w:rsidRPr="00501FFD" w:rsidRDefault="005A3D4C" w:rsidP="006D644C">
            <w:pPr>
              <w:pStyle w:val="Texto"/>
              <w:spacing w:before="20" w:after="36"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6DD552D" w14:textId="77777777" w:rsidR="005A3D4C" w:rsidRPr="00501FFD" w:rsidRDefault="005A3D4C" w:rsidP="006D644C">
            <w:pPr>
              <w:pStyle w:val="Texto"/>
              <w:spacing w:before="20" w:after="36" w:line="240" w:lineRule="auto"/>
              <w:ind w:firstLine="0"/>
              <w:jc w:val="left"/>
              <w:rPr>
                <w:sz w:val="16"/>
                <w:szCs w:val="14"/>
                <w:lang w:val="es-MX"/>
              </w:rPr>
            </w:pPr>
            <w:r w:rsidRPr="00501FFD">
              <w:rPr>
                <w:sz w:val="16"/>
                <w:szCs w:val="14"/>
                <w:lang w:val="es-MX"/>
              </w:rPr>
              <w:t xml:space="preserve">Bancos/Tesorería </w:t>
            </w:r>
          </w:p>
        </w:tc>
      </w:tr>
      <w:tr w:rsidR="005A3D4C" w:rsidRPr="00501FFD" w14:paraId="5A7628D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1228E68"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lastRenderedPageBreak/>
              <w:t>341</w:t>
            </w:r>
          </w:p>
        </w:tc>
        <w:tc>
          <w:tcPr>
            <w:tcW w:w="2550" w:type="dxa"/>
            <w:tcBorders>
              <w:top w:val="single" w:sz="6" w:space="0" w:color="auto"/>
              <w:left w:val="single" w:sz="6" w:space="0" w:color="auto"/>
              <w:bottom w:val="single" w:sz="6" w:space="0" w:color="auto"/>
              <w:right w:val="single" w:sz="6" w:space="0" w:color="auto"/>
            </w:tcBorders>
            <w:vAlign w:val="center"/>
          </w:tcPr>
          <w:p w14:paraId="55BE295C"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Servicios financieros y bancarios</w:t>
            </w:r>
          </w:p>
        </w:tc>
        <w:tc>
          <w:tcPr>
            <w:tcW w:w="675" w:type="dxa"/>
            <w:tcBorders>
              <w:top w:val="single" w:sz="6" w:space="0" w:color="auto"/>
              <w:left w:val="single" w:sz="6" w:space="0" w:color="auto"/>
              <w:bottom w:val="single" w:sz="6" w:space="0" w:color="auto"/>
              <w:right w:val="single" w:sz="6" w:space="0" w:color="auto"/>
            </w:tcBorders>
            <w:vAlign w:val="center"/>
          </w:tcPr>
          <w:p w14:paraId="7B4598BE"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801A790"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2860094"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9D0E94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E916B5C"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BD06EDA"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639978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98AF3C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20ADA44"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342</w:t>
            </w:r>
          </w:p>
        </w:tc>
        <w:tc>
          <w:tcPr>
            <w:tcW w:w="2550" w:type="dxa"/>
            <w:tcBorders>
              <w:top w:val="single" w:sz="6" w:space="0" w:color="auto"/>
              <w:left w:val="single" w:sz="6" w:space="0" w:color="auto"/>
              <w:bottom w:val="single" w:sz="6" w:space="0" w:color="auto"/>
              <w:right w:val="single" w:sz="6" w:space="0" w:color="auto"/>
            </w:tcBorders>
            <w:vAlign w:val="center"/>
          </w:tcPr>
          <w:p w14:paraId="756421B7"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Servicios de cobranza, investigación crediticia y similar</w:t>
            </w:r>
          </w:p>
        </w:tc>
        <w:tc>
          <w:tcPr>
            <w:tcW w:w="675" w:type="dxa"/>
            <w:tcBorders>
              <w:top w:val="single" w:sz="6" w:space="0" w:color="auto"/>
              <w:left w:val="single" w:sz="6" w:space="0" w:color="auto"/>
              <w:bottom w:val="single" w:sz="6" w:space="0" w:color="auto"/>
              <w:right w:val="single" w:sz="6" w:space="0" w:color="auto"/>
            </w:tcBorders>
            <w:vAlign w:val="center"/>
          </w:tcPr>
          <w:p w14:paraId="1D6E6079"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E77B73C"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1BD31E4"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22FE168"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1E703A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683482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574B68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37E70A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2B786AB"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342</w:t>
            </w:r>
          </w:p>
        </w:tc>
        <w:tc>
          <w:tcPr>
            <w:tcW w:w="2550" w:type="dxa"/>
            <w:tcBorders>
              <w:top w:val="single" w:sz="6" w:space="0" w:color="auto"/>
              <w:left w:val="single" w:sz="6" w:space="0" w:color="auto"/>
              <w:bottom w:val="single" w:sz="6" w:space="0" w:color="auto"/>
              <w:right w:val="single" w:sz="6" w:space="0" w:color="auto"/>
            </w:tcBorders>
            <w:vAlign w:val="center"/>
          </w:tcPr>
          <w:p w14:paraId="75B61261"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Servicios de cobranza, investigación crediticia y similar</w:t>
            </w:r>
          </w:p>
        </w:tc>
        <w:tc>
          <w:tcPr>
            <w:tcW w:w="675" w:type="dxa"/>
            <w:tcBorders>
              <w:top w:val="single" w:sz="6" w:space="0" w:color="auto"/>
              <w:left w:val="single" w:sz="6" w:space="0" w:color="auto"/>
              <w:bottom w:val="single" w:sz="6" w:space="0" w:color="auto"/>
              <w:right w:val="single" w:sz="6" w:space="0" w:color="auto"/>
            </w:tcBorders>
            <w:vAlign w:val="center"/>
          </w:tcPr>
          <w:p w14:paraId="64EBFF48"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CAD6AA9"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3E1B8C0"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579720B"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F18F719"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BCC5187"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8605A8C"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C410F3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4B538BA"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343</w:t>
            </w:r>
          </w:p>
        </w:tc>
        <w:tc>
          <w:tcPr>
            <w:tcW w:w="2550" w:type="dxa"/>
            <w:tcBorders>
              <w:top w:val="single" w:sz="6" w:space="0" w:color="auto"/>
              <w:left w:val="single" w:sz="6" w:space="0" w:color="auto"/>
              <w:bottom w:val="single" w:sz="6" w:space="0" w:color="auto"/>
              <w:right w:val="single" w:sz="6" w:space="0" w:color="auto"/>
            </w:tcBorders>
            <w:vAlign w:val="center"/>
          </w:tcPr>
          <w:p w14:paraId="374DDA90"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Servicios de recaudación, traslado y custodia de valores</w:t>
            </w:r>
          </w:p>
        </w:tc>
        <w:tc>
          <w:tcPr>
            <w:tcW w:w="675" w:type="dxa"/>
            <w:tcBorders>
              <w:top w:val="single" w:sz="6" w:space="0" w:color="auto"/>
              <w:left w:val="single" w:sz="6" w:space="0" w:color="auto"/>
              <w:bottom w:val="single" w:sz="6" w:space="0" w:color="auto"/>
              <w:right w:val="single" w:sz="6" w:space="0" w:color="auto"/>
            </w:tcBorders>
            <w:vAlign w:val="center"/>
          </w:tcPr>
          <w:p w14:paraId="40C6997C"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DFAF55A"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FA3463A"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5C9F25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F61DFB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8CF9A9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F6A4E0C"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BD21A7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6F2215A"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343</w:t>
            </w:r>
          </w:p>
        </w:tc>
        <w:tc>
          <w:tcPr>
            <w:tcW w:w="2550" w:type="dxa"/>
            <w:tcBorders>
              <w:top w:val="single" w:sz="6" w:space="0" w:color="auto"/>
              <w:left w:val="single" w:sz="6" w:space="0" w:color="auto"/>
              <w:bottom w:val="single" w:sz="6" w:space="0" w:color="auto"/>
              <w:right w:val="single" w:sz="6" w:space="0" w:color="auto"/>
            </w:tcBorders>
            <w:vAlign w:val="center"/>
          </w:tcPr>
          <w:p w14:paraId="01F64826"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Servicios de recaudación, traslado y custodia de valores</w:t>
            </w:r>
          </w:p>
        </w:tc>
        <w:tc>
          <w:tcPr>
            <w:tcW w:w="675" w:type="dxa"/>
            <w:tcBorders>
              <w:top w:val="single" w:sz="6" w:space="0" w:color="auto"/>
              <w:left w:val="single" w:sz="6" w:space="0" w:color="auto"/>
              <w:bottom w:val="single" w:sz="6" w:space="0" w:color="auto"/>
              <w:right w:val="single" w:sz="6" w:space="0" w:color="auto"/>
            </w:tcBorders>
            <w:vAlign w:val="center"/>
          </w:tcPr>
          <w:p w14:paraId="603A9419"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2506910"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1DB5D76"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79D38C1"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597297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31F9778"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E02C87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2C00F7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64ECDED"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344</w:t>
            </w:r>
          </w:p>
        </w:tc>
        <w:tc>
          <w:tcPr>
            <w:tcW w:w="2550" w:type="dxa"/>
            <w:tcBorders>
              <w:top w:val="single" w:sz="6" w:space="0" w:color="auto"/>
              <w:left w:val="single" w:sz="6" w:space="0" w:color="auto"/>
              <w:bottom w:val="single" w:sz="6" w:space="0" w:color="auto"/>
              <w:right w:val="single" w:sz="6" w:space="0" w:color="auto"/>
            </w:tcBorders>
            <w:vAlign w:val="center"/>
          </w:tcPr>
          <w:p w14:paraId="483EF701"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Seguros de responsabilidad patrimonial y fianzas</w:t>
            </w:r>
          </w:p>
        </w:tc>
        <w:tc>
          <w:tcPr>
            <w:tcW w:w="675" w:type="dxa"/>
            <w:tcBorders>
              <w:top w:val="single" w:sz="6" w:space="0" w:color="auto"/>
              <w:left w:val="single" w:sz="6" w:space="0" w:color="auto"/>
              <w:bottom w:val="single" w:sz="6" w:space="0" w:color="auto"/>
              <w:right w:val="single" w:sz="6" w:space="0" w:color="auto"/>
            </w:tcBorders>
            <w:vAlign w:val="center"/>
          </w:tcPr>
          <w:p w14:paraId="3296CF95"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EA66862"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0FF6EF7"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250BAC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E19E48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2608AB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CB5BA7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161FED2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D1F5CEC"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344</w:t>
            </w:r>
          </w:p>
        </w:tc>
        <w:tc>
          <w:tcPr>
            <w:tcW w:w="2550" w:type="dxa"/>
            <w:tcBorders>
              <w:top w:val="single" w:sz="6" w:space="0" w:color="auto"/>
              <w:left w:val="single" w:sz="6" w:space="0" w:color="auto"/>
              <w:bottom w:val="single" w:sz="6" w:space="0" w:color="auto"/>
              <w:right w:val="single" w:sz="6" w:space="0" w:color="auto"/>
            </w:tcBorders>
            <w:vAlign w:val="center"/>
          </w:tcPr>
          <w:p w14:paraId="073C7ECA"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Seguros de responsabilidad patrimonial y fianzas</w:t>
            </w:r>
          </w:p>
        </w:tc>
        <w:tc>
          <w:tcPr>
            <w:tcW w:w="675" w:type="dxa"/>
            <w:tcBorders>
              <w:top w:val="single" w:sz="6" w:space="0" w:color="auto"/>
              <w:left w:val="single" w:sz="6" w:space="0" w:color="auto"/>
              <w:bottom w:val="single" w:sz="6" w:space="0" w:color="auto"/>
              <w:right w:val="single" w:sz="6" w:space="0" w:color="auto"/>
            </w:tcBorders>
            <w:vAlign w:val="center"/>
          </w:tcPr>
          <w:p w14:paraId="36D8AF93"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1D469FA"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CF271EA"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C08EC89"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D670508"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438E5C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5D34C39"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E755BA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1D94E06"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345</w:t>
            </w:r>
          </w:p>
        </w:tc>
        <w:tc>
          <w:tcPr>
            <w:tcW w:w="2550" w:type="dxa"/>
            <w:tcBorders>
              <w:top w:val="single" w:sz="6" w:space="0" w:color="auto"/>
              <w:left w:val="single" w:sz="6" w:space="0" w:color="auto"/>
              <w:bottom w:val="single" w:sz="6" w:space="0" w:color="auto"/>
              <w:right w:val="single" w:sz="6" w:space="0" w:color="auto"/>
            </w:tcBorders>
            <w:vAlign w:val="center"/>
          </w:tcPr>
          <w:p w14:paraId="6893351D"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Seguro de bienes patrimoniales</w:t>
            </w:r>
          </w:p>
        </w:tc>
        <w:tc>
          <w:tcPr>
            <w:tcW w:w="675" w:type="dxa"/>
            <w:tcBorders>
              <w:top w:val="single" w:sz="6" w:space="0" w:color="auto"/>
              <w:left w:val="single" w:sz="6" w:space="0" w:color="auto"/>
              <w:bottom w:val="single" w:sz="6" w:space="0" w:color="auto"/>
              <w:right w:val="single" w:sz="6" w:space="0" w:color="auto"/>
            </w:tcBorders>
            <w:vAlign w:val="center"/>
          </w:tcPr>
          <w:p w14:paraId="726979D1"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373306D"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51595DA"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8226DEA"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BDF79C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750BED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FB5D9E7"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356F3F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74A866A"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345</w:t>
            </w:r>
          </w:p>
        </w:tc>
        <w:tc>
          <w:tcPr>
            <w:tcW w:w="2550" w:type="dxa"/>
            <w:tcBorders>
              <w:top w:val="single" w:sz="6" w:space="0" w:color="auto"/>
              <w:left w:val="single" w:sz="6" w:space="0" w:color="auto"/>
              <w:bottom w:val="single" w:sz="6" w:space="0" w:color="auto"/>
              <w:right w:val="single" w:sz="6" w:space="0" w:color="auto"/>
            </w:tcBorders>
            <w:vAlign w:val="center"/>
          </w:tcPr>
          <w:p w14:paraId="11135B70"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Seguro de bienes patrimoniales</w:t>
            </w:r>
          </w:p>
        </w:tc>
        <w:tc>
          <w:tcPr>
            <w:tcW w:w="675" w:type="dxa"/>
            <w:tcBorders>
              <w:top w:val="single" w:sz="6" w:space="0" w:color="auto"/>
              <w:left w:val="single" w:sz="6" w:space="0" w:color="auto"/>
              <w:bottom w:val="single" w:sz="6" w:space="0" w:color="auto"/>
              <w:right w:val="single" w:sz="6" w:space="0" w:color="auto"/>
            </w:tcBorders>
            <w:vAlign w:val="center"/>
          </w:tcPr>
          <w:p w14:paraId="2EA7A3BE"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0417182"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9AC7EFE"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990860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871A2E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A82C618"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5F6423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21F8F8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9DB6A6F"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346</w:t>
            </w:r>
          </w:p>
        </w:tc>
        <w:tc>
          <w:tcPr>
            <w:tcW w:w="2550" w:type="dxa"/>
            <w:tcBorders>
              <w:top w:val="single" w:sz="6" w:space="0" w:color="auto"/>
              <w:left w:val="single" w:sz="6" w:space="0" w:color="auto"/>
              <w:bottom w:val="single" w:sz="6" w:space="0" w:color="auto"/>
              <w:right w:val="single" w:sz="6" w:space="0" w:color="auto"/>
            </w:tcBorders>
            <w:vAlign w:val="center"/>
          </w:tcPr>
          <w:p w14:paraId="118EF447"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Almacenaje, envase y embalaje</w:t>
            </w:r>
          </w:p>
        </w:tc>
        <w:tc>
          <w:tcPr>
            <w:tcW w:w="675" w:type="dxa"/>
            <w:tcBorders>
              <w:top w:val="single" w:sz="6" w:space="0" w:color="auto"/>
              <w:left w:val="single" w:sz="6" w:space="0" w:color="auto"/>
              <w:bottom w:val="single" w:sz="6" w:space="0" w:color="auto"/>
              <w:right w:val="single" w:sz="6" w:space="0" w:color="auto"/>
            </w:tcBorders>
            <w:vAlign w:val="center"/>
          </w:tcPr>
          <w:p w14:paraId="343DF400"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7C68448"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5CDA7A8"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DA5A847"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7359A3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E6AE5F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604D301"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48E6268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FD1F06F"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346</w:t>
            </w:r>
          </w:p>
        </w:tc>
        <w:tc>
          <w:tcPr>
            <w:tcW w:w="2550" w:type="dxa"/>
            <w:tcBorders>
              <w:top w:val="single" w:sz="6" w:space="0" w:color="auto"/>
              <w:left w:val="single" w:sz="6" w:space="0" w:color="auto"/>
              <w:bottom w:val="single" w:sz="6" w:space="0" w:color="auto"/>
              <w:right w:val="single" w:sz="6" w:space="0" w:color="auto"/>
            </w:tcBorders>
            <w:vAlign w:val="center"/>
          </w:tcPr>
          <w:p w14:paraId="04018342"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Almacenaje, envase y embalaje</w:t>
            </w:r>
          </w:p>
        </w:tc>
        <w:tc>
          <w:tcPr>
            <w:tcW w:w="675" w:type="dxa"/>
            <w:tcBorders>
              <w:top w:val="single" w:sz="6" w:space="0" w:color="auto"/>
              <w:left w:val="single" w:sz="6" w:space="0" w:color="auto"/>
              <w:bottom w:val="single" w:sz="6" w:space="0" w:color="auto"/>
              <w:right w:val="single" w:sz="6" w:space="0" w:color="auto"/>
            </w:tcBorders>
            <w:vAlign w:val="center"/>
          </w:tcPr>
          <w:p w14:paraId="4915368B"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DDA5BD8"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D025625"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DAF99C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4AAC34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611605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3AAC221"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5766D63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0601DBF"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347</w:t>
            </w:r>
          </w:p>
        </w:tc>
        <w:tc>
          <w:tcPr>
            <w:tcW w:w="2550" w:type="dxa"/>
            <w:tcBorders>
              <w:top w:val="single" w:sz="6" w:space="0" w:color="auto"/>
              <w:left w:val="single" w:sz="6" w:space="0" w:color="auto"/>
              <w:bottom w:val="single" w:sz="6" w:space="0" w:color="auto"/>
              <w:right w:val="single" w:sz="6" w:space="0" w:color="auto"/>
            </w:tcBorders>
            <w:vAlign w:val="center"/>
          </w:tcPr>
          <w:p w14:paraId="4261FE08"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Fletes y maniobras</w:t>
            </w:r>
          </w:p>
        </w:tc>
        <w:tc>
          <w:tcPr>
            <w:tcW w:w="675" w:type="dxa"/>
            <w:tcBorders>
              <w:top w:val="single" w:sz="6" w:space="0" w:color="auto"/>
              <w:left w:val="single" w:sz="6" w:space="0" w:color="auto"/>
              <w:bottom w:val="single" w:sz="6" w:space="0" w:color="auto"/>
              <w:right w:val="single" w:sz="6" w:space="0" w:color="auto"/>
            </w:tcBorders>
            <w:vAlign w:val="center"/>
          </w:tcPr>
          <w:p w14:paraId="445B43FC"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C4BF488"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8F10B62"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24E596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2C7F9F1"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CCC574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63C6E79"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7BFD797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F352060"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347</w:t>
            </w:r>
          </w:p>
        </w:tc>
        <w:tc>
          <w:tcPr>
            <w:tcW w:w="2550" w:type="dxa"/>
            <w:tcBorders>
              <w:top w:val="single" w:sz="6" w:space="0" w:color="auto"/>
              <w:left w:val="single" w:sz="6" w:space="0" w:color="auto"/>
              <w:bottom w:val="single" w:sz="6" w:space="0" w:color="auto"/>
              <w:right w:val="single" w:sz="6" w:space="0" w:color="auto"/>
            </w:tcBorders>
            <w:vAlign w:val="center"/>
          </w:tcPr>
          <w:p w14:paraId="5427CA48"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Fletes y maniobras</w:t>
            </w:r>
          </w:p>
        </w:tc>
        <w:tc>
          <w:tcPr>
            <w:tcW w:w="675" w:type="dxa"/>
            <w:tcBorders>
              <w:top w:val="single" w:sz="6" w:space="0" w:color="auto"/>
              <w:left w:val="single" w:sz="6" w:space="0" w:color="auto"/>
              <w:bottom w:val="single" w:sz="6" w:space="0" w:color="auto"/>
              <w:right w:val="single" w:sz="6" w:space="0" w:color="auto"/>
            </w:tcBorders>
            <w:vAlign w:val="center"/>
          </w:tcPr>
          <w:p w14:paraId="158809F8"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EF33275"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2E3714B"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A7E2C5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577638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0317FF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608003B"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EE1367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6292AD2"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348</w:t>
            </w:r>
          </w:p>
        </w:tc>
        <w:tc>
          <w:tcPr>
            <w:tcW w:w="2550" w:type="dxa"/>
            <w:tcBorders>
              <w:top w:val="single" w:sz="6" w:space="0" w:color="auto"/>
              <w:left w:val="single" w:sz="6" w:space="0" w:color="auto"/>
              <w:bottom w:val="single" w:sz="6" w:space="0" w:color="auto"/>
              <w:right w:val="single" w:sz="6" w:space="0" w:color="auto"/>
            </w:tcBorders>
            <w:vAlign w:val="center"/>
          </w:tcPr>
          <w:p w14:paraId="345C9F85"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Comisiones por ventas</w:t>
            </w:r>
          </w:p>
        </w:tc>
        <w:tc>
          <w:tcPr>
            <w:tcW w:w="675" w:type="dxa"/>
            <w:tcBorders>
              <w:top w:val="single" w:sz="6" w:space="0" w:color="auto"/>
              <w:left w:val="single" w:sz="6" w:space="0" w:color="auto"/>
              <w:bottom w:val="single" w:sz="6" w:space="0" w:color="auto"/>
              <w:right w:val="single" w:sz="6" w:space="0" w:color="auto"/>
            </w:tcBorders>
            <w:vAlign w:val="center"/>
          </w:tcPr>
          <w:p w14:paraId="60607400"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F4F172A"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8388711"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BA264BA"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FFF0D5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6AF66F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20D2F6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4A0484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0F2A90D"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348</w:t>
            </w:r>
          </w:p>
        </w:tc>
        <w:tc>
          <w:tcPr>
            <w:tcW w:w="2550" w:type="dxa"/>
            <w:tcBorders>
              <w:top w:val="single" w:sz="6" w:space="0" w:color="auto"/>
              <w:left w:val="single" w:sz="6" w:space="0" w:color="auto"/>
              <w:bottom w:val="single" w:sz="6" w:space="0" w:color="auto"/>
              <w:right w:val="single" w:sz="6" w:space="0" w:color="auto"/>
            </w:tcBorders>
            <w:vAlign w:val="center"/>
          </w:tcPr>
          <w:p w14:paraId="084C3875"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Comisiones por ventas</w:t>
            </w:r>
          </w:p>
        </w:tc>
        <w:tc>
          <w:tcPr>
            <w:tcW w:w="675" w:type="dxa"/>
            <w:tcBorders>
              <w:top w:val="single" w:sz="6" w:space="0" w:color="auto"/>
              <w:left w:val="single" w:sz="6" w:space="0" w:color="auto"/>
              <w:bottom w:val="single" w:sz="6" w:space="0" w:color="auto"/>
              <w:right w:val="single" w:sz="6" w:space="0" w:color="auto"/>
            </w:tcBorders>
            <w:vAlign w:val="center"/>
          </w:tcPr>
          <w:p w14:paraId="6F1EA715"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5FCD4E2"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F7F8624"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A49FB1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3320C9A"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21A3DB9"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3BEAA8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52B2283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40243E2"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349</w:t>
            </w:r>
          </w:p>
        </w:tc>
        <w:tc>
          <w:tcPr>
            <w:tcW w:w="2550" w:type="dxa"/>
            <w:tcBorders>
              <w:top w:val="single" w:sz="6" w:space="0" w:color="auto"/>
              <w:left w:val="single" w:sz="6" w:space="0" w:color="auto"/>
              <w:bottom w:val="single" w:sz="6" w:space="0" w:color="auto"/>
              <w:right w:val="single" w:sz="6" w:space="0" w:color="auto"/>
            </w:tcBorders>
            <w:vAlign w:val="center"/>
          </w:tcPr>
          <w:p w14:paraId="55F2F863"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Servicios financieros, bancarios y Comerciales integrales</w:t>
            </w:r>
          </w:p>
        </w:tc>
        <w:tc>
          <w:tcPr>
            <w:tcW w:w="675" w:type="dxa"/>
            <w:tcBorders>
              <w:top w:val="single" w:sz="6" w:space="0" w:color="auto"/>
              <w:left w:val="single" w:sz="6" w:space="0" w:color="auto"/>
              <w:bottom w:val="single" w:sz="6" w:space="0" w:color="auto"/>
              <w:right w:val="single" w:sz="6" w:space="0" w:color="auto"/>
            </w:tcBorders>
            <w:vAlign w:val="center"/>
          </w:tcPr>
          <w:p w14:paraId="652FCC26"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5B7B401"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3818147"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A493E7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6EDFB27"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2C8C92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BDAC48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543B8D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7BD902A"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349</w:t>
            </w:r>
          </w:p>
        </w:tc>
        <w:tc>
          <w:tcPr>
            <w:tcW w:w="2550" w:type="dxa"/>
            <w:tcBorders>
              <w:top w:val="single" w:sz="6" w:space="0" w:color="auto"/>
              <w:left w:val="single" w:sz="6" w:space="0" w:color="auto"/>
              <w:bottom w:val="single" w:sz="6" w:space="0" w:color="auto"/>
              <w:right w:val="single" w:sz="6" w:space="0" w:color="auto"/>
            </w:tcBorders>
            <w:vAlign w:val="center"/>
          </w:tcPr>
          <w:p w14:paraId="5E5047FD"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Servicios financieros, bancarios y Comerciales integrales</w:t>
            </w:r>
          </w:p>
        </w:tc>
        <w:tc>
          <w:tcPr>
            <w:tcW w:w="675" w:type="dxa"/>
            <w:tcBorders>
              <w:top w:val="single" w:sz="6" w:space="0" w:color="auto"/>
              <w:left w:val="single" w:sz="6" w:space="0" w:color="auto"/>
              <w:bottom w:val="single" w:sz="6" w:space="0" w:color="auto"/>
              <w:right w:val="single" w:sz="6" w:space="0" w:color="auto"/>
            </w:tcBorders>
            <w:vAlign w:val="center"/>
          </w:tcPr>
          <w:p w14:paraId="48E69F9C"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285F053"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7617305"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08682F8"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35B638B"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406CAA7"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399259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318EA1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2161527"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351</w:t>
            </w:r>
          </w:p>
        </w:tc>
        <w:tc>
          <w:tcPr>
            <w:tcW w:w="2550" w:type="dxa"/>
            <w:tcBorders>
              <w:top w:val="single" w:sz="6" w:space="0" w:color="auto"/>
              <w:left w:val="single" w:sz="6" w:space="0" w:color="auto"/>
              <w:bottom w:val="single" w:sz="6" w:space="0" w:color="auto"/>
              <w:right w:val="single" w:sz="6" w:space="0" w:color="auto"/>
            </w:tcBorders>
            <w:vAlign w:val="center"/>
          </w:tcPr>
          <w:p w14:paraId="743629DE"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Conservación y mantenimiento menor de inmuebles</w:t>
            </w:r>
          </w:p>
        </w:tc>
        <w:tc>
          <w:tcPr>
            <w:tcW w:w="675" w:type="dxa"/>
            <w:tcBorders>
              <w:top w:val="single" w:sz="6" w:space="0" w:color="auto"/>
              <w:left w:val="single" w:sz="6" w:space="0" w:color="auto"/>
              <w:bottom w:val="single" w:sz="6" w:space="0" w:color="auto"/>
              <w:right w:val="single" w:sz="6" w:space="0" w:color="auto"/>
            </w:tcBorders>
            <w:vAlign w:val="center"/>
          </w:tcPr>
          <w:p w14:paraId="5CF12C66"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B411D8C"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C174B30"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4AC6DA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5F71A8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3C065E1"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711709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16AD537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DD9EFD0"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351</w:t>
            </w:r>
          </w:p>
        </w:tc>
        <w:tc>
          <w:tcPr>
            <w:tcW w:w="2550" w:type="dxa"/>
            <w:tcBorders>
              <w:top w:val="single" w:sz="6" w:space="0" w:color="auto"/>
              <w:left w:val="single" w:sz="6" w:space="0" w:color="auto"/>
              <w:bottom w:val="single" w:sz="6" w:space="0" w:color="auto"/>
              <w:right w:val="single" w:sz="6" w:space="0" w:color="auto"/>
            </w:tcBorders>
            <w:vAlign w:val="center"/>
          </w:tcPr>
          <w:p w14:paraId="0CD1EEE2"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Conservación y mantenimiento menor de inmuebles</w:t>
            </w:r>
          </w:p>
        </w:tc>
        <w:tc>
          <w:tcPr>
            <w:tcW w:w="675" w:type="dxa"/>
            <w:tcBorders>
              <w:top w:val="single" w:sz="6" w:space="0" w:color="auto"/>
              <w:left w:val="single" w:sz="6" w:space="0" w:color="auto"/>
              <w:bottom w:val="single" w:sz="6" w:space="0" w:color="auto"/>
              <w:right w:val="single" w:sz="6" w:space="0" w:color="auto"/>
            </w:tcBorders>
            <w:vAlign w:val="center"/>
          </w:tcPr>
          <w:p w14:paraId="6CC6124A"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5B897F3"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5A9EA85"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296AE5C"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9ABC22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D4558D8"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86E3327"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BCA4DD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26785C0"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lastRenderedPageBreak/>
              <w:t>352</w:t>
            </w:r>
          </w:p>
        </w:tc>
        <w:tc>
          <w:tcPr>
            <w:tcW w:w="2550" w:type="dxa"/>
            <w:tcBorders>
              <w:top w:val="single" w:sz="6" w:space="0" w:color="auto"/>
              <w:left w:val="single" w:sz="6" w:space="0" w:color="auto"/>
              <w:bottom w:val="single" w:sz="6" w:space="0" w:color="auto"/>
              <w:right w:val="single" w:sz="6" w:space="0" w:color="auto"/>
            </w:tcBorders>
            <w:vAlign w:val="center"/>
          </w:tcPr>
          <w:p w14:paraId="2882CCDA"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Instalación, reparación y mantenimiento de mobiliario y equipo de administración, educacional y recreativo</w:t>
            </w:r>
          </w:p>
        </w:tc>
        <w:tc>
          <w:tcPr>
            <w:tcW w:w="675" w:type="dxa"/>
            <w:tcBorders>
              <w:top w:val="single" w:sz="6" w:space="0" w:color="auto"/>
              <w:left w:val="single" w:sz="6" w:space="0" w:color="auto"/>
              <w:bottom w:val="single" w:sz="6" w:space="0" w:color="auto"/>
              <w:right w:val="single" w:sz="6" w:space="0" w:color="auto"/>
            </w:tcBorders>
            <w:vAlign w:val="center"/>
          </w:tcPr>
          <w:p w14:paraId="3CF98037"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AB8A096"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7F575D5"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EB62FF8"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E5AEA6C"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0E02D52"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3374E79"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12FEC4C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B188323"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352</w:t>
            </w:r>
          </w:p>
        </w:tc>
        <w:tc>
          <w:tcPr>
            <w:tcW w:w="2550" w:type="dxa"/>
            <w:tcBorders>
              <w:top w:val="single" w:sz="6" w:space="0" w:color="auto"/>
              <w:left w:val="single" w:sz="6" w:space="0" w:color="auto"/>
              <w:bottom w:val="single" w:sz="6" w:space="0" w:color="auto"/>
              <w:right w:val="single" w:sz="6" w:space="0" w:color="auto"/>
            </w:tcBorders>
            <w:vAlign w:val="center"/>
          </w:tcPr>
          <w:p w14:paraId="066BB21B"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Instalación, reparación y mantenimiento de mobiliario y equipo de administración, educacional y recreativo</w:t>
            </w:r>
          </w:p>
        </w:tc>
        <w:tc>
          <w:tcPr>
            <w:tcW w:w="675" w:type="dxa"/>
            <w:tcBorders>
              <w:top w:val="single" w:sz="6" w:space="0" w:color="auto"/>
              <w:left w:val="single" w:sz="6" w:space="0" w:color="auto"/>
              <w:bottom w:val="single" w:sz="6" w:space="0" w:color="auto"/>
              <w:right w:val="single" w:sz="6" w:space="0" w:color="auto"/>
            </w:tcBorders>
            <w:vAlign w:val="center"/>
          </w:tcPr>
          <w:p w14:paraId="6C9C67DC"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74949A6"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19B4057"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C003E0C"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059102D"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3CE6292"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FA834D0"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6EE5873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2CF4554"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353</w:t>
            </w:r>
          </w:p>
        </w:tc>
        <w:tc>
          <w:tcPr>
            <w:tcW w:w="2550" w:type="dxa"/>
            <w:tcBorders>
              <w:top w:val="single" w:sz="6" w:space="0" w:color="auto"/>
              <w:left w:val="single" w:sz="6" w:space="0" w:color="auto"/>
              <w:bottom w:val="single" w:sz="6" w:space="0" w:color="auto"/>
              <w:right w:val="single" w:sz="6" w:space="0" w:color="auto"/>
            </w:tcBorders>
            <w:vAlign w:val="center"/>
          </w:tcPr>
          <w:p w14:paraId="74A39535"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Instalación, reparación y mantenimiento de equipo de cómputo y tecnología de la información</w:t>
            </w:r>
          </w:p>
        </w:tc>
        <w:tc>
          <w:tcPr>
            <w:tcW w:w="675" w:type="dxa"/>
            <w:tcBorders>
              <w:top w:val="single" w:sz="6" w:space="0" w:color="auto"/>
              <w:left w:val="single" w:sz="6" w:space="0" w:color="auto"/>
              <w:bottom w:val="single" w:sz="6" w:space="0" w:color="auto"/>
              <w:right w:val="single" w:sz="6" w:space="0" w:color="auto"/>
            </w:tcBorders>
            <w:vAlign w:val="center"/>
          </w:tcPr>
          <w:p w14:paraId="42A00F76"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17DE96D"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670BFFC"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E81E1AA"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7BB1CA8"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0475A70"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C652267"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711B4BA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681DD03"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353</w:t>
            </w:r>
          </w:p>
        </w:tc>
        <w:tc>
          <w:tcPr>
            <w:tcW w:w="2550" w:type="dxa"/>
            <w:tcBorders>
              <w:top w:val="single" w:sz="6" w:space="0" w:color="auto"/>
              <w:left w:val="single" w:sz="6" w:space="0" w:color="auto"/>
              <w:bottom w:val="single" w:sz="6" w:space="0" w:color="auto"/>
              <w:right w:val="single" w:sz="6" w:space="0" w:color="auto"/>
            </w:tcBorders>
            <w:vAlign w:val="center"/>
          </w:tcPr>
          <w:p w14:paraId="6F08C295"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Instalación, reparación y mantenimiento de equipo de cómputo y tecnología de la información</w:t>
            </w:r>
          </w:p>
        </w:tc>
        <w:tc>
          <w:tcPr>
            <w:tcW w:w="675" w:type="dxa"/>
            <w:tcBorders>
              <w:top w:val="single" w:sz="6" w:space="0" w:color="auto"/>
              <w:left w:val="single" w:sz="6" w:space="0" w:color="auto"/>
              <w:bottom w:val="single" w:sz="6" w:space="0" w:color="auto"/>
              <w:right w:val="single" w:sz="6" w:space="0" w:color="auto"/>
            </w:tcBorders>
            <w:vAlign w:val="center"/>
          </w:tcPr>
          <w:p w14:paraId="3E1DD021"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8C66186"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D981BDD"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F719A05"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42E7626"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57782D1"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4E28529"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2451AC9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F3377F4"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354</w:t>
            </w:r>
          </w:p>
        </w:tc>
        <w:tc>
          <w:tcPr>
            <w:tcW w:w="2550" w:type="dxa"/>
            <w:tcBorders>
              <w:top w:val="single" w:sz="6" w:space="0" w:color="auto"/>
              <w:left w:val="single" w:sz="6" w:space="0" w:color="auto"/>
              <w:bottom w:val="single" w:sz="6" w:space="0" w:color="auto"/>
              <w:right w:val="single" w:sz="6" w:space="0" w:color="auto"/>
            </w:tcBorders>
            <w:vAlign w:val="center"/>
          </w:tcPr>
          <w:p w14:paraId="348D9D63"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Instalación, reparación y mantenimiento de equipo e instrumental médico y de laboratorio</w:t>
            </w:r>
          </w:p>
        </w:tc>
        <w:tc>
          <w:tcPr>
            <w:tcW w:w="675" w:type="dxa"/>
            <w:tcBorders>
              <w:top w:val="single" w:sz="6" w:space="0" w:color="auto"/>
              <w:left w:val="single" w:sz="6" w:space="0" w:color="auto"/>
              <w:bottom w:val="single" w:sz="6" w:space="0" w:color="auto"/>
              <w:right w:val="single" w:sz="6" w:space="0" w:color="auto"/>
            </w:tcBorders>
            <w:vAlign w:val="center"/>
          </w:tcPr>
          <w:p w14:paraId="37DBBF53"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4479D43"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A68B91A"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E920944"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37A41FB"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4421093"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582C1CD"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2D8687A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C57E663"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354</w:t>
            </w:r>
          </w:p>
        </w:tc>
        <w:tc>
          <w:tcPr>
            <w:tcW w:w="2550" w:type="dxa"/>
            <w:tcBorders>
              <w:top w:val="single" w:sz="6" w:space="0" w:color="auto"/>
              <w:left w:val="single" w:sz="6" w:space="0" w:color="auto"/>
              <w:bottom w:val="single" w:sz="6" w:space="0" w:color="auto"/>
              <w:right w:val="single" w:sz="6" w:space="0" w:color="auto"/>
            </w:tcBorders>
            <w:vAlign w:val="center"/>
          </w:tcPr>
          <w:p w14:paraId="032E5EA0"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Instalación, reparación y mantenimiento de equipo e instrumental médico y de laboratorio</w:t>
            </w:r>
          </w:p>
        </w:tc>
        <w:tc>
          <w:tcPr>
            <w:tcW w:w="675" w:type="dxa"/>
            <w:tcBorders>
              <w:top w:val="single" w:sz="6" w:space="0" w:color="auto"/>
              <w:left w:val="single" w:sz="6" w:space="0" w:color="auto"/>
              <w:bottom w:val="single" w:sz="6" w:space="0" w:color="auto"/>
              <w:right w:val="single" w:sz="6" w:space="0" w:color="auto"/>
            </w:tcBorders>
            <w:vAlign w:val="center"/>
          </w:tcPr>
          <w:p w14:paraId="24F0E0F1"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7F23599"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1FF1A55"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2A1EA00"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89AC18A"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3FFA62C"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196B410"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1D57E70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D0DFFB6"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355</w:t>
            </w:r>
          </w:p>
        </w:tc>
        <w:tc>
          <w:tcPr>
            <w:tcW w:w="2550" w:type="dxa"/>
            <w:tcBorders>
              <w:top w:val="single" w:sz="6" w:space="0" w:color="auto"/>
              <w:left w:val="single" w:sz="6" w:space="0" w:color="auto"/>
              <w:bottom w:val="single" w:sz="6" w:space="0" w:color="auto"/>
              <w:right w:val="single" w:sz="6" w:space="0" w:color="auto"/>
            </w:tcBorders>
            <w:vAlign w:val="center"/>
          </w:tcPr>
          <w:p w14:paraId="3D17A2E3"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Reparación y mantenimiento de equipo de transporte</w:t>
            </w:r>
          </w:p>
        </w:tc>
        <w:tc>
          <w:tcPr>
            <w:tcW w:w="675" w:type="dxa"/>
            <w:tcBorders>
              <w:top w:val="single" w:sz="6" w:space="0" w:color="auto"/>
              <w:left w:val="single" w:sz="6" w:space="0" w:color="auto"/>
              <w:bottom w:val="single" w:sz="6" w:space="0" w:color="auto"/>
              <w:right w:val="single" w:sz="6" w:space="0" w:color="auto"/>
            </w:tcBorders>
            <w:vAlign w:val="center"/>
          </w:tcPr>
          <w:p w14:paraId="4ED0BA07"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87D7709"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04C5B9A"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C62F9C9"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C1581DE"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023E011"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B57AB6A"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34809E2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04722E7"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355</w:t>
            </w:r>
          </w:p>
        </w:tc>
        <w:tc>
          <w:tcPr>
            <w:tcW w:w="2550" w:type="dxa"/>
            <w:tcBorders>
              <w:top w:val="single" w:sz="6" w:space="0" w:color="auto"/>
              <w:left w:val="single" w:sz="6" w:space="0" w:color="auto"/>
              <w:bottom w:val="single" w:sz="6" w:space="0" w:color="auto"/>
              <w:right w:val="single" w:sz="6" w:space="0" w:color="auto"/>
            </w:tcBorders>
            <w:vAlign w:val="center"/>
          </w:tcPr>
          <w:p w14:paraId="5412E191"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Reparación y mantenimiento de equipo de transporte</w:t>
            </w:r>
          </w:p>
        </w:tc>
        <w:tc>
          <w:tcPr>
            <w:tcW w:w="675" w:type="dxa"/>
            <w:tcBorders>
              <w:top w:val="single" w:sz="6" w:space="0" w:color="auto"/>
              <w:left w:val="single" w:sz="6" w:space="0" w:color="auto"/>
              <w:bottom w:val="single" w:sz="6" w:space="0" w:color="auto"/>
              <w:right w:val="single" w:sz="6" w:space="0" w:color="auto"/>
            </w:tcBorders>
            <w:vAlign w:val="center"/>
          </w:tcPr>
          <w:p w14:paraId="736455DC"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B3EBF1F"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136FF2C"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5E81F04"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4FAA2BD"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E41EEAD"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26E174C"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529D677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53FBB9F"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356</w:t>
            </w:r>
          </w:p>
        </w:tc>
        <w:tc>
          <w:tcPr>
            <w:tcW w:w="2550" w:type="dxa"/>
            <w:tcBorders>
              <w:top w:val="single" w:sz="6" w:space="0" w:color="auto"/>
              <w:left w:val="single" w:sz="6" w:space="0" w:color="auto"/>
              <w:bottom w:val="single" w:sz="6" w:space="0" w:color="auto"/>
              <w:right w:val="single" w:sz="6" w:space="0" w:color="auto"/>
            </w:tcBorders>
            <w:vAlign w:val="center"/>
          </w:tcPr>
          <w:p w14:paraId="390D95DC"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Reparación y mantenimiento de equipo de defensa y seguridad</w:t>
            </w:r>
          </w:p>
        </w:tc>
        <w:tc>
          <w:tcPr>
            <w:tcW w:w="675" w:type="dxa"/>
            <w:tcBorders>
              <w:top w:val="single" w:sz="6" w:space="0" w:color="auto"/>
              <w:left w:val="single" w:sz="6" w:space="0" w:color="auto"/>
              <w:bottom w:val="single" w:sz="6" w:space="0" w:color="auto"/>
              <w:right w:val="single" w:sz="6" w:space="0" w:color="auto"/>
            </w:tcBorders>
            <w:vAlign w:val="center"/>
          </w:tcPr>
          <w:p w14:paraId="593ADD41"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246F9A1"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7E3685C"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A276737"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4AF81FF"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C1AE563"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EDEC0F5"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3B10739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B975915"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356</w:t>
            </w:r>
          </w:p>
        </w:tc>
        <w:tc>
          <w:tcPr>
            <w:tcW w:w="2550" w:type="dxa"/>
            <w:tcBorders>
              <w:top w:val="single" w:sz="6" w:space="0" w:color="auto"/>
              <w:left w:val="single" w:sz="6" w:space="0" w:color="auto"/>
              <w:bottom w:val="single" w:sz="6" w:space="0" w:color="auto"/>
              <w:right w:val="single" w:sz="6" w:space="0" w:color="auto"/>
            </w:tcBorders>
            <w:vAlign w:val="center"/>
          </w:tcPr>
          <w:p w14:paraId="78416972"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Reparación y mantenimiento de equipo de defensa y seguridad</w:t>
            </w:r>
          </w:p>
        </w:tc>
        <w:tc>
          <w:tcPr>
            <w:tcW w:w="675" w:type="dxa"/>
            <w:tcBorders>
              <w:top w:val="single" w:sz="6" w:space="0" w:color="auto"/>
              <w:left w:val="single" w:sz="6" w:space="0" w:color="auto"/>
              <w:bottom w:val="single" w:sz="6" w:space="0" w:color="auto"/>
              <w:right w:val="single" w:sz="6" w:space="0" w:color="auto"/>
            </w:tcBorders>
            <w:vAlign w:val="center"/>
          </w:tcPr>
          <w:p w14:paraId="00772D22"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70B286C"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21AA47C"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324E19E"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8F0498F"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542D7A7"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058004E"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7753DF1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13078F3"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357</w:t>
            </w:r>
          </w:p>
        </w:tc>
        <w:tc>
          <w:tcPr>
            <w:tcW w:w="2550" w:type="dxa"/>
            <w:tcBorders>
              <w:top w:val="single" w:sz="6" w:space="0" w:color="auto"/>
              <w:left w:val="single" w:sz="6" w:space="0" w:color="auto"/>
              <w:bottom w:val="single" w:sz="6" w:space="0" w:color="auto"/>
              <w:right w:val="single" w:sz="6" w:space="0" w:color="auto"/>
            </w:tcBorders>
            <w:vAlign w:val="center"/>
          </w:tcPr>
          <w:p w14:paraId="3B9CC21E"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Instalación, reparación y mantenimiento de maquinaria, otros equipos y herramienta</w:t>
            </w:r>
          </w:p>
        </w:tc>
        <w:tc>
          <w:tcPr>
            <w:tcW w:w="675" w:type="dxa"/>
            <w:tcBorders>
              <w:top w:val="single" w:sz="6" w:space="0" w:color="auto"/>
              <w:left w:val="single" w:sz="6" w:space="0" w:color="auto"/>
              <w:bottom w:val="single" w:sz="6" w:space="0" w:color="auto"/>
              <w:right w:val="single" w:sz="6" w:space="0" w:color="auto"/>
            </w:tcBorders>
            <w:vAlign w:val="center"/>
          </w:tcPr>
          <w:p w14:paraId="07CFC974"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97009D5"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A360E09"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6C5716C"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F9D0344"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5932909"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99A163D"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7DBFB8D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7A1CF97"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357</w:t>
            </w:r>
          </w:p>
        </w:tc>
        <w:tc>
          <w:tcPr>
            <w:tcW w:w="2550" w:type="dxa"/>
            <w:tcBorders>
              <w:top w:val="single" w:sz="6" w:space="0" w:color="auto"/>
              <w:left w:val="single" w:sz="6" w:space="0" w:color="auto"/>
              <w:bottom w:val="single" w:sz="6" w:space="0" w:color="auto"/>
              <w:right w:val="single" w:sz="6" w:space="0" w:color="auto"/>
            </w:tcBorders>
            <w:vAlign w:val="center"/>
          </w:tcPr>
          <w:p w14:paraId="45A5BF14"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Instalación, reparación y mantenimiento de maquinaria, otros equipos y herramienta</w:t>
            </w:r>
          </w:p>
        </w:tc>
        <w:tc>
          <w:tcPr>
            <w:tcW w:w="675" w:type="dxa"/>
            <w:tcBorders>
              <w:top w:val="single" w:sz="6" w:space="0" w:color="auto"/>
              <w:left w:val="single" w:sz="6" w:space="0" w:color="auto"/>
              <w:bottom w:val="single" w:sz="6" w:space="0" w:color="auto"/>
              <w:right w:val="single" w:sz="6" w:space="0" w:color="auto"/>
            </w:tcBorders>
            <w:vAlign w:val="center"/>
          </w:tcPr>
          <w:p w14:paraId="02A03956"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7C44E44"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0FB5F20"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67CFFA0"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4679562"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4DABEE5"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6DA3F6C"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514402E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F223F09"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lastRenderedPageBreak/>
              <w:t>358</w:t>
            </w:r>
          </w:p>
        </w:tc>
        <w:tc>
          <w:tcPr>
            <w:tcW w:w="2550" w:type="dxa"/>
            <w:tcBorders>
              <w:top w:val="single" w:sz="6" w:space="0" w:color="auto"/>
              <w:left w:val="single" w:sz="6" w:space="0" w:color="auto"/>
              <w:bottom w:val="single" w:sz="6" w:space="0" w:color="auto"/>
              <w:right w:val="single" w:sz="6" w:space="0" w:color="auto"/>
            </w:tcBorders>
            <w:vAlign w:val="center"/>
          </w:tcPr>
          <w:p w14:paraId="1FD901BB"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Servicios de limpieza y manejo de desechos</w:t>
            </w:r>
          </w:p>
        </w:tc>
        <w:tc>
          <w:tcPr>
            <w:tcW w:w="675" w:type="dxa"/>
            <w:tcBorders>
              <w:top w:val="single" w:sz="6" w:space="0" w:color="auto"/>
              <w:left w:val="single" w:sz="6" w:space="0" w:color="auto"/>
              <w:bottom w:val="single" w:sz="6" w:space="0" w:color="auto"/>
              <w:right w:val="single" w:sz="6" w:space="0" w:color="auto"/>
            </w:tcBorders>
            <w:vAlign w:val="center"/>
          </w:tcPr>
          <w:p w14:paraId="63242505"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CAD1298"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6AF52FF"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F0FCB30"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BF2E65F"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07CC6F8"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DE9E6B2"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3390327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92FE8ED"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358</w:t>
            </w:r>
          </w:p>
        </w:tc>
        <w:tc>
          <w:tcPr>
            <w:tcW w:w="2550" w:type="dxa"/>
            <w:tcBorders>
              <w:top w:val="single" w:sz="6" w:space="0" w:color="auto"/>
              <w:left w:val="single" w:sz="6" w:space="0" w:color="auto"/>
              <w:bottom w:val="single" w:sz="6" w:space="0" w:color="auto"/>
              <w:right w:val="single" w:sz="6" w:space="0" w:color="auto"/>
            </w:tcBorders>
            <w:vAlign w:val="center"/>
          </w:tcPr>
          <w:p w14:paraId="7E07AEDA"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Servicios de limpieza y manejo de desechos</w:t>
            </w:r>
          </w:p>
        </w:tc>
        <w:tc>
          <w:tcPr>
            <w:tcW w:w="675" w:type="dxa"/>
            <w:tcBorders>
              <w:top w:val="single" w:sz="6" w:space="0" w:color="auto"/>
              <w:left w:val="single" w:sz="6" w:space="0" w:color="auto"/>
              <w:bottom w:val="single" w:sz="6" w:space="0" w:color="auto"/>
              <w:right w:val="single" w:sz="6" w:space="0" w:color="auto"/>
            </w:tcBorders>
            <w:vAlign w:val="center"/>
          </w:tcPr>
          <w:p w14:paraId="07CBCA79"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0233F60"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3432149"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160DE70"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C423E44"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45B666E"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1757EDA"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3C99928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DEC945C"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359</w:t>
            </w:r>
          </w:p>
        </w:tc>
        <w:tc>
          <w:tcPr>
            <w:tcW w:w="2550" w:type="dxa"/>
            <w:tcBorders>
              <w:top w:val="single" w:sz="6" w:space="0" w:color="auto"/>
              <w:left w:val="single" w:sz="6" w:space="0" w:color="auto"/>
              <w:bottom w:val="single" w:sz="6" w:space="0" w:color="auto"/>
              <w:right w:val="single" w:sz="6" w:space="0" w:color="auto"/>
            </w:tcBorders>
            <w:vAlign w:val="center"/>
          </w:tcPr>
          <w:p w14:paraId="38046FCE"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Servicios de jardinería y fumigación</w:t>
            </w:r>
          </w:p>
        </w:tc>
        <w:tc>
          <w:tcPr>
            <w:tcW w:w="675" w:type="dxa"/>
            <w:tcBorders>
              <w:top w:val="single" w:sz="6" w:space="0" w:color="auto"/>
              <w:left w:val="single" w:sz="6" w:space="0" w:color="auto"/>
              <w:bottom w:val="single" w:sz="6" w:space="0" w:color="auto"/>
              <w:right w:val="single" w:sz="6" w:space="0" w:color="auto"/>
            </w:tcBorders>
            <w:vAlign w:val="center"/>
          </w:tcPr>
          <w:p w14:paraId="1D41F845"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6DE3F05"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7244F07"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6F87976"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5588D5D"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1341F66"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7A55423"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2F5B610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A969696"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359</w:t>
            </w:r>
          </w:p>
        </w:tc>
        <w:tc>
          <w:tcPr>
            <w:tcW w:w="2550" w:type="dxa"/>
            <w:tcBorders>
              <w:top w:val="single" w:sz="6" w:space="0" w:color="auto"/>
              <w:left w:val="single" w:sz="6" w:space="0" w:color="auto"/>
              <w:bottom w:val="single" w:sz="6" w:space="0" w:color="auto"/>
              <w:right w:val="single" w:sz="6" w:space="0" w:color="auto"/>
            </w:tcBorders>
            <w:vAlign w:val="center"/>
          </w:tcPr>
          <w:p w14:paraId="2E1BE105"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Servicios de jardinería y fumigación</w:t>
            </w:r>
          </w:p>
        </w:tc>
        <w:tc>
          <w:tcPr>
            <w:tcW w:w="675" w:type="dxa"/>
            <w:tcBorders>
              <w:top w:val="single" w:sz="6" w:space="0" w:color="auto"/>
              <w:left w:val="single" w:sz="6" w:space="0" w:color="auto"/>
              <w:bottom w:val="single" w:sz="6" w:space="0" w:color="auto"/>
              <w:right w:val="single" w:sz="6" w:space="0" w:color="auto"/>
            </w:tcBorders>
            <w:vAlign w:val="center"/>
          </w:tcPr>
          <w:p w14:paraId="7E943F33"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849852F"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7872714"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6F2FD48"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2EBBD3F"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8C8111A"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E44C58B"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7DB1E70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FA71DCA"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361</w:t>
            </w:r>
          </w:p>
        </w:tc>
        <w:tc>
          <w:tcPr>
            <w:tcW w:w="2550" w:type="dxa"/>
            <w:tcBorders>
              <w:top w:val="single" w:sz="6" w:space="0" w:color="auto"/>
              <w:left w:val="single" w:sz="6" w:space="0" w:color="auto"/>
              <w:bottom w:val="single" w:sz="6" w:space="0" w:color="auto"/>
              <w:right w:val="single" w:sz="6" w:space="0" w:color="auto"/>
            </w:tcBorders>
            <w:vAlign w:val="center"/>
          </w:tcPr>
          <w:p w14:paraId="292EC811"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Difusión por radio, televisión y otros medios de mensajes sobre programas y actividades gubernamentales</w:t>
            </w:r>
          </w:p>
        </w:tc>
        <w:tc>
          <w:tcPr>
            <w:tcW w:w="675" w:type="dxa"/>
            <w:tcBorders>
              <w:top w:val="single" w:sz="6" w:space="0" w:color="auto"/>
              <w:left w:val="single" w:sz="6" w:space="0" w:color="auto"/>
              <w:bottom w:val="single" w:sz="6" w:space="0" w:color="auto"/>
              <w:right w:val="single" w:sz="6" w:space="0" w:color="auto"/>
            </w:tcBorders>
            <w:vAlign w:val="center"/>
          </w:tcPr>
          <w:p w14:paraId="02BE0D6B"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0158229"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42F32E4"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1C03710"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60D194F"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F90C3E3"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FB7EAA6"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1C0F06A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CF7DF37"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361</w:t>
            </w:r>
          </w:p>
        </w:tc>
        <w:tc>
          <w:tcPr>
            <w:tcW w:w="2550" w:type="dxa"/>
            <w:tcBorders>
              <w:top w:val="single" w:sz="6" w:space="0" w:color="auto"/>
              <w:left w:val="single" w:sz="6" w:space="0" w:color="auto"/>
              <w:bottom w:val="single" w:sz="6" w:space="0" w:color="auto"/>
              <w:right w:val="single" w:sz="6" w:space="0" w:color="auto"/>
            </w:tcBorders>
            <w:vAlign w:val="center"/>
          </w:tcPr>
          <w:p w14:paraId="3C3B1055"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Difusión por radio, televisión y otros medios de mensajes sobre programas y actividades gubernamentales</w:t>
            </w:r>
          </w:p>
        </w:tc>
        <w:tc>
          <w:tcPr>
            <w:tcW w:w="675" w:type="dxa"/>
            <w:tcBorders>
              <w:top w:val="single" w:sz="6" w:space="0" w:color="auto"/>
              <w:left w:val="single" w:sz="6" w:space="0" w:color="auto"/>
              <w:bottom w:val="single" w:sz="6" w:space="0" w:color="auto"/>
              <w:right w:val="single" w:sz="6" w:space="0" w:color="auto"/>
            </w:tcBorders>
            <w:vAlign w:val="center"/>
          </w:tcPr>
          <w:p w14:paraId="40EE4E11"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135BD11"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5A2F550"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7A9EA7B"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C956A83"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B243122"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67D9D7A"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2816382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77FB48D"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362</w:t>
            </w:r>
          </w:p>
        </w:tc>
        <w:tc>
          <w:tcPr>
            <w:tcW w:w="2550" w:type="dxa"/>
            <w:tcBorders>
              <w:top w:val="single" w:sz="6" w:space="0" w:color="auto"/>
              <w:left w:val="single" w:sz="6" w:space="0" w:color="auto"/>
              <w:bottom w:val="single" w:sz="6" w:space="0" w:color="auto"/>
              <w:right w:val="single" w:sz="6" w:space="0" w:color="auto"/>
            </w:tcBorders>
            <w:vAlign w:val="center"/>
          </w:tcPr>
          <w:p w14:paraId="493E4450"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Difusión por radio, televisión y otros medios de mensajes Comerciales para promover la venta de bienes o servicios</w:t>
            </w:r>
          </w:p>
        </w:tc>
        <w:tc>
          <w:tcPr>
            <w:tcW w:w="675" w:type="dxa"/>
            <w:tcBorders>
              <w:top w:val="single" w:sz="6" w:space="0" w:color="auto"/>
              <w:left w:val="single" w:sz="6" w:space="0" w:color="auto"/>
              <w:bottom w:val="single" w:sz="6" w:space="0" w:color="auto"/>
              <w:right w:val="single" w:sz="6" w:space="0" w:color="auto"/>
            </w:tcBorders>
            <w:vAlign w:val="center"/>
          </w:tcPr>
          <w:p w14:paraId="74CF88A7"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8BA5578"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F6DBE85"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0330408"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02E695E"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F8D1968"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31497F3"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291D551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774A85F"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362</w:t>
            </w:r>
          </w:p>
        </w:tc>
        <w:tc>
          <w:tcPr>
            <w:tcW w:w="2550" w:type="dxa"/>
            <w:tcBorders>
              <w:top w:val="single" w:sz="6" w:space="0" w:color="auto"/>
              <w:left w:val="single" w:sz="6" w:space="0" w:color="auto"/>
              <w:bottom w:val="single" w:sz="6" w:space="0" w:color="auto"/>
              <w:right w:val="single" w:sz="6" w:space="0" w:color="auto"/>
            </w:tcBorders>
            <w:vAlign w:val="center"/>
          </w:tcPr>
          <w:p w14:paraId="516C48E9"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Difusión por radio, televisión y otros medios de mensajes Comerciales para promover la venta de bienes o servicios</w:t>
            </w:r>
          </w:p>
        </w:tc>
        <w:tc>
          <w:tcPr>
            <w:tcW w:w="675" w:type="dxa"/>
            <w:tcBorders>
              <w:top w:val="single" w:sz="6" w:space="0" w:color="auto"/>
              <w:left w:val="single" w:sz="6" w:space="0" w:color="auto"/>
              <w:bottom w:val="single" w:sz="6" w:space="0" w:color="auto"/>
              <w:right w:val="single" w:sz="6" w:space="0" w:color="auto"/>
            </w:tcBorders>
            <w:vAlign w:val="center"/>
          </w:tcPr>
          <w:p w14:paraId="4235EAFC"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984A54F"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0C6806B"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A3975F8"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96F708D"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33DB9AC"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208DD45"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7969B11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5572A74"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363</w:t>
            </w:r>
          </w:p>
        </w:tc>
        <w:tc>
          <w:tcPr>
            <w:tcW w:w="2550" w:type="dxa"/>
            <w:tcBorders>
              <w:top w:val="single" w:sz="6" w:space="0" w:color="auto"/>
              <w:left w:val="single" w:sz="6" w:space="0" w:color="auto"/>
              <w:bottom w:val="single" w:sz="6" w:space="0" w:color="auto"/>
              <w:right w:val="single" w:sz="6" w:space="0" w:color="auto"/>
            </w:tcBorders>
            <w:vAlign w:val="center"/>
          </w:tcPr>
          <w:p w14:paraId="5C048AB7"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Servicios de creatividad, preproducción y producción de publicidad, excepto Internet</w:t>
            </w:r>
          </w:p>
        </w:tc>
        <w:tc>
          <w:tcPr>
            <w:tcW w:w="675" w:type="dxa"/>
            <w:tcBorders>
              <w:top w:val="single" w:sz="6" w:space="0" w:color="auto"/>
              <w:left w:val="single" w:sz="6" w:space="0" w:color="auto"/>
              <w:bottom w:val="single" w:sz="6" w:space="0" w:color="auto"/>
              <w:right w:val="single" w:sz="6" w:space="0" w:color="auto"/>
            </w:tcBorders>
            <w:vAlign w:val="center"/>
          </w:tcPr>
          <w:p w14:paraId="354A81DF"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665175D"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F3E0BF8"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A5E2A59"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98B588C"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1D0BFE4"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05E36D0"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11AE6B7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6BC976D"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363</w:t>
            </w:r>
          </w:p>
        </w:tc>
        <w:tc>
          <w:tcPr>
            <w:tcW w:w="2550" w:type="dxa"/>
            <w:tcBorders>
              <w:top w:val="single" w:sz="6" w:space="0" w:color="auto"/>
              <w:left w:val="single" w:sz="6" w:space="0" w:color="auto"/>
              <w:bottom w:val="single" w:sz="6" w:space="0" w:color="auto"/>
              <w:right w:val="single" w:sz="6" w:space="0" w:color="auto"/>
            </w:tcBorders>
            <w:vAlign w:val="center"/>
          </w:tcPr>
          <w:p w14:paraId="6C0A0E08"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Servicios de creatividad, preproducción y producción de publicidad, excepto Internet</w:t>
            </w:r>
          </w:p>
        </w:tc>
        <w:tc>
          <w:tcPr>
            <w:tcW w:w="675" w:type="dxa"/>
            <w:tcBorders>
              <w:top w:val="single" w:sz="6" w:space="0" w:color="auto"/>
              <w:left w:val="single" w:sz="6" w:space="0" w:color="auto"/>
              <w:bottom w:val="single" w:sz="6" w:space="0" w:color="auto"/>
              <w:right w:val="single" w:sz="6" w:space="0" w:color="auto"/>
            </w:tcBorders>
            <w:vAlign w:val="center"/>
          </w:tcPr>
          <w:p w14:paraId="58C93627"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A2F49B7"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32BB943"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F6F19A0"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4370A9B"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E9EC356"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BB88AB8"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377C2E5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B5D9E07"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364</w:t>
            </w:r>
          </w:p>
        </w:tc>
        <w:tc>
          <w:tcPr>
            <w:tcW w:w="2550" w:type="dxa"/>
            <w:tcBorders>
              <w:top w:val="single" w:sz="6" w:space="0" w:color="auto"/>
              <w:left w:val="single" w:sz="6" w:space="0" w:color="auto"/>
              <w:bottom w:val="single" w:sz="6" w:space="0" w:color="auto"/>
              <w:right w:val="single" w:sz="6" w:space="0" w:color="auto"/>
            </w:tcBorders>
            <w:vAlign w:val="center"/>
          </w:tcPr>
          <w:p w14:paraId="01845EAB"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Servicios de revelado de fotografías</w:t>
            </w:r>
          </w:p>
        </w:tc>
        <w:tc>
          <w:tcPr>
            <w:tcW w:w="675" w:type="dxa"/>
            <w:tcBorders>
              <w:top w:val="single" w:sz="6" w:space="0" w:color="auto"/>
              <w:left w:val="single" w:sz="6" w:space="0" w:color="auto"/>
              <w:bottom w:val="single" w:sz="6" w:space="0" w:color="auto"/>
              <w:right w:val="single" w:sz="6" w:space="0" w:color="auto"/>
            </w:tcBorders>
            <w:vAlign w:val="center"/>
          </w:tcPr>
          <w:p w14:paraId="4E307DCB"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556AD04"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9383058"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BA37B28"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9B8898B"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781756F"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C82F84B"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265302C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20A71F5"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364</w:t>
            </w:r>
          </w:p>
        </w:tc>
        <w:tc>
          <w:tcPr>
            <w:tcW w:w="2550" w:type="dxa"/>
            <w:tcBorders>
              <w:top w:val="single" w:sz="6" w:space="0" w:color="auto"/>
              <w:left w:val="single" w:sz="6" w:space="0" w:color="auto"/>
              <w:bottom w:val="single" w:sz="6" w:space="0" w:color="auto"/>
              <w:right w:val="single" w:sz="6" w:space="0" w:color="auto"/>
            </w:tcBorders>
            <w:vAlign w:val="center"/>
          </w:tcPr>
          <w:p w14:paraId="55C2A03D"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Servicios de revelado de fotografías</w:t>
            </w:r>
          </w:p>
        </w:tc>
        <w:tc>
          <w:tcPr>
            <w:tcW w:w="675" w:type="dxa"/>
            <w:tcBorders>
              <w:top w:val="single" w:sz="6" w:space="0" w:color="auto"/>
              <w:left w:val="single" w:sz="6" w:space="0" w:color="auto"/>
              <w:bottom w:val="single" w:sz="6" w:space="0" w:color="auto"/>
              <w:right w:val="single" w:sz="6" w:space="0" w:color="auto"/>
            </w:tcBorders>
            <w:vAlign w:val="center"/>
          </w:tcPr>
          <w:p w14:paraId="268A3501"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F202FF9"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0DD174F"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CD3FFDA"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C0B12FA"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FE3F749"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79265AA"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526160B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99F365B"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365</w:t>
            </w:r>
          </w:p>
        </w:tc>
        <w:tc>
          <w:tcPr>
            <w:tcW w:w="2550" w:type="dxa"/>
            <w:tcBorders>
              <w:top w:val="single" w:sz="6" w:space="0" w:color="auto"/>
              <w:left w:val="single" w:sz="6" w:space="0" w:color="auto"/>
              <w:bottom w:val="single" w:sz="6" w:space="0" w:color="auto"/>
              <w:right w:val="single" w:sz="6" w:space="0" w:color="auto"/>
            </w:tcBorders>
            <w:vAlign w:val="center"/>
          </w:tcPr>
          <w:p w14:paraId="4BF530A0"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Servicios de la industria fílmica, del sonido y del video</w:t>
            </w:r>
          </w:p>
        </w:tc>
        <w:tc>
          <w:tcPr>
            <w:tcW w:w="675" w:type="dxa"/>
            <w:tcBorders>
              <w:top w:val="single" w:sz="6" w:space="0" w:color="auto"/>
              <w:left w:val="single" w:sz="6" w:space="0" w:color="auto"/>
              <w:bottom w:val="single" w:sz="6" w:space="0" w:color="auto"/>
              <w:right w:val="single" w:sz="6" w:space="0" w:color="auto"/>
            </w:tcBorders>
            <w:vAlign w:val="center"/>
          </w:tcPr>
          <w:p w14:paraId="185755BA"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9806DC0"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EFF4CE4"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335C77B"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1328EE0"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BA0155E"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760A9DC"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5099735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CC86029"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365</w:t>
            </w:r>
          </w:p>
        </w:tc>
        <w:tc>
          <w:tcPr>
            <w:tcW w:w="2550" w:type="dxa"/>
            <w:tcBorders>
              <w:top w:val="single" w:sz="6" w:space="0" w:color="auto"/>
              <w:left w:val="single" w:sz="6" w:space="0" w:color="auto"/>
              <w:bottom w:val="single" w:sz="6" w:space="0" w:color="auto"/>
              <w:right w:val="single" w:sz="6" w:space="0" w:color="auto"/>
            </w:tcBorders>
            <w:vAlign w:val="center"/>
          </w:tcPr>
          <w:p w14:paraId="2E1E059F"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Servicios de la industria fílmica, del sonido y del video</w:t>
            </w:r>
          </w:p>
        </w:tc>
        <w:tc>
          <w:tcPr>
            <w:tcW w:w="675" w:type="dxa"/>
            <w:tcBorders>
              <w:top w:val="single" w:sz="6" w:space="0" w:color="auto"/>
              <w:left w:val="single" w:sz="6" w:space="0" w:color="auto"/>
              <w:bottom w:val="single" w:sz="6" w:space="0" w:color="auto"/>
              <w:right w:val="single" w:sz="6" w:space="0" w:color="auto"/>
            </w:tcBorders>
            <w:vAlign w:val="center"/>
          </w:tcPr>
          <w:p w14:paraId="50CA80FF"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3C3A77C"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3FCE24B"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7820B19"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2F08C3B"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1409E96"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7108A60"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6041786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9E9E0BD"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lastRenderedPageBreak/>
              <w:t>366</w:t>
            </w:r>
          </w:p>
        </w:tc>
        <w:tc>
          <w:tcPr>
            <w:tcW w:w="2550" w:type="dxa"/>
            <w:tcBorders>
              <w:top w:val="single" w:sz="6" w:space="0" w:color="auto"/>
              <w:left w:val="single" w:sz="6" w:space="0" w:color="auto"/>
              <w:bottom w:val="single" w:sz="6" w:space="0" w:color="auto"/>
              <w:right w:val="single" w:sz="6" w:space="0" w:color="auto"/>
            </w:tcBorders>
            <w:vAlign w:val="center"/>
          </w:tcPr>
          <w:p w14:paraId="0C5F853C" w14:textId="77777777" w:rsidR="005A3D4C" w:rsidRPr="00501FFD" w:rsidRDefault="005A3D4C" w:rsidP="006D644C">
            <w:pPr>
              <w:pStyle w:val="Texto"/>
              <w:spacing w:before="40" w:after="24" w:line="240" w:lineRule="auto"/>
              <w:ind w:firstLine="0"/>
              <w:jc w:val="left"/>
              <w:rPr>
                <w:color w:val="000000"/>
                <w:sz w:val="16"/>
                <w:szCs w:val="16"/>
                <w:lang w:val="es-MX"/>
              </w:rPr>
            </w:pPr>
            <w:r w:rsidRPr="00501FFD">
              <w:rPr>
                <w:color w:val="000000"/>
                <w:sz w:val="16"/>
                <w:szCs w:val="16"/>
                <w:lang w:val="es-MX"/>
              </w:rPr>
              <w:t>Servicio de creación y difusión de contenido exclusivamente a través de Internet</w:t>
            </w:r>
          </w:p>
        </w:tc>
        <w:tc>
          <w:tcPr>
            <w:tcW w:w="675" w:type="dxa"/>
            <w:tcBorders>
              <w:top w:val="single" w:sz="6" w:space="0" w:color="auto"/>
              <w:left w:val="single" w:sz="6" w:space="0" w:color="auto"/>
              <w:bottom w:val="single" w:sz="6" w:space="0" w:color="auto"/>
              <w:right w:val="single" w:sz="6" w:space="0" w:color="auto"/>
            </w:tcBorders>
            <w:vAlign w:val="center"/>
          </w:tcPr>
          <w:p w14:paraId="478708B7"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2663DFB" w14:textId="77777777" w:rsidR="005A3D4C" w:rsidRPr="00501FFD" w:rsidRDefault="005A3D4C" w:rsidP="006D644C">
            <w:pPr>
              <w:pStyle w:val="Texto"/>
              <w:spacing w:before="4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764966F"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8EBE867"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D3FAD95"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EF2F1D6"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9348E3D"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D350C9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AB5C543"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366</w:t>
            </w:r>
          </w:p>
        </w:tc>
        <w:tc>
          <w:tcPr>
            <w:tcW w:w="2550" w:type="dxa"/>
            <w:tcBorders>
              <w:top w:val="single" w:sz="6" w:space="0" w:color="auto"/>
              <w:left w:val="single" w:sz="6" w:space="0" w:color="auto"/>
              <w:bottom w:val="single" w:sz="6" w:space="0" w:color="auto"/>
              <w:right w:val="single" w:sz="6" w:space="0" w:color="auto"/>
            </w:tcBorders>
            <w:vAlign w:val="center"/>
          </w:tcPr>
          <w:p w14:paraId="3A5D891C"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Servicio de creación y difusión de contenido exclusivamente a través de Internet</w:t>
            </w:r>
          </w:p>
        </w:tc>
        <w:tc>
          <w:tcPr>
            <w:tcW w:w="675" w:type="dxa"/>
            <w:tcBorders>
              <w:top w:val="single" w:sz="6" w:space="0" w:color="auto"/>
              <w:left w:val="single" w:sz="6" w:space="0" w:color="auto"/>
              <w:bottom w:val="single" w:sz="6" w:space="0" w:color="auto"/>
              <w:right w:val="single" w:sz="6" w:space="0" w:color="auto"/>
            </w:tcBorders>
            <w:vAlign w:val="center"/>
          </w:tcPr>
          <w:p w14:paraId="3161D4FC"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1348AE9"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7C1CB70"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0A6436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574BDB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A9E82D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E0DA9B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633F43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73052AC"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369</w:t>
            </w:r>
          </w:p>
        </w:tc>
        <w:tc>
          <w:tcPr>
            <w:tcW w:w="2550" w:type="dxa"/>
            <w:tcBorders>
              <w:top w:val="single" w:sz="6" w:space="0" w:color="auto"/>
              <w:left w:val="single" w:sz="6" w:space="0" w:color="auto"/>
              <w:bottom w:val="single" w:sz="6" w:space="0" w:color="auto"/>
              <w:right w:val="single" w:sz="6" w:space="0" w:color="auto"/>
            </w:tcBorders>
            <w:vAlign w:val="center"/>
          </w:tcPr>
          <w:p w14:paraId="33E06036"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Otros servicios de información</w:t>
            </w:r>
          </w:p>
        </w:tc>
        <w:tc>
          <w:tcPr>
            <w:tcW w:w="675" w:type="dxa"/>
            <w:tcBorders>
              <w:top w:val="single" w:sz="6" w:space="0" w:color="auto"/>
              <w:left w:val="single" w:sz="6" w:space="0" w:color="auto"/>
              <w:bottom w:val="single" w:sz="6" w:space="0" w:color="auto"/>
              <w:right w:val="single" w:sz="6" w:space="0" w:color="auto"/>
            </w:tcBorders>
            <w:vAlign w:val="center"/>
          </w:tcPr>
          <w:p w14:paraId="41D7B549"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B5277CE"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5CADBD8"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260EEA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BB00F7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C4E858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B64699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255EFC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22CAF74"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369</w:t>
            </w:r>
          </w:p>
        </w:tc>
        <w:tc>
          <w:tcPr>
            <w:tcW w:w="2550" w:type="dxa"/>
            <w:tcBorders>
              <w:top w:val="single" w:sz="6" w:space="0" w:color="auto"/>
              <w:left w:val="single" w:sz="6" w:space="0" w:color="auto"/>
              <w:bottom w:val="single" w:sz="6" w:space="0" w:color="auto"/>
              <w:right w:val="single" w:sz="6" w:space="0" w:color="auto"/>
            </w:tcBorders>
            <w:vAlign w:val="center"/>
          </w:tcPr>
          <w:p w14:paraId="6753EE4C"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Otros servicios de información</w:t>
            </w:r>
          </w:p>
        </w:tc>
        <w:tc>
          <w:tcPr>
            <w:tcW w:w="675" w:type="dxa"/>
            <w:tcBorders>
              <w:top w:val="single" w:sz="6" w:space="0" w:color="auto"/>
              <w:left w:val="single" w:sz="6" w:space="0" w:color="auto"/>
              <w:bottom w:val="single" w:sz="6" w:space="0" w:color="auto"/>
              <w:right w:val="single" w:sz="6" w:space="0" w:color="auto"/>
            </w:tcBorders>
            <w:vAlign w:val="center"/>
          </w:tcPr>
          <w:p w14:paraId="19E9CECD"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9AF453F"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4005343"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B86EED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286264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F76EF5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0C7F6D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74CB36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5DC4C07"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371</w:t>
            </w:r>
          </w:p>
        </w:tc>
        <w:tc>
          <w:tcPr>
            <w:tcW w:w="2550" w:type="dxa"/>
            <w:tcBorders>
              <w:top w:val="single" w:sz="6" w:space="0" w:color="auto"/>
              <w:left w:val="single" w:sz="6" w:space="0" w:color="auto"/>
              <w:bottom w:val="single" w:sz="6" w:space="0" w:color="auto"/>
              <w:right w:val="single" w:sz="6" w:space="0" w:color="auto"/>
            </w:tcBorders>
            <w:vAlign w:val="center"/>
          </w:tcPr>
          <w:p w14:paraId="1F5DA53A"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Pasajes aéreos</w:t>
            </w:r>
          </w:p>
        </w:tc>
        <w:tc>
          <w:tcPr>
            <w:tcW w:w="675" w:type="dxa"/>
            <w:tcBorders>
              <w:top w:val="single" w:sz="6" w:space="0" w:color="auto"/>
              <w:left w:val="single" w:sz="6" w:space="0" w:color="auto"/>
              <w:bottom w:val="single" w:sz="6" w:space="0" w:color="auto"/>
              <w:right w:val="single" w:sz="6" w:space="0" w:color="auto"/>
            </w:tcBorders>
            <w:vAlign w:val="center"/>
          </w:tcPr>
          <w:p w14:paraId="66985F23"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E869CF9"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D4105CE"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288615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50C091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9C5D58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59D86E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33A5E0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48BDA80"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371</w:t>
            </w:r>
          </w:p>
        </w:tc>
        <w:tc>
          <w:tcPr>
            <w:tcW w:w="2550" w:type="dxa"/>
            <w:tcBorders>
              <w:top w:val="single" w:sz="6" w:space="0" w:color="auto"/>
              <w:left w:val="single" w:sz="6" w:space="0" w:color="auto"/>
              <w:bottom w:val="single" w:sz="6" w:space="0" w:color="auto"/>
              <w:right w:val="single" w:sz="6" w:space="0" w:color="auto"/>
            </w:tcBorders>
            <w:vAlign w:val="center"/>
          </w:tcPr>
          <w:p w14:paraId="244A370B"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Pasajes aéreos</w:t>
            </w:r>
          </w:p>
        </w:tc>
        <w:tc>
          <w:tcPr>
            <w:tcW w:w="675" w:type="dxa"/>
            <w:tcBorders>
              <w:top w:val="single" w:sz="6" w:space="0" w:color="auto"/>
              <w:left w:val="single" w:sz="6" w:space="0" w:color="auto"/>
              <w:bottom w:val="single" w:sz="6" w:space="0" w:color="auto"/>
              <w:right w:val="single" w:sz="6" w:space="0" w:color="auto"/>
            </w:tcBorders>
            <w:vAlign w:val="center"/>
          </w:tcPr>
          <w:p w14:paraId="4E2E72F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6FD62FE"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1CB8E61"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921EC7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57A5BA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21B63F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FD616E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467CEB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1366B3D"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372</w:t>
            </w:r>
          </w:p>
        </w:tc>
        <w:tc>
          <w:tcPr>
            <w:tcW w:w="2550" w:type="dxa"/>
            <w:tcBorders>
              <w:top w:val="single" w:sz="6" w:space="0" w:color="auto"/>
              <w:left w:val="single" w:sz="6" w:space="0" w:color="auto"/>
              <w:bottom w:val="single" w:sz="6" w:space="0" w:color="auto"/>
              <w:right w:val="single" w:sz="6" w:space="0" w:color="auto"/>
            </w:tcBorders>
            <w:vAlign w:val="center"/>
          </w:tcPr>
          <w:p w14:paraId="4FBCF98C"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Pasajes terrestres</w:t>
            </w:r>
          </w:p>
        </w:tc>
        <w:tc>
          <w:tcPr>
            <w:tcW w:w="675" w:type="dxa"/>
            <w:tcBorders>
              <w:top w:val="single" w:sz="6" w:space="0" w:color="auto"/>
              <w:left w:val="single" w:sz="6" w:space="0" w:color="auto"/>
              <w:bottom w:val="single" w:sz="6" w:space="0" w:color="auto"/>
              <w:right w:val="single" w:sz="6" w:space="0" w:color="auto"/>
            </w:tcBorders>
            <w:vAlign w:val="center"/>
          </w:tcPr>
          <w:p w14:paraId="1FBE607B"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5880262"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DD0502E"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BA0C1B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1353F0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2BF174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7ECD9A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073FDB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D721F9E"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372</w:t>
            </w:r>
          </w:p>
        </w:tc>
        <w:tc>
          <w:tcPr>
            <w:tcW w:w="2550" w:type="dxa"/>
            <w:tcBorders>
              <w:top w:val="single" w:sz="6" w:space="0" w:color="auto"/>
              <w:left w:val="single" w:sz="6" w:space="0" w:color="auto"/>
              <w:bottom w:val="single" w:sz="6" w:space="0" w:color="auto"/>
              <w:right w:val="single" w:sz="6" w:space="0" w:color="auto"/>
            </w:tcBorders>
            <w:vAlign w:val="center"/>
          </w:tcPr>
          <w:p w14:paraId="0E33C1C6"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Pasajes terrestres</w:t>
            </w:r>
          </w:p>
        </w:tc>
        <w:tc>
          <w:tcPr>
            <w:tcW w:w="675" w:type="dxa"/>
            <w:tcBorders>
              <w:top w:val="single" w:sz="6" w:space="0" w:color="auto"/>
              <w:left w:val="single" w:sz="6" w:space="0" w:color="auto"/>
              <w:bottom w:val="single" w:sz="6" w:space="0" w:color="auto"/>
              <w:right w:val="single" w:sz="6" w:space="0" w:color="auto"/>
            </w:tcBorders>
            <w:vAlign w:val="center"/>
          </w:tcPr>
          <w:p w14:paraId="729D8671"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03BA220"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AC76FE1"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01BE4C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925730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CBB86B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12D431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67143A3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CD8EA9B"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373</w:t>
            </w:r>
          </w:p>
        </w:tc>
        <w:tc>
          <w:tcPr>
            <w:tcW w:w="2550" w:type="dxa"/>
            <w:tcBorders>
              <w:top w:val="single" w:sz="6" w:space="0" w:color="auto"/>
              <w:left w:val="single" w:sz="6" w:space="0" w:color="auto"/>
              <w:bottom w:val="single" w:sz="6" w:space="0" w:color="auto"/>
              <w:right w:val="single" w:sz="6" w:space="0" w:color="auto"/>
            </w:tcBorders>
            <w:vAlign w:val="center"/>
          </w:tcPr>
          <w:p w14:paraId="28AD450E"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Pasajes marítimos, lacustres y fluviales</w:t>
            </w:r>
          </w:p>
        </w:tc>
        <w:tc>
          <w:tcPr>
            <w:tcW w:w="675" w:type="dxa"/>
            <w:tcBorders>
              <w:top w:val="single" w:sz="6" w:space="0" w:color="auto"/>
              <w:left w:val="single" w:sz="6" w:space="0" w:color="auto"/>
              <w:bottom w:val="single" w:sz="6" w:space="0" w:color="auto"/>
              <w:right w:val="single" w:sz="6" w:space="0" w:color="auto"/>
            </w:tcBorders>
            <w:vAlign w:val="center"/>
          </w:tcPr>
          <w:p w14:paraId="1A3EFC23"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D5B7A37"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96C9654"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5CFE23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3263FA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D65DF0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82A3A8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74C4AE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E0A1C69"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373</w:t>
            </w:r>
          </w:p>
        </w:tc>
        <w:tc>
          <w:tcPr>
            <w:tcW w:w="2550" w:type="dxa"/>
            <w:tcBorders>
              <w:top w:val="single" w:sz="6" w:space="0" w:color="auto"/>
              <w:left w:val="single" w:sz="6" w:space="0" w:color="auto"/>
              <w:bottom w:val="single" w:sz="6" w:space="0" w:color="auto"/>
              <w:right w:val="single" w:sz="6" w:space="0" w:color="auto"/>
            </w:tcBorders>
            <w:vAlign w:val="center"/>
          </w:tcPr>
          <w:p w14:paraId="34F0A61C"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Pasajes marítimos, lacustres y fluviales</w:t>
            </w:r>
          </w:p>
        </w:tc>
        <w:tc>
          <w:tcPr>
            <w:tcW w:w="675" w:type="dxa"/>
            <w:tcBorders>
              <w:top w:val="single" w:sz="6" w:space="0" w:color="auto"/>
              <w:left w:val="single" w:sz="6" w:space="0" w:color="auto"/>
              <w:bottom w:val="single" w:sz="6" w:space="0" w:color="auto"/>
              <w:right w:val="single" w:sz="6" w:space="0" w:color="auto"/>
            </w:tcBorders>
            <w:vAlign w:val="center"/>
          </w:tcPr>
          <w:p w14:paraId="0F216255"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EC60869"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E3D5A17"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2B61C2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F63621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2B7808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4CB536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E9B83D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4E22C46"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374</w:t>
            </w:r>
          </w:p>
        </w:tc>
        <w:tc>
          <w:tcPr>
            <w:tcW w:w="2550" w:type="dxa"/>
            <w:tcBorders>
              <w:top w:val="single" w:sz="6" w:space="0" w:color="auto"/>
              <w:left w:val="single" w:sz="6" w:space="0" w:color="auto"/>
              <w:bottom w:val="single" w:sz="6" w:space="0" w:color="auto"/>
              <w:right w:val="single" w:sz="6" w:space="0" w:color="auto"/>
            </w:tcBorders>
            <w:vAlign w:val="center"/>
          </w:tcPr>
          <w:p w14:paraId="03C967A7" w14:textId="77777777" w:rsidR="005A3D4C" w:rsidRPr="00501FFD" w:rsidRDefault="005A3D4C" w:rsidP="006D644C">
            <w:pPr>
              <w:pStyle w:val="Texto"/>
              <w:spacing w:before="40" w:after="24" w:line="240" w:lineRule="auto"/>
              <w:ind w:firstLine="0"/>
              <w:jc w:val="left"/>
              <w:rPr>
                <w:color w:val="000000"/>
                <w:sz w:val="16"/>
                <w:szCs w:val="16"/>
                <w:lang w:val="es-MX"/>
              </w:rPr>
            </w:pPr>
            <w:r w:rsidRPr="00501FFD">
              <w:rPr>
                <w:color w:val="000000"/>
                <w:sz w:val="16"/>
                <w:szCs w:val="16"/>
                <w:lang w:val="es-MX"/>
              </w:rPr>
              <w:t>Autotransporte</w:t>
            </w:r>
          </w:p>
        </w:tc>
        <w:tc>
          <w:tcPr>
            <w:tcW w:w="675" w:type="dxa"/>
            <w:tcBorders>
              <w:top w:val="single" w:sz="6" w:space="0" w:color="auto"/>
              <w:left w:val="single" w:sz="6" w:space="0" w:color="auto"/>
              <w:bottom w:val="single" w:sz="6" w:space="0" w:color="auto"/>
              <w:right w:val="single" w:sz="6" w:space="0" w:color="auto"/>
            </w:tcBorders>
            <w:vAlign w:val="center"/>
          </w:tcPr>
          <w:p w14:paraId="609A2C8F"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5AC6150" w14:textId="77777777" w:rsidR="005A3D4C" w:rsidRPr="00501FFD" w:rsidRDefault="005A3D4C" w:rsidP="006D644C">
            <w:pPr>
              <w:pStyle w:val="Texto"/>
              <w:spacing w:before="4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11DFB1A"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636E166"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271CE70"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3096400"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A4E0827"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1DCB4B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F1D36AF"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374</w:t>
            </w:r>
          </w:p>
        </w:tc>
        <w:tc>
          <w:tcPr>
            <w:tcW w:w="2550" w:type="dxa"/>
            <w:tcBorders>
              <w:top w:val="single" w:sz="6" w:space="0" w:color="auto"/>
              <w:left w:val="single" w:sz="6" w:space="0" w:color="auto"/>
              <w:bottom w:val="single" w:sz="6" w:space="0" w:color="auto"/>
              <w:right w:val="single" w:sz="6" w:space="0" w:color="auto"/>
            </w:tcBorders>
            <w:vAlign w:val="center"/>
          </w:tcPr>
          <w:p w14:paraId="6EC782CE" w14:textId="77777777" w:rsidR="005A3D4C" w:rsidRPr="00501FFD" w:rsidRDefault="005A3D4C" w:rsidP="006D644C">
            <w:pPr>
              <w:pStyle w:val="Texto"/>
              <w:spacing w:before="40" w:after="24" w:line="240" w:lineRule="auto"/>
              <w:ind w:firstLine="0"/>
              <w:jc w:val="left"/>
              <w:rPr>
                <w:color w:val="000000"/>
                <w:sz w:val="16"/>
                <w:szCs w:val="16"/>
                <w:lang w:val="es-MX"/>
              </w:rPr>
            </w:pPr>
            <w:r w:rsidRPr="00501FFD">
              <w:rPr>
                <w:color w:val="000000"/>
                <w:sz w:val="16"/>
                <w:szCs w:val="16"/>
                <w:lang w:val="es-MX"/>
              </w:rPr>
              <w:t>Autotransporte</w:t>
            </w:r>
          </w:p>
        </w:tc>
        <w:tc>
          <w:tcPr>
            <w:tcW w:w="675" w:type="dxa"/>
            <w:tcBorders>
              <w:top w:val="single" w:sz="6" w:space="0" w:color="auto"/>
              <w:left w:val="single" w:sz="6" w:space="0" w:color="auto"/>
              <w:bottom w:val="single" w:sz="6" w:space="0" w:color="auto"/>
              <w:right w:val="single" w:sz="6" w:space="0" w:color="auto"/>
            </w:tcBorders>
            <w:vAlign w:val="center"/>
          </w:tcPr>
          <w:p w14:paraId="76F2119E"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F9AD31C" w14:textId="77777777" w:rsidR="005A3D4C" w:rsidRPr="00501FFD" w:rsidRDefault="005A3D4C" w:rsidP="006D644C">
            <w:pPr>
              <w:pStyle w:val="Texto"/>
              <w:spacing w:before="4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1A1A4A0"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1356498"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860E63A"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86CEBBA"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59C224C"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736BFB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B0ED5E1"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375</w:t>
            </w:r>
          </w:p>
        </w:tc>
        <w:tc>
          <w:tcPr>
            <w:tcW w:w="2550" w:type="dxa"/>
            <w:tcBorders>
              <w:top w:val="single" w:sz="6" w:space="0" w:color="auto"/>
              <w:left w:val="single" w:sz="6" w:space="0" w:color="auto"/>
              <w:bottom w:val="single" w:sz="6" w:space="0" w:color="auto"/>
              <w:right w:val="single" w:sz="6" w:space="0" w:color="auto"/>
            </w:tcBorders>
            <w:vAlign w:val="center"/>
          </w:tcPr>
          <w:p w14:paraId="0330186C" w14:textId="77777777" w:rsidR="005A3D4C" w:rsidRPr="00501FFD" w:rsidRDefault="005A3D4C" w:rsidP="006D644C">
            <w:pPr>
              <w:pStyle w:val="Texto"/>
              <w:spacing w:before="40" w:after="24" w:line="240" w:lineRule="auto"/>
              <w:ind w:firstLine="0"/>
              <w:jc w:val="left"/>
              <w:rPr>
                <w:color w:val="000000"/>
                <w:sz w:val="16"/>
                <w:szCs w:val="16"/>
                <w:lang w:val="es-MX"/>
              </w:rPr>
            </w:pPr>
            <w:r w:rsidRPr="00501FFD">
              <w:rPr>
                <w:color w:val="000000"/>
                <w:sz w:val="16"/>
                <w:szCs w:val="16"/>
                <w:lang w:val="es-MX"/>
              </w:rPr>
              <w:t>Viáticos en el país</w:t>
            </w:r>
          </w:p>
        </w:tc>
        <w:tc>
          <w:tcPr>
            <w:tcW w:w="675" w:type="dxa"/>
            <w:tcBorders>
              <w:top w:val="single" w:sz="6" w:space="0" w:color="auto"/>
              <w:left w:val="single" w:sz="6" w:space="0" w:color="auto"/>
              <w:bottom w:val="single" w:sz="6" w:space="0" w:color="auto"/>
              <w:right w:val="single" w:sz="6" w:space="0" w:color="auto"/>
            </w:tcBorders>
            <w:vAlign w:val="center"/>
          </w:tcPr>
          <w:p w14:paraId="67258820"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5E429DE" w14:textId="77777777" w:rsidR="005A3D4C" w:rsidRPr="00501FFD" w:rsidRDefault="005A3D4C" w:rsidP="006D644C">
            <w:pPr>
              <w:pStyle w:val="Texto"/>
              <w:spacing w:before="4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D26E5E4"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84E372B"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BA73036"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7F134F3"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B8923FE"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8D0B54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A647284"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375</w:t>
            </w:r>
          </w:p>
        </w:tc>
        <w:tc>
          <w:tcPr>
            <w:tcW w:w="2550" w:type="dxa"/>
            <w:tcBorders>
              <w:top w:val="single" w:sz="6" w:space="0" w:color="auto"/>
              <w:left w:val="single" w:sz="6" w:space="0" w:color="auto"/>
              <w:bottom w:val="single" w:sz="6" w:space="0" w:color="auto"/>
              <w:right w:val="single" w:sz="6" w:space="0" w:color="auto"/>
            </w:tcBorders>
            <w:vAlign w:val="center"/>
          </w:tcPr>
          <w:p w14:paraId="5A8A18E7" w14:textId="77777777" w:rsidR="005A3D4C" w:rsidRPr="00501FFD" w:rsidRDefault="005A3D4C" w:rsidP="006D644C">
            <w:pPr>
              <w:pStyle w:val="Texto"/>
              <w:spacing w:before="40" w:after="24" w:line="240" w:lineRule="auto"/>
              <w:ind w:firstLine="0"/>
              <w:jc w:val="left"/>
              <w:rPr>
                <w:color w:val="000000"/>
                <w:sz w:val="16"/>
                <w:szCs w:val="16"/>
                <w:lang w:val="es-MX"/>
              </w:rPr>
            </w:pPr>
            <w:r w:rsidRPr="00501FFD">
              <w:rPr>
                <w:color w:val="000000"/>
                <w:sz w:val="16"/>
                <w:szCs w:val="16"/>
                <w:lang w:val="es-MX"/>
              </w:rPr>
              <w:t>Viáticos en el país</w:t>
            </w:r>
          </w:p>
        </w:tc>
        <w:tc>
          <w:tcPr>
            <w:tcW w:w="675" w:type="dxa"/>
            <w:tcBorders>
              <w:top w:val="single" w:sz="6" w:space="0" w:color="auto"/>
              <w:left w:val="single" w:sz="6" w:space="0" w:color="auto"/>
              <w:bottom w:val="single" w:sz="6" w:space="0" w:color="auto"/>
              <w:right w:val="single" w:sz="6" w:space="0" w:color="auto"/>
            </w:tcBorders>
            <w:vAlign w:val="center"/>
          </w:tcPr>
          <w:p w14:paraId="7EEA45C8"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C841120" w14:textId="77777777" w:rsidR="005A3D4C" w:rsidRPr="00501FFD" w:rsidRDefault="005A3D4C" w:rsidP="006D644C">
            <w:pPr>
              <w:pStyle w:val="Texto"/>
              <w:spacing w:before="4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191E20C"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499D615"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CB69083"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2D2C3DD"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AB0B9B3"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8C6790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9C78045"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376</w:t>
            </w:r>
          </w:p>
        </w:tc>
        <w:tc>
          <w:tcPr>
            <w:tcW w:w="2550" w:type="dxa"/>
            <w:tcBorders>
              <w:top w:val="single" w:sz="6" w:space="0" w:color="auto"/>
              <w:left w:val="single" w:sz="6" w:space="0" w:color="auto"/>
              <w:bottom w:val="single" w:sz="6" w:space="0" w:color="auto"/>
              <w:right w:val="single" w:sz="6" w:space="0" w:color="auto"/>
            </w:tcBorders>
            <w:vAlign w:val="center"/>
          </w:tcPr>
          <w:p w14:paraId="3590AD3C" w14:textId="77777777" w:rsidR="005A3D4C" w:rsidRPr="00501FFD" w:rsidRDefault="005A3D4C" w:rsidP="006D644C">
            <w:pPr>
              <w:pStyle w:val="Texto"/>
              <w:spacing w:before="40" w:after="24" w:line="240" w:lineRule="auto"/>
              <w:ind w:firstLine="0"/>
              <w:jc w:val="left"/>
              <w:rPr>
                <w:color w:val="000000"/>
                <w:sz w:val="16"/>
                <w:szCs w:val="16"/>
                <w:lang w:val="es-MX"/>
              </w:rPr>
            </w:pPr>
            <w:r w:rsidRPr="00501FFD">
              <w:rPr>
                <w:color w:val="000000"/>
                <w:sz w:val="16"/>
                <w:szCs w:val="16"/>
                <w:lang w:val="es-MX"/>
              </w:rPr>
              <w:t>Viáticos en el extranjero</w:t>
            </w:r>
          </w:p>
        </w:tc>
        <w:tc>
          <w:tcPr>
            <w:tcW w:w="675" w:type="dxa"/>
            <w:tcBorders>
              <w:top w:val="single" w:sz="6" w:space="0" w:color="auto"/>
              <w:left w:val="single" w:sz="6" w:space="0" w:color="auto"/>
              <w:bottom w:val="single" w:sz="6" w:space="0" w:color="auto"/>
              <w:right w:val="single" w:sz="6" w:space="0" w:color="auto"/>
            </w:tcBorders>
            <w:vAlign w:val="center"/>
          </w:tcPr>
          <w:p w14:paraId="0A52AC4B"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0A87664" w14:textId="77777777" w:rsidR="005A3D4C" w:rsidRPr="00501FFD" w:rsidRDefault="005A3D4C" w:rsidP="006D644C">
            <w:pPr>
              <w:pStyle w:val="Texto"/>
              <w:spacing w:before="4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9D29631"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ED8DB07"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0574D86"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045C713"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FF302FC"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20DA11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11DE891"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376</w:t>
            </w:r>
          </w:p>
        </w:tc>
        <w:tc>
          <w:tcPr>
            <w:tcW w:w="2550" w:type="dxa"/>
            <w:tcBorders>
              <w:top w:val="single" w:sz="6" w:space="0" w:color="auto"/>
              <w:left w:val="single" w:sz="6" w:space="0" w:color="auto"/>
              <w:bottom w:val="single" w:sz="6" w:space="0" w:color="auto"/>
              <w:right w:val="single" w:sz="6" w:space="0" w:color="auto"/>
            </w:tcBorders>
            <w:vAlign w:val="center"/>
          </w:tcPr>
          <w:p w14:paraId="536FF983" w14:textId="77777777" w:rsidR="005A3D4C" w:rsidRPr="00501FFD" w:rsidRDefault="005A3D4C" w:rsidP="006D644C">
            <w:pPr>
              <w:pStyle w:val="Texto"/>
              <w:spacing w:before="40" w:after="24" w:line="240" w:lineRule="auto"/>
              <w:ind w:firstLine="0"/>
              <w:jc w:val="left"/>
              <w:rPr>
                <w:color w:val="000000"/>
                <w:sz w:val="16"/>
                <w:szCs w:val="16"/>
                <w:lang w:val="es-MX"/>
              </w:rPr>
            </w:pPr>
            <w:r w:rsidRPr="00501FFD">
              <w:rPr>
                <w:color w:val="000000"/>
                <w:sz w:val="16"/>
                <w:szCs w:val="16"/>
                <w:lang w:val="es-MX"/>
              </w:rPr>
              <w:t>Viáticos en el extranjero</w:t>
            </w:r>
          </w:p>
        </w:tc>
        <w:tc>
          <w:tcPr>
            <w:tcW w:w="675" w:type="dxa"/>
            <w:tcBorders>
              <w:top w:val="single" w:sz="6" w:space="0" w:color="auto"/>
              <w:left w:val="single" w:sz="6" w:space="0" w:color="auto"/>
              <w:bottom w:val="single" w:sz="6" w:space="0" w:color="auto"/>
              <w:right w:val="single" w:sz="6" w:space="0" w:color="auto"/>
            </w:tcBorders>
            <w:vAlign w:val="center"/>
          </w:tcPr>
          <w:p w14:paraId="09C3F394"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D643834" w14:textId="77777777" w:rsidR="005A3D4C" w:rsidRPr="00501FFD" w:rsidRDefault="005A3D4C" w:rsidP="006D644C">
            <w:pPr>
              <w:pStyle w:val="Texto"/>
              <w:spacing w:before="4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8CCE8A6"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8060643"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A2B3001"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5DD4CFD"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5DF4959"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2A14A8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FE9CD51"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377</w:t>
            </w:r>
          </w:p>
        </w:tc>
        <w:tc>
          <w:tcPr>
            <w:tcW w:w="2550" w:type="dxa"/>
            <w:tcBorders>
              <w:top w:val="single" w:sz="6" w:space="0" w:color="auto"/>
              <w:left w:val="single" w:sz="6" w:space="0" w:color="auto"/>
              <w:bottom w:val="single" w:sz="6" w:space="0" w:color="auto"/>
              <w:right w:val="single" w:sz="6" w:space="0" w:color="auto"/>
            </w:tcBorders>
            <w:vAlign w:val="center"/>
          </w:tcPr>
          <w:p w14:paraId="57766DB9" w14:textId="77777777" w:rsidR="005A3D4C" w:rsidRPr="00501FFD" w:rsidRDefault="005A3D4C" w:rsidP="006D644C">
            <w:pPr>
              <w:pStyle w:val="Texto"/>
              <w:spacing w:before="40" w:after="24" w:line="240" w:lineRule="auto"/>
              <w:ind w:firstLine="0"/>
              <w:jc w:val="left"/>
              <w:rPr>
                <w:color w:val="000000"/>
                <w:sz w:val="16"/>
                <w:szCs w:val="16"/>
                <w:lang w:val="es-MX"/>
              </w:rPr>
            </w:pPr>
            <w:r w:rsidRPr="00501FFD">
              <w:rPr>
                <w:color w:val="000000"/>
                <w:sz w:val="16"/>
                <w:szCs w:val="16"/>
                <w:lang w:val="es-MX"/>
              </w:rPr>
              <w:t>Gastos de instalación y traslado de menaje</w:t>
            </w:r>
          </w:p>
        </w:tc>
        <w:tc>
          <w:tcPr>
            <w:tcW w:w="675" w:type="dxa"/>
            <w:tcBorders>
              <w:top w:val="single" w:sz="6" w:space="0" w:color="auto"/>
              <w:left w:val="single" w:sz="6" w:space="0" w:color="auto"/>
              <w:bottom w:val="single" w:sz="6" w:space="0" w:color="auto"/>
              <w:right w:val="single" w:sz="6" w:space="0" w:color="auto"/>
            </w:tcBorders>
            <w:vAlign w:val="center"/>
          </w:tcPr>
          <w:p w14:paraId="755C2F1D"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C8874BA" w14:textId="77777777" w:rsidR="005A3D4C" w:rsidRPr="00501FFD" w:rsidRDefault="005A3D4C" w:rsidP="006D644C">
            <w:pPr>
              <w:pStyle w:val="Texto"/>
              <w:spacing w:before="4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9F2F3E3"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8833019"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BD8E063"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A24FD5F"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8190353"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3988C1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0B468BE"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377</w:t>
            </w:r>
          </w:p>
        </w:tc>
        <w:tc>
          <w:tcPr>
            <w:tcW w:w="2550" w:type="dxa"/>
            <w:tcBorders>
              <w:top w:val="single" w:sz="6" w:space="0" w:color="auto"/>
              <w:left w:val="single" w:sz="6" w:space="0" w:color="auto"/>
              <w:bottom w:val="single" w:sz="6" w:space="0" w:color="auto"/>
              <w:right w:val="single" w:sz="6" w:space="0" w:color="auto"/>
            </w:tcBorders>
            <w:vAlign w:val="center"/>
          </w:tcPr>
          <w:p w14:paraId="5423231B"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Gastos de instalación y traslado de menaje</w:t>
            </w:r>
          </w:p>
        </w:tc>
        <w:tc>
          <w:tcPr>
            <w:tcW w:w="675" w:type="dxa"/>
            <w:tcBorders>
              <w:top w:val="single" w:sz="6" w:space="0" w:color="auto"/>
              <w:left w:val="single" w:sz="6" w:space="0" w:color="auto"/>
              <w:bottom w:val="single" w:sz="6" w:space="0" w:color="auto"/>
              <w:right w:val="single" w:sz="6" w:space="0" w:color="auto"/>
            </w:tcBorders>
            <w:vAlign w:val="center"/>
          </w:tcPr>
          <w:p w14:paraId="630693CE"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E612D3E"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1114A1D"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F5502E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B5DB6A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5360BB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56CA23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D2CAF9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E436CAE"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lastRenderedPageBreak/>
              <w:t>378</w:t>
            </w:r>
          </w:p>
        </w:tc>
        <w:tc>
          <w:tcPr>
            <w:tcW w:w="2550" w:type="dxa"/>
            <w:tcBorders>
              <w:top w:val="single" w:sz="6" w:space="0" w:color="auto"/>
              <w:left w:val="single" w:sz="6" w:space="0" w:color="auto"/>
              <w:bottom w:val="single" w:sz="6" w:space="0" w:color="auto"/>
              <w:right w:val="single" w:sz="6" w:space="0" w:color="auto"/>
            </w:tcBorders>
            <w:vAlign w:val="center"/>
          </w:tcPr>
          <w:p w14:paraId="1BAD21A2"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Servicios integrales de traslado y viáticos</w:t>
            </w:r>
          </w:p>
        </w:tc>
        <w:tc>
          <w:tcPr>
            <w:tcW w:w="675" w:type="dxa"/>
            <w:tcBorders>
              <w:top w:val="single" w:sz="6" w:space="0" w:color="auto"/>
              <w:left w:val="single" w:sz="6" w:space="0" w:color="auto"/>
              <w:bottom w:val="single" w:sz="6" w:space="0" w:color="auto"/>
              <w:right w:val="single" w:sz="6" w:space="0" w:color="auto"/>
            </w:tcBorders>
            <w:vAlign w:val="center"/>
          </w:tcPr>
          <w:p w14:paraId="5BF01632"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4906DE8"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3D52CC7"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423C3C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B1AA24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7D14B3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33FAF1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9DA5CD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65A04F6"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378</w:t>
            </w:r>
          </w:p>
        </w:tc>
        <w:tc>
          <w:tcPr>
            <w:tcW w:w="2550" w:type="dxa"/>
            <w:tcBorders>
              <w:top w:val="single" w:sz="6" w:space="0" w:color="auto"/>
              <w:left w:val="single" w:sz="6" w:space="0" w:color="auto"/>
              <w:bottom w:val="single" w:sz="6" w:space="0" w:color="auto"/>
              <w:right w:val="single" w:sz="6" w:space="0" w:color="auto"/>
            </w:tcBorders>
            <w:vAlign w:val="center"/>
          </w:tcPr>
          <w:p w14:paraId="167D0C90"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Servicios integrales de traslado y viáticos</w:t>
            </w:r>
          </w:p>
        </w:tc>
        <w:tc>
          <w:tcPr>
            <w:tcW w:w="675" w:type="dxa"/>
            <w:tcBorders>
              <w:top w:val="single" w:sz="6" w:space="0" w:color="auto"/>
              <w:left w:val="single" w:sz="6" w:space="0" w:color="auto"/>
              <w:bottom w:val="single" w:sz="6" w:space="0" w:color="auto"/>
              <w:right w:val="single" w:sz="6" w:space="0" w:color="auto"/>
            </w:tcBorders>
            <w:vAlign w:val="center"/>
          </w:tcPr>
          <w:p w14:paraId="5657B6D2"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E0D6D34"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42358B4"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B0ED22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29FDC3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9CFBB2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14B1E6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F3DAE1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9277A06"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379</w:t>
            </w:r>
          </w:p>
        </w:tc>
        <w:tc>
          <w:tcPr>
            <w:tcW w:w="2550" w:type="dxa"/>
            <w:tcBorders>
              <w:top w:val="single" w:sz="6" w:space="0" w:color="auto"/>
              <w:left w:val="single" w:sz="6" w:space="0" w:color="auto"/>
              <w:bottom w:val="single" w:sz="6" w:space="0" w:color="auto"/>
              <w:right w:val="single" w:sz="6" w:space="0" w:color="auto"/>
            </w:tcBorders>
            <w:vAlign w:val="center"/>
          </w:tcPr>
          <w:p w14:paraId="4A80EAAE"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Otros servicios de traslado y hospedaje</w:t>
            </w:r>
          </w:p>
        </w:tc>
        <w:tc>
          <w:tcPr>
            <w:tcW w:w="675" w:type="dxa"/>
            <w:tcBorders>
              <w:top w:val="single" w:sz="6" w:space="0" w:color="auto"/>
              <w:left w:val="single" w:sz="6" w:space="0" w:color="auto"/>
              <w:bottom w:val="single" w:sz="6" w:space="0" w:color="auto"/>
              <w:right w:val="single" w:sz="6" w:space="0" w:color="auto"/>
            </w:tcBorders>
            <w:vAlign w:val="center"/>
          </w:tcPr>
          <w:p w14:paraId="4EB7FF62"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3CD3B35"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365033E"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53A5B1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AC419E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022896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7FD65F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758BA4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C4D7244"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379</w:t>
            </w:r>
          </w:p>
        </w:tc>
        <w:tc>
          <w:tcPr>
            <w:tcW w:w="2550" w:type="dxa"/>
            <w:tcBorders>
              <w:top w:val="single" w:sz="6" w:space="0" w:color="auto"/>
              <w:left w:val="single" w:sz="6" w:space="0" w:color="auto"/>
              <w:bottom w:val="single" w:sz="6" w:space="0" w:color="auto"/>
              <w:right w:val="single" w:sz="6" w:space="0" w:color="auto"/>
            </w:tcBorders>
            <w:vAlign w:val="center"/>
          </w:tcPr>
          <w:p w14:paraId="62256B79"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Otros servicios de traslado y hospedaje</w:t>
            </w:r>
          </w:p>
        </w:tc>
        <w:tc>
          <w:tcPr>
            <w:tcW w:w="675" w:type="dxa"/>
            <w:tcBorders>
              <w:top w:val="single" w:sz="6" w:space="0" w:color="auto"/>
              <w:left w:val="single" w:sz="6" w:space="0" w:color="auto"/>
              <w:bottom w:val="single" w:sz="6" w:space="0" w:color="auto"/>
              <w:right w:val="single" w:sz="6" w:space="0" w:color="auto"/>
            </w:tcBorders>
            <w:vAlign w:val="center"/>
          </w:tcPr>
          <w:p w14:paraId="5098F9D1"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7B4A03E"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77431C9"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FA6958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4C34E0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394872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410E61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06BE87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1F01F06"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381</w:t>
            </w:r>
          </w:p>
        </w:tc>
        <w:tc>
          <w:tcPr>
            <w:tcW w:w="2550" w:type="dxa"/>
            <w:tcBorders>
              <w:top w:val="single" w:sz="6" w:space="0" w:color="auto"/>
              <w:left w:val="single" w:sz="6" w:space="0" w:color="auto"/>
              <w:bottom w:val="single" w:sz="6" w:space="0" w:color="auto"/>
              <w:right w:val="single" w:sz="6" w:space="0" w:color="auto"/>
            </w:tcBorders>
            <w:vAlign w:val="center"/>
          </w:tcPr>
          <w:p w14:paraId="33E2F71B"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Gastos de ceremonial</w:t>
            </w:r>
          </w:p>
        </w:tc>
        <w:tc>
          <w:tcPr>
            <w:tcW w:w="675" w:type="dxa"/>
            <w:tcBorders>
              <w:top w:val="single" w:sz="6" w:space="0" w:color="auto"/>
              <w:left w:val="single" w:sz="6" w:space="0" w:color="auto"/>
              <w:bottom w:val="single" w:sz="6" w:space="0" w:color="auto"/>
              <w:right w:val="single" w:sz="6" w:space="0" w:color="auto"/>
            </w:tcBorders>
            <w:vAlign w:val="center"/>
          </w:tcPr>
          <w:p w14:paraId="252E9D0E"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84BD830"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0B16275"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01B051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79FDE8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B280B2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A41913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9DDD3E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6C19A4E"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381</w:t>
            </w:r>
          </w:p>
        </w:tc>
        <w:tc>
          <w:tcPr>
            <w:tcW w:w="2550" w:type="dxa"/>
            <w:tcBorders>
              <w:top w:val="single" w:sz="6" w:space="0" w:color="auto"/>
              <w:left w:val="single" w:sz="6" w:space="0" w:color="auto"/>
              <w:bottom w:val="single" w:sz="6" w:space="0" w:color="auto"/>
              <w:right w:val="single" w:sz="6" w:space="0" w:color="auto"/>
            </w:tcBorders>
            <w:vAlign w:val="center"/>
          </w:tcPr>
          <w:p w14:paraId="2C499F51"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Gastos de ceremonial</w:t>
            </w:r>
          </w:p>
        </w:tc>
        <w:tc>
          <w:tcPr>
            <w:tcW w:w="675" w:type="dxa"/>
            <w:tcBorders>
              <w:top w:val="single" w:sz="6" w:space="0" w:color="auto"/>
              <w:left w:val="single" w:sz="6" w:space="0" w:color="auto"/>
              <w:bottom w:val="single" w:sz="6" w:space="0" w:color="auto"/>
              <w:right w:val="single" w:sz="6" w:space="0" w:color="auto"/>
            </w:tcBorders>
            <w:vAlign w:val="center"/>
          </w:tcPr>
          <w:p w14:paraId="1F71BF5E"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9C743ED"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C85BF94"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2135A7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B8389C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049C11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8810D0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9B6095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E17499E"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382</w:t>
            </w:r>
          </w:p>
        </w:tc>
        <w:tc>
          <w:tcPr>
            <w:tcW w:w="2550" w:type="dxa"/>
            <w:tcBorders>
              <w:top w:val="single" w:sz="6" w:space="0" w:color="auto"/>
              <w:left w:val="single" w:sz="6" w:space="0" w:color="auto"/>
              <w:bottom w:val="single" w:sz="6" w:space="0" w:color="auto"/>
              <w:right w:val="single" w:sz="6" w:space="0" w:color="auto"/>
            </w:tcBorders>
            <w:vAlign w:val="center"/>
          </w:tcPr>
          <w:p w14:paraId="7E70002C"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Gastos de orden social y cultural</w:t>
            </w:r>
          </w:p>
        </w:tc>
        <w:tc>
          <w:tcPr>
            <w:tcW w:w="675" w:type="dxa"/>
            <w:tcBorders>
              <w:top w:val="single" w:sz="6" w:space="0" w:color="auto"/>
              <w:left w:val="single" w:sz="6" w:space="0" w:color="auto"/>
              <w:bottom w:val="single" w:sz="6" w:space="0" w:color="auto"/>
              <w:right w:val="single" w:sz="6" w:space="0" w:color="auto"/>
            </w:tcBorders>
            <w:vAlign w:val="center"/>
          </w:tcPr>
          <w:p w14:paraId="29C386A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D119972"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7389005"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FF9CEF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D8651B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4FAC8B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3F283C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4A90A0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79204BB"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382</w:t>
            </w:r>
          </w:p>
        </w:tc>
        <w:tc>
          <w:tcPr>
            <w:tcW w:w="2550" w:type="dxa"/>
            <w:tcBorders>
              <w:top w:val="single" w:sz="6" w:space="0" w:color="auto"/>
              <w:left w:val="single" w:sz="6" w:space="0" w:color="auto"/>
              <w:bottom w:val="single" w:sz="6" w:space="0" w:color="auto"/>
              <w:right w:val="single" w:sz="6" w:space="0" w:color="auto"/>
            </w:tcBorders>
            <w:vAlign w:val="center"/>
          </w:tcPr>
          <w:p w14:paraId="67CC72DE"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Gastos de orden social y cultural</w:t>
            </w:r>
          </w:p>
        </w:tc>
        <w:tc>
          <w:tcPr>
            <w:tcW w:w="675" w:type="dxa"/>
            <w:tcBorders>
              <w:top w:val="single" w:sz="6" w:space="0" w:color="auto"/>
              <w:left w:val="single" w:sz="6" w:space="0" w:color="auto"/>
              <w:bottom w:val="single" w:sz="6" w:space="0" w:color="auto"/>
              <w:right w:val="single" w:sz="6" w:space="0" w:color="auto"/>
            </w:tcBorders>
            <w:vAlign w:val="center"/>
          </w:tcPr>
          <w:p w14:paraId="295F8EEF"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1FB29F6"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B85929E"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E567F7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765617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75996A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2F679B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6B0162C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3F345A6"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383</w:t>
            </w:r>
          </w:p>
        </w:tc>
        <w:tc>
          <w:tcPr>
            <w:tcW w:w="2550" w:type="dxa"/>
            <w:tcBorders>
              <w:top w:val="single" w:sz="6" w:space="0" w:color="auto"/>
              <w:left w:val="single" w:sz="6" w:space="0" w:color="auto"/>
              <w:bottom w:val="single" w:sz="6" w:space="0" w:color="auto"/>
              <w:right w:val="single" w:sz="6" w:space="0" w:color="auto"/>
            </w:tcBorders>
            <w:vAlign w:val="center"/>
          </w:tcPr>
          <w:p w14:paraId="36C3E299"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Congresos y convenciones</w:t>
            </w:r>
          </w:p>
        </w:tc>
        <w:tc>
          <w:tcPr>
            <w:tcW w:w="675" w:type="dxa"/>
            <w:tcBorders>
              <w:top w:val="single" w:sz="6" w:space="0" w:color="auto"/>
              <w:left w:val="single" w:sz="6" w:space="0" w:color="auto"/>
              <w:bottom w:val="single" w:sz="6" w:space="0" w:color="auto"/>
              <w:right w:val="single" w:sz="6" w:space="0" w:color="auto"/>
            </w:tcBorders>
            <w:vAlign w:val="center"/>
          </w:tcPr>
          <w:p w14:paraId="13D8D3A3"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03BD5B5"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2822ACB"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6B05D6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6FC0E5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EBF0E6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29937E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AAD4DF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F36E39A"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383</w:t>
            </w:r>
          </w:p>
        </w:tc>
        <w:tc>
          <w:tcPr>
            <w:tcW w:w="2550" w:type="dxa"/>
            <w:tcBorders>
              <w:top w:val="single" w:sz="6" w:space="0" w:color="auto"/>
              <w:left w:val="single" w:sz="6" w:space="0" w:color="auto"/>
              <w:bottom w:val="single" w:sz="6" w:space="0" w:color="auto"/>
              <w:right w:val="single" w:sz="6" w:space="0" w:color="auto"/>
            </w:tcBorders>
            <w:vAlign w:val="center"/>
          </w:tcPr>
          <w:p w14:paraId="67C66216"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Congresos y convenciones</w:t>
            </w:r>
          </w:p>
        </w:tc>
        <w:tc>
          <w:tcPr>
            <w:tcW w:w="675" w:type="dxa"/>
            <w:tcBorders>
              <w:top w:val="single" w:sz="6" w:space="0" w:color="auto"/>
              <w:left w:val="single" w:sz="6" w:space="0" w:color="auto"/>
              <w:bottom w:val="single" w:sz="6" w:space="0" w:color="auto"/>
              <w:right w:val="single" w:sz="6" w:space="0" w:color="auto"/>
            </w:tcBorders>
            <w:vAlign w:val="center"/>
          </w:tcPr>
          <w:p w14:paraId="40ADC959"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6122FA0"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2B9F439"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2DB2C84"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D477674"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9982A51"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D9C27BD"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C7F31B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5958B99"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384</w:t>
            </w:r>
          </w:p>
        </w:tc>
        <w:tc>
          <w:tcPr>
            <w:tcW w:w="2550" w:type="dxa"/>
            <w:tcBorders>
              <w:top w:val="single" w:sz="6" w:space="0" w:color="auto"/>
              <w:left w:val="single" w:sz="6" w:space="0" w:color="auto"/>
              <w:bottom w:val="single" w:sz="6" w:space="0" w:color="auto"/>
              <w:right w:val="single" w:sz="6" w:space="0" w:color="auto"/>
            </w:tcBorders>
            <w:vAlign w:val="center"/>
          </w:tcPr>
          <w:p w14:paraId="45193842"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Exposiciones</w:t>
            </w:r>
          </w:p>
        </w:tc>
        <w:tc>
          <w:tcPr>
            <w:tcW w:w="675" w:type="dxa"/>
            <w:tcBorders>
              <w:top w:val="single" w:sz="6" w:space="0" w:color="auto"/>
              <w:left w:val="single" w:sz="6" w:space="0" w:color="auto"/>
              <w:bottom w:val="single" w:sz="6" w:space="0" w:color="auto"/>
              <w:right w:val="single" w:sz="6" w:space="0" w:color="auto"/>
            </w:tcBorders>
            <w:vAlign w:val="center"/>
          </w:tcPr>
          <w:p w14:paraId="73902759"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C426655"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A5CC564"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40D4034"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B64F18B"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A9335A4"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C7DADBE"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6895021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6A2C4F2"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384</w:t>
            </w:r>
          </w:p>
        </w:tc>
        <w:tc>
          <w:tcPr>
            <w:tcW w:w="2550" w:type="dxa"/>
            <w:tcBorders>
              <w:top w:val="single" w:sz="6" w:space="0" w:color="auto"/>
              <w:left w:val="single" w:sz="6" w:space="0" w:color="auto"/>
              <w:bottom w:val="single" w:sz="6" w:space="0" w:color="auto"/>
              <w:right w:val="single" w:sz="6" w:space="0" w:color="auto"/>
            </w:tcBorders>
            <w:vAlign w:val="center"/>
          </w:tcPr>
          <w:p w14:paraId="4D6A49BC"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Exposiciones</w:t>
            </w:r>
          </w:p>
        </w:tc>
        <w:tc>
          <w:tcPr>
            <w:tcW w:w="675" w:type="dxa"/>
            <w:tcBorders>
              <w:top w:val="single" w:sz="6" w:space="0" w:color="auto"/>
              <w:left w:val="single" w:sz="6" w:space="0" w:color="auto"/>
              <w:bottom w:val="single" w:sz="6" w:space="0" w:color="auto"/>
              <w:right w:val="single" w:sz="6" w:space="0" w:color="auto"/>
            </w:tcBorders>
            <w:vAlign w:val="center"/>
          </w:tcPr>
          <w:p w14:paraId="019B98A1"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93AF81C"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64D16AC"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66BBB40"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DFB35FA"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952ACB5"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3B88361"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089CD0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77E351A"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385</w:t>
            </w:r>
          </w:p>
        </w:tc>
        <w:tc>
          <w:tcPr>
            <w:tcW w:w="2550" w:type="dxa"/>
            <w:tcBorders>
              <w:top w:val="single" w:sz="6" w:space="0" w:color="auto"/>
              <w:left w:val="single" w:sz="6" w:space="0" w:color="auto"/>
              <w:bottom w:val="single" w:sz="6" w:space="0" w:color="auto"/>
              <w:right w:val="single" w:sz="6" w:space="0" w:color="auto"/>
            </w:tcBorders>
            <w:vAlign w:val="center"/>
          </w:tcPr>
          <w:p w14:paraId="7FC7ECE0"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Gastos de representación</w:t>
            </w:r>
          </w:p>
        </w:tc>
        <w:tc>
          <w:tcPr>
            <w:tcW w:w="675" w:type="dxa"/>
            <w:tcBorders>
              <w:top w:val="single" w:sz="6" w:space="0" w:color="auto"/>
              <w:left w:val="single" w:sz="6" w:space="0" w:color="auto"/>
              <w:bottom w:val="single" w:sz="6" w:space="0" w:color="auto"/>
              <w:right w:val="single" w:sz="6" w:space="0" w:color="auto"/>
            </w:tcBorders>
            <w:vAlign w:val="center"/>
          </w:tcPr>
          <w:p w14:paraId="33D743B0"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44C8995"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7470061"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9E66E9E"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82E7406"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925CEBC"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A790A38"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68BD98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18A5DDA"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385</w:t>
            </w:r>
          </w:p>
        </w:tc>
        <w:tc>
          <w:tcPr>
            <w:tcW w:w="2550" w:type="dxa"/>
            <w:tcBorders>
              <w:top w:val="single" w:sz="6" w:space="0" w:color="auto"/>
              <w:left w:val="single" w:sz="6" w:space="0" w:color="auto"/>
              <w:bottom w:val="single" w:sz="6" w:space="0" w:color="auto"/>
              <w:right w:val="single" w:sz="6" w:space="0" w:color="auto"/>
            </w:tcBorders>
            <w:vAlign w:val="center"/>
          </w:tcPr>
          <w:p w14:paraId="443F60C4"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Gastos de representación</w:t>
            </w:r>
          </w:p>
        </w:tc>
        <w:tc>
          <w:tcPr>
            <w:tcW w:w="675" w:type="dxa"/>
            <w:tcBorders>
              <w:top w:val="single" w:sz="6" w:space="0" w:color="auto"/>
              <w:left w:val="single" w:sz="6" w:space="0" w:color="auto"/>
              <w:bottom w:val="single" w:sz="6" w:space="0" w:color="auto"/>
              <w:right w:val="single" w:sz="6" w:space="0" w:color="auto"/>
            </w:tcBorders>
            <w:vAlign w:val="center"/>
          </w:tcPr>
          <w:p w14:paraId="4E70209C"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E9FDF9B"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6521C78"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71AF54B"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04125F3"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E599DBD"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F0539EC"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B10F9A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E2575EB"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391</w:t>
            </w:r>
          </w:p>
        </w:tc>
        <w:tc>
          <w:tcPr>
            <w:tcW w:w="2550" w:type="dxa"/>
            <w:tcBorders>
              <w:top w:val="single" w:sz="6" w:space="0" w:color="auto"/>
              <w:left w:val="single" w:sz="6" w:space="0" w:color="auto"/>
              <w:bottom w:val="single" w:sz="6" w:space="0" w:color="auto"/>
              <w:right w:val="single" w:sz="6" w:space="0" w:color="auto"/>
            </w:tcBorders>
            <w:vAlign w:val="center"/>
          </w:tcPr>
          <w:p w14:paraId="7E29C30F"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Servicios funerarios y de cementerios</w:t>
            </w:r>
          </w:p>
        </w:tc>
        <w:tc>
          <w:tcPr>
            <w:tcW w:w="675" w:type="dxa"/>
            <w:tcBorders>
              <w:top w:val="single" w:sz="6" w:space="0" w:color="auto"/>
              <w:left w:val="single" w:sz="6" w:space="0" w:color="auto"/>
              <w:bottom w:val="single" w:sz="6" w:space="0" w:color="auto"/>
              <w:right w:val="single" w:sz="6" w:space="0" w:color="auto"/>
            </w:tcBorders>
            <w:vAlign w:val="center"/>
          </w:tcPr>
          <w:p w14:paraId="232D1F0C"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50CC7EF"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65ED49F"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F0FA577"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64B8792"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A9CAE81"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7DF42C3"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A0858A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54621BC"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391</w:t>
            </w:r>
          </w:p>
        </w:tc>
        <w:tc>
          <w:tcPr>
            <w:tcW w:w="2550" w:type="dxa"/>
            <w:tcBorders>
              <w:top w:val="single" w:sz="6" w:space="0" w:color="auto"/>
              <w:left w:val="single" w:sz="6" w:space="0" w:color="auto"/>
              <w:bottom w:val="single" w:sz="6" w:space="0" w:color="auto"/>
              <w:right w:val="single" w:sz="6" w:space="0" w:color="auto"/>
            </w:tcBorders>
            <w:vAlign w:val="center"/>
          </w:tcPr>
          <w:p w14:paraId="0E88E744"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Servicios funerarios y de cementerios</w:t>
            </w:r>
          </w:p>
        </w:tc>
        <w:tc>
          <w:tcPr>
            <w:tcW w:w="675" w:type="dxa"/>
            <w:tcBorders>
              <w:top w:val="single" w:sz="6" w:space="0" w:color="auto"/>
              <w:left w:val="single" w:sz="6" w:space="0" w:color="auto"/>
              <w:bottom w:val="single" w:sz="6" w:space="0" w:color="auto"/>
              <w:right w:val="single" w:sz="6" w:space="0" w:color="auto"/>
            </w:tcBorders>
            <w:vAlign w:val="center"/>
          </w:tcPr>
          <w:p w14:paraId="351CD77F"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E83FB07"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84217DB"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A99FE02"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0B25736"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4C88D35"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CDDF4E1"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CBDADC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D3D83FD"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392</w:t>
            </w:r>
          </w:p>
        </w:tc>
        <w:tc>
          <w:tcPr>
            <w:tcW w:w="2550" w:type="dxa"/>
            <w:tcBorders>
              <w:top w:val="single" w:sz="6" w:space="0" w:color="auto"/>
              <w:left w:val="single" w:sz="6" w:space="0" w:color="auto"/>
              <w:bottom w:val="single" w:sz="6" w:space="0" w:color="auto"/>
              <w:right w:val="single" w:sz="6" w:space="0" w:color="auto"/>
            </w:tcBorders>
            <w:vAlign w:val="center"/>
          </w:tcPr>
          <w:p w14:paraId="4BFD56C7"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Impuestos y derechos</w:t>
            </w:r>
          </w:p>
        </w:tc>
        <w:tc>
          <w:tcPr>
            <w:tcW w:w="675" w:type="dxa"/>
            <w:tcBorders>
              <w:top w:val="single" w:sz="6" w:space="0" w:color="auto"/>
              <w:left w:val="single" w:sz="6" w:space="0" w:color="auto"/>
              <w:bottom w:val="single" w:sz="6" w:space="0" w:color="auto"/>
              <w:right w:val="single" w:sz="6" w:space="0" w:color="auto"/>
            </w:tcBorders>
            <w:vAlign w:val="center"/>
          </w:tcPr>
          <w:p w14:paraId="50F6F047"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C6CA16C"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E79669A"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2620EE3"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6E21EB7"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BC11CE3"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A7DF21A"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081C11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3C09F70"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392</w:t>
            </w:r>
          </w:p>
        </w:tc>
        <w:tc>
          <w:tcPr>
            <w:tcW w:w="2550" w:type="dxa"/>
            <w:tcBorders>
              <w:top w:val="single" w:sz="6" w:space="0" w:color="auto"/>
              <w:left w:val="single" w:sz="6" w:space="0" w:color="auto"/>
              <w:bottom w:val="single" w:sz="6" w:space="0" w:color="auto"/>
              <w:right w:val="single" w:sz="6" w:space="0" w:color="auto"/>
            </w:tcBorders>
            <w:vAlign w:val="center"/>
          </w:tcPr>
          <w:p w14:paraId="0FB12DA2"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Impuestos y derechos</w:t>
            </w:r>
          </w:p>
        </w:tc>
        <w:tc>
          <w:tcPr>
            <w:tcW w:w="675" w:type="dxa"/>
            <w:tcBorders>
              <w:top w:val="single" w:sz="6" w:space="0" w:color="auto"/>
              <w:left w:val="single" w:sz="6" w:space="0" w:color="auto"/>
              <w:bottom w:val="single" w:sz="6" w:space="0" w:color="auto"/>
              <w:right w:val="single" w:sz="6" w:space="0" w:color="auto"/>
            </w:tcBorders>
            <w:vAlign w:val="center"/>
          </w:tcPr>
          <w:p w14:paraId="1B305E32"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99A5C70"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1D8F7FA"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BADE9A5"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9E91EC7"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F4EAF33"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8A441EC"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6ACC9E8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CD97EB3"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393</w:t>
            </w:r>
          </w:p>
        </w:tc>
        <w:tc>
          <w:tcPr>
            <w:tcW w:w="2550" w:type="dxa"/>
            <w:tcBorders>
              <w:top w:val="single" w:sz="6" w:space="0" w:color="auto"/>
              <w:left w:val="single" w:sz="6" w:space="0" w:color="auto"/>
              <w:bottom w:val="single" w:sz="6" w:space="0" w:color="auto"/>
              <w:right w:val="single" w:sz="6" w:space="0" w:color="auto"/>
            </w:tcBorders>
            <w:vAlign w:val="center"/>
          </w:tcPr>
          <w:p w14:paraId="2EDE6FB9"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Impuestos y derechos de importación</w:t>
            </w:r>
          </w:p>
        </w:tc>
        <w:tc>
          <w:tcPr>
            <w:tcW w:w="675" w:type="dxa"/>
            <w:tcBorders>
              <w:top w:val="single" w:sz="6" w:space="0" w:color="auto"/>
              <w:left w:val="single" w:sz="6" w:space="0" w:color="auto"/>
              <w:bottom w:val="single" w:sz="6" w:space="0" w:color="auto"/>
              <w:right w:val="single" w:sz="6" w:space="0" w:color="auto"/>
            </w:tcBorders>
            <w:vAlign w:val="center"/>
          </w:tcPr>
          <w:p w14:paraId="2670C5C1"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F5F43C5"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4B7C16C"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8841271"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DC45A76"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0CF1970"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40FBCDA"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49E7F4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6EAAF1B"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lastRenderedPageBreak/>
              <w:t>393</w:t>
            </w:r>
          </w:p>
        </w:tc>
        <w:tc>
          <w:tcPr>
            <w:tcW w:w="2550" w:type="dxa"/>
            <w:tcBorders>
              <w:top w:val="single" w:sz="6" w:space="0" w:color="auto"/>
              <w:left w:val="single" w:sz="6" w:space="0" w:color="auto"/>
              <w:bottom w:val="single" w:sz="6" w:space="0" w:color="auto"/>
              <w:right w:val="single" w:sz="6" w:space="0" w:color="auto"/>
            </w:tcBorders>
            <w:vAlign w:val="center"/>
          </w:tcPr>
          <w:p w14:paraId="344C87A2"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Impuestos y derechos de importación</w:t>
            </w:r>
          </w:p>
        </w:tc>
        <w:tc>
          <w:tcPr>
            <w:tcW w:w="675" w:type="dxa"/>
            <w:tcBorders>
              <w:top w:val="single" w:sz="6" w:space="0" w:color="auto"/>
              <w:left w:val="single" w:sz="6" w:space="0" w:color="auto"/>
              <w:bottom w:val="single" w:sz="6" w:space="0" w:color="auto"/>
              <w:right w:val="single" w:sz="6" w:space="0" w:color="auto"/>
            </w:tcBorders>
            <w:vAlign w:val="center"/>
          </w:tcPr>
          <w:p w14:paraId="76FC301C"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3CE8F58"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65DEF78"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CB8B9E4"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5C03DDE"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B121F8E"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1513D03"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6F5094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F864CF8"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394</w:t>
            </w:r>
          </w:p>
        </w:tc>
        <w:tc>
          <w:tcPr>
            <w:tcW w:w="2550" w:type="dxa"/>
            <w:tcBorders>
              <w:top w:val="single" w:sz="6" w:space="0" w:color="auto"/>
              <w:left w:val="single" w:sz="6" w:space="0" w:color="auto"/>
              <w:bottom w:val="single" w:sz="6" w:space="0" w:color="auto"/>
              <w:right w:val="single" w:sz="6" w:space="0" w:color="auto"/>
            </w:tcBorders>
            <w:vAlign w:val="center"/>
          </w:tcPr>
          <w:p w14:paraId="1E438F14"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Sentencias y resoluciones judiciales</w:t>
            </w:r>
          </w:p>
        </w:tc>
        <w:tc>
          <w:tcPr>
            <w:tcW w:w="675" w:type="dxa"/>
            <w:tcBorders>
              <w:top w:val="single" w:sz="6" w:space="0" w:color="auto"/>
              <w:left w:val="single" w:sz="6" w:space="0" w:color="auto"/>
              <w:bottom w:val="single" w:sz="6" w:space="0" w:color="auto"/>
              <w:right w:val="single" w:sz="6" w:space="0" w:color="auto"/>
            </w:tcBorders>
            <w:vAlign w:val="center"/>
          </w:tcPr>
          <w:p w14:paraId="20D4A299"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86E8121"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25C95A5"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4E5BFCC"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CFBBB51"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04DF3D4"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990114F"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CEBD5D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1727D5B"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394</w:t>
            </w:r>
          </w:p>
        </w:tc>
        <w:tc>
          <w:tcPr>
            <w:tcW w:w="2550" w:type="dxa"/>
            <w:tcBorders>
              <w:top w:val="single" w:sz="6" w:space="0" w:color="auto"/>
              <w:left w:val="single" w:sz="6" w:space="0" w:color="auto"/>
              <w:bottom w:val="single" w:sz="6" w:space="0" w:color="auto"/>
              <w:right w:val="single" w:sz="6" w:space="0" w:color="auto"/>
            </w:tcBorders>
            <w:vAlign w:val="center"/>
          </w:tcPr>
          <w:p w14:paraId="403FD03E"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Sentencias y resoluciones judiciales</w:t>
            </w:r>
          </w:p>
        </w:tc>
        <w:tc>
          <w:tcPr>
            <w:tcW w:w="675" w:type="dxa"/>
            <w:tcBorders>
              <w:top w:val="single" w:sz="6" w:space="0" w:color="auto"/>
              <w:left w:val="single" w:sz="6" w:space="0" w:color="auto"/>
              <w:bottom w:val="single" w:sz="6" w:space="0" w:color="auto"/>
              <w:right w:val="single" w:sz="6" w:space="0" w:color="auto"/>
            </w:tcBorders>
            <w:vAlign w:val="center"/>
          </w:tcPr>
          <w:p w14:paraId="6B24BF99"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BD7520E"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E73DE7F"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E2B67E9"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23E0AD8"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132D8F6"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6BA1CB2"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0A64C0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E78937E"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395</w:t>
            </w:r>
          </w:p>
        </w:tc>
        <w:tc>
          <w:tcPr>
            <w:tcW w:w="2550" w:type="dxa"/>
            <w:tcBorders>
              <w:top w:val="single" w:sz="6" w:space="0" w:color="auto"/>
              <w:left w:val="single" w:sz="6" w:space="0" w:color="auto"/>
              <w:bottom w:val="single" w:sz="6" w:space="0" w:color="auto"/>
              <w:right w:val="single" w:sz="6" w:space="0" w:color="auto"/>
            </w:tcBorders>
            <w:vAlign w:val="center"/>
          </w:tcPr>
          <w:p w14:paraId="02BF2D8E"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Penas, multas, accesorios y actualizaciones</w:t>
            </w:r>
          </w:p>
        </w:tc>
        <w:tc>
          <w:tcPr>
            <w:tcW w:w="675" w:type="dxa"/>
            <w:tcBorders>
              <w:top w:val="single" w:sz="6" w:space="0" w:color="auto"/>
              <w:left w:val="single" w:sz="6" w:space="0" w:color="auto"/>
              <w:bottom w:val="single" w:sz="6" w:space="0" w:color="auto"/>
              <w:right w:val="single" w:sz="6" w:space="0" w:color="auto"/>
            </w:tcBorders>
            <w:vAlign w:val="center"/>
          </w:tcPr>
          <w:p w14:paraId="7B435FD2"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2C0072E"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BE06545"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A9A080B"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2337121"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A87BE6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49F5C57"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54D04D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6BE6008"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395</w:t>
            </w:r>
          </w:p>
        </w:tc>
        <w:tc>
          <w:tcPr>
            <w:tcW w:w="2550" w:type="dxa"/>
            <w:tcBorders>
              <w:top w:val="single" w:sz="6" w:space="0" w:color="auto"/>
              <w:left w:val="single" w:sz="6" w:space="0" w:color="auto"/>
              <w:bottom w:val="single" w:sz="6" w:space="0" w:color="auto"/>
              <w:right w:val="single" w:sz="6" w:space="0" w:color="auto"/>
            </w:tcBorders>
            <w:vAlign w:val="center"/>
          </w:tcPr>
          <w:p w14:paraId="0077106A"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Penas, multas, accesorios y actualizaciones</w:t>
            </w:r>
          </w:p>
        </w:tc>
        <w:tc>
          <w:tcPr>
            <w:tcW w:w="675" w:type="dxa"/>
            <w:tcBorders>
              <w:top w:val="single" w:sz="6" w:space="0" w:color="auto"/>
              <w:left w:val="single" w:sz="6" w:space="0" w:color="auto"/>
              <w:bottom w:val="single" w:sz="6" w:space="0" w:color="auto"/>
              <w:right w:val="single" w:sz="6" w:space="0" w:color="auto"/>
            </w:tcBorders>
            <w:vAlign w:val="center"/>
          </w:tcPr>
          <w:p w14:paraId="72BD6F92"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86E35AA"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70DA946"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223DF9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54457D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9EA228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63C607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22700C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6BF05D2"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396</w:t>
            </w:r>
          </w:p>
        </w:tc>
        <w:tc>
          <w:tcPr>
            <w:tcW w:w="2550" w:type="dxa"/>
            <w:tcBorders>
              <w:top w:val="single" w:sz="6" w:space="0" w:color="auto"/>
              <w:left w:val="single" w:sz="6" w:space="0" w:color="auto"/>
              <w:bottom w:val="single" w:sz="6" w:space="0" w:color="auto"/>
              <w:right w:val="single" w:sz="6" w:space="0" w:color="auto"/>
            </w:tcBorders>
            <w:vAlign w:val="center"/>
          </w:tcPr>
          <w:p w14:paraId="394F03BC"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Otros gastos por responsabilidades</w:t>
            </w:r>
          </w:p>
        </w:tc>
        <w:tc>
          <w:tcPr>
            <w:tcW w:w="675" w:type="dxa"/>
            <w:tcBorders>
              <w:top w:val="single" w:sz="6" w:space="0" w:color="auto"/>
              <w:left w:val="single" w:sz="6" w:space="0" w:color="auto"/>
              <w:bottom w:val="single" w:sz="6" w:space="0" w:color="auto"/>
              <w:right w:val="single" w:sz="6" w:space="0" w:color="auto"/>
            </w:tcBorders>
            <w:vAlign w:val="center"/>
          </w:tcPr>
          <w:p w14:paraId="274F10D9"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F462E99"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2766E49"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471C407"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B7A34C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A46C5D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820173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C84203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D55B8DF"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396</w:t>
            </w:r>
          </w:p>
        </w:tc>
        <w:tc>
          <w:tcPr>
            <w:tcW w:w="2550" w:type="dxa"/>
            <w:tcBorders>
              <w:top w:val="single" w:sz="6" w:space="0" w:color="auto"/>
              <w:left w:val="single" w:sz="6" w:space="0" w:color="auto"/>
              <w:bottom w:val="single" w:sz="6" w:space="0" w:color="auto"/>
              <w:right w:val="single" w:sz="6" w:space="0" w:color="auto"/>
            </w:tcBorders>
            <w:vAlign w:val="center"/>
          </w:tcPr>
          <w:p w14:paraId="4CA2100A"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Otros gastos por responsabilidades</w:t>
            </w:r>
          </w:p>
        </w:tc>
        <w:tc>
          <w:tcPr>
            <w:tcW w:w="675" w:type="dxa"/>
            <w:tcBorders>
              <w:top w:val="single" w:sz="6" w:space="0" w:color="auto"/>
              <w:left w:val="single" w:sz="6" w:space="0" w:color="auto"/>
              <w:bottom w:val="single" w:sz="6" w:space="0" w:color="auto"/>
              <w:right w:val="single" w:sz="6" w:space="0" w:color="auto"/>
            </w:tcBorders>
            <w:vAlign w:val="center"/>
          </w:tcPr>
          <w:p w14:paraId="004E35FD"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379E308"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60785A0"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99DF33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B883F4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4F04668"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0C9E5DC"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726010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43D471B0"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397</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tcPr>
          <w:p w14:paraId="481A3E02" w14:textId="77777777" w:rsidR="005A3D4C" w:rsidRPr="00501FFD" w:rsidRDefault="005A3D4C" w:rsidP="006D644C">
            <w:pPr>
              <w:pStyle w:val="Texto"/>
              <w:spacing w:before="20" w:after="30" w:line="240" w:lineRule="auto"/>
              <w:ind w:firstLine="0"/>
              <w:jc w:val="left"/>
              <w:rPr>
                <w:color w:val="000000"/>
                <w:sz w:val="16"/>
                <w:szCs w:val="16"/>
                <w:lang w:val="es-MX" w:eastAsia="en-US"/>
              </w:rPr>
            </w:pPr>
            <w:r w:rsidRPr="00501FFD">
              <w:rPr>
                <w:color w:val="000000"/>
                <w:sz w:val="16"/>
                <w:szCs w:val="16"/>
                <w:lang w:val="es-MX" w:eastAsia="en-US"/>
              </w:rPr>
              <w:t>Utilidades</w:t>
            </w:r>
          </w:p>
          <w:p w14:paraId="567B6362" w14:textId="77777777" w:rsidR="005A3D4C" w:rsidRDefault="005A3D4C" w:rsidP="006D644C">
            <w:pPr>
              <w:pStyle w:val="Texto"/>
              <w:spacing w:before="30" w:after="30" w:line="240" w:lineRule="auto"/>
              <w:ind w:left="-132" w:right="-14" w:firstLine="0"/>
              <w:jc w:val="right"/>
              <w:rPr>
                <w:rFonts w:eastAsia="MS Mincho"/>
                <w:iCs/>
                <w:color w:val="0000FF"/>
                <w:sz w:val="14"/>
                <w:szCs w:val="14"/>
                <w:lang w:val="es-MX"/>
              </w:rPr>
            </w:pPr>
            <w:r w:rsidRPr="00501FFD">
              <w:rPr>
                <w:rFonts w:eastAsia="MS Mincho"/>
                <w:iCs/>
                <w:color w:val="0000FF"/>
                <w:sz w:val="14"/>
                <w:szCs w:val="14"/>
                <w:lang w:val="es-MX"/>
              </w:rPr>
              <w:t>Partida adicionada DOF 02-01-2013</w:t>
            </w:r>
          </w:p>
          <w:p w14:paraId="31C9C119" w14:textId="0DC1FC07" w:rsidR="00061115" w:rsidRPr="00501FFD" w:rsidRDefault="00061115" w:rsidP="000A6F58">
            <w:pPr>
              <w:pStyle w:val="Texto"/>
              <w:spacing w:before="30" w:after="30" w:line="240" w:lineRule="auto"/>
              <w:ind w:left="-132" w:right="-14" w:firstLine="0"/>
              <w:jc w:val="right"/>
              <w:rPr>
                <w:color w:val="000000"/>
                <w:sz w:val="14"/>
                <w:szCs w:val="14"/>
                <w:lang w:val="es-MX"/>
              </w:rPr>
            </w:pPr>
            <w:r w:rsidRPr="003A0636">
              <w:rPr>
                <w:rFonts w:eastAsia="MS Mincho"/>
                <w:iCs/>
                <w:color w:val="0000FF"/>
                <w:sz w:val="14"/>
                <w:szCs w:val="14"/>
                <w:lang w:val="es-MX"/>
              </w:rPr>
              <w:t xml:space="preserve">Cuentas adicionadas DOF </w:t>
            </w:r>
            <w:r w:rsidR="000A6F58" w:rsidRPr="003A0636">
              <w:rPr>
                <w:rFonts w:eastAsia="MS Mincho"/>
                <w:iCs/>
                <w:color w:val="0000FF"/>
                <w:sz w:val="14"/>
                <w:szCs w:val="14"/>
                <w:lang w:val="es-MX"/>
              </w:rPr>
              <w:t>09</w:t>
            </w:r>
            <w:r w:rsidRPr="003A0636">
              <w:rPr>
                <w:rFonts w:eastAsia="MS Mincho"/>
                <w:iCs/>
                <w:color w:val="0000FF"/>
                <w:sz w:val="14"/>
                <w:szCs w:val="14"/>
                <w:lang w:val="es-MX"/>
              </w:rPr>
              <w:t>-0</w:t>
            </w:r>
            <w:r w:rsidR="000A6F58" w:rsidRPr="003A0636">
              <w:rPr>
                <w:rFonts w:eastAsia="MS Mincho"/>
                <w:iCs/>
                <w:color w:val="0000FF"/>
                <w:sz w:val="14"/>
                <w:szCs w:val="14"/>
                <w:lang w:val="es-MX"/>
              </w:rPr>
              <w:t>8</w:t>
            </w:r>
            <w:r w:rsidRPr="003A0636">
              <w:rPr>
                <w:rFonts w:eastAsia="MS Mincho"/>
                <w:iCs/>
                <w:color w:val="0000FF"/>
                <w:sz w:val="14"/>
                <w:szCs w:val="14"/>
                <w:lang w:val="es-MX"/>
              </w:rPr>
              <w:t>-2023</w:t>
            </w:r>
          </w:p>
        </w:tc>
        <w:tc>
          <w:tcPr>
            <w:tcW w:w="675" w:type="dxa"/>
            <w:tcBorders>
              <w:top w:val="single" w:sz="6" w:space="0" w:color="auto"/>
              <w:left w:val="single" w:sz="6" w:space="0" w:color="auto"/>
              <w:bottom w:val="single" w:sz="6" w:space="0" w:color="auto"/>
              <w:right w:val="single" w:sz="6" w:space="0" w:color="auto"/>
            </w:tcBorders>
            <w:vAlign w:val="center"/>
          </w:tcPr>
          <w:p w14:paraId="2401A4EA" w14:textId="77777777" w:rsidR="005A3D4C" w:rsidRPr="00501FFD" w:rsidRDefault="00EB005F" w:rsidP="006D644C">
            <w:pPr>
              <w:spacing w:before="20" w:after="30" w:line="240" w:lineRule="exact"/>
              <w:jc w:val="center"/>
              <w:rPr>
                <w:rFonts w:ascii="Arial" w:hAnsi="Arial" w:cs="Arial"/>
                <w:color w:val="000000"/>
                <w:sz w:val="16"/>
                <w:szCs w:val="16"/>
                <w:lang w:val="es-MX" w:eastAsia="en-US"/>
              </w:rPr>
            </w:pPr>
            <w:r>
              <w:rPr>
                <w:rFonts w:ascii="Arial" w:hAnsi="Arial" w:cs="Arial"/>
                <w:color w:val="000000"/>
                <w:sz w:val="16"/>
                <w:szCs w:val="16"/>
                <w:lang w:val="es-MX" w:eastAsia="en-US"/>
              </w:rPr>
              <w:t>1</w:t>
            </w:r>
          </w:p>
        </w:tc>
        <w:tc>
          <w:tcPr>
            <w:tcW w:w="1318" w:type="dxa"/>
            <w:tcBorders>
              <w:top w:val="single" w:sz="6" w:space="0" w:color="auto"/>
              <w:left w:val="single" w:sz="6" w:space="0" w:color="auto"/>
              <w:bottom w:val="single" w:sz="6" w:space="0" w:color="auto"/>
              <w:right w:val="single" w:sz="6" w:space="0" w:color="auto"/>
            </w:tcBorders>
            <w:vAlign w:val="center"/>
          </w:tcPr>
          <w:p w14:paraId="6E206DC3" w14:textId="77777777" w:rsidR="005A3D4C" w:rsidRPr="00501FFD" w:rsidRDefault="005A3D4C" w:rsidP="006D644C">
            <w:pPr>
              <w:spacing w:before="20" w:after="30" w:line="240" w:lineRule="exact"/>
              <w:jc w:val="center"/>
              <w:rPr>
                <w:rFonts w:ascii="Arial" w:hAnsi="Arial" w:cs="Arial"/>
                <w:color w:val="000000"/>
                <w:sz w:val="16"/>
                <w:szCs w:val="16"/>
                <w:lang w:val="es-MX" w:eastAsia="en-US"/>
              </w:rPr>
            </w:pPr>
          </w:p>
        </w:tc>
        <w:tc>
          <w:tcPr>
            <w:tcW w:w="1566" w:type="dxa"/>
            <w:tcBorders>
              <w:top w:val="single" w:sz="6" w:space="0" w:color="auto"/>
              <w:left w:val="single" w:sz="6" w:space="0" w:color="auto"/>
              <w:bottom w:val="single" w:sz="6" w:space="0" w:color="auto"/>
              <w:right w:val="single" w:sz="6" w:space="0" w:color="auto"/>
            </w:tcBorders>
            <w:vAlign w:val="center"/>
          </w:tcPr>
          <w:p w14:paraId="6D1FB9FD" w14:textId="77777777" w:rsidR="005A3D4C" w:rsidRPr="00501FFD" w:rsidRDefault="00EB005F" w:rsidP="006D644C">
            <w:pPr>
              <w:pStyle w:val="Texto"/>
              <w:spacing w:before="20" w:after="30" w:line="240" w:lineRule="auto"/>
              <w:ind w:firstLine="0"/>
              <w:jc w:val="left"/>
              <w:rPr>
                <w:color w:val="000000"/>
                <w:sz w:val="16"/>
                <w:szCs w:val="16"/>
                <w:lang w:val="es-MX" w:eastAsia="en-US"/>
              </w:rPr>
            </w:pPr>
            <w:r w:rsidRPr="00EB005F">
              <w:rPr>
                <w:color w:val="000000"/>
                <w:sz w:val="16"/>
                <w:szCs w:val="16"/>
                <w:lang w:val="es-MX" w:eastAsia="en-US"/>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52F0B54" w14:textId="77777777" w:rsidR="005A3D4C" w:rsidRPr="00501FFD" w:rsidRDefault="00EB005F" w:rsidP="006D644C">
            <w:pPr>
              <w:spacing w:before="20" w:after="30" w:line="240" w:lineRule="exact"/>
              <w:rPr>
                <w:rFonts w:ascii="Arial" w:hAnsi="Arial" w:cs="Arial"/>
                <w:sz w:val="16"/>
                <w:szCs w:val="16"/>
                <w:lang w:val="es-MX"/>
              </w:rPr>
            </w:pPr>
            <w:r>
              <w:rPr>
                <w:rFonts w:ascii="Arial" w:hAnsi="Arial" w:cs="Arial"/>
                <w:sz w:val="16"/>
                <w:szCs w:val="16"/>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8D28F6D" w14:textId="77777777" w:rsidR="005A3D4C" w:rsidRPr="00501FFD" w:rsidRDefault="00EB005F" w:rsidP="006D644C">
            <w:pPr>
              <w:spacing w:before="20" w:after="30" w:line="240" w:lineRule="exact"/>
              <w:rPr>
                <w:rFonts w:ascii="Arial" w:hAnsi="Arial" w:cs="Arial"/>
                <w:sz w:val="16"/>
                <w:szCs w:val="16"/>
                <w:lang w:val="es-MX"/>
              </w:rPr>
            </w:pPr>
            <w:r w:rsidRPr="00EB005F">
              <w:rPr>
                <w:rFonts w:ascii="Arial" w:hAnsi="Arial" w:cs="Arial"/>
                <w:sz w:val="16"/>
                <w:szCs w:val="16"/>
                <w:lang w:val="es-MX"/>
              </w:rPr>
              <w:t>Proveedores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30D51075" w14:textId="77777777" w:rsidR="005A3D4C" w:rsidRPr="00501FFD" w:rsidRDefault="00EB005F" w:rsidP="006D644C">
            <w:pPr>
              <w:spacing w:before="20" w:after="30" w:line="240" w:lineRule="exact"/>
              <w:rPr>
                <w:rFonts w:ascii="Arial" w:hAnsi="Arial" w:cs="Arial"/>
                <w:sz w:val="16"/>
                <w:szCs w:val="16"/>
                <w:lang w:val="es-MX"/>
              </w:rPr>
            </w:pPr>
            <w:r>
              <w:rPr>
                <w:rFonts w:ascii="Arial" w:hAnsi="Arial" w:cs="Arial"/>
                <w:sz w:val="16"/>
                <w:szCs w:val="16"/>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8E51365" w14:textId="77777777" w:rsidR="005A3D4C" w:rsidRPr="00501FFD" w:rsidRDefault="00EB005F" w:rsidP="006D644C">
            <w:pPr>
              <w:spacing w:before="20" w:after="30" w:line="240" w:lineRule="exact"/>
              <w:rPr>
                <w:rFonts w:ascii="Arial" w:hAnsi="Arial" w:cs="Arial"/>
                <w:sz w:val="16"/>
                <w:szCs w:val="16"/>
                <w:lang w:val="es-MX"/>
              </w:rPr>
            </w:pPr>
            <w:r w:rsidRPr="00EB005F">
              <w:rPr>
                <w:rFonts w:ascii="Arial" w:hAnsi="Arial" w:cs="Arial"/>
                <w:sz w:val="16"/>
                <w:szCs w:val="16"/>
                <w:lang w:val="es-MX"/>
              </w:rPr>
              <w:t>Bancos/Tesorería</w:t>
            </w:r>
          </w:p>
        </w:tc>
      </w:tr>
      <w:tr w:rsidR="005A3D4C" w:rsidRPr="00501FFD" w14:paraId="791BCD4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58033733"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398</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tcPr>
          <w:p w14:paraId="0E697373" w14:textId="77777777" w:rsidR="005A3D4C" w:rsidRPr="00501FFD" w:rsidRDefault="005A3D4C" w:rsidP="006D644C">
            <w:pPr>
              <w:pStyle w:val="Texto"/>
              <w:spacing w:before="20" w:after="30" w:line="240" w:lineRule="auto"/>
              <w:ind w:firstLine="0"/>
              <w:jc w:val="left"/>
              <w:rPr>
                <w:color w:val="000000"/>
                <w:sz w:val="16"/>
                <w:szCs w:val="16"/>
                <w:lang w:val="es-MX" w:eastAsia="en-US"/>
              </w:rPr>
            </w:pPr>
            <w:r w:rsidRPr="00501FFD">
              <w:rPr>
                <w:color w:val="000000"/>
                <w:sz w:val="16"/>
                <w:szCs w:val="16"/>
                <w:lang w:val="es-MX" w:eastAsia="en-US"/>
              </w:rPr>
              <w:t>Impuestos sobre nóminas y otros que se deriven de una relación laboral</w:t>
            </w:r>
          </w:p>
          <w:p w14:paraId="68DE9AAC" w14:textId="77777777" w:rsidR="005A3D4C" w:rsidRDefault="005A3D4C" w:rsidP="006D644C">
            <w:pPr>
              <w:pStyle w:val="Texto"/>
              <w:spacing w:before="30" w:after="30" w:line="240" w:lineRule="auto"/>
              <w:ind w:left="-132" w:right="-14" w:firstLine="0"/>
              <w:jc w:val="right"/>
              <w:rPr>
                <w:rFonts w:eastAsia="MS Mincho"/>
                <w:iCs/>
                <w:color w:val="0000FF"/>
                <w:sz w:val="14"/>
                <w:szCs w:val="14"/>
                <w:lang w:val="es-MX"/>
              </w:rPr>
            </w:pPr>
            <w:r w:rsidRPr="00501FFD">
              <w:rPr>
                <w:rFonts w:eastAsia="MS Mincho"/>
                <w:iCs/>
                <w:color w:val="0000FF"/>
                <w:sz w:val="14"/>
                <w:szCs w:val="14"/>
                <w:lang w:val="es-MX"/>
              </w:rPr>
              <w:t>Partida adicionada DOF 02-01-2013</w:t>
            </w:r>
          </w:p>
          <w:p w14:paraId="7E7EC709" w14:textId="2DE93CCC" w:rsidR="00061115" w:rsidRPr="00501FFD" w:rsidRDefault="00061115" w:rsidP="000A6F58">
            <w:pPr>
              <w:pStyle w:val="Texto"/>
              <w:spacing w:before="30" w:after="30" w:line="240" w:lineRule="auto"/>
              <w:ind w:left="-132" w:right="-14" w:firstLine="0"/>
              <w:jc w:val="right"/>
              <w:rPr>
                <w:color w:val="000000"/>
                <w:sz w:val="12"/>
                <w:szCs w:val="12"/>
                <w:lang w:val="es-MX"/>
              </w:rPr>
            </w:pPr>
            <w:r w:rsidRPr="003A0636">
              <w:rPr>
                <w:rFonts w:eastAsia="MS Mincho"/>
                <w:iCs/>
                <w:color w:val="0000FF"/>
                <w:sz w:val="14"/>
                <w:szCs w:val="14"/>
                <w:lang w:val="es-MX"/>
              </w:rPr>
              <w:t xml:space="preserve">Cuentas adicionadas DOF </w:t>
            </w:r>
            <w:r w:rsidR="000A6F58" w:rsidRPr="003A0636">
              <w:rPr>
                <w:rFonts w:eastAsia="MS Mincho"/>
                <w:iCs/>
                <w:color w:val="0000FF"/>
                <w:sz w:val="14"/>
                <w:szCs w:val="14"/>
                <w:lang w:val="es-MX"/>
              </w:rPr>
              <w:t>09</w:t>
            </w:r>
            <w:r w:rsidRPr="003A0636">
              <w:rPr>
                <w:rFonts w:eastAsia="MS Mincho"/>
                <w:iCs/>
                <w:color w:val="0000FF"/>
                <w:sz w:val="14"/>
                <w:szCs w:val="14"/>
                <w:lang w:val="es-MX"/>
              </w:rPr>
              <w:t>-0</w:t>
            </w:r>
            <w:r w:rsidR="000A6F58" w:rsidRPr="003A0636">
              <w:rPr>
                <w:rFonts w:eastAsia="MS Mincho"/>
                <w:iCs/>
                <w:color w:val="0000FF"/>
                <w:sz w:val="14"/>
                <w:szCs w:val="14"/>
                <w:lang w:val="es-MX"/>
              </w:rPr>
              <w:t>8</w:t>
            </w:r>
            <w:r w:rsidRPr="003A0636">
              <w:rPr>
                <w:rFonts w:eastAsia="MS Mincho"/>
                <w:iCs/>
                <w:color w:val="0000FF"/>
                <w:sz w:val="14"/>
                <w:szCs w:val="14"/>
                <w:lang w:val="es-MX"/>
              </w:rPr>
              <w:t>-2023</w:t>
            </w:r>
          </w:p>
        </w:tc>
        <w:tc>
          <w:tcPr>
            <w:tcW w:w="675" w:type="dxa"/>
            <w:tcBorders>
              <w:top w:val="single" w:sz="6" w:space="0" w:color="auto"/>
              <w:left w:val="single" w:sz="6" w:space="0" w:color="auto"/>
              <w:bottom w:val="single" w:sz="6" w:space="0" w:color="auto"/>
              <w:right w:val="single" w:sz="6" w:space="0" w:color="auto"/>
            </w:tcBorders>
            <w:vAlign w:val="center"/>
          </w:tcPr>
          <w:p w14:paraId="60A69051" w14:textId="77777777" w:rsidR="005A3D4C" w:rsidRPr="00501FFD" w:rsidRDefault="00EB005F" w:rsidP="006D644C">
            <w:pPr>
              <w:spacing w:before="20" w:after="30" w:line="240" w:lineRule="exact"/>
              <w:jc w:val="center"/>
              <w:rPr>
                <w:rFonts w:ascii="Arial" w:hAnsi="Arial" w:cs="Arial"/>
                <w:color w:val="000000"/>
                <w:sz w:val="16"/>
                <w:szCs w:val="16"/>
                <w:lang w:val="es-MX" w:eastAsia="en-US"/>
              </w:rPr>
            </w:pPr>
            <w:r>
              <w:rPr>
                <w:rFonts w:ascii="Arial" w:hAnsi="Arial" w:cs="Arial"/>
                <w:color w:val="000000"/>
                <w:sz w:val="16"/>
                <w:szCs w:val="16"/>
                <w:lang w:val="es-MX" w:eastAsia="en-US"/>
              </w:rPr>
              <w:t>1</w:t>
            </w:r>
          </w:p>
        </w:tc>
        <w:tc>
          <w:tcPr>
            <w:tcW w:w="1318" w:type="dxa"/>
            <w:tcBorders>
              <w:top w:val="single" w:sz="6" w:space="0" w:color="auto"/>
              <w:left w:val="single" w:sz="6" w:space="0" w:color="auto"/>
              <w:bottom w:val="single" w:sz="6" w:space="0" w:color="auto"/>
              <w:right w:val="single" w:sz="6" w:space="0" w:color="auto"/>
            </w:tcBorders>
            <w:vAlign w:val="center"/>
          </w:tcPr>
          <w:p w14:paraId="70FB4A91" w14:textId="77777777" w:rsidR="005A3D4C" w:rsidRPr="00501FFD" w:rsidRDefault="005A3D4C" w:rsidP="006D644C">
            <w:pPr>
              <w:spacing w:before="20" w:after="30" w:line="240" w:lineRule="exact"/>
              <w:jc w:val="center"/>
              <w:rPr>
                <w:rFonts w:ascii="Arial" w:hAnsi="Arial" w:cs="Arial"/>
                <w:color w:val="000000"/>
                <w:sz w:val="16"/>
                <w:szCs w:val="16"/>
                <w:lang w:val="es-MX" w:eastAsia="en-US"/>
              </w:rPr>
            </w:pPr>
          </w:p>
        </w:tc>
        <w:tc>
          <w:tcPr>
            <w:tcW w:w="1566" w:type="dxa"/>
            <w:tcBorders>
              <w:top w:val="single" w:sz="6" w:space="0" w:color="auto"/>
              <w:left w:val="single" w:sz="6" w:space="0" w:color="auto"/>
              <w:bottom w:val="single" w:sz="6" w:space="0" w:color="auto"/>
              <w:right w:val="single" w:sz="6" w:space="0" w:color="auto"/>
            </w:tcBorders>
            <w:vAlign w:val="center"/>
          </w:tcPr>
          <w:p w14:paraId="73688007" w14:textId="77777777" w:rsidR="005A3D4C" w:rsidRPr="00501FFD" w:rsidRDefault="00EB005F" w:rsidP="006D644C">
            <w:pPr>
              <w:pStyle w:val="Texto"/>
              <w:spacing w:before="20" w:after="30" w:line="240" w:lineRule="auto"/>
              <w:ind w:firstLine="0"/>
              <w:jc w:val="left"/>
              <w:rPr>
                <w:color w:val="000000"/>
                <w:sz w:val="16"/>
                <w:szCs w:val="16"/>
                <w:lang w:val="es-MX" w:eastAsia="en-US"/>
              </w:rPr>
            </w:pPr>
            <w:r w:rsidRPr="00EB005F">
              <w:rPr>
                <w:color w:val="000000"/>
                <w:sz w:val="16"/>
                <w:szCs w:val="16"/>
                <w:lang w:val="es-MX" w:eastAsia="en-US"/>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B04875B" w14:textId="77777777" w:rsidR="005A3D4C" w:rsidRPr="00501FFD" w:rsidRDefault="00EB005F" w:rsidP="006D644C">
            <w:pPr>
              <w:spacing w:before="20" w:after="30" w:line="240" w:lineRule="exact"/>
              <w:rPr>
                <w:rFonts w:ascii="Arial" w:hAnsi="Arial" w:cs="Arial"/>
                <w:sz w:val="16"/>
                <w:szCs w:val="16"/>
                <w:lang w:val="es-MX"/>
              </w:rPr>
            </w:pPr>
            <w:r>
              <w:rPr>
                <w:rFonts w:ascii="Arial" w:hAnsi="Arial" w:cs="Arial"/>
                <w:sz w:val="16"/>
                <w:szCs w:val="16"/>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7C95672" w14:textId="77777777" w:rsidR="005A3D4C" w:rsidRPr="00501FFD" w:rsidRDefault="00EB005F" w:rsidP="006D644C">
            <w:pPr>
              <w:spacing w:before="20" w:after="30" w:line="240" w:lineRule="exact"/>
              <w:rPr>
                <w:rFonts w:ascii="Arial" w:hAnsi="Arial" w:cs="Arial"/>
                <w:sz w:val="16"/>
                <w:szCs w:val="16"/>
                <w:lang w:val="es-MX"/>
              </w:rPr>
            </w:pPr>
            <w:r w:rsidRPr="00EB005F">
              <w:rPr>
                <w:rFonts w:ascii="Arial" w:hAnsi="Arial" w:cs="Arial"/>
                <w:sz w:val="16"/>
                <w:szCs w:val="16"/>
                <w:lang w:val="es-MX"/>
              </w:rPr>
              <w:t>Proveedores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12062996" w14:textId="77777777" w:rsidR="005A3D4C" w:rsidRPr="00501FFD" w:rsidRDefault="00EB005F" w:rsidP="006D644C">
            <w:pPr>
              <w:spacing w:before="20" w:after="30" w:line="240" w:lineRule="exact"/>
              <w:rPr>
                <w:rFonts w:ascii="Arial" w:hAnsi="Arial" w:cs="Arial"/>
                <w:sz w:val="16"/>
                <w:szCs w:val="16"/>
                <w:lang w:val="es-MX"/>
              </w:rPr>
            </w:pPr>
            <w:r>
              <w:rPr>
                <w:rFonts w:ascii="Arial" w:hAnsi="Arial" w:cs="Arial"/>
                <w:sz w:val="16"/>
                <w:szCs w:val="16"/>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1760EA0" w14:textId="77777777" w:rsidR="005A3D4C" w:rsidRPr="00501FFD" w:rsidRDefault="00EB005F" w:rsidP="006D644C">
            <w:pPr>
              <w:spacing w:before="20" w:after="30" w:line="240" w:lineRule="exact"/>
              <w:rPr>
                <w:rFonts w:ascii="Arial" w:hAnsi="Arial" w:cs="Arial"/>
                <w:sz w:val="16"/>
                <w:szCs w:val="16"/>
                <w:lang w:val="es-MX"/>
              </w:rPr>
            </w:pPr>
            <w:r w:rsidRPr="00EB005F">
              <w:rPr>
                <w:rFonts w:ascii="Arial" w:hAnsi="Arial" w:cs="Arial"/>
                <w:sz w:val="16"/>
                <w:szCs w:val="16"/>
                <w:lang w:val="es-MX"/>
              </w:rPr>
              <w:t>Bancos/Tesorería</w:t>
            </w:r>
          </w:p>
        </w:tc>
      </w:tr>
      <w:tr w:rsidR="005A3D4C" w:rsidRPr="00501FFD" w14:paraId="3B86D64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A9E8BEF"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399</w:t>
            </w:r>
          </w:p>
        </w:tc>
        <w:tc>
          <w:tcPr>
            <w:tcW w:w="2550" w:type="dxa"/>
            <w:tcBorders>
              <w:top w:val="single" w:sz="6" w:space="0" w:color="auto"/>
              <w:left w:val="single" w:sz="6" w:space="0" w:color="auto"/>
              <w:bottom w:val="single" w:sz="6" w:space="0" w:color="auto"/>
              <w:right w:val="single" w:sz="6" w:space="0" w:color="auto"/>
            </w:tcBorders>
            <w:vAlign w:val="center"/>
          </w:tcPr>
          <w:p w14:paraId="6F6B2EC1"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Otros servicios generales</w:t>
            </w:r>
          </w:p>
        </w:tc>
        <w:tc>
          <w:tcPr>
            <w:tcW w:w="675" w:type="dxa"/>
            <w:tcBorders>
              <w:top w:val="single" w:sz="6" w:space="0" w:color="auto"/>
              <w:left w:val="single" w:sz="6" w:space="0" w:color="auto"/>
              <w:bottom w:val="single" w:sz="6" w:space="0" w:color="auto"/>
              <w:right w:val="single" w:sz="6" w:space="0" w:color="auto"/>
            </w:tcBorders>
            <w:vAlign w:val="center"/>
          </w:tcPr>
          <w:p w14:paraId="7DEDA7A2"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144E611"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B3AE986"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E1DA13B"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1BF2F78"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E8D0307"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2BA2E17"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70BB3DD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ED795A0"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399</w:t>
            </w:r>
          </w:p>
        </w:tc>
        <w:tc>
          <w:tcPr>
            <w:tcW w:w="2550" w:type="dxa"/>
            <w:tcBorders>
              <w:top w:val="single" w:sz="6" w:space="0" w:color="auto"/>
              <w:left w:val="single" w:sz="6" w:space="0" w:color="auto"/>
              <w:bottom w:val="single" w:sz="6" w:space="0" w:color="auto"/>
              <w:right w:val="single" w:sz="6" w:space="0" w:color="auto"/>
            </w:tcBorders>
            <w:vAlign w:val="center"/>
          </w:tcPr>
          <w:p w14:paraId="6F93E334"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Otros servicios generales</w:t>
            </w:r>
          </w:p>
        </w:tc>
        <w:tc>
          <w:tcPr>
            <w:tcW w:w="675" w:type="dxa"/>
            <w:tcBorders>
              <w:top w:val="single" w:sz="6" w:space="0" w:color="auto"/>
              <w:left w:val="single" w:sz="6" w:space="0" w:color="auto"/>
              <w:bottom w:val="single" w:sz="6" w:space="0" w:color="auto"/>
              <w:right w:val="single" w:sz="6" w:space="0" w:color="auto"/>
            </w:tcBorders>
            <w:vAlign w:val="center"/>
          </w:tcPr>
          <w:p w14:paraId="1780380E"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CF335CC"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9639C3E"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D6DB4CA"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4BD810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50C972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F0EAACC"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797FAC6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A3FF99B"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411</w:t>
            </w:r>
          </w:p>
        </w:tc>
        <w:tc>
          <w:tcPr>
            <w:tcW w:w="2550" w:type="dxa"/>
            <w:tcBorders>
              <w:top w:val="single" w:sz="6" w:space="0" w:color="auto"/>
              <w:left w:val="single" w:sz="6" w:space="0" w:color="auto"/>
              <w:bottom w:val="single" w:sz="6" w:space="0" w:color="auto"/>
              <w:right w:val="single" w:sz="6" w:space="0" w:color="auto"/>
            </w:tcBorders>
            <w:vAlign w:val="center"/>
          </w:tcPr>
          <w:p w14:paraId="6357986E"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Asignaciones presupuestarias al Poder Ejecutivo</w:t>
            </w:r>
          </w:p>
        </w:tc>
        <w:tc>
          <w:tcPr>
            <w:tcW w:w="675" w:type="dxa"/>
            <w:tcBorders>
              <w:top w:val="single" w:sz="6" w:space="0" w:color="auto"/>
              <w:left w:val="single" w:sz="6" w:space="0" w:color="auto"/>
              <w:bottom w:val="single" w:sz="6" w:space="0" w:color="auto"/>
              <w:right w:val="single" w:sz="6" w:space="0" w:color="auto"/>
            </w:tcBorders>
            <w:vAlign w:val="center"/>
          </w:tcPr>
          <w:p w14:paraId="327FAE18"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746AB67"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D2A82B6"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2E5300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2D6F261A"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C156C78"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CEF0AD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1E7EB0A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204C9CD"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411</w:t>
            </w:r>
          </w:p>
        </w:tc>
        <w:tc>
          <w:tcPr>
            <w:tcW w:w="2550" w:type="dxa"/>
            <w:tcBorders>
              <w:top w:val="single" w:sz="6" w:space="0" w:color="auto"/>
              <w:left w:val="single" w:sz="6" w:space="0" w:color="auto"/>
              <w:bottom w:val="single" w:sz="6" w:space="0" w:color="auto"/>
              <w:right w:val="single" w:sz="6" w:space="0" w:color="auto"/>
            </w:tcBorders>
            <w:vAlign w:val="center"/>
          </w:tcPr>
          <w:p w14:paraId="7CBE78BD"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Asignaciones presupuestarias al Poder Ejecutivo</w:t>
            </w:r>
          </w:p>
        </w:tc>
        <w:tc>
          <w:tcPr>
            <w:tcW w:w="675" w:type="dxa"/>
            <w:tcBorders>
              <w:top w:val="single" w:sz="6" w:space="0" w:color="auto"/>
              <w:left w:val="single" w:sz="6" w:space="0" w:color="auto"/>
              <w:bottom w:val="single" w:sz="6" w:space="0" w:color="auto"/>
              <w:right w:val="single" w:sz="6" w:space="0" w:color="auto"/>
            </w:tcBorders>
            <w:vAlign w:val="center"/>
          </w:tcPr>
          <w:p w14:paraId="322ADE80"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1A6A772"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1729D2C"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5049C3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1CEAC8A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6203EC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E153428"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549A2AD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D4CEE5B"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412</w:t>
            </w:r>
          </w:p>
        </w:tc>
        <w:tc>
          <w:tcPr>
            <w:tcW w:w="2550" w:type="dxa"/>
            <w:tcBorders>
              <w:top w:val="single" w:sz="6" w:space="0" w:color="auto"/>
              <w:left w:val="single" w:sz="6" w:space="0" w:color="auto"/>
              <w:bottom w:val="single" w:sz="6" w:space="0" w:color="auto"/>
              <w:right w:val="single" w:sz="6" w:space="0" w:color="auto"/>
            </w:tcBorders>
            <w:vAlign w:val="center"/>
          </w:tcPr>
          <w:p w14:paraId="0B610F86"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Asignaciones presupuestarias al Poder Legislativo</w:t>
            </w:r>
          </w:p>
        </w:tc>
        <w:tc>
          <w:tcPr>
            <w:tcW w:w="675" w:type="dxa"/>
            <w:tcBorders>
              <w:top w:val="single" w:sz="6" w:space="0" w:color="auto"/>
              <w:left w:val="single" w:sz="6" w:space="0" w:color="auto"/>
              <w:bottom w:val="single" w:sz="6" w:space="0" w:color="auto"/>
              <w:right w:val="single" w:sz="6" w:space="0" w:color="auto"/>
            </w:tcBorders>
            <w:vAlign w:val="center"/>
          </w:tcPr>
          <w:p w14:paraId="259D41E7"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CF5F391"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28DC171"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342D5A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260A6991"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8809E9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951DD0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0A05D1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96A6255"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412</w:t>
            </w:r>
          </w:p>
        </w:tc>
        <w:tc>
          <w:tcPr>
            <w:tcW w:w="2550" w:type="dxa"/>
            <w:tcBorders>
              <w:top w:val="single" w:sz="6" w:space="0" w:color="auto"/>
              <w:left w:val="single" w:sz="6" w:space="0" w:color="auto"/>
              <w:bottom w:val="single" w:sz="6" w:space="0" w:color="auto"/>
              <w:right w:val="single" w:sz="6" w:space="0" w:color="auto"/>
            </w:tcBorders>
            <w:vAlign w:val="center"/>
          </w:tcPr>
          <w:p w14:paraId="414B23C1"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Asignaciones presupuestarias al Poder Legislativo</w:t>
            </w:r>
          </w:p>
        </w:tc>
        <w:tc>
          <w:tcPr>
            <w:tcW w:w="675" w:type="dxa"/>
            <w:tcBorders>
              <w:top w:val="single" w:sz="6" w:space="0" w:color="auto"/>
              <w:left w:val="single" w:sz="6" w:space="0" w:color="auto"/>
              <w:bottom w:val="single" w:sz="6" w:space="0" w:color="auto"/>
              <w:right w:val="single" w:sz="6" w:space="0" w:color="auto"/>
            </w:tcBorders>
            <w:vAlign w:val="center"/>
          </w:tcPr>
          <w:p w14:paraId="7AA78AE3"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8881643"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7CABC1D"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79F921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6FB3F888"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6526F7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38C18C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ED8BA5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3213047"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413</w:t>
            </w:r>
          </w:p>
        </w:tc>
        <w:tc>
          <w:tcPr>
            <w:tcW w:w="2550" w:type="dxa"/>
            <w:tcBorders>
              <w:top w:val="single" w:sz="6" w:space="0" w:color="auto"/>
              <w:left w:val="single" w:sz="6" w:space="0" w:color="auto"/>
              <w:bottom w:val="single" w:sz="6" w:space="0" w:color="auto"/>
              <w:right w:val="single" w:sz="6" w:space="0" w:color="auto"/>
            </w:tcBorders>
            <w:vAlign w:val="center"/>
          </w:tcPr>
          <w:p w14:paraId="7B45C83D"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Asignaciones presupuestarias al Poder Judicial</w:t>
            </w:r>
          </w:p>
        </w:tc>
        <w:tc>
          <w:tcPr>
            <w:tcW w:w="675" w:type="dxa"/>
            <w:tcBorders>
              <w:top w:val="single" w:sz="6" w:space="0" w:color="auto"/>
              <w:left w:val="single" w:sz="6" w:space="0" w:color="auto"/>
              <w:bottom w:val="single" w:sz="6" w:space="0" w:color="auto"/>
              <w:right w:val="single" w:sz="6" w:space="0" w:color="auto"/>
            </w:tcBorders>
            <w:vAlign w:val="center"/>
          </w:tcPr>
          <w:p w14:paraId="3F1FD20F"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2CA53B4"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6F9FA74"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F0A1AB8"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61AFD1D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113275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6D9DBF9"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495C2CF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B71A878"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413</w:t>
            </w:r>
          </w:p>
        </w:tc>
        <w:tc>
          <w:tcPr>
            <w:tcW w:w="2550" w:type="dxa"/>
            <w:tcBorders>
              <w:top w:val="single" w:sz="6" w:space="0" w:color="auto"/>
              <w:left w:val="single" w:sz="6" w:space="0" w:color="auto"/>
              <w:bottom w:val="single" w:sz="6" w:space="0" w:color="auto"/>
              <w:right w:val="single" w:sz="6" w:space="0" w:color="auto"/>
            </w:tcBorders>
            <w:vAlign w:val="center"/>
          </w:tcPr>
          <w:p w14:paraId="6258F003"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Asignaciones presupuestarias al Poder Judicial</w:t>
            </w:r>
          </w:p>
        </w:tc>
        <w:tc>
          <w:tcPr>
            <w:tcW w:w="675" w:type="dxa"/>
            <w:tcBorders>
              <w:top w:val="single" w:sz="6" w:space="0" w:color="auto"/>
              <w:left w:val="single" w:sz="6" w:space="0" w:color="auto"/>
              <w:bottom w:val="single" w:sz="6" w:space="0" w:color="auto"/>
              <w:right w:val="single" w:sz="6" w:space="0" w:color="auto"/>
            </w:tcBorders>
            <w:vAlign w:val="center"/>
          </w:tcPr>
          <w:p w14:paraId="08FC9CED"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E1CF0E9"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752F90F"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52962D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7FC1498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52FFE6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D3F1D8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D547DF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035DBAA"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lastRenderedPageBreak/>
              <w:t>414</w:t>
            </w:r>
          </w:p>
        </w:tc>
        <w:tc>
          <w:tcPr>
            <w:tcW w:w="2550" w:type="dxa"/>
            <w:tcBorders>
              <w:top w:val="single" w:sz="6" w:space="0" w:color="auto"/>
              <w:left w:val="single" w:sz="6" w:space="0" w:color="auto"/>
              <w:bottom w:val="single" w:sz="6" w:space="0" w:color="auto"/>
              <w:right w:val="single" w:sz="6" w:space="0" w:color="auto"/>
            </w:tcBorders>
            <w:vAlign w:val="center"/>
          </w:tcPr>
          <w:p w14:paraId="5D390417"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Asignaciones presupuestarias a Órganos Autónomos</w:t>
            </w:r>
          </w:p>
        </w:tc>
        <w:tc>
          <w:tcPr>
            <w:tcW w:w="675" w:type="dxa"/>
            <w:tcBorders>
              <w:top w:val="single" w:sz="6" w:space="0" w:color="auto"/>
              <w:left w:val="single" w:sz="6" w:space="0" w:color="auto"/>
              <w:bottom w:val="single" w:sz="6" w:space="0" w:color="auto"/>
              <w:right w:val="single" w:sz="6" w:space="0" w:color="auto"/>
            </w:tcBorders>
            <w:vAlign w:val="center"/>
          </w:tcPr>
          <w:p w14:paraId="6F5EBF98"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0E910DF"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8390F28"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0074AB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22C96E59"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49B247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ED21AA1"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EF11C8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D7025F1"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414</w:t>
            </w:r>
          </w:p>
        </w:tc>
        <w:tc>
          <w:tcPr>
            <w:tcW w:w="2550" w:type="dxa"/>
            <w:tcBorders>
              <w:top w:val="single" w:sz="6" w:space="0" w:color="auto"/>
              <w:left w:val="single" w:sz="6" w:space="0" w:color="auto"/>
              <w:bottom w:val="single" w:sz="6" w:space="0" w:color="auto"/>
              <w:right w:val="single" w:sz="6" w:space="0" w:color="auto"/>
            </w:tcBorders>
            <w:vAlign w:val="center"/>
          </w:tcPr>
          <w:p w14:paraId="526C92E0"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Asignaciones presupuestarias a Órganos Autónomos</w:t>
            </w:r>
          </w:p>
        </w:tc>
        <w:tc>
          <w:tcPr>
            <w:tcW w:w="675" w:type="dxa"/>
            <w:tcBorders>
              <w:top w:val="single" w:sz="6" w:space="0" w:color="auto"/>
              <w:left w:val="single" w:sz="6" w:space="0" w:color="auto"/>
              <w:bottom w:val="single" w:sz="6" w:space="0" w:color="auto"/>
              <w:right w:val="single" w:sz="6" w:space="0" w:color="auto"/>
            </w:tcBorders>
            <w:vAlign w:val="center"/>
          </w:tcPr>
          <w:p w14:paraId="2A4B6CD3"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A9A9F23"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8D7DC4F"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C2B66F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0819E84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4F0976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CED195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76D4506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2E05AA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415</w:t>
            </w:r>
          </w:p>
        </w:tc>
        <w:tc>
          <w:tcPr>
            <w:tcW w:w="2550" w:type="dxa"/>
            <w:tcBorders>
              <w:top w:val="single" w:sz="6" w:space="0" w:color="auto"/>
              <w:left w:val="single" w:sz="6" w:space="0" w:color="auto"/>
              <w:bottom w:val="single" w:sz="6" w:space="0" w:color="auto"/>
              <w:right w:val="single" w:sz="6" w:space="0" w:color="auto"/>
            </w:tcBorders>
            <w:vAlign w:val="center"/>
          </w:tcPr>
          <w:p w14:paraId="2402C34A"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Transferencias internas otorgadas a entidades paraestatales no empresariales y no financieras</w:t>
            </w:r>
          </w:p>
        </w:tc>
        <w:tc>
          <w:tcPr>
            <w:tcW w:w="675" w:type="dxa"/>
            <w:tcBorders>
              <w:top w:val="single" w:sz="6" w:space="0" w:color="auto"/>
              <w:left w:val="single" w:sz="6" w:space="0" w:color="auto"/>
              <w:bottom w:val="single" w:sz="6" w:space="0" w:color="auto"/>
              <w:right w:val="single" w:sz="6" w:space="0" w:color="auto"/>
            </w:tcBorders>
            <w:vAlign w:val="center"/>
          </w:tcPr>
          <w:p w14:paraId="190AA2DC"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8169582"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5726FEC"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23C867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56FEE23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B38214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3628D5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D16D5F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A1DD33D"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415</w:t>
            </w:r>
          </w:p>
        </w:tc>
        <w:tc>
          <w:tcPr>
            <w:tcW w:w="2550" w:type="dxa"/>
            <w:tcBorders>
              <w:top w:val="single" w:sz="6" w:space="0" w:color="auto"/>
              <w:left w:val="single" w:sz="6" w:space="0" w:color="auto"/>
              <w:bottom w:val="single" w:sz="6" w:space="0" w:color="auto"/>
              <w:right w:val="single" w:sz="6" w:space="0" w:color="auto"/>
            </w:tcBorders>
            <w:vAlign w:val="center"/>
          </w:tcPr>
          <w:p w14:paraId="753DB82E"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Transferencias internas otorgadas a entidades paraestatales no empresariales y no financieras</w:t>
            </w:r>
          </w:p>
        </w:tc>
        <w:tc>
          <w:tcPr>
            <w:tcW w:w="675" w:type="dxa"/>
            <w:tcBorders>
              <w:top w:val="single" w:sz="6" w:space="0" w:color="auto"/>
              <w:left w:val="single" w:sz="6" w:space="0" w:color="auto"/>
              <w:bottom w:val="single" w:sz="6" w:space="0" w:color="auto"/>
              <w:right w:val="single" w:sz="6" w:space="0" w:color="auto"/>
            </w:tcBorders>
            <w:vAlign w:val="center"/>
          </w:tcPr>
          <w:p w14:paraId="5BCFA190"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775FE09"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49F6841"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26F35F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3F753E7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FE9FB8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E63288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64DB183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01BB93A"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416</w:t>
            </w:r>
          </w:p>
        </w:tc>
        <w:tc>
          <w:tcPr>
            <w:tcW w:w="2550" w:type="dxa"/>
            <w:tcBorders>
              <w:top w:val="single" w:sz="6" w:space="0" w:color="auto"/>
              <w:left w:val="single" w:sz="6" w:space="0" w:color="auto"/>
              <w:bottom w:val="single" w:sz="6" w:space="0" w:color="auto"/>
              <w:right w:val="single" w:sz="6" w:space="0" w:color="auto"/>
            </w:tcBorders>
            <w:vAlign w:val="center"/>
          </w:tcPr>
          <w:p w14:paraId="529DC501"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Transferencias internas otorgadas a entidades paraestatales empresariales y no financieras</w:t>
            </w:r>
          </w:p>
        </w:tc>
        <w:tc>
          <w:tcPr>
            <w:tcW w:w="675" w:type="dxa"/>
            <w:tcBorders>
              <w:top w:val="single" w:sz="6" w:space="0" w:color="auto"/>
              <w:left w:val="single" w:sz="6" w:space="0" w:color="auto"/>
              <w:bottom w:val="single" w:sz="6" w:space="0" w:color="auto"/>
              <w:right w:val="single" w:sz="6" w:space="0" w:color="auto"/>
            </w:tcBorders>
            <w:vAlign w:val="center"/>
          </w:tcPr>
          <w:p w14:paraId="099B9687"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0EA6062"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A8050F1"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7ADF00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06DD815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AB8208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4C3C14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0BB83C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43CB1C6"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416</w:t>
            </w:r>
          </w:p>
        </w:tc>
        <w:tc>
          <w:tcPr>
            <w:tcW w:w="2550" w:type="dxa"/>
            <w:tcBorders>
              <w:top w:val="single" w:sz="6" w:space="0" w:color="auto"/>
              <w:left w:val="single" w:sz="6" w:space="0" w:color="auto"/>
              <w:bottom w:val="single" w:sz="6" w:space="0" w:color="auto"/>
              <w:right w:val="single" w:sz="6" w:space="0" w:color="auto"/>
            </w:tcBorders>
            <w:vAlign w:val="center"/>
          </w:tcPr>
          <w:p w14:paraId="677CD0D2"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Transferencias internas otorgadas a entidades paraestatales empresariales y no financieras</w:t>
            </w:r>
          </w:p>
        </w:tc>
        <w:tc>
          <w:tcPr>
            <w:tcW w:w="675" w:type="dxa"/>
            <w:tcBorders>
              <w:top w:val="single" w:sz="6" w:space="0" w:color="auto"/>
              <w:left w:val="single" w:sz="6" w:space="0" w:color="auto"/>
              <w:bottom w:val="single" w:sz="6" w:space="0" w:color="auto"/>
              <w:right w:val="single" w:sz="6" w:space="0" w:color="auto"/>
            </w:tcBorders>
            <w:vAlign w:val="center"/>
          </w:tcPr>
          <w:p w14:paraId="3A63E49A"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545B965"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EE61C2C"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CD3C4E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4336F5E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E84095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A671C7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81E395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4BB49E0"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417</w:t>
            </w:r>
          </w:p>
        </w:tc>
        <w:tc>
          <w:tcPr>
            <w:tcW w:w="2550" w:type="dxa"/>
            <w:tcBorders>
              <w:top w:val="single" w:sz="6" w:space="0" w:color="auto"/>
              <w:left w:val="single" w:sz="6" w:space="0" w:color="auto"/>
              <w:bottom w:val="single" w:sz="6" w:space="0" w:color="auto"/>
              <w:right w:val="single" w:sz="6" w:space="0" w:color="auto"/>
            </w:tcBorders>
            <w:vAlign w:val="center"/>
          </w:tcPr>
          <w:p w14:paraId="100DF563"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Transferencias internas otorgadas a fideicomisos públicos empresariales y no financieros</w:t>
            </w:r>
          </w:p>
        </w:tc>
        <w:tc>
          <w:tcPr>
            <w:tcW w:w="675" w:type="dxa"/>
            <w:tcBorders>
              <w:top w:val="single" w:sz="6" w:space="0" w:color="auto"/>
              <w:left w:val="single" w:sz="6" w:space="0" w:color="auto"/>
              <w:bottom w:val="single" w:sz="6" w:space="0" w:color="auto"/>
              <w:right w:val="single" w:sz="6" w:space="0" w:color="auto"/>
            </w:tcBorders>
            <w:vAlign w:val="center"/>
          </w:tcPr>
          <w:p w14:paraId="028BA23C"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1DB89A9"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E3D00E3"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557C72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337FEFF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E25DDE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DBEB47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D479D1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A8B491F"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417</w:t>
            </w:r>
          </w:p>
        </w:tc>
        <w:tc>
          <w:tcPr>
            <w:tcW w:w="2550" w:type="dxa"/>
            <w:tcBorders>
              <w:top w:val="single" w:sz="6" w:space="0" w:color="auto"/>
              <w:left w:val="single" w:sz="6" w:space="0" w:color="auto"/>
              <w:bottom w:val="single" w:sz="6" w:space="0" w:color="auto"/>
              <w:right w:val="single" w:sz="6" w:space="0" w:color="auto"/>
            </w:tcBorders>
            <w:vAlign w:val="center"/>
          </w:tcPr>
          <w:p w14:paraId="4C812E23"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Transferencias internas otorgadas a fideicomisos públicos empresariales y no financieros</w:t>
            </w:r>
          </w:p>
        </w:tc>
        <w:tc>
          <w:tcPr>
            <w:tcW w:w="675" w:type="dxa"/>
            <w:tcBorders>
              <w:top w:val="single" w:sz="6" w:space="0" w:color="auto"/>
              <w:left w:val="single" w:sz="6" w:space="0" w:color="auto"/>
              <w:bottom w:val="single" w:sz="6" w:space="0" w:color="auto"/>
              <w:right w:val="single" w:sz="6" w:space="0" w:color="auto"/>
            </w:tcBorders>
            <w:vAlign w:val="center"/>
          </w:tcPr>
          <w:p w14:paraId="12D3C292"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0DC03F3"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39061DB"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50713E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7B94779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9BCA57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5237B8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7E5CC9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F62AFDC"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418</w:t>
            </w:r>
          </w:p>
        </w:tc>
        <w:tc>
          <w:tcPr>
            <w:tcW w:w="2550" w:type="dxa"/>
            <w:tcBorders>
              <w:top w:val="single" w:sz="6" w:space="0" w:color="auto"/>
              <w:left w:val="single" w:sz="6" w:space="0" w:color="auto"/>
              <w:bottom w:val="single" w:sz="6" w:space="0" w:color="auto"/>
              <w:right w:val="single" w:sz="6" w:space="0" w:color="auto"/>
            </w:tcBorders>
            <w:vAlign w:val="center"/>
          </w:tcPr>
          <w:p w14:paraId="2801545A"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Transferencias internas otorgadas a instituciones paraestatales públicas financieras</w:t>
            </w:r>
          </w:p>
        </w:tc>
        <w:tc>
          <w:tcPr>
            <w:tcW w:w="675" w:type="dxa"/>
            <w:tcBorders>
              <w:top w:val="single" w:sz="6" w:space="0" w:color="auto"/>
              <w:left w:val="single" w:sz="6" w:space="0" w:color="auto"/>
              <w:bottom w:val="single" w:sz="6" w:space="0" w:color="auto"/>
              <w:right w:val="single" w:sz="6" w:space="0" w:color="auto"/>
            </w:tcBorders>
            <w:vAlign w:val="center"/>
          </w:tcPr>
          <w:p w14:paraId="560DDAD5"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C910AEC"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35CEF02"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F49C92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7CB714E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6A9575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989008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6A5E029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5E610B9"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418</w:t>
            </w:r>
          </w:p>
        </w:tc>
        <w:tc>
          <w:tcPr>
            <w:tcW w:w="2550" w:type="dxa"/>
            <w:tcBorders>
              <w:top w:val="single" w:sz="6" w:space="0" w:color="auto"/>
              <w:left w:val="single" w:sz="6" w:space="0" w:color="auto"/>
              <w:bottom w:val="single" w:sz="6" w:space="0" w:color="auto"/>
              <w:right w:val="single" w:sz="6" w:space="0" w:color="auto"/>
            </w:tcBorders>
            <w:vAlign w:val="center"/>
          </w:tcPr>
          <w:p w14:paraId="461C6392"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Transferencias internas otorgadas a instituciones paraestatales públicas financieras</w:t>
            </w:r>
          </w:p>
        </w:tc>
        <w:tc>
          <w:tcPr>
            <w:tcW w:w="675" w:type="dxa"/>
            <w:tcBorders>
              <w:top w:val="single" w:sz="6" w:space="0" w:color="auto"/>
              <w:left w:val="single" w:sz="6" w:space="0" w:color="auto"/>
              <w:bottom w:val="single" w:sz="6" w:space="0" w:color="auto"/>
              <w:right w:val="single" w:sz="6" w:space="0" w:color="auto"/>
            </w:tcBorders>
            <w:vAlign w:val="center"/>
          </w:tcPr>
          <w:p w14:paraId="4A24B420"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D1F1287"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C16BC41"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F40E32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77572B5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6261F8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F94CBD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E2B2DE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395B611"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419</w:t>
            </w:r>
          </w:p>
        </w:tc>
        <w:tc>
          <w:tcPr>
            <w:tcW w:w="2550" w:type="dxa"/>
            <w:tcBorders>
              <w:top w:val="single" w:sz="6" w:space="0" w:color="auto"/>
              <w:left w:val="single" w:sz="6" w:space="0" w:color="auto"/>
              <w:bottom w:val="single" w:sz="6" w:space="0" w:color="auto"/>
              <w:right w:val="single" w:sz="6" w:space="0" w:color="auto"/>
            </w:tcBorders>
            <w:vAlign w:val="center"/>
          </w:tcPr>
          <w:p w14:paraId="11767CE6"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Transferencias internas otorgadas a fideicomisos públicos financieros</w:t>
            </w:r>
          </w:p>
        </w:tc>
        <w:tc>
          <w:tcPr>
            <w:tcW w:w="675" w:type="dxa"/>
            <w:tcBorders>
              <w:top w:val="single" w:sz="6" w:space="0" w:color="auto"/>
              <w:left w:val="single" w:sz="6" w:space="0" w:color="auto"/>
              <w:bottom w:val="single" w:sz="6" w:space="0" w:color="auto"/>
              <w:right w:val="single" w:sz="6" w:space="0" w:color="auto"/>
            </w:tcBorders>
            <w:vAlign w:val="center"/>
          </w:tcPr>
          <w:p w14:paraId="09A24B6A"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233DC67"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A9B2C6B"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E03C5E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71CC489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509DE0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697F1F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67C8FDB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98D038F"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419</w:t>
            </w:r>
          </w:p>
        </w:tc>
        <w:tc>
          <w:tcPr>
            <w:tcW w:w="2550" w:type="dxa"/>
            <w:tcBorders>
              <w:top w:val="single" w:sz="6" w:space="0" w:color="auto"/>
              <w:left w:val="single" w:sz="6" w:space="0" w:color="auto"/>
              <w:bottom w:val="single" w:sz="6" w:space="0" w:color="auto"/>
              <w:right w:val="single" w:sz="6" w:space="0" w:color="auto"/>
            </w:tcBorders>
            <w:vAlign w:val="center"/>
          </w:tcPr>
          <w:p w14:paraId="41CE5C77"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Transferencias internas otorgadas a fideicomisos públicos financieros</w:t>
            </w:r>
          </w:p>
        </w:tc>
        <w:tc>
          <w:tcPr>
            <w:tcW w:w="675" w:type="dxa"/>
            <w:tcBorders>
              <w:top w:val="single" w:sz="6" w:space="0" w:color="auto"/>
              <w:left w:val="single" w:sz="6" w:space="0" w:color="auto"/>
              <w:bottom w:val="single" w:sz="6" w:space="0" w:color="auto"/>
              <w:right w:val="single" w:sz="6" w:space="0" w:color="auto"/>
            </w:tcBorders>
            <w:vAlign w:val="center"/>
          </w:tcPr>
          <w:p w14:paraId="24BE2111"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D0748DE"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B832F43"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2B8E32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49EFF3E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56D253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738595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2BDB92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4BACA93"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lastRenderedPageBreak/>
              <w:t>421</w:t>
            </w:r>
          </w:p>
        </w:tc>
        <w:tc>
          <w:tcPr>
            <w:tcW w:w="2550" w:type="dxa"/>
            <w:tcBorders>
              <w:top w:val="single" w:sz="6" w:space="0" w:color="auto"/>
              <w:left w:val="single" w:sz="6" w:space="0" w:color="auto"/>
              <w:bottom w:val="single" w:sz="6" w:space="0" w:color="auto"/>
              <w:right w:val="single" w:sz="6" w:space="0" w:color="auto"/>
            </w:tcBorders>
            <w:vAlign w:val="center"/>
          </w:tcPr>
          <w:p w14:paraId="2CFA2280"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Transferencias otorgadas a entidades paraestatales no empresariales y no financieras</w:t>
            </w:r>
          </w:p>
        </w:tc>
        <w:tc>
          <w:tcPr>
            <w:tcW w:w="675" w:type="dxa"/>
            <w:tcBorders>
              <w:top w:val="single" w:sz="6" w:space="0" w:color="auto"/>
              <w:left w:val="single" w:sz="6" w:space="0" w:color="auto"/>
              <w:bottom w:val="single" w:sz="6" w:space="0" w:color="auto"/>
              <w:right w:val="single" w:sz="6" w:space="0" w:color="auto"/>
            </w:tcBorders>
            <w:vAlign w:val="center"/>
          </w:tcPr>
          <w:p w14:paraId="130A4BB7"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D075C56"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E6E1333"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FE3821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2601877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3B5B58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D0277E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773A7A5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3759CEF"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421</w:t>
            </w:r>
          </w:p>
        </w:tc>
        <w:tc>
          <w:tcPr>
            <w:tcW w:w="2550" w:type="dxa"/>
            <w:tcBorders>
              <w:top w:val="single" w:sz="6" w:space="0" w:color="auto"/>
              <w:left w:val="single" w:sz="6" w:space="0" w:color="auto"/>
              <w:bottom w:val="single" w:sz="6" w:space="0" w:color="auto"/>
              <w:right w:val="single" w:sz="6" w:space="0" w:color="auto"/>
            </w:tcBorders>
            <w:vAlign w:val="center"/>
          </w:tcPr>
          <w:p w14:paraId="42124F65"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Transferencias otorgadas a entidades paraestatales no empresariales y no financieras</w:t>
            </w:r>
          </w:p>
        </w:tc>
        <w:tc>
          <w:tcPr>
            <w:tcW w:w="675" w:type="dxa"/>
            <w:tcBorders>
              <w:top w:val="single" w:sz="6" w:space="0" w:color="auto"/>
              <w:left w:val="single" w:sz="6" w:space="0" w:color="auto"/>
              <w:bottom w:val="single" w:sz="6" w:space="0" w:color="auto"/>
              <w:right w:val="single" w:sz="6" w:space="0" w:color="auto"/>
            </w:tcBorders>
            <w:vAlign w:val="center"/>
          </w:tcPr>
          <w:p w14:paraId="537CB5F9"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25DFAF4"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A715941"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979DAC6"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22CA8E56"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FC339C1"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F8B8A04"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2AE3297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9735E7A"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422</w:t>
            </w:r>
          </w:p>
        </w:tc>
        <w:tc>
          <w:tcPr>
            <w:tcW w:w="2550" w:type="dxa"/>
            <w:tcBorders>
              <w:top w:val="single" w:sz="6" w:space="0" w:color="auto"/>
              <w:left w:val="single" w:sz="6" w:space="0" w:color="auto"/>
              <w:bottom w:val="single" w:sz="6" w:space="0" w:color="auto"/>
              <w:right w:val="single" w:sz="6" w:space="0" w:color="auto"/>
            </w:tcBorders>
            <w:vAlign w:val="center"/>
          </w:tcPr>
          <w:p w14:paraId="79FC3B45"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Transferencias otorgadas para entidades paraestatales empresariales y no financieras</w:t>
            </w:r>
          </w:p>
        </w:tc>
        <w:tc>
          <w:tcPr>
            <w:tcW w:w="675" w:type="dxa"/>
            <w:tcBorders>
              <w:top w:val="single" w:sz="6" w:space="0" w:color="auto"/>
              <w:left w:val="single" w:sz="6" w:space="0" w:color="auto"/>
              <w:bottom w:val="single" w:sz="6" w:space="0" w:color="auto"/>
              <w:right w:val="single" w:sz="6" w:space="0" w:color="auto"/>
            </w:tcBorders>
            <w:vAlign w:val="center"/>
          </w:tcPr>
          <w:p w14:paraId="5C7AB4CF"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A775505"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F058943"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26FD77D"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67AA8B88"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4B7D84B"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BF180B2"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50E85F9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7BBB84A"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422</w:t>
            </w:r>
          </w:p>
        </w:tc>
        <w:tc>
          <w:tcPr>
            <w:tcW w:w="2550" w:type="dxa"/>
            <w:tcBorders>
              <w:top w:val="single" w:sz="6" w:space="0" w:color="auto"/>
              <w:left w:val="single" w:sz="6" w:space="0" w:color="auto"/>
              <w:bottom w:val="single" w:sz="6" w:space="0" w:color="auto"/>
              <w:right w:val="single" w:sz="6" w:space="0" w:color="auto"/>
            </w:tcBorders>
            <w:vAlign w:val="center"/>
          </w:tcPr>
          <w:p w14:paraId="2799CFD8"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Transferencias otorgadas para entidades paraestatales empresariales y no financieras</w:t>
            </w:r>
          </w:p>
        </w:tc>
        <w:tc>
          <w:tcPr>
            <w:tcW w:w="675" w:type="dxa"/>
            <w:tcBorders>
              <w:top w:val="single" w:sz="6" w:space="0" w:color="auto"/>
              <w:left w:val="single" w:sz="6" w:space="0" w:color="auto"/>
              <w:bottom w:val="single" w:sz="6" w:space="0" w:color="auto"/>
              <w:right w:val="single" w:sz="6" w:space="0" w:color="auto"/>
            </w:tcBorders>
            <w:vAlign w:val="center"/>
          </w:tcPr>
          <w:p w14:paraId="52C74698"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1EC06BE"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6CB727B"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5F388CA"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3AD37863"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DBE40FC"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6CFE746"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0E38A94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DA7102B"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423</w:t>
            </w:r>
          </w:p>
        </w:tc>
        <w:tc>
          <w:tcPr>
            <w:tcW w:w="2550" w:type="dxa"/>
            <w:tcBorders>
              <w:top w:val="single" w:sz="6" w:space="0" w:color="auto"/>
              <w:left w:val="single" w:sz="6" w:space="0" w:color="auto"/>
              <w:bottom w:val="single" w:sz="6" w:space="0" w:color="auto"/>
              <w:right w:val="single" w:sz="6" w:space="0" w:color="auto"/>
            </w:tcBorders>
            <w:vAlign w:val="center"/>
          </w:tcPr>
          <w:p w14:paraId="0D24414D"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Transferencias otorgadas para instituciones paraestatales públicas financieras</w:t>
            </w:r>
          </w:p>
        </w:tc>
        <w:tc>
          <w:tcPr>
            <w:tcW w:w="675" w:type="dxa"/>
            <w:tcBorders>
              <w:top w:val="single" w:sz="6" w:space="0" w:color="auto"/>
              <w:left w:val="single" w:sz="6" w:space="0" w:color="auto"/>
              <w:bottom w:val="single" w:sz="6" w:space="0" w:color="auto"/>
              <w:right w:val="single" w:sz="6" w:space="0" w:color="auto"/>
            </w:tcBorders>
            <w:vAlign w:val="center"/>
          </w:tcPr>
          <w:p w14:paraId="42E9EE3B"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3651D4F"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9222B4C"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EE40D61"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7DE204FF"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2E6A4C5"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54BF667"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1EDEC57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EC2FD28"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423</w:t>
            </w:r>
          </w:p>
        </w:tc>
        <w:tc>
          <w:tcPr>
            <w:tcW w:w="2550" w:type="dxa"/>
            <w:tcBorders>
              <w:top w:val="single" w:sz="6" w:space="0" w:color="auto"/>
              <w:left w:val="single" w:sz="6" w:space="0" w:color="auto"/>
              <w:bottom w:val="single" w:sz="6" w:space="0" w:color="auto"/>
              <w:right w:val="single" w:sz="6" w:space="0" w:color="auto"/>
            </w:tcBorders>
            <w:vAlign w:val="center"/>
          </w:tcPr>
          <w:p w14:paraId="0976C4BF"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Transferencias otorgadas para instituciones paraestatales públicas financieras</w:t>
            </w:r>
          </w:p>
        </w:tc>
        <w:tc>
          <w:tcPr>
            <w:tcW w:w="675" w:type="dxa"/>
            <w:tcBorders>
              <w:top w:val="single" w:sz="6" w:space="0" w:color="auto"/>
              <w:left w:val="single" w:sz="6" w:space="0" w:color="auto"/>
              <w:bottom w:val="single" w:sz="6" w:space="0" w:color="auto"/>
              <w:right w:val="single" w:sz="6" w:space="0" w:color="auto"/>
            </w:tcBorders>
            <w:vAlign w:val="center"/>
          </w:tcPr>
          <w:p w14:paraId="2C66855E"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417208A" w14:textId="77777777" w:rsidR="005A3D4C" w:rsidRPr="00501FFD" w:rsidRDefault="005A3D4C" w:rsidP="006D644C">
            <w:pPr>
              <w:pStyle w:val="Texto"/>
              <w:spacing w:before="2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6485395"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FBB41F0"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1DDD609E"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0D04B5D"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1E810F1"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3DFCC87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3495C5C"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424</w:t>
            </w:r>
          </w:p>
        </w:tc>
        <w:tc>
          <w:tcPr>
            <w:tcW w:w="2550" w:type="dxa"/>
            <w:tcBorders>
              <w:top w:val="single" w:sz="6" w:space="0" w:color="auto"/>
              <w:left w:val="single" w:sz="6" w:space="0" w:color="auto"/>
              <w:bottom w:val="single" w:sz="6" w:space="0" w:color="auto"/>
              <w:right w:val="single" w:sz="6" w:space="0" w:color="auto"/>
            </w:tcBorders>
            <w:vAlign w:val="center"/>
          </w:tcPr>
          <w:p w14:paraId="10692D3C"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Transferencias otorgadas a entidades federativas y municipios</w:t>
            </w:r>
          </w:p>
        </w:tc>
        <w:tc>
          <w:tcPr>
            <w:tcW w:w="675" w:type="dxa"/>
            <w:tcBorders>
              <w:top w:val="single" w:sz="6" w:space="0" w:color="auto"/>
              <w:left w:val="single" w:sz="6" w:space="0" w:color="auto"/>
              <w:bottom w:val="single" w:sz="6" w:space="0" w:color="auto"/>
              <w:right w:val="single" w:sz="6" w:space="0" w:color="auto"/>
            </w:tcBorders>
            <w:vAlign w:val="center"/>
          </w:tcPr>
          <w:p w14:paraId="2DF91B48"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89873BF"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S / Origen</w:t>
            </w:r>
          </w:p>
        </w:tc>
        <w:tc>
          <w:tcPr>
            <w:tcW w:w="1566" w:type="dxa"/>
            <w:tcBorders>
              <w:top w:val="single" w:sz="6" w:space="0" w:color="auto"/>
              <w:left w:val="single" w:sz="6" w:space="0" w:color="auto"/>
              <w:bottom w:val="single" w:sz="6" w:space="0" w:color="auto"/>
              <w:right w:val="single" w:sz="6" w:space="0" w:color="auto"/>
            </w:tcBorders>
            <w:vAlign w:val="center"/>
          </w:tcPr>
          <w:p w14:paraId="1B9D3105"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86E3CFE"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3826D49C"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4B733B9"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3480BE2"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65F8721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5A3AEF6"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424</w:t>
            </w:r>
          </w:p>
        </w:tc>
        <w:tc>
          <w:tcPr>
            <w:tcW w:w="2550" w:type="dxa"/>
            <w:tcBorders>
              <w:top w:val="single" w:sz="6" w:space="0" w:color="auto"/>
              <w:left w:val="single" w:sz="6" w:space="0" w:color="auto"/>
              <w:bottom w:val="single" w:sz="6" w:space="0" w:color="auto"/>
              <w:right w:val="single" w:sz="6" w:space="0" w:color="auto"/>
            </w:tcBorders>
            <w:vAlign w:val="center"/>
          </w:tcPr>
          <w:p w14:paraId="137BE784"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Transferencias otorgadas a entidades federativas y municipios</w:t>
            </w:r>
          </w:p>
        </w:tc>
        <w:tc>
          <w:tcPr>
            <w:tcW w:w="675" w:type="dxa"/>
            <w:tcBorders>
              <w:top w:val="single" w:sz="6" w:space="0" w:color="auto"/>
              <w:left w:val="single" w:sz="6" w:space="0" w:color="auto"/>
              <w:bottom w:val="single" w:sz="6" w:space="0" w:color="auto"/>
              <w:right w:val="single" w:sz="6" w:space="0" w:color="auto"/>
            </w:tcBorders>
            <w:vAlign w:val="center"/>
          </w:tcPr>
          <w:p w14:paraId="136D65C2"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6E57CCB"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S / Origen</w:t>
            </w:r>
          </w:p>
        </w:tc>
        <w:tc>
          <w:tcPr>
            <w:tcW w:w="1566" w:type="dxa"/>
            <w:tcBorders>
              <w:top w:val="single" w:sz="6" w:space="0" w:color="auto"/>
              <w:left w:val="single" w:sz="6" w:space="0" w:color="auto"/>
              <w:bottom w:val="single" w:sz="6" w:space="0" w:color="auto"/>
              <w:right w:val="single" w:sz="6" w:space="0" w:color="auto"/>
            </w:tcBorders>
            <w:vAlign w:val="center"/>
          </w:tcPr>
          <w:p w14:paraId="0CF1763A"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65159ED"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19F39E2F"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20836AF"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026A79A"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5125B27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73EEB6E"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424</w:t>
            </w:r>
          </w:p>
        </w:tc>
        <w:tc>
          <w:tcPr>
            <w:tcW w:w="2550" w:type="dxa"/>
            <w:tcBorders>
              <w:top w:val="single" w:sz="6" w:space="0" w:color="auto"/>
              <w:left w:val="single" w:sz="6" w:space="0" w:color="auto"/>
              <w:bottom w:val="single" w:sz="6" w:space="0" w:color="auto"/>
              <w:right w:val="single" w:sz="6" w:space="0" w:color="auto"/>
            </w:tcBorders>
            <w:vAlign w:val="center"/>
          </w:tcPr>
          <w:p w14:paraId="13DA867F" w14:textId="77777777" w:rsidR="005A3D4C" w:rsidRPr="00501FFD" w:rsidRDefault="005A3D4C" w:rsidP="006D644C">
            <w:pPr>
              <w:pStyle w:val="Texto"/>
              <w:spacing w:before="20" w:after="40" w:line="240" w:lineRule="auto"/>
              <w:ind w:firstLine="0"/>
              <w:jc w:val="left"/>
              <w:rPr>
                <w:color w:val="000000"/>
                <w:sz w:val="16"/>
                <w:szCs w:val="16"/>
                <w:lang w:val="es-MX"/>
              </w:rPr>
            </w:pPr>
            <w:r w:rsidRPr="00501FFD">
              <w:rPr>
                <w:color w:val="000000"/>
                <w:sz w:val="16"/>
                <w:szCs w:val="16"/>
                <w:lang w:val="es-MX"/>
              </w:rPr>
              <w:t>Transferencias otorgadas a entidades federativas y municipios</w:t>
            </w:r>
          </w:p>
        </w:tc>
        <w:tc>
          <w:tcPr>
            <w:tcW w:w="675" w:type="dxa"/>
            <w:tcBorders>
              <w:top w:val="single" w:sz="6" w:space="0" w:color="auto"/>
              <w:left w:val="single" w:sz="6" w:space="0" w:color="auto"/>
              <w:bottom w:val="single" w:sz="6" w:space="0" w:color="auto"/>
              <w:right w:val="single" w:sz="6" w:space="0" w:color="auto"/>
            </w:tcBorders>
            <w:vAlign w:val="center"/>
          </w:tcPr>
          <w:p w14:paraId="41667E11"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3FF3A67" w14:textId="77777777" w:rsidR="005A3D4C" w:rsidRPr="00501FFD" w:rsidRDefault="005A3D4C" w:rsidP="006D644C">
            <w:pPr>
              <w:pStyle w:val="Texto"/>
              <w:spacing w:before="20" w:after="40" w:line="240" w:lineRule="auto"/>
              <w:ind w:firstLine="0"/>
              <w:jc w:val="center"/>
              <w:rPr>
                <w:color w:val="000000"/>
                <w:sz w:val="16"/>
                <w:szCs w:val="14"/>
                <w:lang w:val="es-MX"/>
              </w:rPr>
            </w:pPr>
            <w:r w:rsidRPr="00501FFD">
              <w:rPr>
                <w:color w:val="000000"/>
                <w:sz w:val="16"/>
                <w:szCs w:val="14"/>
                <w:lang w:val="es-MX"/>
              </w:rPr>
              <w:t>S / Origen</w:t>
            </w:r>
          </w:p>
        </w:tc>
        <w:tc>
          <w:tcPr>
            <w:tcW w:w="1566" w:type="dxa"/>
            <w:tcBorders>
              <w:top w:val="single" w:sz="6" w:space="0" w:color="auto"/>
              <w:left w:val="single" w:sz="6" w:space="0" w:color="auto"/>
              <w:bottom w:val="single" w:sz="6" w:space="0" w:color="auto"/>
              <w:right w:val="single" w:sz="6" w:space="0" w:color="auto"/>
            </w:tcBorders>
            <w:vAlign w:val="center"/>
          </w:tcPr>
          <w:p w14:paraId="41704E4B" w14:textId="77777777" w:rsidR="005A3D4C" w:rsidRPr="00501FFD" w:rsidRDefault="005A3D4C" w:rsidP="006D644C">
            <w:pPr>
              <w:pStyle w:val="Texto"/>
              <w:spacing w:before="2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C787B06"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05145E9D"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97E60CF"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054D2C0" w14:textId="77777777" w:rsidR="005A3D4C" w:rsidRPr="00501FFD" w:rsidRDefault="005A3D4C" w:rsidP="006D644C">
            <w:pPr>
              <w:pStyle w:val="Texto"/>
              <w:spacing w:before="2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63E0922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E3B76B7"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424</w:t>
            </w:r>
          </w:p>
        </w:tc>
        <w:tc>
          <w:tcPr>
            <w:tcW w:w="2550" w:type="dxa"/>
            <w:tcBorders>
              <w:top w:val="single" w:sz="6" w:space="0" w:color="auto"/>
              <w:left w:val="single" w:sz="6" w:space="0" w:color="auto"/>
              <w:bottom w:val="single" w:sz="6" w:space="0" w:color="auto"/>
              <w:right w:val="single" w:sz="6" w:space="0" w:color="auto"/>
            </w:tcBorders>
            <w:vAlign w:val="center"/>
          </w:tcPr>
          <w:p w14:paraId="3A460E4B"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Transferencias otorgadas a entidades federativas y municipios</w:t>
            </w:r>
          </w:p>
        </w:tc>
        <w:tc>
          <w:tcPr>
            <w:tcW w:w="675" w:type="dxa"/>
            <w:tcBorders>
              <w:top w:val="single" w:sz="6" w:space="0" w:color="auto"/>
              <w:left w:val="single" w:sz="6" w:space="0" w:color="auto"/>
              <w:bottom w:val="single" w:sz="6" w:space="0" w:color="auto"/>
              <w:right w:val="single" w:sz="6" w:space="0" w:color="auto"/>
            </w:tcBorders>
            <w:vAlign w:val="center"/>
          </w:tcPr>
          <w:p w14:paraId="2C9F157C"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E07FF66"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S / Origen</w:t>
            </w:r>
          </w:p>
        </w:tc>
        <w:tc>
          <w:tcPr>
            <w:tcW w:w="1566" w:type="dxa"/>
            <w:tcBorders>
              <w:top w:val="single" w:sz="6" w:space="0" w:color="auto"/>
              <w:left w:val="single" w:sz="6" w:space="0" w:color="auto"/>
              <w:bottom w:val="single" w:sz="6" w:space="0" w:color="auto"/>
              <w:right w:val="single" w:sz="6" w:space="0" w:color="auto"/>
            </w:tcBorders>
            <w:vAlign w:val="center"/>
          </w:tcPr>
          <w:p w14:paraId="43DDE597" w14:textId="77777777" w:rsidR="005A3D4C" w:rsidRPr="00501FFD" w:rsidRDefault="005A3D4C" w:rsidP="006D644C">
            <w:pPr>
              <w:pStyle w:val="Texto"/>
              <w:spacing w:before="3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2BD9D4F"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2F48B62B"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3815AA1"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47E7F25"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7FE4274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95472C2"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425</w:t>
            </w:r>
          </w:p>
        </w:tc>
        <w:tc>
          <w:tcPr>
            <w:tcW w:w="2550" w:type="dxa"/>
            <w:tcBorders>
              <w:top w:val="single" w:sz="6" w:space="0" w:color="auto"/>
              <w:left w:val="single" w:sz="6" w:space="0" w:color="auto"/>
              <w:bottom w:val="single" w:sz="6" w:space="0" w:color="auto"/>
              <w:right w:val="single" w:sz="6" w:space="0" w:color="auto"/>
            </w:tcBorders>
            <w:vAlign w:val="center"/>
          </w:tcPr>
          <w:p w14:paraId="77C34EF8"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Transferencias a fideicomisos de entidades federativas y municipios</w:t>
            </w:r>
          </w:p>
        </w:tc>
        <w:tc>
          <w:tcPr>
            <w:tcW w:w="675" w:type="dxa"/>
            <w:tcBorders>
              <w:top w:val="single" w:sz="6" w:space="0" w:color="auto"/>
              <w:left w:val="single" w:sz="6" w:space="0" w:color="auto"/>
              <w:bottom w:val="single" w:sz="6" w:space="0" w:color="auto"/>
              <w:right w:val="single" w:sz="6" w:space="0" w:color="auto"/>
            </w:tcBorders>
            <w:vAlign w:val="center"/>
          </w:tcPr>
          <w:p w14:paraId="1AB97FC6"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967962F"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S / Origen</w:t>
            </w:r>
          </w:p>
        </w:tc>
        <w:tc>
          <w:tcPr>
            <w:tcW w:w="1566" w:type="dxa"/>
            <w:tcBorders>
              <w:top w:val="single" w:sz="6" w:space="0" w:color="auto"/>
              <w:left w:val="single" w:sz="6" w:space="0" w:color="auto"/>
              <w:bottom w:val="single" w:sz="6" w:space="0" w:color="auto"/>
              <w:right w:val="single" w:sz="6" w:space="0" w:color="auto"/>
            </w:tcBorders>
            <w:vAlign w:val="center"/>
          </w:tcPr>
          <w:p w14:paraId="75F97F4F" w14:textId="77777777" w:rsidR="005A3D4C" w:rsidRPr="00501FFD" w:rsidRDefault="005A3D4C" w:rsidP="006D644C">
            <w:pPr>
              <w:pStyle w:val="Texto"/>
              <w:spacing w:before="3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F95EBA9"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357EBD3D"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A2E96F7"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8625859"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56E0951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EC37335"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425</w:t>
            </w:r>
          </w:p>
        </w:tc>
        <w:tc>
          <w:tcPr>
            <w:tcW w:w="2550" w:type="dxa"/>
            <w:tcBorders>
              <w:top w:val="single" w:sz="6" w:space="0" w:color="auto"/>
              <w:left w:val="single" w:sz="6" w:space="0" w:color="auto"/>
              <w:bottom w:val="single" w:sz="6" w:space="0" w:color="auto"/>
              <w:right w:val="single" w:sz="6" w:space="0" w:color="auto"/>
            </w:tcBorders>
            <w:vAlign w:val="center"/>
          </w:tcPr>
          <w:p w14:paraId="5B279CE2"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Transferencias a fideicomisos de entidades federativas y municipios</w:t>
            </w:r>
          </w:p>
        </w:tc>
        <w:tc>
          <w:tcPr>
            <w:tcW w:w="675" w:type="dxa"/>
            <w:tcBorders>
              <w:top w:val="single" w:sz="6" w:space="0" w:color="auto"/>
              <w:left w:val="single" w:sz="6" w:space="0" w:color="auto"/>
              <w:bottom w:val="single" w:sz="6" w:space="0" w:color="auto"/>
              <w:right w:val="single" w:sz="6" w:space="0" w:color="auto"/>
            </w:tcBorders>
            <w:vAlign w:val="center"/>
          </w:tcPr>
          <w:p w14:paraId="19BA61D8"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E4869D9"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S / Origen</w:t>
            </w:r>
          </w:p>
        </w:tc>
        <w:tc>
          <w:tcPr>
            <w:tcW w:w="1566" w:type="dxa"/>
            <w:tcBorders>
              <w:top w:val="single" w:sz="6" w:space="0" w:color="auto"/>
              <w:left w:val="single" w:sz="6" w:space="0" w:color="auto"/>
              <w:bottom w:val="single" w:sz="6" w:space="0" w:color="auto"/>
              <w:right w:val="single" w:sz="6" w:space="0" w:color="auto"/>
            </w:tcBorders>
            <w:vAlign w:val="center"/>
          </w:tcPr>
          <w:p w14:paraId="5B115D28" w14:textId="77777777" w:rsidR="005A3D4C" w:rsidRPr="00501FFD" w:rsidRDefault="005A3D4C" w:rsidP="006D644C">
            <w:pPr>
              <w:pStyle w:val="Texto"/>
              <w:spacing w:before="3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42FB1A1"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74BE4F1E"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3EE25BD"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22A969C"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186C359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0C3A870"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425</w:t>
            </w:r>
          </w:p>
        </w:tc>
        <w:tc>
          <w:tcPr>
            <w:tcW w:w="2550" w:type="dxa"/>
            <w:tcBorders>
              <w:top w:val="single" w:sz="6" w:space="0" w:color="auto"/>
              <w:left w:val="single" w:sz="6" w:space="0" w:color="auto"/>
              <w:bottom w:val="single" w:sz="6" w:space="0" w:color="auto"/>
              <w:right w:val="single" w:sz="6" w:space="0" w:color="auto"/>
            </w:tcBorders>
            <w:vAlign w:val="center"/>
          </w:tcPr>
          <w:p w14:paraId="6D217C71"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Transferencias a fideicomisos de entidades federativas y municipios</w:t>
            </w:r>
          </w:p>
        </w:tc>
        <w:tc>
          <w:tcPr>
            <w:tcW w:w="675" w:type="dxa"/>
            <w:tcBorders>
              <w:top w:val="single" w:sz="6" w:space="0" w:color="auto"/>
              <w:left w:val="single" w:sz="6" w:space="0" w:color="auto"/>
              <w:bottom w:val="single" w:sz="6" w:space="0" w:color="auto"/>
              <w:right w:val="single" w:sz="6" w:space="0" w:color="auto"/>
            </w:tcBorders>
            <w:vAlign w:val="center"/>
          </w:tcPr>
          <w:p w14:paraId="38AFFE41"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2B9C4BA"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S / Origen</w:t>
            </w:r>
          </w:p>
        </w:tc>
        <w:tc>
          <w:tcPr>
            <w:tcW w:w="1566" w:type="dxa"/>
            <w:tcBorders>
              <w:top w:val="single" w:sz="6" w:space="0" w:color="auto"/>
              <w:left w:val="single" w:sz="6" w:space="0" w:color="auto"/>
              <w:bottom w:val="single" w:sz="6" w:space="0" w:color="auto"/>
              <w:right w:val="single" w:sz="6" w:space="0" w:color="auto"/>
            </w:tcBorders>
            <w:vAlign w:val="center"/>
          </w:tcPr>
          <w:p w14:paraId="3BBCE77E" w14:textId="77777777" w:rsidR="005A3D4C" w:rsidRPr="00501FFD" w:rsidRDefault="005A3D4C" w:rsidP="006D644C">
            <w:pPr>
              <w:pStyle w:val="Texto"/>
              <w:spacing w:before="3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9099108"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5F0DCBF4"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F5626A2"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714EA46"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2A4EE83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A513B4D"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lastRenderedPageBreak/>
              <w:t>425</w:t>
            </w:r>
          </w:p>
        </w:tc>
        <w:tc>
          <w:tcPr>
            <w:tcW w:w="2550" w:type="dxa"/>
            <w:tcBorders>
              <w:top w:val="single" w:sz="6" w:space="0" w:color="auto"/>
              <w:left w:val="single" w:sz="6" w:space="0" w:color="auto"/>
              <w:bottom w:val="single" w:sz="6" w:space="0" w:color="auto"/>
              <w:right w:val="single" w:sz="6" w:space="0" w:color="auto"/>
            </w:tcBorders>
            <w:vAlign w:val="center"/>
          </w:tcPr>
          <w:p w14:paraId="695CB117"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Transferencias a fideicomisos de entidades federativas y municipios</w:t>
            </w:r>
          </w:p>
        </w:tc>
        <w:tc>
          <w:tcPr>
            <w:tcW w:w="675" w:type="dxa"/>
            <w:tcBorders>
              <w:top w:val="single" w:sz="6" w:space="0" w:color="auto"/>
              <w:left w:val="single" w:sz="6" w:space="0" w:color="auto"/>
              <w:bottom w:val="single" w:sz="6" w:space="0" w:color="auto"/>
              <w:right w:val="single" w:sz="6" w:space="0" w:color="auto"/>
            </w:tcBorders>
            <w:vAlign w:val="center"/>
          </w:tcPr>
          <w:p w14:paraId="2402C16F"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8C37F64"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S / Origen</w:t>
            </w:r>
          </w:p>
        </w:tc>
        <w:tc>
          <w:tcPr>
            <w:tcW w:w="1566" w:type="dxa"/>
            <w:tcBorders>
              <w:top w:val="single" w:sz="6" w:space="0" w:color="auto"/>
              <w:left w:val="single" w:sz="6" w:space="0" w:color="auto"/>
              <w:bottom w:val="single" w:sz="6" w:space="0" w:color="auto"/>
              <w:right w:val="single" w:sz="6" w:space="0" w:color="auto"/>
            </w:tcBorders>
            <w:vAlign w:val="center"/>
          </w:tcPr>
          <w:p w14:paraId="1EFADE6C" w14:textId="77777777" w:rsidR="005A3D4C" w:rsidRPr="00501FFD" w:rsidRDefault="005A3D4C" w:rsidP="006D644C">
            <w:pPr>
              <w:pStyle w:val="Texto"/>
              <w:spacing w:before="3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9338677"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68BA43AB"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CC2D90D"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A0DB112"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49A33DB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02F564E"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431</w:t>
            </w:r>
          </w:p>
        </w:tc>
        <w:tc>
          <w:tcPr>
            <w:tcW w:w="2550" w:type="dxa"/>
            <w:tcBorders>
              <w:top w:val="single" w:sz="6" w:space="0" w:color="auto"/>
              <w:left w:val="single" w:sz="6" w:space="0" w:color="auto"/>
              <w:bottom w:val="single" w:sz="6" w:space="0" w:color="auto"/>
              <w:right w:val="single" w:sz="6" w:space="0" w:color="auto"/>
            </w:tcBorders>
            <w:vAlign w:val="center"/>
          </w:tcPr>
          <w:p w14:paraId="230EBD63"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Subsidios a la producción</w:t>
            </w:r>
          </w:p>
        </w:tc>
        <w:tc>
          <w:tcPr>
            <w:tcW w:w="675" w:type="dxa"/>
            <w:tcBorders>
              <w:top w:val="single" w:sz="6" w:space="0" w:color="auto"/>
              <w:left w:val="single" w:sz="6" w:space="0" w:color="auto"/>
              <w:bottom w:val="single" w:sz="6" w:space="0" w:color="auto"/>
              <w:right w:val="single" w:sz="6" w:space="0" w:color="auto"/>
            </w:tcBorders>
            <w:vAlign w:val="center"/>
          </w:tcPr>
          <w:p w14:paraId="07844AA5"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93060F2"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0042F48"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B96B14D"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6F1CB023"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A9E0E66"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C9B373E"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5C43E7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6833015"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431</w:t>
            </w:r>
          </w:p>
        </w:tc>
        <w:tc>
          <w:tcPr>
            <w:tcW w:w="2550" w:type="dxa"/>
            <w:tcBorders>
              <w:top w:val="single" w:sz="6" w:space="0" w:color="auto"/>
              <w:left w:val="single" w:sz="6" w:space="0" w:color="auto"/>
              <w:bottom w:val="single" w:sz="6" w:space="0" w:color="auto"/>
              <w:right w:val="single" w:sz="6" w:space="0" w:color="auto"/>
            </w:tcBorders>
            <w:vAlign w:val="center"/>
          </w:tcPr>
          <w:p w14:paraId="41D85B9D"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Subsidios a la producción</w:t>
            </w:r>
          </w:p>
        </w:tc>
        <w:tc>
          <w:tcPr>
            <w:tcW w:w="675" w:type="dxa"/>
            <w:tcBorders>
              <w:top w:val="single" w:sz="6" w:space="0" w:color="auto"/>
              <w:left w:val="single" w:sz="6" w:space="0" w:color="auto"/>
              <w:bottom w:val="single" w:sz="6" w:space="0" w:color="auto"/>
              <w:right w:val="single" w:sz="6" w:space="0" w:color="auto"/>
            </w:tcBorders>
            <w:vAlign w:val="center"/>
          </w:tcPr>
          <w:p w14:paraId="243F628A"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EB40D11"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C662336"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561A6E3"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0E4C04E5"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5648209"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BDD59A0"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4D207D8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49D5849"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432</w:t>
            </w:r>
          </w:p>
        </w:tc>
        <w:tc>
          <w:tcPr>
            <w:tcW w:w="2550" w:type="dxa"/>
            <w:tcBorders>
              <w:top w:val="single" w:sz="6" w:space="0" w:color="auto"/>
              <w:left w:val="single" w:sz="6" w:space="0" w:color="auto"/>
              <w:bottom w:val="single" w:sz="6" w:space="0" w:color="auto"/>
              <w:right w:val="single" w:sz="6" w:space="0" w:color="auto"/>
            </w:tcBorders>
            <w:vAlign w:val="center"/>
          </w:tcPr>
          <w:p w14:paraId="3350C86E"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Subsidios a la distribución</w:t>
            </w:r>
          </w:p>
        </w:tc>
        <w:tc>
          <w:tcPr>
            <w:tcW w:w="675" w:type="dxa"/>
            <w:tcBorders>
              <w:top w:val="single" w:sz="6" w:space="0" w:color="auto"/>
              <w:left w:val="single" w:sz="6" w:space="0" w:color="auto"/>
              <w:bottom w:val="single" w:sz="6" w:space="0" w:color="auto"/>
              <w:right w:val="single" w:sz="6" w:space="0" w:color="auto"/>
            </w:tcBorders>
            <w:vAlign w:val="center"/>
          </w:tcPr>
          <w:p w14:paraId="3D25EA9E"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2A69440"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B9247D1"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5DA24C6"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0CC17F8C"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646D980"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712F3D2"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AD4FE6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27D8840"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432</w:t>
            </w:r>
          </w:p>
        </w:tc>
        <w:tc>
          <w:tcPr>
            <w:tcW w:w="2550" w:type="dxa"/>
            <w:tcBorders>
              <w:top w:val="single" w:sz="6" w:space="0" w:color="auto"/>
              <w:left w:val="single" w:sz="6" w:space="0" w:color="auto"/>
              <w:bottom w:val="single" w:sz="6" w:space="0" w:color="auto"/>
              <w:right w:val="single" w:sz="6" w:space="0" w:color="auto"/>
            </w:tcBorders>
            <w:vAlign w:val="center"/>
          </w:tcPr>
          <w:p w14:paraId="54E0ED05"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Subsidios a la distribución</w:t>
            </w:r>
          </w:p>
        </w:tc>
        <w:tc>
          <w:tcPr>
            <w:tcW w:w="675" w:type="dxa"/>
            <w:tcBorders>
              <w:top w:val="single" w:sz="6" w:space="0" w:color="auto"/>
              <w:left w:val="single" w:sz="6" w:space="0" w:color="auto"/>
              <w:bottom w:val="single" w:sz="6" w:space="0" w:color="auto"/>
              <w:right w:val="single" w:sz="6" w:space="0" w:color="auto"/>
            </w:tcBorders>
            <w:vAlign w:val="center"/>
          </w:tcPr>
          <w:p w14:paraId="53F1B6B3"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AFAE1B7"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5B230E1"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009E3E8"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36790FA7"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D5A415F"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A8AD331"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B2B1BB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8309C13"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433</w:t>
            </w:r>
          </w:p>
        </w:tc>
        <w:tc>
          <w:tcPr>
            <w:tcW w:w="2550" w:type="dxa"/>
            <w:tcBorders>
              <w:top w:val="single" w:sz="6" w:space="0" w:color="auto"/>
              <w:left w:val="single" w:sz="6" w:space="0" w:color="auto"/>
              <w:bottom w:val="single" w:sz="6" w:space="0" w:color="auto"/>
              <w:right w:val="single" w:sz="6" w:space="0" w:color="auto"/>
            </w:tcBorders>
            <w:vAlign w:val="center"/>
          </w:tcPr>
          <w:p w14:paraId="4BE032AF"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Subsidios a la inversión</w:t>
            </w:r>
          </w:p>
        </w:tc>
        <w:tc>
          <w:tcPr>
            <w:tcW w:w="675" w:type="dxa"/>
            <w:tcBorders>
              <w:top w:val="single" w:sz="6" w:space="0" w:color="auto"/>
              <w:left w:val="single" w:sz="6" w:space="0" w:color="auto"/>
              <w:bottom w:val="single" w:sz="6" w:space="0" w:color="auto"/>
              <w:right w:val="single" w:sz="6" w:space="0" w:color="auto"/>
            </w:tcBorders>
            <w:vAlign w:val="center"/>
          </w:tcPr>
          <w:p w14:paraId="73053CBC"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AF7FE58"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6E54E2A"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5F44CB8"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282FEFCF"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20F9E2E"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C343D94"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E1C11B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FD2800F"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433</w:t>
            </w:r>
          </w:p>
        </w:tc>
        <w:tc>
          <w:tcPr>
            <w:tcW w:w="2550" w:type="dxa"/>
            <w:tcBorders>
              <w:top w:val="single" w:sz="6" w:space="0" w:color="auto"/>
              <w:left w:val="single" w:sz="6" w:space="0" w:color="auto"/>
              <w:bottom w:val="single" w:sz="6" w:space="0" w:color="auto"/>
              <w:right w:val="single" w:sz="6" w:space="0" w:color="auto"/>
            </w:tcBorders>
            <w:vAlign w:val="center"/>
          </w:tcPr>
          <w:p w14:paraId="4987BE14"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Subsidios a la inversión</w:t>
            </w:r>
          </w:p>
        </w:tc>
        <w:tc>
          <w:tcPr>
            <w:tcW w:w="675" w:type="dxa"/>
            <w:tcBorders>
              <w:top w:val="single" w:sz="6" w:space="0" w:color="auto"/>
              <w:left w:val="single" w:sz="6" w:space="0" w:color="auto"/>
              <w:bottom w:val="single" w:sz="6" w:space="0" w:color="auto"/>
              <w:right w:val="single" w:sz="6" w:space="0" w:color="auto"/>
            </w:tcBorders>
            <w:vAlign w:val="center"/>
          </w:tcPr>
          <w:p w14:paraId="7793DE34"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EC06207"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57DB189"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210AC83"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44B6EBF7"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8873C6C"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725BEF8"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C97123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5E0DA0C"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434</w:t>
            </w:r>
          </w:p>
        </w:tc>
        <w:tc>
          <w:tcPr>
            <w:tcW w:w="2550" w:type="dxa"/>
            <w:tcBorders>
              <w:top w:val="single" w:sz="6" w:space="0" w:color="auto"/>
              <w:left w:val="single" w:sz="6" w:space="0" w:color="auto"/>
              <w:bottom w:val="single" w:sz="6" w:space="0" w:color="auto"/>
              <w:right w:val="single" w:sz="6" w:space="0" w:color="auto"/>
            </w:tcBorders>
            <w:vAlign w:val="center"/>
          </w:tcPr>
          <w:p w14:paraId="2E19D128"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Subsidios a la prestación de servicios públicos</w:t>
            </w:r>
          </w:p>
        </w:tc>
        <w:tc>
          <w:tcPr>
            <w:tcW w:w="675" w:type="dxa"/>
            <w:tcBorders>
              <w:top w:val="single" w:sz="6" w:space="0" w:color="auto"/>
              <w:left w:val="single" w:sz="6" w:space="0" w:color="auto"/>
              <w:bottom w:val="single" w:sz="6" w:space="0" w:color="auto"/>
              <w:right w:val="single" w:sz="6" w:space="0" w:color="auto"/>
            </w:tcBorders>
            <w:vAlign w:val="center"/>
          </w:tcPr>
          <w:p w14:paraId="2F79BA5B"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BEF1231"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D99D989"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23B40CD"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5631BEC1"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D6FDA7D"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71DC839"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1DEC0E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AA39EB4"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434</w:t>
            </w:r>
          </w:p>
        </w:tc>
        <w:tc>
          <w:tcPr>
            <w:tcW w:w="2550" w:type="dxa"/>
            <w:tcBorders>
              <w:top w:val="single" w:sz="6" w:space="0" w:color="auto"/>
              <w:left w:val="single" w:sz="6" w:space="0" w:color="auto"/>
              <w:bottom w:val="single" w:sz="6" w:space="0" w:color="auto"/>
              <w:right w:val="single" w:sz="6" w:space="0" w:color="auto"/>
            </w:tcBorders>
            <w:vAlign w:val="center"/>
          </w:tcPr>
          <w:p w14:paraId="320C327D"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Subsidios a la prestación de servicios públicos</w:t>
            </w:r>
          </w:p>
        </w:tc>
        <w:tc>
          <w:tcPr>
            <w:tcW w:w="675" w:type="dxa"/>
            <w:tcBorders>
              <w:top w:val="single" w:sz="6" w:space="0" w:color="auto"/>
              <w:left w:val="single" w:sz="6" w:space="0" w:color="auto"/>
              <w:bottom w:val="single" w:sz="6" w:space="0" w:color="auto"/>
              <w:right w:val="single" w:sz="6" w:space="0" w:color="auto"/>
            </w:tcBorders>
            <w:vAlign w:val="center"/>
          </w:tcPr>
          <w:p w14:paraId="18F9A9BF"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CF1D10A"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3ED3F81"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FAA0DA8"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19DABF0C"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7E0011A"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797492A"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7CC7AE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99A2B70"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435</w:t>
            </w:r>
          </w:p>
        </w:tc>
        <w:tc>
          <w:tcPr>
            <w:tcW w:w="2550" w:type="dxa"/>
            <w:tcBorders>
              <w:top w:val="single" w:sz="6" w:space="0" w:color="auto"/>
              <w:left w:val="single" w:sz="6" w:space="0" w:color="auto"/>
              <w:bottom w:val="single" w:sz="6" w:space="0" w:color="auto"/>
              <w:right w:val="single" w:sz="6" w:space="0" w:color="auto"/>
            </w:tcBorders>
            <w:vAlign w:val="center"/>
          </w:tcPr>
          <w:p w14:paraId="3A814E44"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Subsidios para cubrir diferenciales de tasas de interés</w:t>
            </w:r>
          </w:p>
        </w:tc>
        <w:tc>
          <w:tcPr>
            <w:tcW w:w="675" w:type="dxa"/>
            <w:tcBorders>
              <w:top w:val="single" w:sz="6" w:space="0" w:color="auto"/>
              <w:left w:val="single" w:sz="6" w:space="0" w:color="auto"/>
              <w:bottom w:val="single" w:sz="6" w:space="0" w:color="auto"/>
              <w:right w:val="single" w:sz="6" w:space="0" w:color="auto"/>
            </w:tcBorders>
            <w:vAlign w:val="center"/>
          </w:tcPr>
          <w:p w14:paraId="0DA453BC"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42CFC48"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CD73DB4"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86723CA"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57D4F0E5"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F2A6C57"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98B15B4"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7ACA32D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A93A198"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435</w:t>
            </w:r>
          </w:p>
        </w:tc>
        <w:tc>
          <w:tcPr>
            <w:tcW w:w="2550" w:type="dxa"/>
            <w:tcBorders>
              <w:top w:val="single" w:sz="6" w:space="0" w:color="auto"/>
              <w:left w:val="single" w:sz="6" w:space="0" w:color="auto"/>
              <w:bottom w:val="single" w:sz="6" w:space="0" w:color="auto"/>
              <w:right w:val="single" w:sz="6" w:space="0" w:color="auto"/>
            </w:tcBorders>
            <w:vAlign w:val="center"/>
          </w:tcPr>
          <w:p w14:paraId="3CAB2E78"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Subsidios para cubrir diferenciales de tasas de interés</w:t>
            </w:r>
          </w:p>
        </w:tc>
        <w:tc>
          <w:tcPr>
            <w:tcW w:w="675" w:type="dxa"/>
            <w:tcBorders>
              <w:top w:val="single" w:sz="6" w:space="0" w:color="auto"/>
              <w:left w:val="single" w:sz="6" w:space="0" w:color="auto"/>
              <w:bottom w:val="single" w:sz="6" w:space="0" w:color="auto"/>
              <w:right w:val="single" w:sz="6" w:space="0" w:color="auto"/>
            </w:tcBorders>
            <w:vAlign w:val="center"/>
          </w:tcPr>
          <w:p w14:paraId="0E227ACD"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BCDCFB4"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1A6264E"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E181FC1"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5E870967"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D8094FF"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8E10002"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B63BE2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A0DC524"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436</w:t>
            </w:r>
          </w:p>
        </w:tc>
        <w:tc>
          <w:tcPr>
            <w:tcW w:w="2550" w:type="dxa"/>
            <w:tcBorders>
              <w:top w:val="single" w:sz="6" w:space="0" w:color="auto"/>
              <w:left w:val="single" w:sz="6" w:space="0" w:color="auto"/>
              <w:bottom w:val="single" w:sz="6" w:space="0" w:color="auto"/>
              <w:right w:val="single" w:sz="6" w:space="0" w:color="auto"/>
            </w:tcBorders>
            <w:vAlign w:val="center"/>
          </w:tcPr>
          <w:p w14:paraId="3D50B7F1"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Subsidios a la vivienda</w:t>
            </w:r>
          </w:p>
        </w:tc>
        <w:tc>
          <w:tcPr>
            <w:tcW w:w="675" w:type="dxa"/>
            <w:tcBorders>
              <w:top w:val="single" w:sz="6" w:space="0" w:color="auto"/>
              <w:left w:val="single" w:sz="6" w:space="0" w:color="auto"/>
              <w:bottom w:val="single" w:sz="6" w:space="0" w:color="auto"/>
              <w:right w:val="single" w:sz="6" w:space="0" w:color="auto"/>
            </w:tcBorders>
            <w:vAlign w:val="center"/>
          </w:tcPr>
          <w:p w14:paraId="5CAD656D"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318EE61"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E7DA24D"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4C8647A"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76C37A81"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43F8D11"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51395B9"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1224CA7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C831092"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436</w:t>
            </w:r>
          </w:p>
        </w:tc>
        <w:tc>
          <w:tcPr>
            <w:tcW w:w="2550" w:type="dxa"/>
            <w:tcBorders>
              <w:top w:val="single" w:sz="6" w:space="0" w:color="auto"/>
              <w:left w:val="single" w:sz="6" w:space="0" w:color="auto"/>
              <w:bottom w:val="single" w:sz="6" w:space="0" w:color="auto"/>
              <w:right w:val="single" w:sz="6" w:space="0" w:color="auto"/>
            </w:tcBorders>
            <w:vAlign w:val="center"/>
          </w:tcPr>
          <w:p w14:paraId="7B1F9D9B"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Subsidios a la vivienda</w:t>
            </w:r>
          </w:p>
        </w:tc>
        <w:tc>
          <w:tcPr>
            <w:tcW w:w="675" w:type="dxa"/>
            <w:tcBorders>
              <w:top w:val="single" w:sz="6" w:space="0" w:color="auto"/>
              <w:left w:val="single" w:sz="6" w:space="0" w:color="auto"/>
              <w:bottom w:val="single" w:sz="6" w:space="0" w:color="auto"/>
              <w:right w:val="single" w:sz="6" w:space="0" w:color="auto"/>
            </w:tcBorders>
            <w:vAlign w:val="center"/>
          </w:tcPr>
          <w:p w14:paraId="06EE4B28"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EC5FD24"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C8D5673"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53A43BC"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4745417D"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6EE291C"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9ABE2B3"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55EE465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877FE1D"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437</w:t>
            </w:r>
          </w:p>
        </w:tc>
        <w:tc>
          <w:tcPr>
            <w:tcW w:w="2550" w:type="dxa"/>
            <w:tcBorders>
              <w:top w:val="single" w:sz="6" w:space="0" w:color="auto"/>
              <w:left w:val="single" w:sz="6" w:space="0" w:color="auto"/>
              <w:bottom w:val="single" w:sz="6" w:space="0" w:color="auto"/>
              <w:right w:val="single" w:sz="6" w:space="0" w:color="auto"/>
            </w:tcBorders>
            <w:vAlign w:val="center"/>
          </w:tcPr>
          <w:p w14:paraId="1E5C71EF"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Subvenciones al consumo</w:t>
            </w:r>
          </w:p>
        </w:tc>
        <w:tc>
          <w:tcPr>
            <w:tcW w:w="675" w:type="dxa"/>
            <w:tcBorders>
              <w:top w:val="single" w:sz="6" w:space="0" w:color="auto"/>
              <w:left w:val="single" w:sz="6" w:space="0" w:color="auto"/>
              <w:bottom w:val="single" w:sz="6" w:space="0" w:color="auto"/>
              <w:right w:val="single" w:sz="6" w:space="0" w:color="auto"/>
            </w:tcBorders>
            <w:vAlign w:val="center"/>
          </w:tcPr>
          <w:p w14:paraId="5B8B97AB"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5465DA8"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783A409"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038DB57"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40436BED"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5903C56"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96795E5"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1452344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10D2A68"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437</w:t>
            </w:r>
          </w:p>
        </w:tc>
        <w:tc>
          <w:tcPr>
            <w:tcW w:w="2550" w:type="dxa"/>
            <w:tcBorders>
              <w:top w:val="single" w:sz="6" w:space="0" w:color="auto"/>
              <w:left w:val="single" w:sz="6" w:space="0" w:color="auto"/>
              <w:bottom w:val="single" w:sz="6" w:space="0" w:color="auto"/>
              <w:right w:val="single" w:sz="6" w:space="0" w:color="auto"/>
            </w:tcBorders>
            <w:vAlign w:val="center"/>
          </w:tcPr>
          <w:p w14:paraId="6120B777"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Subvenciones al consumo</w:t>
            </w:r>
          </w:p>
        </w:tc>
        <w:tc>
          <w:tcPr>
            <w:tcW w:w="675" w:type="dxa"/>
            <w:tcBorders>
              <w:top w:val="single" w:sz="6" w:space="0" w:color="auto"/>
              <w:left w:val="single" w:sz="6" w:space="0" w:color="auto"/>
              <w:bottom w:val="single" w:sz="6" w:space="0" w:color="auto"/>
              <w:right w:val="single" w:sz="6" w:space="0" w:color="auto"/>
            </w:tcBorders>
            <w:vAlign w:val="center"/>
          </w:tcPr>
          <w:p w14:paraId="3F2B2859"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5B7A92F"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1E25B86"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3DDE971"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73514BA5"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0CFF09B"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44E20EF"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2EC90C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0ABB419"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438</w:t>
            </w:r>
          </w:p>
        </w:tc>
        <w:tc>
          <w:tcPr>
            <w:tcW w:w="2550" w:type="dxa"/>
            <w:tcBorders>
              <w:top w:val="single" w:sz="6" w:space="0" w:color="auto"/>
              <w:left w:val="single" w:sz="6" w:space="0" w:color="auto"/>
              <w:bottom w:val="single" w:sz="6" w:space="0" w:color="auto"/>
              <w:right w:val="single" w:sz="6" w:space="0" w:color="auto"/>
            </w:tcBorders>
            <w:vAlign w:val="center"/>
          </w:tcPr>
          <w:p w14:paraId="4629010B" w14:textId="77777777" w:rsidR="005A3D4C" w:rsidRPr="003A0636" w:rsidRDefault="005A3D4C" w:rsidP="006D644C">
            <w:pPr>
              <w:pStyle w:val="Texto"/>
              <w:spacing w:before="30" w:after="30" w:line="240" w:lineRule="auto"/>
              <w:ind w:firstLine="0"/>
              <w:jc w:val="left"/>
              <w:rPr>
                <w:color w:val="000000"/>
                <w:sz w:val="16"/>
                <w:szCs w:val="16"/>
                <w:lang w:val="es-MX" w:eastAsia="en-US"/>
              </w:rPr>
            </w:pPr>
            <w:r w:rsidRPr="003A0636">
              <w:rPr>
                <w:color w:val="000000"/>
                <w:sz w:val="16"/>
                <w:szCs w:val="16"/>
                <w:lang w:val="es-MX" w:eastAsia="en-US"/>
              </w:rPr>
              <w:t>Subsidios a entidades federativas y municipios</w:t>
            </w:r>
          </w:p>
          <w:p w14:paraId="451A95A0" w14:textId="77777777" w:rsidR="005A3D4C" w:rsidRPr="003A0636" w:rsidRDefault="005A3D4C" w:rsidP="006D644C">
            <w:pPr>
              <w:pStyle w:val="Texto"/>
              <w:spacing w:before="30" w:after="30" w:line="240" w:lineRule="auto"/>
              <w:ind w:left="-132" w:right="-14" w:firstLine="0"/>
              <w:jc w:val="right"/>
              <w:rPr>
                <w:rFonts w:eastAsia="MS Mincho"/>
                <w:iCs/>
                <w:color w:val="0000FF"/>
                <w:sz w:val="14"/>
                <w:szCs w:val="14"/>
                <w:lang w:val="es-MX"/>
              </w:rPr>
            </w:pPr>
            <w:r w:rsidRPr="003A0636">
              <w:rPr>
                <w:rFonts w:eastAsia="MS Mincho"/>
                <w:iCs/>
                <w:color w:val="0000FF"/>
                <w:sz w:val="14"/>
                <w:szCs w:val="14"/>
                <w:lang w:val="es-MX"/>
              </w:rPr>
              <w:t>Partida adicionada DOF 02-01-2013</w:t>
            </w:r>
          </w:p>
          <w:p w14:paraId="2E19D44B" w14:textId="254CF1B3" w:rsidR="00061115" w:rsidRPr="003A0636" w:rsidRDefault="00061115" w:rsidP="000A6F58">
            <w:pPr>
              <w:pStyle w:val="Texto"/>
              <w:spacing w:before="30" w:after="30" w:line="240" w:lineRule="auto"/>
              <w:ind w:left="-132" w:right="-14" w:firstLine="0"/>
              <w:jc w:val="right"/>
              <w:rPr>
                <w:color w:val="000000"/>
                <w:sz w:val="14"/>
                <w:szCs w:val="14"/>
                <w:lang w:val="es-MX"/>
              </w:rPr>
            </w:pPr>
            <w:r w:rsidRPr="003A0636">
              <w:rPr>
                <w:rFonts w:eastAsia="MS Mincho"/>
                <w:iCs/>
                <w:color w:val="0000FF"/>
                <w:sz w:val="14"/>
                <w:szCs w:val="14"/>
                <w:lang w:val="es-MX"/>
              </w:rPr>
              <w:t xml:space="preserve">Cuentas adicionadas DOF </w:t>
            </w:r>
            <w:r w:rsidR="000A6F58" w:rsidRPr="003A0636">
              <w:rPr>
                <w:rFonts w:eastAsia="MS Mincho"/>
                <w:iCs/>
                <w:color w:val="0000FF"/>
                <w:sz w:val="14"/>
                <w:szCs w:val="14"/>
                <w:lang w:val="es-MX"/>
              </w:rPr>
              <w:t>09</w:t>
            </w:r>
            <w:r w:rsidRPr="003A0636">
              <w:rPr>
                <w:rFonts w:eastAsia="MS Mincho"/>
                <w:iCs/>
                <w:color w:val="0000FF"/>
                <w:sz w:val="14"/>
                <w:szCs w:val="14"/>
                <w:lang w:val="es-MX"/>
              </w:rPr>
              <w:t>-0</w:t>
            </w:r>
            <w:r w:rsidR="000A6F58" w:rsidRPr="003A0636">
              <w:rPr>
                <w:rFonts w:eastAsia="MS Mincho"/>
                <w:iCs/>
                <w:color w:val="0000FF"/>
                <w:sz w:val="14"/>
                <w:szCs w:val="14"/>
                <w:lang w:val="es-MX"/>
              </w:rPr>
              <w:t>8</w:t>
            </w:r>
            <w:r w:rsidRPr="003A0636">
              <w:rPr>
                <w:rFonts w:eastAsia="MS Mincho"/>
                <w:iCs/>
                <w:color w:val="0000FF"/>
                <w:sz w:val="14"/>
                <w:szCs w:val="14"/>
                <w:lang w:val="es-MX"/>
              </w:rPr>
              <w:t>-2023</w:t>
            </w:r>
          </w:p>
        </w:tc>
        <w:tc>
          <w:tcPr>
            <w:tcW w:w="675" w:type="dxa"/>
            <w:tcBorders>
              <w:top w:val="single" w:sz="6" w:space="0" w:color="auto"/>
              <w:left w:val="single" w:sz="6" w:space="0" w:color="auto"/>
              <w:bottom w:val="single" w:sz="6" w:space="0" w:color="auto"/>
              <w:right w:val="single" w:sz="6" w:space="0" w:color="auto"/>
            </w:tcBorders>
            <w:vAlign w:val="center"/>
          </w:tcPr>
          <w:p w14:paraId="2FF21E29" w14:textId="77777777" w:rsidR="005A3D4C" w:rsidRPr="00501FFD" w:rsidRDefault="00F845A8" w:rsidP="006D644C">
            <w:pPr>
              <w:spacing w:before="30" w:after="30" w:line="240" w:lineRule="exact"/>
              <w:jc w:val="center"/>
              <w:rPr>
                <w:rFonts w:ascii="Arial" w:hAnsi="Arial" w:cs="Arial"/>
                <w:color w:val="000000"/>
                <w:sz w:val="16"/>
                <w:szCs w:val="16"/>
                <w:lang w:val="es-MX" w:eastAsia="en-US"/>
              </w:rPr>
            </w:pPr>
            <w:r>
              <w:rPr>
                <w:rFonts w:ascii="Arial" w:hAnsi="Arial" w:cs="Arial"/>
                <w:color w:val="000000"/>
                <w:sz w:val="16"/>
                <w:szCs w:val="16"/>
                <w:lang w:val="es-MX" w:eastAsia="en-US"/>
              </w:rPr>
              <w:t>1</w:t>
            </w:r>
          </w:p>
        </w:tc>
        <w:tc>
          <w:tcPr>
            <w:tcW w:w="1318" w:type="dxa"/>
            <w:tcBorders>
              <w:top w:val="single" w:sz="6" w:space="0" w:color="auto"/>
              <w:left w:val="single" w:sz="6" w:space="0" w:color="auto"/>
              <w:bottom w:val="single" w:sz="6" w:space="0" w:color="auto"/>
              <w:right w:val="single" w:sz="6" w:space="0" w:color="auto"/>
            </w:tcBorders>
            <w:vAlign w:val="center"/>
          </w:tcPr>
          <w:p w14:paraId="767BC75C" w14:textId="77777777" w:rsidR="005A3D4C" w:rsidRPr="00501FFD" w:rsidRDefault="005A3D4C" w:rsidP="006D644C">
            <w:pPr>
              <w:spacing w:before="30" w:after="30" w:line="240" w:lineRule="exact"/>
              <w:jc w:val="center"/>
              <w:rPr>
                <w:rFonts w:ascii="Arial" w:hAnsi="Arial" w:cs="Arial"/>
                <w:color w:val="000000"/>
                <w:sz w:val="16"/>
                <w:szCs w:val="16"/>
                <w:lang w:val="es-MX" w:eastAsia="en-US"/>
              </w:rPr>
            </w:pPr>
          </w:p>
        </w:tc>
        <w:tc>
          <w:tcPr>
            <w:tcW w:w="1566" w:type="dxa"/>
            <w:tcBorders>
              <w:top w:val="single" w:sz="6" w:space="0" w:color="auto"/>
              <w:left w:val="single" w:sz="6" w:space="0" w:color="auto"/>
              <w:bottom w:val="single" w:sz="6" w:space="0" w:color="auto"/>
              <w:right w:val="single" w:sz="6" w:space="0" w:color="auto"/>
            </w:tcBorders>
            <w:vAlign w:val="center"/>
          </w:tcPr>
          <w:p w14:paraId="059C04AB" w14:textId="77777777" w:rsidR="005A3D4C" w:rsidRPr="00501FFD" w:rsidRDefault="00F845A8" w:rsidP="006D644C">
            <w:pPr>
              <w:pStyle w:val="Texto"/>
              <w:spacing w:before="30" w:after="30" w:line="240" w:lineRule="auto"/>
              <w:ind w:firstLine="0"/>
              <w:jc w:val="left"/>
              <w:rPr>
                <w:color w:val="000000"/>
                <w:sz w:val="16"/>
                <w:szCs w:val="14"/>
                <w:lang w:val="es-MX"/>
              </w:rPr>
            </w:pPr>
            <w:r w:rsidRPr="00F845A8">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D6BCB7E" w14:textId="77777777" w:rsidR="005A3D4C" w:rsidRPr="00501FFD" w:rsidRDefault="00F845A8" w:rsidP="006D644C">
            <w:pPr>
              <w:pStyle w:val="Texto"/>
              <w:spacing w:before="30" w:after="30" w:line="240" w:lineRule="auto"/>
              <w:ind w:firstLine="0"/>
              <w:jc w:val="left"/>
              <w:rPr>
                <w:sz w:val="16"/>
                <w:szCs w:val="14"/>
                <w:lang w:val="es-MX"/>
              </w:rPr>
            </w:pPr>
            <w:r>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3B6A8388" w14:textId="77777777" w:rsidR="005A3D4C" w:rsidRPr="00501FFD" w:rsidRDefault="00F845A8" w:rsidP="006D644C">
            <w:pPr>
              <w:pStyle w:val="Texto"/>
              <w:spacing w:before="30" w:after="30" w:line="240" w:lineRule="auto"/>
              <w:ind w:firstLine="0"/>
              <w:jc w:val="left"/>
              <w:rPr>
                <w:sz w:val="16"/>
                <w:szCs w:val="14"/>
                <w:lang w:val="es-MX"/>
              </w:rPr>
            </w:pPr>
            <w:r w:rsidRPr="00F845A8">
              <w:rPr>
                <w:sz w:val="16"/>
                <w:szCs w:val="14"/>
                <w:lang w:val="es-MX"/>
              </w:rPr>
              <w:t>Transferencias Otorgadas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0044BB52" w14:textId="77777777" w:rsidR="005A3D4C" w:rsidRPr="00501FFD" w:rsidRDefault="00F845A8" w:rsidP="006D644C">
            <w:pPr>
              <w:spacing w:before="30" w:after="30" w:line="240" w:lineRule="exact"/>
              <w:rPr>
                <w:rFonts w:ascii="Arial" w:hAnsi="Arial" w:cs="Arial"/>
                <w:sz w:val="16"/>
                <w:szCs w:val="16"/>
                <w:lang w:val="es-MX"/>
              </w:rPr>
            </w:pPr>
            <w:r>
              <w:rPr>
                <w:rFonts w:ascii="Arial" w:hAnsi="Arial" w:cs="Arial"/>
                <w:sz w:val="16"/>
                <w:szCs w:val="16"/>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7D2F421" w14:textId="77777777" w:rsidR="005A3D4C" w:rsidRPr="00501FFD" w:rsidRDefault="00F845A8" w:rsidP="006D644C">
            <w:pPr>
              <w:spacing w:before="30" w:after="30" w:line="240" w:lineRule="exact"/>
              <w:rPr>
                <w:rFonts w:ascii="Arial" w:hAnsi="Arial" w:cs="Arial"/>
                <w:sz w:val="16"/>
                <w:szCs w:val="16"/>
                <w:lang w:val="es-MX"/>
              </w:rPr>
            </w:pPr>
            <w:r w:rsidRPr="00F845A8">
              <w:rPr>
                <w:rFonts w:ascii="Arial" w:hAnsi="Arial" w:cs="Arial"/>
                <w:sz w:val="16"/>
                <w:szCs w:val="16"/>
                <w:lang w:val="es-MX"/>
              </w:rPr>
              <w:t>Bancos/Tesorería</w:t>
            </w:r>
          </w:p>
        </w:tc>
      </w:tr>
      <w:tr w:rsidR="005A3D4C" w:rsidRPr="00501FFD" w14:paraId="0DB2FDC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87BBF2B"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439</w:t>
            </w:r>
          </w:p>
        </w:tc>
        <w:tc>
          <w:tcPr>
            <w:tcW w:w="2550" w:type="dxa"/>
            <w:tcBorders>
              <w:top w:val="single" w:sz="6" w:space="0" w:color="auto"/>
              <w:left w:val="single" w:sz="6" w:space="0" w:color="auto"/>
              <w:bottom w:val="single" w:sz="6" w:space="0" w:color="auto"/>
              <w:right w:val="single" w:sz="6" w:space="0" w:color="auto"/>
            </w:tcBorders>
            <w:vAlign w:val="center"/>
          </w:tcPr>
          <w:p w14:paraId="6E61C563" w14:textId="77777777" w:rsidR="005A3D4C" w:rsidRPr="003A0636" w:rsidRDefault="005A3D4C" w:rsidP="006D644C">
            <w:pPr>
              <w:pStyle w:val="Texto"/>
              <w:spacing w:before="30" w:after="30" w:line="240" w:lineRule="auto"/>
              <w:ind w:firstLine="0"/>
              <w:jc w:val="left"/>
              <w:rPr>
                <w:color w:val="000000"/>
                <w:sz w:val="16"/>
                <w:szCs w:val="16"/>
                <w:lang w:val="es-MX" w:eastAsia="en-US"/>
              </w:rPr>
            </w:pPr>
            <w:r w:rsidRPr="003A0636">
              <w:rPr>
                <w:color w:val="000000"/>
                <w:sz w:val="16"/>
                <w:szCs w:val="16"/>
                <w:lang w:val="es-MX" w:eastAsia="en-US"/>
              </w:rPr>
              <w:t>Otros Subsidios</w:t>
            </w:r>
          </w:p>
          <w:p w14:paraId="7DE5E179" w14:textId="77777777" w:rsidR="005A3D4C" w:rsidRPr="003A0636" w:rsidRDefault="005A3D4C" w:rsidP="006D644C">
            <w:pPr>
              <w:pStyle w:val="Texto"/>
              <w:spacing w:before="30" w:after="30" w:line="240" w:lineRule="auto"/>
              <w:ind w:left="-132" w:right="-14" w:firstLine="0"/>
              <w:jc w:val="right"/>
              <w:rPr>
                <w:rFonts w:eastAsia="MS Mincho"/>
                <w:iCs/>
                <w:color w:val="0000FF"/>
                <w:sz w:val="14"/>
                <w:szCs w:val="14"/>
                <w:lang w:val="es-MX"/>
              </w:rPr>
            </w:pPr>
            <w:r w:rsidRPr="003A0636">
              <w:rPr>
                <w:rFonts w:eastAsia="MS Mincho"/>
                <w:iCs/>
                <w:color w:val="0000FF"/>
                <w:sz w:val="14"/>
                <w:szCs w:val="14"/>
                <w:lang w:val="es-MX"/>
              </w:rPr>
              <w:t>Partida adicionada DOF 02-01-2013</w:t>
            </w:r>
          </w:p>
          <w:p w14:paraId="37DE4EF7" w14:textId="738B960E" w:rsidR="00061115" w:rsidRPr="003A0636" w:rsidRDefault="00061115" w:rsidP="000A6F58">
            <w:pPr>
              <w:pStyle w:val="Texto"/>
              <w:spacing w:before="30" w:after="30" w:line="240" w:lineRule="auto"/>
              <w:ind w:left="-132" w:right="-14" w:firstLine="0"/>
              <w:jc w:val="right"/>
              <w:rPr>
                <w:color w:val="000000"/>
                <w:sz w:val="12"/>
                <w:szCs w:val="12"/>
                <w:lang w:val="es-MX" w:eastAsia="en-US"/>
              </w:rPr>
            </w:pPr>
            <w:r w:rsidRPr="003A0636">
              <w:rPr>
                <w:rFonts w:eastAsia="MS Mincho"/>
                <w:iCs/>
                <w:color w:val="0000FF"/>
                <w:sz w:val="14"/>
                <w:szCs w:val="14"/>
                <w:lang w:val="es-MX"/>
              </w:rPr>
              <w:t xml:space="preserve">Cuentas adicionadas DOF </w:t>
            </w:r>
            <w:r w:rsidR="000A6F58" w:rsidRPr="003A0636">
              <w:rPr>
                <w:rFonts w:eastAsia="MS Mincho"/>
                <w:iCs/>
                <w:color w:val="0000FF"/>
                <w:sz w:val="14"/>
                <w:szCs w:val="14"/>
                <w:lang w:val="es-MX"/>
              </w:rPr>
              <w:t>09</w:t>
            </w:r>
            <w:r w:rsidRPr="003A0636">
              <w:rPr>
                <w:rFonts w:eastAsia="MS Mincho"/>
                <w:iCs/>
                <w:color w:val="0000FF"/>
                <w:sz w:val="14"/>
                <w:szCs w:val="14"/>
                <w:lang w:val="es-MX"/>
              </w:rPr>
              <w:t>-0</w:t>
            </w:r>
            <w:r w:rsidR="000A6F58" w:rsidRPr="003A0636">
              <w:rPr>
                <w:rFonts w:eastAsia="MS Mincho"/>
                <w:iCs/>
                <w:color w:val="0000FF"/>
                <w:sz w:val="14"/>
                <w:szCs w:val="14"/>
                <w:lang w:val="es-MX"/>
              </w:rPr>
              <w:t>8</w:t>
            </w:r>
            <w:r w:rsidRPr="003A0636">
              <w:rPr>
                <w:rFonts w:eastAsia="MS Mincho"/>
                <w:iCs/>
                <w:color w:val="0000FF"/>
                <w:sz w:val="14"/>
                <w:szCs w:val="14"/>
                <w:lang w:val="es-MX"/>
              </w:rPr>
              <w:t>-2023</w:t>
            </w:r>
          </w:p>
        </w:tc>
        <w:tc>
          <w:tcPr>
            <w:tcW w:w="675" w:type="dxa"/>
            <w:tcBorders>
              <w:top w:val="single" w:sz="6" w:space="0" w:color="auto"/>
              <w:left w:val="single" w:sz="6" w:space="0" w:color="auto"/>
              <w:bottom w:val="single" w:sz="6" w:space="0" w:color="auto"/>
              <w:right w:val="single" w:sz="6" w:space="0" w:color="auto"/>
            </w:tcBorders>
            <w:vAlign w:val="center"/>
          </w:tcPr>
          <w:p w14:paraId="66883810" w14:textId="77777777" w:rsidR="005A3D4C" w:rsidRPr="00501FFD" w:rsidRDefault="00F845A8" w:rsidP="006D644C">
            <w:pPr>
              <w:spacing w:before="30" w:after="30" w:line="240" w:lineRule="exact"/>
              <w:jc w:val="center"/>
              <w:rPr>
                <w:rFonts w:ascii="Arial" w:hAnsi="Arial" w:cs="Arial"/>
                <w:color w:val="000000"/>
                <w:sz w:val="16"/>
                <w:szCs w:val="16"/>
                <w:lang w:val="es-MX" w:eastAsia="en-US"/>
              </w:rPr>
            </w:pPr>
            <w:r>
              <w:rPr>
                <w:rFonts w:ascii="Arial" w:hAnsi="Arial" w:cs="Arial"/>
                <w:color w:val="000000"/>
                <w:sz w:val="16"/>
                <w:szCs w:val="16"/>
                <w:lang w:val="es-MX" w:eastAsia="en-US"/>
              </w:rPr>
              <w:t>1</w:t>
            </w:r>
          </w:p>
        </w:tc>
        <w:tc>
          <w:tcPr>
            <w:tcW w:w="1318" w:type="dxa"/>
            <w:tcBorders>
              <w:top w:val="single" w:sz="6" w:space="0" w:color="auto"/>
              <w:left w:val="single" w:sz="6" w:space="0" w:color="auto"/>
              <w:bottom w:val="single" w:sz="6" w:space="0" w:color="auto"/>
              <w:right w:val="single" w:sz="6" w:space="0" w:color="auto"/>
            </w:tcBorders>
            <w:vAlign w:val="center"/>
          </w:tcPr>
          <w:p w14:paraId="12DBB1F4" w14:textId="77777777" w:rsidR="005A3D4C" w:rsidRPr="00501FFD" w:rsidRDefault="005A3D4C" w:rsidP="006D644C">
            <w:pPr>
              <w:spacing w:before="30" w:after="30" w:line="240" w:lineRule="exact"/>
              <w:jc w:val="center"/>
              <w:rPr>
                <w:rFonts w:ascii="Arial" w:hAnsi="Arial" w:cs="Arial"/>
                <w:color w:val="000000"/>
                <w:sz w:val="16"/>
                <w:szCs w:val="16"/>
                <w:lang w:val="es-MX" w:eastAsia="en-US"/>
              </w:rPr>
            </w:pPr>
          </w:p>
        </w:tc>
        <w:tc>
          <w:tcPr>
            <w:tcW w:w="1566" w:type="dxa"/>
            <w:tcBorders>
              <w:top w:val="single" w:sz="6" w:space="0" w:color="auto"/>
              <w:left w:val="single" w:sz="6" w:space="0" w:color="auto"/>
              <w:bottom w:val="single" w:sz="6" w:space="0" w:color="auto"/>
              <w:right w:val="single" w:sz="6" w:space="0" w:color="auto"/>
            </w:tcBorders>
            <w:vAlign w:val="center"/>
          </w:tcPr>
          <w:p w14:paraId="1146A5F3" w14:textId="77777777" w:rsidR="005A3D4C" w:rsidRPr="00501FFD" w:rsidRDefault="00F845A8" w:rsidP="006D644C">
            <w:pPr>
              <w:pStyle w:val="Texto"/>
              <w:spacing w:before="30" w:after="30" w:line="240" w:lineRule="auto"/>
              <w:ind w:firstLine="0"/>
              <w:jc w:val="left"/>
              <w:rPr>
                <w:color w:val="000000"/>
                <w:sz w:val="16"/>
                <w:szCs w:val="16"/>
                <w:lang w:val="es-MX" w:eastAsia="en-US"/>
              </w:rPr>
            </w:pPr>
            <w:r w:rsidRPr="00F845A8">
              <w:rPr>
                <w:color w:val="000000"/>
                <w:sz w:val="16"/>
                <w:szCs w:val="16"/>
                <w:lang w:val="es-MX" w:eastAsia="en-US"/>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E59199E" w14:textId="77777777" w:rsidR="005A3D4C" w:rsidRPr="00501FFD" w:rsidRDefault="00F845A8" w:rsidP="006D644C">
            <w:pPr>
              <w:spacing w:before="30" w:after="30" w:line="240" w:lineRule="exact"/>
              <w:rPr>
                <w:rFonts w:ascii="Arial" w:hAnsi="Arial" w:cs="Arial"/>
                <w:color w:val="000000"/>
                <w:sz w:val="16"/>
                <w:szCs w:val="16"/>
                <w:lang w:val="es-MX" w:eastAsia="en-US"/>
              </w:rPr>
            </w:pPr>
            <w:r w:rsidRPr="00F845A8">
              <w:rPr>
                <w:rFonts w:ascii="Arial" w:hAnsi="Arial" w:cs="Arial"/>
                <w:color w:val="000000"/>
                <w:sz w:val="16"/>
                <w:szCs w:val="16"/>
                <w:lang w:val="es-MX" w:eastAsia="en-US"/>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1B38A109" w14:textId="77777777" w:rsidR="005A3D4C" w:rsidRPr="00501FFD" w:rsidRDefault="00F845A8" w:rsidP="006D644C">
            <w:pPr>
              <w:spacing w:before="30" w:after="30" w:line="240" w:lineRule="exact"/>
              <w:rPr>
                <w:rFonts w:ascii="Arial" w:hAnsi="Arial" w:cs="Arial"/>
                <w:color w:val="000000"/>
                <w:sz w:val="16"/>
                <w:szCs w:val="16"/>
                <w:lang w:val="es-MX" w:eastAsia="en-US"/>
              </w:rPr>
            </w:pPr>
            <w:r w:rsidRPr="00F845A8">
              <w:rPr>
                <w:rFonts w:ascii="Arial" w:hAnsi="Arial" w:cs="Arial"/>
                <w:color w:val="000000"/>
                <w:sz w:val="16"/>
                <w:szCs w:val="16"/>
                <w:lang w:val="es-MX" w:eastAsia="en-US"/>
              </w:rPr>
              <w:t>Transferencias Otorgadas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6686998E" w14:textId="77777777" w:rsidR="005A3D4C" w:rsidRPr="00501FFD" w:rsidRDefault="00F845A8" w:rsidP="006D644C">
            <w:pPr>
              <w:spacing w:before="30" w:after="30" w:line="240" w:lineRule="exact"/>
              <w:rPr>
                <w:rFonts w:ascii="Arial" w:hAnsi="Arial" w:cs="Arial"/>
                <w:color w:val="000000"/>
                <w:sz w:val="16"/>
                <w:szCs w:val="16"/>
                <w:lang w:val="es-MX" w:eastAsia="en-US"/>
              </w:rPr>
            </w:pPr>
            <w:r>
              <w:rPr>
                <w:rFonts w:ascii="Arial" w:hAnsi="Arial" w:cs="Arial"/>
                <w:color w:val="000000"/>
                <w:sz w:val="16"/>
                <w:szCs w:val="16"/>
                <w:lang w:val="es-MX" w:eastAsia="en-US"/>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4BDBAC5" w14:textId="77777777" w:rsidR="005A3D4C" w:rsidRPr="00501FFD" w:rsidRDefault="00F845A8" w:rsidP="006D644C">
            <w:pPr>
              <w:spacing w:before="30" w:after="30" w:line="240" w:lineRule="exact"/>
              <w:rPr>
                <w:rFonts w:ascii="Arial" w:hAnsi="Arial" w:cs="Arial"/>
                <w:color w:val="000000"/>
                <w:sz w:val="16"/>
                <w:szCs w:val="16"/>
                <w:lang w:val="es-MX" w:eastAsia="en-US"/>
              </w:rPr>
            </w:pPr>
            <w:r w:rsidRPr="00F845A8">
              <w:rPr>
                <w:rFonts w:ascii="Arial" w:hAnsi="Arial" w:cs="Arial"/>
                <w:color w:val="000000"/>
                <w:sz w:val="16"/>
                <w:szCs w:val="16"/>
                <w:lang w:val="es-MX" w:eastAsia="en-US"/>
              </w:rPr>
              <w:t>Bancos/Tesorería</w:t>
            </w:r>
          </w:p>
        </w:tc>
      </w:tr>
      <w:tr w:rsidR="005A3D4C" w:rsidRPr="00501FFD" w14:paraId="1FAAD85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6BE3F1E"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lastRenderedPageBreak/>
              <w:t>441</w:t>
            </w:r>
          </w:p>
        </w:tc>
        <w:tc>
          <w:tcPr>
            <w:tcW w:w="2550" w:type="dxa"/>
            <w:tcBorders>
              <w:top w:val="single" w:sz="6" w:space="0" w:color="auto"/>
              <w:left w:val="single" w:sz="6" w:space="0" w:color="auto"/>
              <w:bottom w:val="single" w:sz="6" w:space="0" w:color="auto"/>
              <w:right w:val="single" w:sz="6" w:space="0" w:color="auto"/>
            </w:tcBorders>
            <w:vAlign w:val="center"/>
          </w:tcPr>
          <w:p w14:paraId="6B881F7D"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Ayudas sociales a personas</w:t>
            </w:r>
          </w:p>
        </w:tc>
        <w:tc>
          <w:tcPr>
            <w:tcW w:w="675" w:type="dxa"/>
            <w:tcBorders>
              <w:top w:val="single" w:sz="6" w:space="0" w:color="auto"/>
              <w:left w:val="single" w:sz="6" w:space="0" w:color="auto"/>
              <w:bottom w:val="single" w:sz="6" w:space="0" w:color="auto"/>
              <w:right w:val="single" w:sz="6" w:space="0" w:color="auto"/>
            </w:tcBorders>
            <w:vAlign w:val="center"/>
          </w:tcPr>
          <w:p w14:paraId="602CE416"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5370C90"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BE9D1B9"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41F5EC6"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7283D773"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6ED4AFE"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862C1A0"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531F631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8394FF3"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441</w:t>
            </w:r>
          </w:p>
        </w:tc>
        <w:tc>
          <w:tcPr>
            <w:tcW w:w="2550" w:type="dxa"/>
            <w:tcBorders>
              <w:top w:val="single" w:sz="6" w:space="0" w:color="auto"/>
              <w:left w:val="single" w:sz="6" w:space="0" w:color="auto"/>
              <w:bottom w:val="single" w:sz="6" w:space="0" w:color="auto"/>
              <w:right w:val="single" w:sz="6" w:space="0" w:color="auto"/>
            </w:tcBorders>
            <w:vAlign w:val="center"/>
          </w:tcPr>
          <w:p w14:paraId="49BD03C7"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Ayudas sociales a personas</w:t>
            </w:r>
          </w:p>
        </w:tc>
        <w:tc>
          <w:tcPr>
            <w:tcW w:w="675" w:type="dxa"/>
            <w:tcBorders>
              <w:top w:val="single" w:sz="6" w:space="0" w:color="auto"/>
              <w:left w:val="single" w:sz="6" w:space="0" w:color="auto"/>
              <w:bottom w:val="single" w:sz="6" w:space="0" w:color="auto"/>
              <w:right w:val="single" w:sz="6" w:space="0" w:color="auto"/>
            </w:tcBorders>
            <w:vAlign w:val="center"/>
          </w:tcPr>
          <w:p w14:paraId="7346D5B6"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F81A0F2"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B08719B"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DFB0D5D"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233CA29F"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8376EB9"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19F9B8E"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083B1C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6292E49"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442</w:t>
            </w:r>
          </w:p>
        </w:tc>
        <w:tc>
          <w:tcPr>
            <w:tcW w:w="2550" w:type="dxa"/>
            <w:tcBorders>
              <w:top w:val="single" w:sz="6" w:space="0" w:color="auto"/>
              <w:left w:val="single" w:sz="6" w:space="0" w:color="auto"/>
              <w:bottom w:val="single" w:sz="6" w:space="0" w:color="auto"/>
              <w:right w:val="single" w:sz="6" w:space="0" w:color="auto"/>
            </w:tcBorders>
            <w:vAlign w:val="center"/>
          </w:tcPr>
          <w:p w14:paraId="24E1AAEB"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Becas y otras ayudas para programas de capacitación</w:t>
            </w:r>
          </w:p>
        </w:tc>
        <w:tc>
          <w:tcPr>
            <w:tcW w:w="675" w:type="dxa"/>
            <w:tcBorders>
              <w:top w:val="single" w:sz="6" w:space="0" w:color="auto"/>
              <w:left w:val="single" w:sz="6" w:space="0" w:color="auto"/>
              <w:bottom w:val="single" w:sz="6" w:space="0" w:color="auto"/>
              <w:right w:val="single" w:sz="6" w:space="0" w:color="auto"/>
            </w:tcBorders>
            <w:vAlign w:val="center"/>
          </w:tcPr>
          <w:p w14:paraId="0066D1B7"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38812E1"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648FA77"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8BD55FA"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6298019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C81F50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0A1F6B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32CD8BA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7475E67"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442</w:t>
            </w:r>
          </w:p>
        </w:tc>
        <w:tc>
          <w:tcPr>
            <w:tcW w:w="2550" w:type="dxa"/>
            <w:tcBorders>
              <w:top w:val="single" w:sz="6" w:space="0" w:color="auto"/>
              <w:left w:val="single" w:sz="6" w:space="0" w:color="auto"/>
              <w:bottom w:val="single" w:sz="6" w:space="0" w:color="auto"/>
              <w:right w:val="single" w:sz="6" w:space="0" w:color="auto"/>
            </w:tcBorders>
            <w:vAlign w:val="center"/>
          </w:tcPr>
          <w:p w14:paraId="67FD8A15"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Becas y otras ayudas para programas de capacitación</w:t>
            </w:r>
          </w:p>
        </w:tc>
        <w:tc>
          <w:tcPr>
            <w:tcW w:w="675" w:type="dxa"/>
            <w:tcBorders>
              <w:top w:val="single" w:sz="6" w:space="0" w:color="auto"/>
              <w:left w:val="single" w:sz="6" w:space="0" w:color="auto"/>
              <w:bottom w:val="single" w:sz="6" w:space="0" w:color="auto"/>
              <w:right w:val="single" w:sz="6" w:space="0" w:color="auto"/>
            </w:tcBorders>
            <w:vAlign w:val="center"/>
          </w:tcPr>
          <w:p w14:paraId="04A725D1"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B6282C4"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D3F69C1"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4C8CEB4"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56AEB511"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76539C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16535C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566384C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274715F"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443</w:t>
            </w:r>
          </w:p>
        </w:tc>
        <w:tc>
          <w:tcPr>
            <w:tcW w:w="2550" w:type="dxa"/>
            <w:tcBorders>
              <w:top w:val="single" w:sz="6" w:space="0" w:color="auto"/>
              <w:left w:val="single" w:sz="6" w:space="0" w:color="auto"/>
              <w:bottom w:val="single" w:sz="6" w:space="0" w:color="auto"/>
              <w:right w:val="single" w:sz="6" w:space="0" w:color="auto"/>
            </w:tcBorders>
            <w:vAlign w:val="center"/>
          </w:tcPr>
          <w:p w14:paraId="182E1737"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Ayudas sociales a instituciones de enseñanza</w:t>
            </w:r>
          </w:p>
        </w:tc>
        <w:tc>
          <w:tcPr>
            <w:tcW w:w="675" w:type="dxa"/>
            <w:tcBorders>
              <w:top w:val="single" w:sz="6" w:space="0" w:color="auto"/>
              <w:left w:val="single" w:sz="6" w:space="0" w:color="auto"/>
              <w:bottom w:val="single" w:sz="6" w:space="0" w:color="auto"/>
              <w:right w:val="single" w:sz="6" w:space="0" w:color="auto"/>
            </w:tcBorders>
            <w:vAlign w:val="center"/>
          </w:tcPr>
          <w:p w14:paraId="3B3D5A52"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BBEBE40"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F957B83"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4B0176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327E707C"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7AE0303"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9B66C3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3D9110F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2E9A29B"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443</w:t>
            </w:r>
          </w:p>
        </w:tc>
        <w:tc>
          <w:tcPr>
            <w:tcW w:w="2550" w:type="dxa"/>
            <w:tcBorders>
              <w:top w:val="single" w:sz="6" w:space="0" w:color="auto"/>
              <w:left w:val="single" w:sz="6" w:space="0" w:color="auto"/>
              <w:bottom w:val="single" w:sz="6" w:space="0" w:color="auto"/>
              <w:right w:val="single" w:sz="6" w:space="0" w:color="auto"/>
            </w:tcBorders>
            <w:vAlign w:val="center"/>
          </w:tcPr>
          <w:p w14:paraId="180FE5C2"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Ayudas sociales a instituciones de enseñanza</w:t>
            </w:r>
          </w:p>
        </w:tc>
        <w:tc>
          <w:tcPr>
            <w:tcW w:w="675" w:type="dxa"/>
            <w:tcBorders>
              <w:top w:val="single" w:sz="6" w:space="0" w:color="auto"/>
              <w:left w:val="single" w:sz="6" w:space="0" w:color="auto"/>
              <w:bottom w:val="single" w:sz="6" w:space="0" w:color="auto"/>
              <w:right w:val="single" w:sz="6" w:space="0" w:color="auto"/>
            </w:tcBorders>
            <w:vAlign w:val="center"/>
          </w:tcPr>
          <w:p w14:paraId="34EE07F6"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AB442F5"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0797BA1"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F88CC65"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2E1610AA"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F8A18A9"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FE0C924"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403AA2A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144B7FD"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444</w:t>
            </w:r>
          </w:p>
        </w:tc>
        <w:tc>
          <w:tcPr>
            <w:tcW w:w="2550" w:type="dxa"/>
            <w:tcBorders>
              <w:top w:val="single" w:sz="6" w:space="0" w:color="auto"/>
              <w:left w:val="single" w:sz="6" w:space="0" w:color="auto"/>
              <w:bottom w:val="single" w:sz="6" w:space="0" w:color="auto"/>
              <w:right w:val="single" w:sz="6" w:space="0" w:color="auto"/>
            </w:tcBorders>
            <w:vAlign w:val="center"/>
          </w:tcPr>
          <w:p w14:paraId="445319BC"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Ayudas sociales a actividades científicas o académicas</w:t>
            </w:r>
          </w:p>
        </w:tc>
        <w:tc>
          <w:tcPr>
            <w:tcW w:w="675" w:type="dxa"/>
            <w:tcBorders>
              <w:top w:val="single" w:sz="6" w:space="0" w:color="auto"/>
              <w:left w:val="single" w:sz="6" w:space="0" w:color="auto"/>
              <w:bottom w:val="single" w:sz="6" w:space="0" w:color="auto"/>
              <w:right w:val="single" w:sz="6" w:space="0" w:color="auto"/>
            </w:tcBorders>
            <w:vAlign w:val="center"/>
          </w:tcPr>
          <w:p w14:paraId="430F1D4F"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5E4471A"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1887D66"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C3F7A7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6A48DFF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8C6142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1FFDFD4"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20D8AB7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47FBECF"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444</w:t>
            </w:r>
          </w:p>
        </w:tc>
        <w:tc>
          <w:tcPr>
            <w:tcW w:w="2550" w:type="dxa"/>
            <w:tcBorders>
              <w:top w:val="single" w:sz="6" w:space="0" w:color="auto"/>
              <w:left w:val="single" w:sz="6" w:space="0" w:color="auto"/>
              <w:bottom w:val="single" w:sz="6" w:space="0" w:color="auto"/>
              <w:right w:val="single" w:sz="6" w:space="0" w:color="auto"/>
            </w:tcBorders>
            <w:vAlign w:val="center"/>
          </w:tcPr>
          <w:p w14:paraId="53C7DD9F"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Ayudas sociales a actividades científicas o académicas</w:t>
            </w:r>
          </w:p>
        </w:tc>
        <w:tc>
          <w:tcPr>
            <w:tcW w:w="675" w:type="dxa"/>
            <w:tcBorders>
              <w:top w:val="single" w:sz="6" w:space="0" w:color="auto"/>
              <w:left w:val="single" w:sz="6" w:space="0" w:color="auto"/>
              <w:bottom w:val="single" w:sz="6" w:space="0" w:color="auto"/>
              <w:right w:val="single" w:sz="6" w:space="0" w:color="auto"/>
            </w:tcBorders>
            <w:vAlign w:val="center"/>
          </w:tcPr>
          <w:p w14:paraId="358DEF1C"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11AD08D"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CBF80B9"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9BA0854"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70DE778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19C3702"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0F70DCA"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353E6EC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337C197"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445</w:t>
            </w:r>
          </w:p>
        </w:tc>
        <w:tc>
          <w:tcPr>
            <w:tcW w:w="2550" w:type="dxa"/>
            <w:tcBorders>
              <w:top w:val="single" w:sz="6" w:space="0" w:color="auto"/>
              <w:left w:val="single" w:sz="6" w:space="0" w:color="auto"/>
              <w:bottom w:val="single" w:sz="6" w:space="0" w:color="auto"/>
              <w:right w:val="single" w:sz="6" w:space="0" w:color="auto"/>
            </w:tcBorders>
            <w:vAlign w:val="center"/>
          </w:tcPr>
          <w:p w14:paraId="7D0A8166"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Ayudas sociales a instituciones sin fines de lucro</w:t>
            </w:r>
          </w:p>
        </w:tc>
        <w:tc>
          <w:tcPr>
            <w:tcW w:w="675" w:type="dxa"/>
            <w:tcBorders>
              <w:top w:val="single" w:sz="6" w:space="0" w:color="auto"/>
              <w:left w:val="single" w:sz="6" w:space="0" w:color="auto"/>
              <w:bottom w:val="single" w:sz="6" w:space="0" w:color="auto"/>
              <w:right w:val="single" w:sz="6" w:space="0" w:color="auto"/>
            </w:tcBorders>
            <w:vAlign w:val="center"/>
          </w:tcPr>
          <w:p w14:paraId="17132FD0"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61E0345"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8705D8F"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9C21B93"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56A8D46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5EA6DBC"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D807CB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1416F92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72B7A8A"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445</w:t>
            </w:r>
          </w:p>
        </w:tc>
        <w:tc>
          <w:tcPr>
            <w:tcW w:w="2550" w:type="dxa"/>
            <w:tcBorders>
              <w:top w:val="single" w:sz="6" w:space="0" w:color="auto"/>
              <w:left w:val="single" w:sz="6" w:space="0" w:color="auto"/>
              <w:bottom w:val="single" w:sz="6" w:space="0" w:color="auto"/>
              <w:right w:val="single" w:sz="6" w:space="0" w:color="auto"/>
            </w:tcBorders>
            <w:vAlign w:val="center"/>
          </w:tcPr>
          <w:p w14:paraId="1A08E237"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Ayudas sociales a instituciones sin fines de lucro</w:t>
            </w:r>
          </w:p>
        </w:tc>
        <w:tc>
          <w:tcPr>
            <w:tcW w:w="675" w:type="dxa"/>
            <w:tcBorders>
              <w:top w:val="single" w:sz="6" w:space="0" w:color="auto"/>
              <w:left w:val="single" w:sz="6" w:space="0" w:color="auto"/>
              <w:bottom w:val="single" w:sz="6" w:space="0" w:color="auto"/>
              <w:right w:val="single" w:sz="6" w:space="0" w:color="auto"/>
            </w:tcBorders>
            <w:vAlign w:val="center"/>
          </w:tcPr>
          <w:p w14:paraId="61DB28E7"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FBD065A"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1A97BC6"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DFDFC92"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73CF5C3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5123E03"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7E1FF9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3E5E729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0604672"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446</w:t>
            </w:r>
          </w:p>
        </w:tc>
        <w:tc>
          <w:tcPr>
            <w:tcW w:w="2550" w:type="dxa"/>
            <w:tcBorders>
              <w:top w:val="single" w:sz="6" w:space="0" w:color="auto"/>
              <w:left w:val="single" w:sz="6" w:space="0" w:color="auto"/>
              <w:bottom w:val="single" w:sz="6" w:space="0" w:color="auto"/>
              <w:right w:val="single" w:sz="6" w:space="0" w:color="auto"/>
            </w:tcBorders>
            <w:vAlign w:val="center"/>
          </w:tcPr>
          <w:p w14:paraId="187B6CFE"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Ayudas sociales a cooperativas</w:t>
            </w:r>
          </w:p>
        </w:tc>
        <w:tc>
          <w:tcPr>
            <w:tcW w:w="675" w:type="dxa"/>
            <w:tcBorders>
              <w:top w:val="single" w:sz="6" w:space="0" w:color="auto"/>
              <w:left w:val="single" w:sz="6" w:space="0" w:color="auto"/>
              <w:bottom w:val="single" w:sz="6" w:space="0" w:color="auto"/>
              <w:right w:val="single" w:sz="6" w:space="0" w:color="auto"/>
            </w:tcBorders>
            <w:vAlign w:val="center"/>
          </w:tcPr>
          <w:p w14:paraId="5210FD20"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0CB9EF2"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E9DA073"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0214368"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6723A84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DFB67C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0CA5D0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402EEED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85EB710"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446</w:t>
            </w:r>
          </w:p>
        </w:tc>
        <w:tc>
          <w:tcPr>
            <w:tcW w:w="2550" w:type="dxa"/>
            <w:tcBorders>
              <w:top w:val="single" w:sz="6" w:space="0" w:color="auto"/>
              <w:left w:val="single" w:sz="6" w:space="0" w:color="auto"/>
              <w:bottom w:val="single" w:sz="6" w:space="0" w:color="auto"/>
              <w:right w:val="single" w:sz="6" w:space="0" w:color="auto"/>
            </w:tcBorders>
            <w:vAlign w:val="center"/>
          </w:tcPr>
          <w:p w14:paraId="74A1C118"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Ayudas sociales a cooperativas</w:t>
            </w:r>
          </w:p>
        </w:tc>
        <w:tc>
          <w:tcPr>
            <w:tcW w:w="675" w:type="dxa"/>
            <w:tcBorders>
              <w:top w:val="single" w:sz="6" w:space="0" w:color="auto"/>
              <w:left w:val="single" w:sz="6" w:space="0" w:color="auto"/>
              <w:bottom w:val="single" w:sz="6" w:space="0" w:color="auto"/>
              <w:right w:val="single" w:sz="6" w:space="0" w:color="auto"/>
            </w:tcBorders>
            <w:vAlign w:val="center"/>
          </w:tcPr>
          <w:p w14:paraId="7C799F37"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0DDF797"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E704A60"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4E21BA4"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214B4975"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04DD01D"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435D4BC"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23531DF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38E6176"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447</w:t>
            </w:r>
          </w:p>
        </w:tc>
        <w:tc>
          <w:tcPr>
            <w:tcW w:w="2550" w:type="dxa"/>
            <w:tcBorders>
              <w:top w:val="single" w:sz="6" w:space="0" w:color="auto"/>
              <w:left w:val="single" w:sz="6" w:space="0" w:color="auto"/>
              <w:bottom w:val="single" w:sz="6" w:space="0" w:color="auto"/>
              <w:right w:val="single" w:sz="6" w:space="0" w:color="auto"/>
            </w:tcBorders>
            <w:vAlign w:val="center"/>
          </w:tcPr>
          <w:p w14:paraId="683DC927"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Ayudas sociales a entidades de interés público</w:t>
            </w:r>
          </w:p>
        </w:tc>
        <w:tc>
          <w:tcPr>
            <w:tcW w:w="675" w:type="dxa"/>
            <w:tcBorders>
              <w:top w:val="single" w:sz="6" w:space="0" w:color="auto"/>
              <w:left w:val="single" w:sz="6" w:space="0" w:color="auto"/>
              <w:bottom w:val="single" w:sz="6" w:space="0" w:color="auto"/>
              <w:right w:val="single" w:sz="6" w:space="0" w:color="auto"/>
            </w:tcBorders>
            <w:vAlign w:val="center"/>
          </w:tcPr>
          <w:p w14:paraId="255ABC7B"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4FD6FF6"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9BCE977"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F553D71"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1422EF45"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B41EE0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B5552B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50F6D3A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6B113EC"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447</w:t>
            </w:r>
          </w:p>
        </w:tc>
        <w:tc>
          <w:tcPr>
            <w:tcW w:w="2550" w:type="dxa"/>
            <w:tcBorders>
              <w:top w:val="single" w:sz="6" w:space="0" w:color="auto"/>
              <w:left w:val="single" w:sz="6" w:space="0" w:color="auto"/>
              <w:bottom w:val="single" w:sz="6" w:space="0" w:color="auto"/>
              <w:right w:val="single" w:sz="6" w:space="0" w:color="auto"/>
            </w:tcBorders>
            <w:vAlign w:val="center"/>
          </w:tcPr>
          <w:p w14:paraId="12562F5C"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Ayudas sociales a entidades de interés público</w:t>
            </w:r>
          </w:p>
        </w:tc>
        <w:tc>
          <w:tcPr>
            <w:tcW w:w="675" w:type="dxa"/>
            <w:tcBorders>
              <w:top w:val="single" w:sz="6" w:space="0" w:color="auto"/>
              <w:left w:val="single" w:sz="6" w:space="0" w:color="auto"/>
              <w:bottom w:val="single" w:sz="6" w:space="0" w:color="auto"/>
              <w:right w:val="single" w:sz="6" w:space="0" w:color="auto"/>
            </w:tcBorders>
            <w:vAlign w:val="center"/>
          </w:tcPr>
          <w:p w14:paraId="0F63A21C"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C4EBCCC"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3ADD9E3"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F8CDC5D"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09EEC23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79D772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EF0A50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06BD02D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8239C85"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448</w:t>
            </w:r>
          </w:p>
        </w:tc>
        <w:tc>
          <w:tcPr>
            <w:tcW w:w="2550" w:type="dxa"/>
            <w:tcBorders>
              <w:top w:val="single" w:sz="6" w:space="0" w:color="auto"/>
              <w:left w:val="single" w:sz="6" w:space="0" w:color="auto"/>
              <w:bottom w:val="single" w:sz="6" w:space="0" w:color="auto"/>
              <w:right w:val="single" w:sz="6" w:space="0" w:color="auto"/>
            </w:tcBorders>
            <w:vAlign w:val="center"/>
          </w:tcPr>
          <w:p w14:paraId="793859C7"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Ayudas por desastres naturales y otros siniestros</w:t>
            </w:r>
          </w:p>
        </w:tc>
        <w:tc>
          <w:tcPr>
            <w:tcW w:w="675" w:type="dxa"/>
            <w:tcBorders>
              <w:top w:val="single" w:sz="6" w:space="0" w:color="auto"/>
              <w:left w:val="single" w:sz="6" w:space="0" w:color="auto"/>
              <w:bottom w:val="single" w:sz="6" w:space="0" w:color="auto"/>
              <w:right w:val="single" w:sz="6" w:space="0" w:color="auto"/>
            </w:tcBorders>
            <w:vAlign w:val="center"/>
          </w:tcPr>
          <w:p w14:paraId="01D921BB"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1EFAEEC"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31638C0"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68C043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248BC9A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1C4645D"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64B02F4"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0727556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C22AE6D"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448</w:t>
            </w:r>
          </w:p>
        </w:tc>
        <w:tc>
          <w:tcPr>
            <w:tcW w:w="2550" w:type="dxa"/>
            <w:tcBorders>
              <w:top w:val="single" w:sz="6" w:space="0" w:color="auto"/>
              <w:left w:val="single" w:sz="6" w:space="0" w:color="auto"/>
              <w:bottom w:val="single" w:sz="6" w:space="0" w:color="auto"/>
              <w:right w:val="single" w:sz="6" w:space="0" w:color="auto"/>
            </w:tcBorders>
            <w:vAlign w:val="center"/>
          </w:tcPr>
          <w:p w14:paraId="798A4789"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Ayudas por desastres naturales y otros siniestros</w:t>
            </w:r>
          </w:p>
        </w:tc>
        <w:tc>
          <w:tcPr>
            <w:tcW w:w="675" w:type="dxa"/>
            <w:tcBorders>
              <w:top w:val="single" w:sz="6" w:space="0" w:color="auto"/>
              <w:left w:val="single" w:sz="6" w:space="0" w:color="auto"/>
              <w:bottom w:val="single" w:sz="6" w:space="0" w:color="auto"/>
              <w:right w:val="single" w:sz="6" w:space="0" w:color="auto"/>
            </w:tcBorders>
            <w:vAlign w:val="center"/>
          </w:tcPr>
          <w:p w14:paraId="48E75EF6"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F32D782"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C8295C2"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8B7ECF3"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1309E5F8"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DC81DB4"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1286E9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15FCD81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B04DD6A"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451</w:t>
            </w:r>
          </w:p>
        </w:tc>
        <w:tc>
          <w:tcPr>
            <w:tcW w:w="2550" w:type="dxa"/>
            <w:tcBorders>
              <w:top w:val="single" w:sz="6" w:space="0" w:color="auto"/>
              <w:left w:val="single" w:sz="6" w:space="0" w:color="auto"/>
              <w:bottom w:val="single" w:sz="6" w:space="0" w:color="auto"/>
              <w:right w:val="single" w:sz="6" w:space="0" w:color="auto"/>
            </w:tcBorders>
            <w:vAlign w:val="center"/>
          </w:tcPr>
          <w:p w14:paraId="54AEEDEE"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Pensiones </w:t>
            </w:r>
          </w:p>
          <w:p w14:paraId="55EAB16B" w14:textId="77777777" w:rsidR="005A3D4C" w:rsidRPr="00501FFD" w:rsidRDefault="005A3D4C" w:rsidP="006D644C">
            <w:pPr>
              <w:pStyle w:val="Texto"/>
              <w:spacing w:before="20" w:after="20" w:line="240" w:lineRule="auto"/>
              <w:ind w:firstLine="0"/>
              <w:jc w:val="right"/>
              <w:rPr>
                <w:color w:val="000000"/>
                <w:sz w:val="16"/>
                <w:szCs w:val="16"/>
                <w:lang w:val="es-MX"/>
              </w:rPr>
            </w:pPr>
            <w:r w:rsidRPr="00501FFD">
              <w:rPr>
                <w:rFonts w:eastAsia="MS Mincho"/>
                <w:iCs/>
                <w:color w:val="0000FF"/>
                <w:sz w:val="14"/>
                <w:szCs w:val="14"/>
                <w:lang w:val="es-MX"/>
              </w:rPr>
              <w:t>Tipo de Gasto Reformado DOF 30-09-2015</w:t>
            </w:r>
          </w:p>
        </w:tc>
        <w:tc>
          <w:tcPr>
            <w:tcW w:w="675" w:type="dxa"/>
            <w:tcBorders>
              <w:top w:val="single" w:sz="6" w:space="0" w:color="auto"/>
              <w:left w:val="single" w:sz="6" w:space="0" w:color="auto"/>
              <w:bottom w:val="single" w:sz="6" w:space="0" w:color="auto"/>
              <w:right w:val="single" w:sz="6" w:space="0" w:color="auto"/>
            </w:tcBorders>
            <w:vAlign w:val="center"/>
          </w:tcPr>
          <w:p w14:paraId="27A531E3"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4</w:t>
            </w:r>
          </w:p>
        </w:tc>
        <w:tc>
          <w:tcPr>
            <w:tcW w:w="1318" w:type="dxa"/>
            <w:tcBorders>
              <w:top w:val="single" w:sz="6" w:space="0" w:color="auto"/>
              <w:left w:val="single" w:sz="6" w:space="0" w:color="auto"/>
              <w:bottom w:val="single" w:sz="6" w:space="0" w:color="auto"/>
              <w:right w:val="single" w:sz="6" w:space="0" w:color="auto"/>
            </w:tcBorders>
            <w:vAlign w:val="center"/>
          </w:tcPr>
          <w:p w14:paraId="0777870B"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F845F9B"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4547008"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165AE1FD"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79C5CC9"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4A05581"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1D3202F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FFB5E06"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451</w:t>
            </w:r>
          </w:p>
        </w:tc>
        <w:tc>
          <w:tcPr>
            <w:tcW w:w="2550" w:type="dxa"/>
            <w:tcBorders>
              <w:top w:val="single" w:sz="6" w:space="0" w:color="auto"/>
              <w:left w:val="single" w:sz="6" w:space="0" w:color="auto"/>
              <w:bottom w:val="single" w:sz="6" w:space="0" w:color="auto"/>
              <w:right w:val="single" w:sz="6" w:space="0" w:color="auto"/>
            </w:tcBorders>
            <w:vAlign w:val="center"/>
          </w:tcPr>
          <w:p w14:paraId="0952DA55"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 xml:space="preserve">Pensiones </w:t>
            </w:r>
          </w:p>
          <w:p w14:paraId="4A8EB3AA" w14:textId="77777777" w:rsidR="005A3D4C" w:rsidRPr="00501FFD" w:rsidRDefault="005A3D4C" w:rsidP="006D644C">
            <w:pPr>
              <w:pStyle w:val="Texto"/>
              <w:spacing w:before="20" w:after="20" w:line="240" w:lineRule="auto"/>
              <w:ind w:firstLine="0"/>
              <w:jc w:val="right"/>
              <w:rPr>
                <w:color w:val="000000"/>
                <w:sz w:val="16"/>
                <w:szCs w:val="16"/>
                <w:lang w:val="es-MX"/>
              </w:rPr>
            </w:pPr>
            <w:r w:rsidRPr="00501FFD">
              <w:rPr>
                <w:rFonts w:eastAsia="MS Mincho"/>
                <w:iCs/>
                <w:color w:val="0000FF"/>
                <w:sz w:val="14"/>
                <w:szCs w:val="14"/>
                <w:lang w:val="es-MX"/>
              </w:rPr>
              <w:t>Tipo de Gasto Reformado DOF 30-09-2015</w:t>
            </w:r>
          </w:p>
        </w:tc>
        <w:tc>
          <w:tcPr>
            <w:tcW w:w="675" w:type="dxa"/>
            <w:tcBorders>
              <w:top w:val="single" w:sz="6" w:space="0" w:color="auto"/>
              <w:left w:val="single" w:sz="6" w:space="0" w:color="auto"/>
              <w:bottom w:val="single" w:sz="6" w:space="0" w:color="auto"/>
              <w:right w:val="single" w:sz="6" w:space="0" w:color="auto"/>
            </w:tcBorders>
            <w:vAlign w:val="center"/>
          </w:tcPr>
          <w:p w14:paraId="5F8F50DB"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4</w:t>
            </w:r>
          </w:p>
        </w:tc>
        <w:tc>
          <w:tcPr>
            <w:tcW w:w="1318" w:type="dxa"/>
            <w:tcBorders>
              <w:top w:val="single" w:sz="6" w:space="0" w:color="auto"/>
              <w:left w:val="single" w:sz="6" w:space="0" w:color="auto"/>
              <w:bottom w:val="single" w:sz="6" w:space="0" w:color="auto"/>
              <w:right w:val="single" w:sz="6" w:space="0" w:color="auto"/>
            </w:tcBorders>
            <w:vAlign w:val="center"/>
          </w:tcPr>
          <w:p w14:paraId="181DC212"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8AADE37"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E1BCE3A"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6BC376A3"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4AB36D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7629D1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7DDDCA7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2A82515"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lastRenderedPageBreak/>
              <w:t>452</w:t>
            </w:r>
          </w:p>
        </w:tc>
        <w:tc>
          <w:tcPr>
            <w:tcW w:w="2550" w:type="dxa"/>
            <w:tcBorders>
              <w:top w:val="single" w:sz="6" w:space="0" w:color="auto"/>
              <w:left w:val="single" w:sz="6" w:space="0" w:color="auto"/>
              <w:bottom w:val="single" w:sz="6" w:space="0" w:color="auto"/>
              <w:right w:val="single" w:sz="6" w:space="0" w:color="auto"/>
            </w:tcBorders>
            <w:vAlign w:val="center"/>
          </w:tcPr>
          <w:p w14:paraId="27A35353"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Jubilaciones</w:t>
            </w:r>
          </w:p>
          <w:p w14:paraId="3FC04F93" w14:textId="77777777" w:rsidR="005A3D4C" w:rsidRPr="00501FFD" w:rsidRDefault="005A3D4C" w:rsidP="006D644C">
            <w:pPr>
              <w:pStyle w:val="Texto"/>
              <w:spacing w:before="20" w:after="20" w:line="240" w:lineRule="auto"/>
              <w:ind w:firstLine="0"/>
              <w:jc w:val="right"/>
              <w:rPr>
                <w:color w:val="000000"/>
                <w:sz w:val="16"/>
                <w:szCs w:val="16"/>
                <w:lang w:val="es-MX"/>
              </w:rPr>
            </w:pPr>
            <w:r w:rsidRPr="00501FFD">
              <w:rPr>
                <w:rFonts w:eastAsia="MS Mincho"/>
                <w:iCs/>
                <w:color w:val="0000FF"/>
                <w:sz w:val="14"/>
                <w:szCs w:val="14"/>
                <w:lang w:val="es-MX"/>
              </w:rPr>
              <w:t>Tipo de Gasto Reformado DOF 30-09-2015</w:t>
            </w:r>
          </w:p>
        </w:tc>
        <w:tc>
          <w:tcPr>
            <w:tcW w:w="675" w:type="dxa"/>
            <w:tcBorders>
              <w:top w:val="single" w:sz="6" w:space="0" w:color="auto"/>
              <w:left w:val="single" w:sz="6" w:space="0" w:color="auto"/>
              <w:bottom w:val="single" w:sz="6" w:space="0" w:color="auto"/>
              <w:right w:val="single" w:sz="6" w:space="0" w:color="auto"/>
            </w:tcBorders>
            <w:vAlign w:val="center"/>
          </w:tcPr>
          <w:p w14:paraId="4FB98BA0"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4</w:t>
            </w:r>
          </w:p>
        </w:tc>
        <w:tc>
          <w:tcPr>
            <w:tcW w:w="1318" w:type="dxa"/>
            <w:tcBorders>
              <w:top w:val="single" w:sz="6" w:space="0" w:color="auto"/>
              <w:left w:val="single" w:sz="6" w:space="0" w:color="auto"/>
              <w:bottom w:val="single" w:sz="6" w:space="0" w:color="auto"/>
              <w:right w:val="single" w:sz="6" w:space="0" w:color="auto"/>
            </w:tcBorders>
            <w:vAlign w:val="center"/>
          </w:tcPr>
          <w:p w14:paraId="1C2E4F12"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79C2621"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C6F897D"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5DFA87E1"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F3BAC29"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F489089"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2237215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0ADD468"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452</w:t>
            </w:r>
          </w:p>
        </w:tc>
        <w:tc>
          <w:tcPr>
            <w:tcW w:w="2550" w:type="dxa"/>
            <w:tcBorders>
              <w:top w:val="single" w:sz="6" w:space="0" w:color="auto"/>
              <w:left w:val="single" w:sz="6" w:space="0" w:color="auto"/>
              <w:bottom w:val="single" w:sz="6" w:space="0" w:color="auto"/>
              <w:right w:val="single" w:sz="6" w:space="0" w:color="auto"/>
            </w:tcBorders>
            <w:vAlign w:val="center"/>
          </w:tcPr>
          <w:p w14:paraId="67BA8035"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Jubilaciones</w:t>
            </w:r>
          </w:p>
          <w:p w14:paraId="78D556B4" w14:textId="77777777" w:rsidR="005A3D4C" w:rsidRPr="00501FFD" w:rsidRDefault="005A3D4C" w:rsidP="006D644C">
            <w:pPr>
              <w:pStyle w:val="Texto"/>
              <w:spacing w:before="20" w:after="20" w:line="240" w:lineRule="auto"/>
              <w:ind w:firstLine="0"/>
              <w:jc w:val="right"/>
              <w:rPr>
                <w:color w:val="000000"/>
                <w:sz w:val="16"/>
                <w:szCs w:val="16"/>
                <w:lang w:val="es-MX"/>
              </w:rPr>
            </w:pPr>
            <w:r w:rsidRPr="00501FFD">
              <w:rPr>
                <w:rFonts w:eastAsia="MS Mincho"/>
                <w:iCs/>
                <w:color w:val="0000FF"/>
                <w:sz w:val="14"/>
                <w:szCs w:val="14"/>
                <w:lang w:val="es-MX"/>
              </w:rPr>
              <w:t>Tipo de Gasto Reformado DOF 30-09-2015</w:t>
            </w:r>
          </w:p>
        </w:tc>
        <w:tc>
          <w:tcPr>
            <w:tcW w:w="675" w:type="dxa"/>
            <w:tcBorders>
              <w:top w:val="single" w:sz="6" w:space="0" w:color="auto"/>
              <w:left w:val="single" w:sz="6" w:space="0" w:color="auto"/>
              <w:bottom w:val="single" w:sz="6" w:space="0" w:color="auto"/>
              <w:right w:val="single" w:sz="6" w:space="0" w:color="auto"/>
            </w:tcBorders>
            <w:vAlign w:val="center"/>
          </w:tcPr>
          <w:p w14:paraId="2B6C3559"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4</w:t>
            </w:r>
          </w:p>
        </w:tc>
        <w:tc>
          <w:tcPr>
            <w:tcW w:w="1318" w:type="dxa"/>
            <w:tcBorders>
              <w:top w:val="single" w:sz="6" w:space="0" w:color="auto"/>
              <w:left w:val="single" w:sz="6" w:space="0" w:color="auto"/>
              <w:bottom w:val="single" w:sz="6" w:space="0" w:color="auto"/>
              <w:right w:val="single" w:sz="6" w:space="0" w:color="auto"/>
            </w:tcBorders>
            <w:vAlign w:val="center"/>
          </w:tcPr>
          <w:p w14:paraId="714757D8"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901E25E"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8561561"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597EECEC"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5540CE5"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47FB45D"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124C338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806BA02"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459</w:t>
            </w:r>
          </w:p>
        </w:tc>
        <w:tc>
          <w:tcPr>
            <w:tcW w:w="2550" w:type="dxa"/>
            <w:tcBorders>
              <w:top w:val="single" w:sz="6" w:space="0" w:color="auto"/>
              <w:left w:val="single" w:sz="6" w:space="0" w:color="auto"/>
              <w:bottom w:val="single" w:sz="6" w:space="0" w:color="auto"/>
              <w:right w:val="single" w:sz="6" w:space="0" w:color="auto"/>
            </w:tcBorders>
            <w:vAlign w:val="center"/>
          </w:tcPr>
          <w:p w14:paraId="751AA96D"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Otras Pensiones y jubilaciones</w:t>
            </w:r>
          </w:p>
          <w:p w14:paraId="1AE2BE79" w14:textId="77777777" w:rsidR="005A3D4C" w:rsidRPr="00501FFD" w:rsidRDefault="005A3D4C" w:rsidP="006D644C">
            <w:pPr>
              <w:pStyle w:val="Texto"/>
              <w:spacing w:before="20" w:after="30" w:line="240" w:lineRule="auto"/>
              <w:ind w:firstLine="0"/>
              <w:jc w:val="right"/>
              <w:rPr>
                <w:color w:val="000000"/>
                <w:sz w:val="16"/>
                <w:szCs w:val="16"/>
                <w:lang w:val="es-MX"/>
              </w:rPr>
            </w:pPr>
            <w:r w:rsidRPr="00501FFD">
              <w:rPr>
                <w:rFonts w:eastAsia="MS Mincho"/>
                <w:iCs/>
                <w:color w:val="0000FF"/>
                <w:sz w:val="14"/>
                <w:szCs w:val="14"/>
                <w:lang w:val="es-MX"/>
              </w:rPr>
              <w:t>Adición DOF 30-09-2015</w:t>
            </w:r>
          </w:p>
        </w:tc>
        <w:tc>
          <w:tcPr>
            <w:tcW w:w="675" w:type="dxa"/>
            <w:tcBorders>
              <w:top w:val="single" w:sz="6" w:space="0" w:color="auto"/>
              <w:left w:val="single" w:sz="6" w:space="0" w:color="auto"/>
              <w:bottom w:val="single" w:sz="6" w:space="0" w:color="auto"/>
              <w:right w:val="single" w:sz="6" w:space="0" w:color="auto"/>
            </w:tcBorders>
            <w:vAlign w:val="center"/>
          </w:tcPr>
          <w:p w14:paraId="07B1F5D0"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4</w:t>
            </w:r>
          </w:p>
        </w:tc>
        <w:tc>
          <w:tcPr>
            <w:tcW w:w="1318" w:type="dxa"/>
            <w:tcBorders>
              <w:top w:val="single" w:sz="6" w:space="0" w:color="auto"/>
              <w:left w:val="single" w:sz="6" w:space="0" w:color="auto"/>
              <w:bottom w:val="single" w:sz="6" w:space="0" w:color="auto"/>
              <w:right w:val="single" w:sz="6" w:space="0" w:color="auto"/>
            </w:tcBorders>
            <w:vAlign w:val="center"/>
          </w:tcPr>
          <w:p w14:paraId="512FD579"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31D638A"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980842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225A3F3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B379DD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FAEDC7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4AE3505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06145F1"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459</w:t>
            </w:r>
          </w:p>
        </w:tc>
        <w:tc>
          <w:tcPr>
            <w:tcW w:w="2550" w:type="dxa"/>
            <w:tcBorders>
              <w:top w:val="single" w:sz="6" w:space="0" w:color="auto"/>
              <w:left w:val="single" w:sz="6" w:space="0" w:color="auto"/>
              <w:bottom w:val="single" w:sz="6" w:space="0" w:color="auto"/>
              <w:right w:val="single" w:sz="6" w:space="0" w:color="auto"/>
            </w:tcBorders>
            <w:vAlign w:val="center"/>
          </w:tcPr>
          <w:p w14:paraId="7EC4F31B"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Otras Pensiones y jubilaciones</w:t>
            </w:r>
          </w:p>
          <w:p w14:paraId="64AF5ABA" w14:textId="77777777" w:rsidR="005A3D4C" w:rsidRPr="00501FFD" w:rsidRDefault="005A3D4C" w:rsidP="006D644C">
            <w:pPr>
              <w:pStyle w:val="Texto"/>
              <w:spacing w:before="20" w:after="30" w:line="240" w:lineRule="auto"/>
              <w:ind w:firstLine="0"/>
              <w:jc w:val="right"/>
              <w:rPr>
                <w:color w:val="000000"/>
                <w:sz w:val="16"/>
                <w:szCs w:val="16"/>
                <w:lang w:val="es-MX"/>
              </w:rPr>
            </w:pPr>
            <w:r w:rsidRPr="00501FFD">
              <w:rPr>
                <w:rFonts w:eastAsia="MS Mincho"/>
                <w:iCs/>
                <w:color w:val="0000FF"/>
                <w:sz w:val="14"/>
                <w:szCs w:val="14"/>
                <w:lang w:val="es-MX"/>
              </w:rPr>
              <w:t>Adición DOF 30-09-2015</w:t>
            </w:r>
          </w:p>
        </w:tc>
        <w:tc>
          <w:tcPr>
            <w:tcW w:w="675" w:type="dxa"/>
            <w:tcBorders>
              <w:top w:val="single" w:sz="6" w:space="0" w:color="auto"/>
              <w:left w:val="single" w:sz="6" w:space="0" w:color="auto"/>
              <w:bottom w:val="single" w:sz="6" w:space="0" w:color="auto"/>
              <w:right w:val="single" w:sz="6" w:space="0" w:color="auto"/>
            </w:tcBorders>
            <w:vAlign w:val="center"/>
          </w:tcPr>
          <w:p w14:paraId="36387E98"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4</w:t>
            </w:r>
          </w:p>
        </w:tc>
        <w:tc>
          <w:tcPr>
            <w:tcW w:w="1318" w:type="dxa"/>
            <w:tcBorders>
              <w:top w:val="single" w:sz="6" w:space="0" w:color="auto"/>
              <w:left w:val="single" w:sz="6" w:space="0" w:color="auto"/>
              <w:bottom w:val="single" w:sz="6" w:space="0" w:color="auto"/>
              <w:right w:val="single" w:sz="6" w:space="0" w:color="auto"/>
            </w:tcBorders>
            <w:vAlign w:val="center"/>
          </w:tcPr>
          <w:p w14:paraId="305D4BB6"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62E4B54"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90C908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32129CE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F19694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CE7FD0A"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16E5BB9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D8DB5B5"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461</w:t>
            </w:r>
          </w:p>
        </w:tc>
        <w:tc>
          <w:tcPr>
            <w:tcW w:w="2550" w:type="dxa"/>
            <w:tcBorders>
              <w:top w:val="single" w:sz="6" w:space="0" w:color="auto"/>
              <w:left w:val="single" w:sz="6" w:space="0" w:color="auto"/>
              <w:bottom w:val="single" w:sz="6" w:space="0" w:color="auto"/>
              <w:right w:val="single" w:sz="6" w:space="0" w:color="auto"/>
            </w:tcBorders>
            <w:vAlign w:val="center"/>
          </w:tcPr>
          <w:p w14:paraId="108098A7"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Transferencias a fideicomisos del Poder Ejecutivo</w:t>
            </w:r>
          </w:p>
        </w:tc>
        <w:tc>
          <w:tcPr>
            <w:tcW w:w="675" w:type="dxa"/>
            <w:tcBorders>
              <w:top w:val="single" w:sz="6" w:space="0" w:color="auto"/>
              <w:left w:val="single" w:sz="6" w:space="0" w:color="auto"/>
              <w:bottom w:val="single" w:sz="6" w:space="0" w:color="auto"/>
              <w:right w:val="single" w:sz="6" w:space="0" w:color="auto"/>
            </w:tcBorders>
            <w:vAlign w:val="center"/>
          </w:tcPr>
          <w:p w14:paraId="306D057A"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177E5BF"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FB5B4B7"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8E2B2A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7BEBEF1A"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540BB1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F5765B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0799F2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65ADD8A"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461</w:t>
            </w:r>
          </w:p>
        </w:tc>
        <w:tc>
          <w:tcPr>
            <w:tcW w:w="2550" w:type="dxa"/>
            <w:tcBorders>
              <w:top w:val="single" w:sz="6" w:space="0" w:color="auto"/>
              <w:left w:val="single" w:sz="6" w:space="0" w:color="auto"/>
              <w:bottom w:val="single" w:sz="6" w:space="0" w:color="auto"/>
              <w:right w:val="single" w:sz="6" w:space="0" w:color="auto"/>
            </w:tcBorders>
            <w:vAlign w:val="center"/>
          </w:tcPr>
          <w:p w14:paraId="66F19B65"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Transferencias a fideicomisos del Poder Ejecutivo</w:t>
            </w:r>
          </w:p>
        </w:tc>
        <w:tc>
          <w:tcPr>
            <w:tcW w:w="675" w:type="dxa"/>
            <w:tcBorders>
              <w:top w:val="single" w:sz="6" w:space="0" w:color="auto"/>
              <w:left w:val="single" w:sz="6" w:space="0" w:color="auto"/>
              <w:bottom w:val="single" w:sz="6" w:space="0" w:color="auto"/>
              <w:right w:val="single" w:sz="6" w:space="0" w:color="auto"/>
            </w:tcBorders>
            <w:vAlign w:val="center"/>
          </w:tcPr>
          <w:p w14:paraId="5DE36E98"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916B58D"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73FD77B"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73A9439"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4D55495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BEC5BE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58DEAE9"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1BAE38B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4DB389D"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462</w:t>
            </w:r>
          </w:p>
        </w:tc>
        <w:tc>
          <w:tcPr>
            <w:tcW w:w="2550" w:type="dxa"/>
            <w:tcBorders>
              <w:top w:val="single" w:sz="6" w:space="0" w:color="auto"/>
              <w:left w:val="single" w:sz="6" w:space="0" w:color="auto"/>
              <w:bottom w:val="single" w:sz="6" w:space="0" w:color="auto"/>
              <w:right w:val="single" w:sz="6" w:space="0" w:color="auto"/>
            </w:tcBorders>
            <w:vAlign w:val="center"/>
          </w:tcPr>
          <w:p w14:paraId="7917C7A2"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Transferencias a fideicomisos del Poder Legislativo</w:t>
            </w:r>
          </w:p>
        </w:tc>
        <w:tc>
          <w:tcPr>
            <w:tcW w:w="675" w:type="dxa"/>
            <w:tcBorders>
              <w:top w:val="single" w:sz="6" w:space="0" w:color="auto"/>
              <w:left w:val="single" w:sz="6" w:space="0" w:color="auto"/>
              <w:bottom w:val="single" w:sz="6" w:space="0" w:color="auto"/>
              <w:right w:val="single" w:sz="6" w:space="0" w:color="auto"/>
            </w:tcBorders>
            <w:vAlign w:val="center"/>
          </w:tcPr>
          <w:p w14:paraId="20528D09"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9F95D6D"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E81D932"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676084A"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1928D068"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DCFF13C"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D66614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79DFD6E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5C24AC7"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462</w:t>
            </w:r>
          </w:p>
        </w:tc>
        <w:tc>
          <w:tcPr>
            <w:tcW w:w="2550" w:type="dxa"/>
            <w:tcBorders>
              <w:top w:val="single" w:sz="6" w:space="0" w:color="auto"/>
              <w:left w:val="single" w:sz="6" w:space="0" w:color="auto"/>
              <w:bottom w:val="single" w:sz="6" w:space="0" w:color="auto"/>
              <w:right w:val="single" w:sz="6" w:space="0" w:color="auto"/>
            </w:tcBorders>
            <w:vAlign w:val="center"/>
          </w:tcPr>
          <w:p w14:paraId="09BB71AA"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Transferencias a fideicomisos del Poder Legislativo</w:t>
            </w:r>
          </w:p>
        </w:tc>
        <w:tc>
          <w:tcPr>
            <w:tcW w:w="675" w:type="dxa"/>
            <w:tcBorders>
              <w:top w:val="single" w:sz="6" w:space="0" w:color="auto"/>
              <w:left w:val="single" w:sz="6" w:space="0" w:color="auto"/>
              <w:bottom w:val="single" w:sz="6" w:space="0" w:color="auto"/>
              <w:right w:val="single" w:sz="6" w:space="0" w:color="auto"/>
            </w:tcBorders>
            <w:vAlign w:val="center"/>
          </w:tcPr>
          <w:p w14:paraId="7704312A"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6DF111D"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6A08549"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726362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4FF97BCB"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10F08F8"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8D7CCF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FBDFD8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B4469AF"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463</w:t>
            </w:r>
          </w:p>
        </w:tc>
        <w:tc>
          <w:tcPr>
            <w:tcW w:w="2550" w:type="dxa"/>
            <w:tcBorders>
              <w:top w:val="single" w:sz="6" w:space="0" w:color="auto"/>
              <w:left w:val="single" w:sz="6" w:space="0" w:color="auto"/>
              <w:bottom w:val="single" w:sz="6" w:space="0" w:color="auto"/>
              <w:right w:val="single" w:sz="6" w:space="0" w:color="auto"/>
            </w:tcBorders>
            <w:vAlign w:val="center"/>
          </w:tcPr>
          <w:p w14:paraId="2A972B87"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Transferencias a fideicomisos del Poder Judicial</w:t>
            </w:r>
          </w:p>
        </w:tc>
        <w:tc>
          <w:tcPr>
            <w:tcW w:w="675" w:type="dxa"/>
            <w:tcBorders>
              <w:top w:val="single" w:sz="6" w:space="0" w:color="auto"/>
              <w:left w:val="single" w:sz="6" w:space="0" w:color="auto"/>
              <w:bottom w:val="single" w:sz="6" w:space="0" w:color="auto"/>
              <w:right w:val="single" w:sz="6" w:space="0" w:color="auto"/>
            </w:tcBorders>
            <w:vAlign w:val="center"/>
          </w:tcPr>
          <w:p w14:paraId="046DA26D"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CFCF4E7"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F4C42CC"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BAB4FC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7620133A"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78E902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33E152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9D288A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6B378F5"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463</w:t>
            </w:r>
          </w:p>
        </w:tc>
        <w:tc>
          <w:tcPr>
            <w:tcW w:w="2550" w:type="dxa"/>
            <w:tcBorders>
              <w:top w:val="single" w:sz="6" w:space="0" w:color="auto"/>
              <w:left w:val="single" w:sz="6" w:space="0" w:color="auto"/>
              <w:bottom w:val="single" w:sz="6" w:space="0" w:color="auto"/>
              <w:right w:val="single" w:sz="6" w:space="0" w:color="auto"/>
            </w:tcBorders>
            <w:vAlign w:val="center"/>
          </w:tcPr>
          <w:p w14:paraId="5E343E32"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Transferencias a fideicomisos del Poder Judicial</w:t>
            </w:r>
          </w:p>
        </w:tc>
        <w:tc>
          <w:tcPr>
            <w:tcW w:w="675" w:type="dxa"/>
            <w:tcBorders>
              <w:top w:val="single" w:sz="6" w:space="0" w:color="auto"/>
              <w:left w:val="single" w:sz="6" w:space="0" w:color="auto"/>
              <w:bottom w:val="single" w:sz="6" w:space="0" w:color="auto"/>
              <w:right w:val="single" w:sz="6" w:space="0" w:color="auto"/>
            </w:tcBorders>
            <w:vAlign w:val="center"/>
          </w:tcPr>
          <w:p w14:paraId="1542F349"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47BF94E"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318119B"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D68533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164CE15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E6C715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145B23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EB4D84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CD129A4"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464</w:t>
            </w:r>
          </w:p>
        </w:tc>
        <w:tc>
          <w:tcPr>
            <w:tcW w:w="2550" w:type="dxa"/>
            <w:tcBorders>
              <w:top w:val="single" w:sz="6" w:space="0" w:color="auto"/>
              <w:left w:val="single" w:sz="6" w:space="0" w:color="auto"/>
              <w:bottom w:val="single" w:sz="6" w:space="0" w:color="auto"/>
              <w:right w:val="single" w:sz="6" w:space="0" w:color="auto"/>
            </w:tcBorders>
            <w:vAlign w:val="center"/>
          </w:tcPr>
          <w:p w14:paraId="4F372A2E"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Transferencias a fideicomisos públicos de entidades paraestatales no empresariales y no financieras</w:t>
            </w:r>
          </w:p>
        </w:tc>
        <w:tc>
          <w:tcPr>
            <w:tcW w:w="675" w:type="dxa"/>
            <w:tcBorders>
              <w:top w:val="single" w:sz="6" w:space="0" w:color="auto"/>
              <w:left w:val="single" w:sz="6" w:space="0" w:color="auto"/>
              <w:bottom w:val="single" w:sz="6" w:space="0" w:color="auto"/>
              <w:right w:val="single" w:sz="6" w:space="0" w:color="auto"/>
            </w:tcBorders>
            <w:vAlign w:val="center"/>
          </w:tcPr>
          <w:p w14:paraId="125A09FE"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33E229A"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1C232CE"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223DFE7"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25517D4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240F1C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087397A"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0C2928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ADA2FA1"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464</w:t>
            </w:r>
          </w:p>
        </w:tc>
        <w:tc>
          <w:tcPr>
            <w:tcW w:w="2550" w:type="dxa"/>
            <w:tcBorders>
              <w:top w:val="single" w:sz="6" w:space="0" w:color="auto"/>
              <w:left w:val="single" w:sz="6" w:space="0" w:color="auto"/>
              <w:bottom w:val="single" w:sz="6" w:space="0" w:color="auto"/>
              <w:right w:val="single" w:sz="6" w:space="0" w:color="auto"/>
            </w:tcBorders>
            <w:vAlign w:val="center"/>
          </w:tcPr>
          <w:p w14:paraId="0F61F581"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Transferencias a fideicomisos públicos de entidades paraestatales no empresariales y no financieras</w:t>
            </w:r>
          </w:p>
        </w:tc>
        <w:tc>
          <w:tcPr>
            <w:tcW w:w="675" w:type="dxa"/>
            <w:tcBorders>
              <w:top w:val="single" w:sz="6" w:space="0" w:color="auto"/>
              <w:left w:val="single" w:sz="6" w:space="0" w:color="auto"/>
              <w:bottom w:val="single" w:sz="6" w:space="0" w:color="auto"/>
              <w:right w:val="single" w:sz="6" w:space="0" w:color="auto"/>
            </w:tcBorders>
            <w:vAlign w:val="center"/>
          </w:tcPr>
          <w:p w14:paraId="3C140A50"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7DC7E98"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0F17DC4"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B7274F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10FCDF8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017E45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F9F63C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9D9D9C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37CB783"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465</w:t>
            </w:r>
          </w:p>
        </w:tc>
        <w:tc>
          <w:tcPr>
            <w:tcW w:w="2550" w:type="dxa"/>
            <w:tcBorders>
              <w:top w:val="single" w:sz="6" w:space="0" w:color="auto"/>
              <w:left w:val="single" w:sz="6" w:space="0" w:color="auto"/>
              <w:bottom w:val="single" w:sz="6" w:space="0" w:color="auto"/>
              <w:right w:val="single" w:sz="6" w:space="0" w:color="auto"/>
            </w:tcBorders>
            <w:vAlign w:val="center"/>
          </w:tcPr>
          <w:p w14:paraId="0298EE57"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Transferencias a fideicomisos públicos de entidades paraestatales empresariales y no financieras</w:t>
            </w:r>
          </w:p>
        </w:tc>
        <w:tc>
          <w:tcPr>
            <w:tcW w:w="675" w:type="dxa"/>
            <w:tcBorders>
              <w:top w:val="single" w:sz="6" w:space="0" w:color="auto"/>
              <w:left w:val="single" w:sz="6" w:space="0" w:color="auto"/>
              <w:bottom w:val="single" w:sz="6" w:space="0" w:color="auto"/>
              <w:right w:val="single" w:sz="6" w:space="0" w:color="auto"/>
            </w:tcBorders>
            <w:vAlign w:val="center"/>
          </w:tcPr>
          <w:p w14:paraId="3FFC399A"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A3A930D"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4283CDA"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6B35CF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3A01A361"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BE5968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1CDA90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C49430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5850455"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465</w:t>
            </w:r>
          </w:p>
        </w:tc>
        <w:tc>
          <w:tcPr>
            <w:tcW w:w="2550" w:type="dxa"/>
            <w:tcBorders>
              <w:top w:val="single" w:sz="6" w:space="0" w:color="auto"/>
              <w:left w:val="single" w:sz="6" w:space="0" w:color="auto"/>
              <w:bottom w:val="single" w:sz="6" w:space="0" w:color="auto"/>
              <w:right w:val="single" w:sz="6" w:space="0" w:color="auto"/>
            </w:tcBorders>
            <w:vAlign w:val="center"/>
          </w:tcPr>
          <w:p w14:paraId="7B040492"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Transferencias a fideicomisos públicos de entidades paraestatales empresariales y no financieras</w:t>
            </w:r>
          </w:p>
        </w:tc>
        <w:tc>
          <w:tcPr>
            <w:tcW w:w="675" w:type="dxa"/>
            <w:tcBorders>
              <w:top w:val="single" w:sz="6" w:space="0" w:color="auto"/>
              <w:left w:val="single" w:sz="6" w:space="0" w:color="auto"/>
              <w:bottom w:val="single" w:sz="6" w:space="0" w:color="auto"/>
              <w:right w:val="single" w:sz="6" w:space="0" w:color="auto"/>
            </w:tcBorders>
            <w:vAlign w:val="center"/>
          </w:tcPr>
          <w:p w14:paraId="6430511E"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CA4E44F"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CD78091"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26C1AAA"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0847930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CE0078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98E89CC"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2E2F94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19C6CC8"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466</w:t>
            </w:r>
          </w:p>
        </w:tc>
        <w:tc>
          <w:tcPr>
            <w:tcW w:w="2550" w:type="dxa"/>
            <w:tcBorders>
              <w:top w:val="single" w:sz="6" w:space="0" w:color="auto"/>
              <w:left w:val="single" w:sz="6" w:space="0" w:color="auto"/>
              <w:bottom w:val="single" w:sz="6" w:space="0" w:color="auto"/>
              <w:right w:val="single" w:sz="6" w:space="0" w:color="auto"/>
            </w:tcBorders>
            <w:vAlign w:val="center"/>
          </w:tcPr>
          <w:p w14:paraId="79061263"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Transferencias a fideicomisos de instituciones públicas financieras</w:t>
            </w:r>
          </w:p>
        </w:tc>
        <w:tc>
          <w:tcPr>
            <w:tcW w:w="675" w:type="dxa"/>
            <w:tcBorders>
              <w:top w:val="single" w:sz="6" w:space="0" w:color="auto"/>
              <w:left w:val="single" w:sz="6" w:space="0" w:color="auto"/>
              <w:bottom w:val="single" w:sz="6" w:space="0" w:color="auto"/>
              <w:right w:val="single" w:sz="6" w:space="0" w:color="auto"/>
            </w:tcBorders>
            <w:vAlign w:val="center"/>
          </w:tcPr>
          <w:p w14:paraId="78FC6915"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658340F"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0D1C672"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AB6B03A"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1D93460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5F1B51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4BE4829"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8B9011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880FA78"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lastRenderedPageBreak/>
              <w:t>466</w:t>
            </w:r>
          </w:p>
        </w:tc>
        <w:tc>
          <w:tcPr>
            <w:tcW w:w="2550" w:type="dxa"/>
            <w:tcBorders>
              <w:top w:val="single" w:sz="6" w:space="0" w:color="auto"/>
              <w:left w:val="single" w:sz="6" w:space="0" w:color="auto"/>
              <w:bottom w:val="single" w:sz="6" w:space="0" w:color="auto"/>
              <w:right w:val="single" w:sz="6" w:space="0" w:color="auto"/>
            </w:tcBorders>
            <w:vAlign w:val="center"/>
          </w:tcPr>
          <w:p w14:paraId="4715AEDA"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Transferencias a fideicomisos de instituciones públicas financieras</w:t>
            </w:r>
          </w:p>
        </w:tc>
        <w:tc>
          <w:tcPr>
            <w:tcW w:w="675" w:type="dxa"/>
            <w:tcBorders>
              <w:top w:val="single" w:sz="6" w:space="0" w:color="auto"/>
              <w:left w:val="single" w:sz="6" w:space="0" w:color="auto"/>
              <w:bottom w:val="single" w:sz="6" w:space="0" w:color="auto"/>
              <w:right w:val="single" w:sz="6" w:space="0" w:color="auto"/>
            </w:tcBorders>
            <w:vAlign w:val="center"/>
          </w:tcPr>
          <w:p w14:paraId="25E1B232"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E7DE933"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F683CD8"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CF2F2D9"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0F5B5A8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EABE17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2F4E9C4"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5693A42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C6C6125"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469</w:t>
            </w:r>
          </w:p>
        </w:tc>
        <w:tc>
          <w:tcPr>
            <w:tcW w:w="2550" w:type="dxa"/>
            <w:tcBorders>
              <w:top w:val="single" w:sz="6" w:space="0" w:color="auto"/>
              <w:left w:val="single" w:sz="6" w:space="0" w:color="auto"/>
              <w:bottom w:val="single" w:sz="6" w:space="0" w:color="auto"/>
              <w:right w:val="single" w:sz="6" w:space="0" w:color="auto"/>
            </w:tcBorders>
            <w:vAlign w:val="center"/>
          </w:tcPr>
          <w:p w14:paraId="04D79758"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Otras transferencias a fideicomisos</w:t>
            </w:r>
          </w:p>
          <w:p w14:paraId="5DD5C8B5" w14:textId="77777777" w:rsidR="005A3D4C" w:rsidRPr="00501FFD" w:rsidRDefault="005A3D4C" w:rsidP="006D644C">
            <w:pPr>
              <w:pStyle w:val="Texto"/>
              <w:spacing w:before="20" w:after="30" w:line="240" w:lineRule="auto"/>
              <w:ind w:firstLine="0"/>
              <w:jc w:val="right"/>
              <w:rPr>
                <w:color w:val="000000"/>
                <w:sz w:val="16"/>
                <w:szCs w:val="16"/>
                <w:lang w:val="es-MX"/>
              </w:rPr>
            </w:pPr>
            <w:r w:rsidRPr="00501FFD">
              <w:rPr>
                <w:rFonts w:eastAsia="MS Mincho"/>
                <w:iCs/>
                <w:color w:val="0000FF"/>
                <w:sz w:val="14"/>
                <w:szCs w:val="14"/>
                <w:lang w:val="es-MX"/>
              </w:rPr>
              <w:t>Adición DOF 23-12-2015</w:t>
            </w:r>
          </w:p>
        </w:tc>
        <w:tc>
          <w:tcPr>
            <w:tcW w:w="675" w:type="dxa"/>
            <w:tcBorders>
              <w:top w:val="single" w:sz="6" w:space="0" w:color="auto"/>
              <w:left w:val="single" w:sz="6" w:space="0" w:color="auto"/>
              <w:bottom w:val="single" w:sz="6" w:space="0" w:color="auto"/>
              <w:right w:val="single" w:sz="6" w:space="0" w:color="auto"/>
            </w:tcBorders>
            <w:vAlign w:val="center"/>
          </w:tcPr>
          <w:p w14:paraId="6D81BB5E"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4FDE968"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BEFEFC2"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ECDA90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32DB9E8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E5CB70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5E613D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7AAF6F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90C3FFB"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469</w:t>
            </w:r>
          </w:p>
        </w:tc>
        <w:tc>
          <w:tcPr>
            <w:tcW w:w="2550" w:type="dxa"/>
            <w:tcBorders>
              <w:top w:val="single" w:sz="6" w:space="0" w:color="auto"/>
              <w:left w:val="single" w:sz="6" w:space="0" w:color="auto"/>
              <w:bottom w:val="single" w:sz="6" w:space="0" w:color="auto"/>
              <w:right w:val="single" w:sz="6" w:space="0" w:color="auto"/>
            </w:tcBorders>
            <w:vAlign w:val="center"/>
          </w:tcPr>
          <w:p w14:paraId="65FF70A6"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Otras transferencias a fideicomisos</w:t>
            </w:r>
          </w:p>
          <w:p w14:paraId="139182E0" w14:textId="77777777" w:rsidR="005A3D4C" w:rsidRPr="00501FFD" w:rsidRDefault="005A3D4C" w:rsidP="006D644C">
            <w:pPr>
              <w:pStyle w:val="Texto"/>
              <w:spacing w:before="30" w:after="30" w:line="240" w:lineRule="auto"/>
              <w:ind w:firstLine="0"/>
              <w:jc w:val="right"/>
              <w:rPr>
                <w:color w:val="000000"/>
                <w:sz w:val="16"/>
                <w:szCs w:val="16"/>
                <w:lang w:val="es-MX"/>
              </w:rPr>
            </w:pPr>
            <w:r w:rsidRPr="00501FFD">
              <w:rPr>
                <w:rFonts w:eastAsia="MS Mincho"/>
                <w:iCs/>
                <w:color w:val="0000FF"/>
                <w:sz w:val="14"/>
                <w:szCs w:val="14"/>
                <w:lang w:val="es-MX"/>
              </w:rPr>
              <w:t>Adición DOF 23-12-2015</w:t>
            </w:r>
          </w:p>
        </w:tc>
        <w:tc>
          <w:tcPr>
            <w:tcW w:w="675" w:type="dxa"/>
            <w:tcBorders>
              <w:top w:val="single" w:sz="6" w:space="0" w:color="auto"/>
              <w:left w:val="single" w:sz="6" w:space="0" w:color="auto"/>
              <w:bottom w:val="single" w:sz="6" w:space="0" w:color="auto"/>
              <w:right w:val="single" w:sz="6" w:space="0" w:color="auto"/>
            </w:tcBorders>
            <w:vAlign w:val="center"/>
          </w:tcPr>
          <w:p w14:paraId="5056746F"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FBDB4D9"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BCF993C"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63679AC"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22E6A463"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53D28D5"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6543611"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68D089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4D1B5A1"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471</w:t>
            </w:r>
          </w:p>
        </w:tc>
        <w:tc>
          <w:tcPr>
            <w:tcW w:w="2550" w:type="dxa"/>
            <w:tcBorders>
              <w:top w:val="single" w:sz="6" w:space="0" w:color="auto"/>
              <w:left w:val="single" w:sz="6" w:space="0" w:color="auto"/>
              <w:bottom w:val="single" w:sz="6" w:space="0" w:color="auto"/>
              <w:right w:val="single" w:sz="6" w:space="0" w:color="auto"/>
            </w:tcBorders>
            <w:vAlign w:val="center"/>
          </w:tcPr>
          <w:p w14:paraId="6C31AF09"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Transferencias por obligación de Ley</w:t>
            </w:r>
          </w:p>
          <w:p w14:paraId="4914EC66" w14:textId="77777777" w:rsidR="005A3D4C" w:rsidRPr="00501FFD" w:rsidRDefault="005A3D4C" w:rsidP="006D644C">
            <w:pPr>
              <w:pStyle w:val="Texto"/>
              <w:spacing w:before="30" w:after="30" w:line="240" w:lineRule="auto"/>
              <w:ind w:firstLine="0"/>
              <w:jc w:val="right"/>
              <w:rPr>
                <w:color w:val="000000"/>
                <w:sz w:val="16"/>
                <w:szCs w:val="16"/>
                <w:lang w:val="es-MX"/>
              </w:rPr>
            </w:pPr>
            <w:r w:rsidRPr="00501FFD">
              <w:rPr>
                <w:rFonts w:eastAsia="MS Mincho"/>
                <w:iCs/>
                <w:color w:val="0000FF"/>
                <w:sz w:val="14"/>
                <w:szCs w:val="14"/>
                <w:lang w:val="es-MX"/>
              </w:rPr>
              <w:t>Adición DOF 30-09-2015</w:t>
            </w:r>
          </w:p>
        </w:tc>
        <w:tc>
          <w:tcPr>
            <w:tcW w:w="675" w:type="dxa"/>
            <w:tcBorders>
              <w:top w:val="single" w:sz="6" w:space="0" w:color="auto"/>
              <w:left w:val="single" w:sz="6" w:space="0" w:color="auto"/>
              <w:bottom w:val="single" w:sz="6" w:space="0" w:color="auto"/>
              <w:right w:val="single" w:sz="6" w:space="0" w:color="auto"/>
            </w:tcBorders>
            <w:vAlign w:val="center"/>
          </w:tcPr>
          <w:p w14:paraId="42BDCFE9"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w:t>
            </w:r>
          </w:p>
        </w:tc>
        <w:tc>
          <w:tcPr>
            <w:tcW w:w="1318" w:type="dxa"/>
            <w:tcBorders>
              <w:top w:val="single" w:sz="6" w:space="0" w:color="auto"/>
              <w:left w:val="single" w:sz="6" w:space="0" w:color="auto"/>
              <w:bottom w:val="single" w:sz="6" w:space="0" w:color="auto"/>
              <w:right w:val="single" w:sz="6" w:space="0" w:color="auto"/>
            </w:tcBorders>
            <w:vAlign w:val="center"/>
          </w:tcPr>
          <w:p w14:paraId="06DDE2BB"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94FE58C"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925D585"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1B7D28DC"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B9535B9"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63ABDB8"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4B57AC1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B8EA2E1"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471</w:t>
            </w:r>
          </w:p>
        </w:tc>
        <w:tc>
          <w:tcPr>
            <w:tcW w:w="2550" w:type="dxa"/>
            <w:tcBorders>
              <w:top w:val="single" w:sz="6" w:space="0" w:color="auto"/>
              <w:left w:val="single" w:sz="6" w:space="0" w:color="auto"/>
              <w:bottom w:val="single" w:sz="6" w:space="0" w:color="auto"/>
              <w:right w:val="single" w:sz="6" w:space="0" w:color="auto"/>
            </w:tcBorders>
            <w:vAlign w:val="center"/>
          </w:tcPr>
          <w:p w14:paraId="3A0B6369"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Transferencias por obligación de Ley</w:t>
            </w:r>
          </w:p>
          <w:p w14:paraId="61F18C88" w14:textId="77777777" w:rsidR="005A3D4C" w:rsidRPr="00501FFD" w:rsidRDefault="005A3D4C" w:rsidP="006D644C">
            <w:pPr>
              <w:pStyle w:val="Texto"/>
              <w:spacing w:before="30" w:after="30" w:line="240" w:lineRule="auto"/>
              <w:ind w:firstLine="0"/>
              <w:jc w:val="right"/>
              <w:rPr>
                <w:color w:val="000000"/>
                <w:sz w:val="16"/>
                <w:szCs w:val="16"/>
                <w:lang w:val="es-MX"/>
              </w:rPr>
            </w:pPr>
            <w:r w:rsidRPr="00501FFD">
              <w:rPr>
                <w:rFonts w:eastAsia="MS Mincho"/>
                <w:iCs/>
                <w:color w:val="0000FF"/>
                <w:sz w:val="14"/>
                <w:szCs w:val="14"/>
                <w:lang w:val="es-MX"/>
              </w:rPr>
              <w:t>Adición DOF 30-09-2015</w:t>
            </w:r>
          </w:p>
        </w:tc>
        <w:tc>
          <w:tcPr>
            <w:tcW w:w="675" w:type="dxa"/>
            <w:tcBorders>
              <w:top w:val="single" w:sz="6" w:space="0" w:color="auto"/>
              <w:left w:val="single" w:sz="6" w:space="0" w:color="auto"/>
              <w:bottom w:val="single" w:sz="6" w:space="0" w:color="auto"/>
              <w:right w:val="single" w:sz="6" w:space="0" w:color="auto"/>
            </w:tcBorders>
            <w:vAlign w:val="center"/>
          </w:tcPr>
          <w:p w14:paraId="0AA93200"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w:t>
            </w:r>
          </w:p>
        </w:tc>
        <w:tc>
          <w:tcPr>
            <w:tcW w:w="1318" w:type="dxa"/>
            <w:tcBorders>
              <w:top w:val="single" w:sz="6" w:space="0" w:color="auto"/>
              <w:left w:val="single" w:sz="6" w:space="0" w:color="auto"/>
              <w:bottom w:val="single" w:sz="6" w:space="0" w:color="auto"/>
              <w:right w:val="single" w:sz="6" w:space="0" w:color="auto"/>
            </w:tcBorders>
            <w:vAlign w:val="center"/>
          </w:tcPr>
          <w:p w14:paraId="17EFCF64"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5F3FB4E"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BFCC038"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0A66F8DE"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B660BEE"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4E4748B"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1DDCA0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D7300DE"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491</w:t>
            </w:r>
          </w:p>
        </w:tc>
        <w:tc>
          <w:tcPr>
            <w:tcW w:w="2550" w:type="dxa"/>
            <w:tcBorders>
              <w:top w:val="single" w:sz="6" w:space="0" w:color="auto"/>
              <w:left w:val="single" w:sz="6" w:space="0" w:color="auto"/>
              <w:bottom w:val="single" w:sz="6" w:space="0" w:color="auto"/>
              <w:right w:val="single" w:sz="6" w:space="0" w:color="auto"/>
            </w:tcBorders>
            <w:vAlign w:val="center"/>
          </w:tcPr>
          <w:p w14:paraId="3FF53C29"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Transferencias para gobiernos extranjeros</w:t>
            </w:r>
          </w:p>
        </w:tc>
        <w:tc>
          <w:tcPr>
            <w:tcW w:w="675" w:type="dxa"/>
            <w:tcBorders>
              <w:top w:val="single" w:sz="6" w:space="0" w:color="auto"/>
              <w:left w:val="single" w:sz="6" w:space="0" w:color="auto"/>
              <w:bottom w:val="single" w:sz="6" w:space="0" w:color="auto"/>
              <w:right w:val="single" w:sz="6" w:space="0" w:color="auto"/>
            </w:tcBorders>
            <w:vAlign w:val="center"/>
          </w:tcPr>
          <w:p w14:paraId="3E11BFF2"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9FD7297"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B21F63B"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0EFF414"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1073510D"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2F91287"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84889DE"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1DBF16A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49D1FFD"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491</w:t>
            </w:r>
          </w:p>
        </w:tc>
        <w:tc>
          <w:tcPr>
            <w:tcW w:w="2550" w:type="dxa"/>
            <w:tcBorders>
              <w:top w:val="single" w:sz="6" w:space="0" w:color="auto"/>
              <w:left w:val="single" w:sz="6" w:space="0" w:color="auto"/>
              <w:bottom w:val="single" w:sz="6" w:space="0" w:color="auto"/>
              <w:right w:val="single" w:sz="6" w:space="0" w:color="auto"/>
            </w:tcBorders>
            <w:vAlign w:val="center"/>
          </w:tcPr>
          <w:p w14:paraId="3AE10524"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Transferencias para gobiernos extranjeros</w:t>
            </w:r>
          </w:p>
        </w:tc>
        <w:tc>
          <w:tcPr>
            <w:tcW w:w="675" w:type="dxa"/>
            <w:tcBorders>
              <w:top w:val="single" w:sz="6" w:space="0" w:color="auto"/>
              <w:left w:val="single" w:sz="6" w:space="0" w:color="auto"/>
              <w:bottom w:val="single" w:sz="6" w:space="0" w:color="auto"/>
              <w:right w:val="single" w:sz="6" w:space="0" w:color="auto"/>
            </w:tcBorders>
            <w:vAlign w:val="center"/>
          </w:tcPr>
          <w:p w14:paraId="658EF833"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8D4B503"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33110ED"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C632FF6"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2433BE5F"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01AF95B"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5DD16C3"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76321CB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6D5AA89"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492</w:t>
            </w:r>
          </w:p>
        </w:tc>
        <w:tc>
          <w:tcPr>
            <w:tcW w:w="2550" w:type="dxa"/>
            <w:tcBorders>
              <w:top w:val="single" w:sz="6" w:space="0" w:color="auto"/>
              <w:left w:val="single" w:sz="6" w:space="0" w:color="auto"/>
              <w:bottom w:val="single" w:sz="6" w:space="0" w:color="auto"/>
              <w:right w:val="single" w:sz="6" w:space="0" w:color="auto"/>
            </w:tcBorders>
            <w:vAlign w:val="center"/>
          </w:tcPr>
          <w:p w14:paraId="0DFC32BF"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Transferencias para organismos internacionales</w:t>
            </w:r>
          </w:p>
        </w:tc>
        <w:tc>
          <w:tcPr>
            <w:tcW w:w="675" w:type="dxa"/>
            <w:tcBorders>
              <w:top w:val="single" w:sz="6" w:space="0" w:color="auto"/>
              <w:left w:val="single" w:sz="6" w:space="0" w:color="auto"/>
              <w:bottom w:val="single" w:sz="6" w:space="0" w:color="auto"/>
              <w:right w:val="single" w:sz="6" w:space="0" w:color="auto"/>
            </w:tcBorders>
            <w:vAlign w:val="center"/>
          </w:tcPr>
          <w:p w14:paraId="1F338F39"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80A3C46"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BB7169B"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9EB1599"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6AA84786"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4CCE1AE"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2FAAFAB"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58BC8DB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B83AFE1"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492</w:t>
            </w:r>
          </w:p>
        </w:tc>
        <w:tc>
          <w:tcPr>
            <w:tcW w:w="2550" w:type="dxa"/>
            <w:tcBorders>
              <w:top w:val="single" w:sz="6" w:space="0" w:color="auto"/>
              <w:left w:val="single" w:sz="6" w:space="0" w:color="auto"/>
              <w:bottom w:val="single" w:sz="6" w:space="0" w:color="auto"/>
              <w:right w:val="single" w:sz="6" w:space="0" w:color="auto"/>
            </w:tcBorders>
            <w:vAlign w:val="center"/>
          </w:tcPr>
          <w:p w14:paraId="05FF3511"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Transferencias para organismos internacionales</w:t>
            </w:r>
          </w:p>
        </w:tc>
        <w:tc>
          <w:tcPr>
            <w:tcW w:w="675" w:type="dxa"/>
            <w:tcBorders>
              <w:top w:val="single" w:sz="6" w:space="0" w:color="auto"/>
              <w:left w:val="single" w:sz="6" w:space="0" w:color="auto"/>
              <w:bottom w:val="single" w:sz="6" w:space="0" w:color="auto"/>
              <w:right w:val="single" w:sz="6" w:space="0" w:color="auto"/>
            </w:tcBorders>
            <w:vAlign w:val="center"/>
          </w:tcPr>
          <w:p w14:paraId="2AA37710"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C1B68E4"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293E8FE"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F5E1CE9"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7887D8CE"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E953F97"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EB534F0"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7AB9A77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494831C"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493</w:t>
            </w:r>
          </w:p>
        </w:tc>
        <w:tc>
          <w:tcPr>
            <w:tcW w:w="2550" w:type="dxa"/>
            <w:tcBorders>
              <w:top w:val="single" w:sz="6" w:space="0" w:color="auto"/>
              <w:left w:val="single" w:sz="6" w:space="0" w:color="auto"/>
              <w:bottom w:val="single" w:sz="6" w:space="0" w:color="auto"/>
              <w:right w:val="single" w:sz="6" w:space="0" w:color="auto"/>
            </w:tcBorders>
            <w:vAlign w:val="center"/>
          </w:tcPr>
          <w:p w14:paraId="6076B1C5"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Transferencias para el sector privado externo</w:t>
            </w:r>
          </w:p>
        </w:tc>
        <w:tc>
          <w:tcPr>
            <w:tcW w:w="675" w:type="dxa"/>
            <w:tcBorders>
              <w:top w:val="single" w:sz="6" w:space="0" w:color="auto"/>
              <w:left w:val="single" w:sz="6" w:space="0" w:color="auto"/>
              <w:bottom w:val="single" w:sz="6" w:space="0" w:color="auto"/>
              <w:right w:val="single" w:sz="6" w:space="0" w:color="auto"/>
            </w:tcBorders>
            <w:vAlign w:val="center"/>
          </w:tcPr>
          <w:p w14:paraId="448EC249"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3C03DB1"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10B7A9A"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06B54D6"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10A28F5B"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76241F7"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F898B81"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4446FF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F5B0ECC"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493</w:t>
            </w:r>
          </w:p>
        </w:tc>
        <w:tc>
          <w:tcPr>
            <w:tcW w:w="2550" w:type="dxa"/>
            <w:tcBorders>
              <w:top w:val="single" w:sz="6" w:space="0" w:color="auto"/>
              <w:left w:val="single" w:sz="6" w:space="0" w:color="auto"/>
              <w:bottom w:val="single" w:sz="6" w:space="0" w:color="auto"/>
              <w:right w:val="single" w:sz="6" w:space="0" w:color="auto"/>
            </w:tcBorders>
            <w:vAlign w:val="center"/>
          </w:tcPr>
          <w:p w14:paraId="23537E5B"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Transferencias para el sector privado externo</w:t>
            </w:r>
          </w:p>
        </w:tc>
        <w:tc>
          <w:tcPr>
            <w:tcW w:w="675" w:type="dxa"/>
            <w:tcBorders>
              <w:top w:val="single" w:sz="6" w:space="0" w:color="auto"/>
              <w:left w:val="single" w:sz="6" w:space="0" w:color="auto"/>
              <w:bottom w:val="single" w:sz="6" w:space="0" w:color="auto"/>
              <w:right w:val="single" w:sz="6" w:space="0" w:color="auto"/>
            </w:tcBorders>
            <w:vAlign w:val="center"/>
          </w:tcPr>
          <w:p w14:paraId="55231F28"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F6F20EA"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54E939E"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281C95F"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58172B76"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Transferencias Otorgadas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BEB2191"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6736708"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AFE397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087B981"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511</w:t>
            </w:r>
          </w:p>
        </w:tc>
        <w:tc>
          <w:tcPr>
            <w:tcW w:w="2550" w:type="dxa"/>
            <w:tcBorders>
              <w:top w:val="single" w:sz="6" w:space="0" w:color="auto"/>
              <w:left w:val="single" w:sz="6" w:space="0" w:color="auto"/>
              <w:bottom w:val="single" w:sz="6" w:space="0" w:color="auto"/>
              <w:right w:val="single" w:sz="6" w:space="0" w:color="auto"/>
            </w:tcBorders>
            <w:vAlign w:val="center"/>
          </w:tcPr>
          <w:p w14:paraId="21E49036"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Muebles de oficina y estantería</w:t>
            </w:r>
          </w:p>
        </w:tc>
        <w:tc>
          <w:tcPr>
            <w:tcW w:w="675" w:type="dxa"/>
            <w:tcBorders>
              <w:top w:val="single" w:sz="6" w:space="0" w:color="auto"/>
              <w:left w:val="single" w:sz="6" w:space="0" w:color="auto"/>
              <w:bottom w:val="single" w:sz="6" w:space="0" w:color="auto"/>
              <w:right w:val="single" w:sz="6" w:space="0" w:color="auto"/>
            </w:tcBorders>
            <w:vAlign w:val="center"/>
          </w:tcPr>
          <w:p w14:paraId="587D3551"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6734C20"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03C5074"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4E72A0A"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3448870"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733237B"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FE4E3A6"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F7EC2A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5EF3BE8"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511</w:t>
            </w:r>
          </w:p>
        </w:tc>
        <w:tc>
          <w:tcPr>
            <w:tcW w:w="2550" w:type="dxa"/>
            <w:tcBorders>
              <w:top w:val="single" w:sz="6" w:space="0" w:color="auto"/>
              <w:left w:val="single" w:sz="6" w:space="0" w:color="auto"/>
              <w:bottom w:val="single" w:sz="6" w:space="0" w:color="auto"/>
              <w:right w:val="single" w:sz="6" w:space="0" w:color="auto"/>
            </w:tcBorders>
            <w:vAlign w:val="center"/>
          </w:tcPr>
          <w:p w14:paraId="05DA1D89"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Muebles de oficina y estantería</w:t>
            </w:r>
          </w:p>
        </w:tc>
        <w:tc>
          <w:tcPr>
            <w:tcW w:w="675" w:type="dxa"/>
            <w:tcBorders>
              <w:top w:val="single" w:sz="6" w:space="0" w:color="auto"/>
              <w:left w:val="single" w:sz="6" w:space="0" w:color="auto"/>
              <w:bottom w:val="single" w:sz="6" w:space="0" w:color="auto"/>
              <w:right w:val="single" w:sz="6" w:space="0" w:color="auto"/>
            </w:tcBorders>
            <w:vAlign w:val="center"/>
          </w:tcPr>
          <w:p w14:paraId="1BABB39D"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5165345"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485519C"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998BBD0"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36A1B37"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8A2E21A"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BC8C01B"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6015B4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CFE10ED"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512</w:t>
            </w:r>
          </w:p>
        </w:tc>
        <w:tc>
          <w:tcPr>
            <w:tcW w:w="2550" w:type="dxa"/>
            <w:tcBorders>
              <w:top w:val="single" w:sz="6" w:space="0" w:color="auto"/>
              <w:left w:val="single" w:sz="6" w:space="0" w:color="auto"/>
              <w:bottom w:val="single" w:sz="6" w:space="0" w:color="auto"/>
              <w:right w:val="single" w:sz="6" w:space="0" w:color="auto"/>
            </w:tcBorders>
            <w:vAlign w:val="center"/>
          </w:tcPr>
          <w:p w14:paraId="39DC3DE6"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Muebles, excepto de oficina y estantería</w:t>
            </w:r>
          </w:p>
        </w:tc>
        <w:tc>
          <w:tcPr>
            <w:tcW w:w="675" w:type="dxa"/>
            <w:tcBorders>
              <w:top w:val="single" w:sz="6" w:space="0" w:color="auto"/>
              <w:left w:val="single" w:sz="6" w:space="0" w:color="auto"/>
              <w:bottom w:val="single" w:sz="6" w:space="0" w:color="auto"/>
              <w:right w:val="single" w:sz="6" w:space="0" w:color="auto"/>
            </w:tcBorders>
            <w:vAlign w:val="center"/>
          </w:tcPr>
          <w:p w14:paraId="513F6650"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844E907"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6AC5C7A"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D64913C"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6246745"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D9A6595"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737E2B6"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7C27C0F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D186420"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512</w:t>
            </w:r>
          </w:p>
        </w:tc>
        <w:tc>
          <w:tcPr>
            <w:tcW w:w="2550" w:type="dxa"/>
            <w:tcBorders>
              <w:top w:val="single" w:sz="6" w:space="0" w:color="auto"/>
              <w:left w:val="single" w:sz="6" w:space="0" w:color="auto"/>
              <w:bottom w:val="single" w:sz="6" w:space="0" w:color="auto"/>
              <w:right w:val="single" w:sz="6" w:space="0" w:color="auto"/>
            </w:tcBorders>
            <w:vAlign w:val="center"/>
          </w:tcPr>
          <w:p w14:paraId="0BC60096"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Muebles, excepto de oficina y estantería</w:t>
            </w:r>
          </w:p>
        </w:tc>
        <w:tc>
          <w:tcPr>
            <w:tcW w:w="675" w:type="dxa"/>
            <w:tcBorders>
              <w:top w:val="single" w:sz="6" w:space="0" w:color="auto"/>
              <w:left w:val="single" w:sz="6" w:space="0" w:color="auto"/>
              <w:bottom w:val="single" w:sz="6" w:space="0" w:color="auto"/>
              <w:right w:val="single" w:sz="6" w:space="0" w:color="auto"/>
            </w:tcBorders>
            <w:vAlign w:val="center"/>
          </w:tcPr>
          <w:p w14:paraId="46112F9E"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C5C91EC"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656D630"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C63C5E7"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AAC2049"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85F639D"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E7D68BD"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8D98A9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C21FD27"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513</w:t>
            </w:r>
          </w:p>
        </w:tc>
        <w:tc>
          <w:tcPr>
            <w:tcW w:w="2550" w:type="dxa"/>
            <w:tcBorders>
              <w:top w:val="single" w:sz="6" w:space="0" w:color="auto"/>
              <w:left w:val="single" w:sz="6" w:space="0" w:color="auto"/>
              <w:bottom w:val="single" w:sz="6" w:space="0" w:color="auto"/>
              <w:right w:val="single" w:sz="6" w:space="0" w:color="auto"/>
            </w:tcBorders>
            <w:vAlign w:val="center"/>
          </w:tcPr>
          <w:p w14:paraId="5EF970BF"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Bienes artísticos, culturales y científicos</w:t>
            </w:r>
          </w:p>
        </w:tc>
        <w:tc>
          <w:tcPr>
            <w:tcW w:w="675" w:type="dxa"/>
            <w:tcBorders>
              <w:top w:val="single" w:sz="6" w:space="0" w:color="auto"/>
              <w:left w:val="single" w:sz="6" w:space="0" w:color="auto"/>
              <w:bottom w:val="single" w:sz="6" w:space="0" w:color="auto"/>
              <w:right w:val="single" w:sz="6" w:space="0" w:color="auto"/>
            </w:tcBorders>
            <w:vAlign w:val="center"/>
          </w:tcPr>
          <w:p w14:paraId="22673657"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C9C711C"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8AC2047"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E5F2D38"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456869F"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6777454"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FB68A04"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1270FFB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CA6226A"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513</w:t>
            </w:r>
          </w:p>
        </w:tc>
        <w:tc>
          <w:tcPr>
            <w:tcW w:w="2550" w:type="dxa"/>
            <w:tcBorders>
              <w:top w:val="single" w:sz="6" w:space="0" w:color="auto"/>
              <w:left w:val="single" w:sz="6" w:space="0" w:color="auto"/>
              <w:bottom w:val="single" w:sz="6" w:space="0" w:color="auto"/>
              <w:right w:val="single" w:sz="6" w:space="0" w:color="auto"/>
            </w:tcBorders>
            <w:vAlign w:val="center"/>
          </w:tcPr>
          <w:p w14:paraId="5C82FD65"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Bienes artísticos, culturales y científicos</w:t>
            </w:r>
          </w:p>
        </w:tc>
        <w:tc>
          <w:tcPr>
            <w:tcW w:w="675" w:type="dxa"/>
            <w:tcBorders>
              <w:top w:val="single" w:sz="6" w:space="0" w:color="auto"/>
              <w:left w:val="single" w:sz="6" w:space="0" w:color="auto"/>
              <w:bottom w:val="single" w:sz="6" w:space="0" w:color="auto"/>
              <w:right w:val="single" w:sz="6" w:space="0" w:color="auto"/>
            </w:tcBorders>
            <w:vAlign w:val="center"/>
          </w:tcPr>
          <w:p w14:paraId="283FF112"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810102A"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B48DFD1"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5BF367C"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399F98D"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5079381"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EB28A51"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2A54A2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40F1BD3"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lastRenderedPageBreak/>
              <w:t>514</w:t>
            </w:r>
          </w:p>
        </w:tc>
        <w:tc>
          <w:tcPr>
            <w:tcW w:w="2550" w:type="dxa"/>
            <w:tcBorders>
              <w:top w:val="single" w:sz="6" w:space="0" w:color="auto"/>
              <w:left w:val="single" w:sz="6" w:space="0" w:color="auto"/>
              <w:bottom w:val="single" w:sz="6" w:space="0" w:color="auto"/>
              <w:right w:val="single" w:sz="6" w:space="0" w:color="auto"/>
            </w:tcBorders>
            <w:vAlign w:val="center"/>
          </w:tcPr>
          <w:p w14:paraId="22AB294C"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Objetos de valor</w:t>
            </w:r>
          </w:p>
        </w:tc>
        <w:tc>
          <w:tcPr>
            <w:tcW w:w="675" w:type="dxa"/>
            <w:tcBorders>
              <w:top w:val="single" w:sz="6" w:space="0" w:color="auto"/>
              <w:left w:val="single" w:sz="6" w:space="0" w:color="auto"/>
              <w:bottom w:val="single" w:sz="6" w:space="0" w:color="auto"/>
              <w:right w:val="single" w:sz="6" w:space="0" w:color="auto"/>
            </w:tcBorders>
            <w:vAlign w:val="center"/>
          </w:tcPr>
          <w:p w14:paraId="1B5C1291"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64102DE"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717CF58"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77A54DC"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B16595B"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36EE54F"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05FB4BB"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129F61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A1A299D"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514</w:t>
            </w:r>
          </w:p>
        </w:tc>
        <w:tc>
          <w:tcPr>
            <w:tcW w:w="2550" w:type="dxa"/>
            <w:tcBorders>
              <w:top w:val="single" w:sz="6" w:space="0" w:color="auto"/>
              <w:left w:val="single" w:sz="6" w:space="0" w:color="auto"/>
              <w:bottom w:val="single" w:sz="6" w:space="0" w:color="auto"/>
              <w:right w:val="single" w:sz="6" w:space="0" w:color="auto"/>
            </w:tcBorders>
            <w:vAlign w:val="center"/>
          </w:tcPr>
          <w:p w14:paraId="78BB1A0A"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Objetos de valor</w:t>
            </w:r>
          </w:p>
        </w:tc>
        <w:tc>
          <w:tcPr>
            <w:tcW w:w="675" w:type="dxa"/>
            <w:tcBorders>
              <w:top w:val="single" w:sz="6" w:space="0" w:color="auto"/>
              <w:left w:val="single" w:sz="6" w:space="0" w:color="auto"/>
              <w:bottom w:val="single" w:sz="6" w:space="0" w:color="auto"/>
              <w:right w:val="single" w:sz="6" w:space="0" w:color="auto"/>
            </w:tcBorders>
            <w:vAlign w:val="center"/>
          </w:tcPr>
          <w:p w14:paraId="3CE2F6B5"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A1F4801"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D1A4ECA"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54D81F7"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97F8766"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C79FD09"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EED502E"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1254397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1D384AF"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515</w:t>
            </w:r>
          </w:p>
        </w:tc>
        <w:tc>
          <w:tcPr>
            <w:tcW w:w="2550" w:type="dxa"/>
            <w:tcBorders>
              <w:top w:val="single" w:sz="6" w:space="0" w:color="auto"/>
              <w:left w:val="single" w:sz="6" w:space="0" w:color="auto"/>
              <w:bottom w:val="single" w:sz="6" w:space="0" w:color="auto"/>
              <w:right w:val="single" w:sz="6" w:space="0" w:color="auto"/>
            </w:tcBorders>
            <w:vAlign w:val="center"/>
          </w:tcPr>
          <w:p w14:paraId="0A9618BA"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Equipo de cómputo y de tecnologías de la información</w:t>
            </w:r>
          </w:p>
        </w:tc>
        <w:tc>
          <w:tcPr>
            <w:tcW w:w="675" w:type="dxa"/>
            <w:tcBorders>
              <w:top w:val="single" w:sz="6" w:space="0" w:color="auto"/>
              <w:left w:val="single" w:sz="6" w:space="0" w:color="auto"/>
              <w:bottom w:val="single" w:sz="6" w:space="0" w:color="auto"/>
              <w:right w:val="single" w:sz="6" w:space="0" w:color="auto"/>
            </w:tcBorders>
            <w:vAlign w:val="center"/>
          </w:tcPr>
          <w:p w14:paraId="3B3F414E"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4B92DD9"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F208F82"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F2E587A"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0050987"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C4B4546"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EAD8856"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23BCD9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42D4533"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515</w:t>
            </w:r>
          </w:p>
        </w:tc>
        <w:tc>
          <w:tcPr>
            <w:tcW w:w="2550" w:type="dxa"/>
            <w:tcBorders>
              <w:top w:val="single" w:sz="6" w:space="0" w:color="auto"/>
              <w:left w:val="single" w:sz="6" w:space="0" w:color="auto"/>
              <w:bottom w:val="single" w:sz="6" w:space="0" w:color="auto"/>
              <w:right w:val="single" w:sz="6" w:space="0" w:color="auto"/>
            </w:tcBorders>
            <w:vAlign w:val="center"/>
          </w:tcPr>
          <w:p w14:paraId="17C48D7F"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Equipo de cómputo y de tecnologías de la información</w:t>
            </w:r>
          </w:p>
        </w:tc>
        <w:tc>
          <w:tcPr>
            <w:tcW w:w="675" w:type="dxa"/>
            <w:tcBorders>
              <w:top w:val="single" w:sz="6" w:space="0" w:color="auto"/>
              <w:left w:val="single" w:sz="6" w:space="0" w:color="auto"/>
              <w:bottom w:val="single" w:sz="6" w:space="0" w:color="auto"/>
              <w:right w:val="single" w:sz="6" w:space="0" w:color="auto"/>
            </w:tcBorders>
            <w:vAlign w:val="center"/>
          </w:tcPr>
          <w:p w14:paraId="6A74FE0D"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5432C6A"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D0BA35F"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2872437"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5852E5D"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150A491"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DC60F0A"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D1B3A8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B4B2DB1"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519</w:t>
            </w:r>
          </w:p>
        </w:tc>
        <w:tc>
          <w:tcPr>
            <w:tcW w:w="2550" w:type="dxa"/>
            <w:tcBorders>
              <w:top w:val="single" w:sz="6" w:space="0" w:color="auto"/>
              <w:left w:val="single" w:sz="6" w:space="0" w:color="auto"/>
              <w:bottom w:val="single" w:sz="6" w:space="0" w:color="auto"/>
              <w:right w:val="single" w:sz="6" w:space="0" w:color="auto"/>
            </w:tcBorders>
            <w:vAlign w:val="center"/>
          </w:tcPr>
          <w:p w14:paraId="2E24A13D"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Otros mobiliarios y equipos de administración</w:t>
            </w:r>
          </w:p>
        </w:tc>
        <w:tc>
          <w:tcPr>
            <w:tcW w:w="675" w:type="dxa"/>
            <w:tcBorders>
              <w:top w:val="single" w:sz="6" w:space="0" w:color="auto"/>
              <w:left w:val="single" w:sz="6" w:space="0" w:color="auto"/>
              <w:bottom w:val="single" w:sz="6" w:space="0" w:color="auto"/>
              <w:right w:val="single" w:sz="6" w:space="0" w:color="auto"/>
            </w:tcBorders>
            <w:vAlign w:val="center"/>
          </w:tcPr>
          <w:p w14:paraId="4E4A7501"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9778B05"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A1D08A0"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6E09260"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05C6C2D"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4AEEB7E"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58CFEE4"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CDEE89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8A24F9A"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519</w:t>
            </w:r>
          </w:p>
        </w:tc>
        <w:tc>
          <w:tcPr>
            <w:tcW w:w="2550" w:type="dxa"/>
            <w:tcBorders>
              <w:top w:val="single" w:sz="6" w:space="0" w:color="auto"/>
              <w:left w:val="single" w:sz="6" w:space="0" w:color="auto"/>
              <w:bottom w:val="single" w:sz="6" w:space="0" w:color="auto"/>
              <w:right w:val="single" w:sz="6" w:space="0" w:color="auto"/>
            </w:tcBorders>
            <w:vAlign w:val="center"/>
          </w:tcPr>
          <w:p w14:paraId="75D47DA4"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Otros mobiliarios y equipos de administración</w:t>
            </w:r>
          </w:p>
        </w:tc>
        <w:tc>
          <w:tcPr>
            <w:tcW w:w="675" w:type="dxa"/>
            <w:tcBorders>
              <w:top w:val="single" w:sz="6" w:space="0" w:color="auto"/>
              <w:left w:val="single" w:sz="6" w:space="0" w:color="auto"/>
              <w:bottom w:val="single" w:sz="6" w:space="0" w:color="auto"/>
              <w:right w:val="single" w:sz="6" w:space="0" w:color="auto"/>
            </w:tcBorders>
            <w:vAlign w:val="center"/>
          </w:tcPr>
          <w:p w14:paraId="73E4ED5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072310C"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7D05860"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EDB2B7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920920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1902B1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2D1921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8AB0D4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E8E5123"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521</w:t>
            </w:r>
          </w:p>
        </w:tc>
        <w:tc>
          <w:tcPr>
            <w:tcW w:w="2550" w:type="dxa"/>
            <w:tcBorders>
              <w:top w:val="single" w:sz="6" w:space="0" w:color="auto"/>
              <w:left w:val="single" w:sz="6" w:space="0" w:color="auto"/>
              <w:bottom w:val="single" w:sz="6" w:space="0" w:color="auto"/>
              <w:right w:val="single" w:sz="6" w:space="0" w:color="auto"/>
            </w:tcBorders>
            <w:vAlign w:val="center"/>
          </w:tcPr>
          <w:p w14:paraId="44CB797E"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Equipos y aparatos audiovisuales</w:t>
            </w:r>
          </w:p>
        </w:tc>
        <w:tc>
          <w:tcPr>
            <w:tcW w:w="675" w:type="dxa"/>
            <w:tcBorders>
              <w:top w:val="single" w:sz="6" w:space="0" w:color="auto"/>
              <w:left w:val="single" w:sz="6" w:space="0" w:color="auto"/>
              <w:bottom w:val="single" w:sz="6" w:space="0" w:color="auto"/>
              <w:right w:val="single" w:sz="6" w:space="0" w:color="auto"/>
            </w:tcBorders>
            <w:vAlign w:val="center"/>
          </w:tcPr>
          <w:p w14:paraId="4D009F14"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BE3A6F9"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78956BA"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AD1073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00ECD8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2EF9A3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CFD337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7CE1253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5294279"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521</w:t>
            </w:r>
          </w:p>
        </w:tc>
        <w:tc>
          <w:tcPr>
            <w:tcW w:w="2550" w:type="dxa"/>
            <w:tcBorders>
              <w:top w:val="single" w:sz="6" w:space="0" w:color="auto"/>
              <w:left w:val="single" w:sz="6" w:space="0" w:color="auto"/>
              <w:bottom w:val="single" w:sz="6" w:space="0" w:color="auto"/>
              <w:right w:val="single" w:sz="6" w:space="0" w:color="auto"/>
            </w:tcBorders>
            <w:vAlign w:val="center"/>
          </w:tcPr>
          <w:p w14:paraId="6AE7E216"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Equipos y aparatos audiovisuales</w:t>
            </w:r>
          </w:p>
        </w:tc>
        <w:tc>
          <w:tcPr>
            <w:tcW w:w="675" w:type="dxa"/>
            <w:tcBorders>
              <w:top w:val="single" w:sz="6" w:space="0" w:color="auto"/>
              <w:left w:val="single" w:sz="6" w:space="0" w:color="auto"/>
              <w:bottom w:val="single" w:sz="6" w:space="0" w:color="auto"/>
              <w:right w:val="single" w:sz="6" w:space="0" w:color="auto"/>
            </w:tcBorders>
            <w:vAlign w:val="center"/>
          </w:tcPr>
          <w:p w14:paraId="5CD966CB"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B495CE1"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87CE320"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A22361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D81E6A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B7B37E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11CE74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654CC40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45CD4FD"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522</w:t>
            </w:r>
          </w:p>
        </w:tc>
        <w:tc>
          <w:tcPr>
            <w:tcW w:w="2550" w:type="dxa"/>
            <w:tcBorders>
              <w:top w:val="single" w:sz="6" w:space="0" w:color="auto"/>
              <w:left w:val="single" w:sz="6" w:space="0" w:color="auto"/>
              <w:bottom w:val="single" w:sz="6" w:space="0" w:color="auto"/>
              <w:right w:val="single" w:sz="6" w:space="0" w:color="auto"/>
            </w:tcBorders>
            <w:vAlign w:val="center"/>
          </w:tcPr>
          <w:p w14:paraId="5863E86B"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Aparatos deportivos</w:t>
            </w:r>
          </w:p>
        </w:tc>
        <w:tc>
          <w:tcPr>
            <w:tcW w:w="675" w:type="dxa"/>
            <w:tcBorders>
              <w:top w:val="single" w:sz="6" w:space="0" w:color="auto"/>
              <w:left w:val="single" w:sz="6" w:space="0" w:color="auto"/>
              <w:bottom w:val="single" w:sz="6" w:space="0" w:color="auto"/>
              <w:right w:val="single" w:sz="6" w:space="0" w:color="auto"/>
            </w:tcBorders>
            <w:vAlign w:val="center"/>
          </w:tcPr>
          <w:p w14:paraId="0BD82A0A"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ED17AF3"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566BAC2"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1176F5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B16D4F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5F4CD5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B7652A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7F3AD60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D091CB4"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522</w:t>
            </w:r>
          </w:p>
        </w:tc>
        <w:tc>
          <w:tcPr>
            <w:tcW w:w="2550" w:type="dxa"/>
            <w:tcBorders>
              <w:top w:val="single" w:sz="6" w:space="0" w:color="auto"/>
              <w:left w:val="single" w:sz="6" w:space="0" w:color="auto"/>
              <w:bottom w:val="single" w:sz="6" w:space="0" w:color="auto"/>
              <w:right w:val="single" w:sz="6" w:space="0" w:color="auto"/>
            </w:tcBorders>
            <w:vAlign w:val="center"/>
          </w:tcPr>
          <w:p w14:paraId="719F0F43"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Aparatos deportivos</w:t>
            </w:r>
          </w:p>
        </w:tc>
        <w:tc>
          <w:tcPr>
            <w:tcW w:w="675" w:type="dxa"/>
            <w:tcBorders>
              <w:top w:val="single" w:sz="6" w:space="0" w:color="auto"/>
              <w:left w:val="single" w:sz="6" w:space="0" w:color="auto"/>
              <w:bottom w:val="single" w:sz="6" w:space="0" w:color="auto"/>
              <w:right w:val="single" w:sz="6" w:space="0" w:color="auto"/>
            </w:tcBorders>
            <w:vAlign w:val="center"/>
          </w:tcPr>
          <w:p w14:paraId="7E19706D"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0FB05CD"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91A5B39"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32A53B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9D9EA7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805D65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2FC970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592635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F32FA95"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523</w:t>
            </w:r>
          </w:p>
        </w:tc>
        <w:tc>
          <w:tcPr>
            <w:tcW w:w="2550" w:type="dxa"/>
            <w:tcBorders>
              <w:top w:val="single" w:sz="6" w:space="0" w:color="auto"/>
              <w:left w:val="single" w:sz="6" w:space="0" w:color="auto"/>
              <w:bottom w:val="single" w:sz="6" w:space="0" w:color="auto"/>
              <w:right w:val="single" w:sz="6" w:space="0" w:color="auto"/>
            </w:tcBorders>
            <w:vAlign w:val="center"/>
          </w:tcPr>
          <w:p w14:paraId="31C3E6CB"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Cámaras Fotográficas y de video</w:t>
            </w:r>
          </w:p>
        </w:tc>
        <w:tc>
          <w:tcPr>
            <w:tcW w:w="675" w:type="dxa"/>
            <w:tcBorders>
              <w:top w:val="single" w:sz="6" w:space="0" w:color="auto"/>
              <w:left w:val="single" w:sz="6" w:space="0" w:color="auto"/>
              <w:bottom w:val="single" w:sz="6" w:space="0" w:color="auto"/>
              <w:right w:val="single" w:sz="6" w:space="0" w:color="auto"/>
            </w:tcBorders>
            <w:vAlign w:val="center"/>
          </w:tcPr>
          <w:p w14:paraId="4379CA38"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24FA355"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439B751"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53A6430"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C223D09"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88C5391"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A6EBE97"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89B0CD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BF93107"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523</w:t>
            </w:r>
          </w:p>
        </w:tc>
        <w:tc>
          <w:tcPr>
            <w:tcW w:w="2550" w:type="dxa"/>
            <w:tcBorders>
              <w:top w:val="single" w:sz="6" w:space="0" w:color="auto"/>
              <w:left w:val="single" w:sz="6" w:space="0" w:color="auto"/>
              <w:bottom w:val="single" w:sz="6" w:space="0" w:color="auto"/>
              <w:right w:val="single" w:sz="6" w:space="0" w:color="auto"/>
            </w:tcBorders>
            <w:vAlign w:val="center"/>
          </w:tcPr>
          <w:p w14:paraId="21DADD7E"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Cámaras Fotográficas y de video</w:t>
            </w:r>
          </w:p>
        </w:tc>
        <w:tc>
          <w:tcPr>
            <w:tcW w:w="675" w:type="dxa"/>
            <w:tcBorders>
              <w:top w:val="single" w:sz="6" w:space="0" w:color="auto"/>
              <w:left w:val="single" w:sz="6" w:space="0" w:color="auto"/>
              <w:bottom w:val="single" w:sz="6" w:space="0" w:color="auto"/>
              <w:right w:val="single" w:sz="6" w:space="0" w:color="auto"/>
            </w:tcBorders>
            <w:vAlign w:val="center"/>
          </w:tcPr>
          <w:p w14:paraId="646FFFAA"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7B0153E"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92BC85B"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FB24D49"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64BB7AC"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1D20644"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147552B"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BF77D9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F48731C"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529</w:t>
            </w:r>
          </w:p>
        </w:tc>
        <w:tc>
          <w:tcPr>
            <w:tcW w:w="2550" w:type="dxa"/>
            <w:tcBorders>
              <w:top w:val="single" w:sz="6" w:space="0" w:color="auto"/>
              <w:left w:val="single" w:sz="6" w:space="0" w:color="auto"/>
              <w:bottom w:val="single" w:sz="6" w:space="0" w:color="auto"/>
              <w:right w:val="single" w:sz="6" w:space="0" w:color="auto"/>
            </w:tcBorders>
            <w:vAlign w:val="center"/>
          </w:tcPr>
          <w:p w14:paraId="197505AA"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Otro mobiliario y equipo educacional y recreativo</w:t>
            </w:r>
          </w:p>
        </w:tc>
        <w:tc>
          <w:tcPr>
            <w:tcW w:w="675" w:type="dxa"/>
            <w:tcBorders>
              <w:top w:val="single" w:sz="6" w:space="0" w:color="auto"/>
              <w:left w:val="single" w:sz="6" w:space="0" w:color="auto"/>
              <w:bottom w:val="single" w:sz="6" w:space="0" w:color="auto"/>
              <w:right w:val="single" w:sz="6" w:space="0" w:color="auto"/>
            </w:tcBorders>
            <w:vAlign w:val="center"/>
          </w:tcPr>
          <w:p w14:paraId="3967146A"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286EF30"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D92E59E"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77FCECB"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D2D06E8"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36EBEDB"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A9CC9D3"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D47B68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098FC51"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529</w:t>
            </w:r>
          </w:p>
        </w:tc>
        <w:tc>
          <w:tcPr>
            <w:tcW w:w="2550" w:type="dxa"/>
            <w:tcBorders>
              <w:top w:val="single" w:sz="6" w:space="0" w:color="auto"/>
              <w:left w:val="single" w:sz="6" w:space="0" w:color="auto"/>
              <w:bottom w:val="single" w:sz="6" w:space="0" w:color="auto"/>
              <w:right w:val="single" w:sz="6" w:space="0" w:color="auto"/>
            </w:tcBorders>
            <w:vAlign w:val="center"/>
          </w:tcPr>
          <w:p w14:paraId="481484B2"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Otro mobiliario y equipo educacional y recreativo</w:t>
            </w:r>
          </w:p>
        </w:tc>
        <w:tc>
          <w:tcPr>
            <w:tcW w:w="675" w:type="dxa"/>
            <w:tcBorders>
              <w:top w:val="single" w:sz="6" w:space="0" w:color="auto"/>
              <w:left w:val="single" w:sz="6" w:space="0" w:color="auto"/>
              <w:bottom w:val="single" w:sz="6" w:space="0" w:color="auto"/>
              <w:right w:val="single" w:sz="6" w:space="0" w:color="auto"/>
            </w:tcBorders>
            <w:vAlign w:val="center"/>
          </w:tcPr>
          <w:p w14:paraId="56336F43"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E404BF0"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3ADED8F"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27F69B4"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D0707A9"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1BDE678"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D3F37AD"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BC720D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33201E2"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531</w:t>
            </w:r>
          </w:p>
        </w:tc>
        <w:tc>
          <w:tcPr>
            <w:tcW w:w="2550" w:type="dxa"/>
            <w:tcBorders>
              <w:top w:val="single" w:sz="6" w:space="0" w:color="auto"/>
              <w:left w:val="single" w:sz="6" w:space="0" w:color="auto"/>
              <w:bottom w:val="single" w:sz="6" w:space="0" w:color="auto"/>
              <w:right w:val="single" w:sz="6" w:space="0" w:color="auto"/>
            </w:tcBorders>
            <w:vAlign w:val="center"/>
          </w:tcPr>
          <w:p w14:paraId="307EEE5B"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Equipo médico y de laboratorio</w:t>
            </w:r>
          </w:p>
        </w:tc>
        <w:tc>
          <w:tcPr>
            <w:tcW w:w="675" w:type="dxa"/>
            <w:tcBorders>
              <w:top w:val="single" w:sz="6" w:space="0" w:color="auto"/>
              <w:left w:val="single" w:sz="6" w:space="0" w:color="auto"/>
              <w:bottom w:val="single" w:sz="6" w:space="0" w:color="auto"/>
              <w:right w:val="single" w:sz="6" w:space="0" w:color="auto"/>
            </w:tcBorders>
            <w:vAlign w:val="center"/>
          </w:tcPr>
          <w:p w14:paraId="108AD5D5"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939FC69"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0950C2F"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10117DA"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1FCE98D"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E98A60E"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1274D23"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C295BA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143ABF3"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531</w:t>
            </w:r>
          </w:p>
        </w:tc>
        <w:tc>
          <w:tcPr>
            <w:tcW w:w="2550" w:type="dxa"/>
            <w:tcBorders>
              <w:top w:val="single" w:sz="6" w:space="0" w:color="auto"/>
              <w:left w:val="single" w:sz="6" w:space="0" w:color="auto"/>
              <w:bottom w:val="single" w:sz="6" w:space="0" w:color="auto"/>
              <w:right w:val="single" w:sz="6" w:space="0" w:color="auto"/>
            </w:tcBorders>
            <w:vAlign w:val="center"/>
          </w:tcPr>
          <w:p w14:paraId="4C286CEE"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Equipo médico y de laboratorio</w:t>
            </w:r>
          </w:p>
        </w:tc>
        <w:tc>
          <w:tcPr>
            <w:tcW w:w="675" w:type="dxa"/>
            <w:tcBorders>
              <w:top w:val="single" w:sz="6" w:space="0" w:color="auto"/>
              <w:left w:val="single" w:sz="6" w:space="0" w:color="auto"/>
              <w:bottom w:val="single" w:sz="6" w:space="0" w:color="auto"/>
              <w:right w:val="single" w:sz="6" w:space="0" w:color="auto"/>
            </w:tcBorders>
            <w:vAlign w:val="center"/>
          </w:tcPr>
          <w:p w14:paraId="45E7D6C7"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A2774D8"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6BA7989"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AD521EF"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D83AB43"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F4DF038"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C058E1A"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6BF01E4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9ADF833"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532</w:t>
            </w:r>
          </w:p>
        </w:tc>
        <w:tc>
          <w:tcPr>
            <w:tcW w:w="2550" w:type="dxa"/>
            <w:tcBorders>
              <w:top w:val="single" w:sz="6" w:space="0" w:color="auto"/>
              <w:left w:val="single" w:sz="6" w:space="0" w:color="auto"/>
              <w:bottom w:val="single" w:sz="6" w:space="0" w:color="auto"/>
              <w:right w:val="single" w:sz="6" w:space="0" w:color="auto"/>
            </w:tcBorders>
            <w:vAlign w:val="center"/>
          </w:tcPr>
          <w:p w14:paraId="121790E6"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Instrumental médico y de laboratorio</w:t>
            </w:r>
          </w:p>
        </w:tc>
        <w:tc>
          <w:tcPr>
            <w:tcW w:w="675" w:type="dxa"/>
            <w:tcBorders>
              <w:top w:val="single" w:sz="6" w:space="0" w:color="auto"/>
              <w:left w:val="single" w:sz="6" w:space="0" w:color="auto"/>
              <w:bottom w:val="single" w:sz="6" w:space="0" w:color="auto"/>
              <w:right w:val="single" w:sz="6" w:space="0" w:color="auto"/>
            </w:tcBorders>
            <w:vAlign w:val="center"/>
          </w:tcPr>
          <w:p w14:paraId="2D1E8F43"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86AD0AA"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4D3BCA3"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9F87981"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C5A1DDB"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8384C27"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2CE35BA"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DEB65E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5C74204"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532</w:t>
            </w:r>
          </w:p>
        </w:tc>
        <w:tc>
          <w:tcPr>
            <w:tcW w:w="2550" w:type="dxa"/>
            <w:tcBorders>
              <w:top w:val="single" w:sz="6" w:space="0" w:color="auto"/>
              <w:left w:val="single" w:sz="6" w:space="0" w:color="auto"/>
              <w:bottom w:val="single" w:sz="6" w:space="0" w:color="auto"/>
              <w:right w:val="single" w:sz="6" w:space="0" w:color="auto"/>
            </w:tcBorders>
            <w:vAlign w:val="center"/>
          </w:tcPr>
          <w:p w14:paraId="783C8FC2"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Instrumental médico y de laboratorio</w:t>
            </w:r>
          </w:p>
        </w:tc>
        <w:tc>
          <w:tcPr>
            <w:tcW w:w="675" w:type="dxa"/>
            <w:tcBorders>
              <w:top w:val="single" w:sz="6" w:space="0" w:color="auto"/>
              <w:left w:val="single" w:sz="6" w:space="0" w:color="auto"/>
              <w:bottom w:val="single" w:sz="6" w:space="0" w:color="auto"/>
              <w:right w:val="single" w:sz="6" w:space="0" w:color="auto"/>
            </w:tcBorders>
            <w:vAlign w:val="center"/>
          </w:tcPr>
          <w:p w14:paraId="4663EC81"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274E16A"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8F85D19"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B186DC3"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337AEFB"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A407E32"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73601AE"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06B7FC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AB19A45"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541</w:t>
            </w:r>
          </w:p>
        </w:tc>
        <w:tc>
          <w:tcPr>
            <w:tcW w:w="2550" w:type="dxa"/>
            <w:tcBorders>
              <w:top w:val="single" w:sz="6" w:space="0" w:color="auto"/>
              <w:left w:val="single" w:sz="6" w:space="0" w:color="auto"/>
              <w:bottom w:val="single" w:sz="6" w:space="0" w:color="auto"/>
              <w:right w:val="single" w:sz="6" w:space="0" w:color="auto"/>
            </w:tcBorders>
            <w:vAlign w:val="center"/>
          </w:tcPr>
          <w:p w14:paraId="3A784838"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Automóviles y camiones</w:t>
            </w:r>
          </w:p>
        </w:tc>
        <w:tc>
          <w:tcPr>
            <w:tcW w:w="675" w:type="dxa"/>
            <w:tcBorders>
              <w:top w:val="single" w:sz="6" w:space="0" w:color="auto"/>
              <w:left w:val="single" w:sz="6" w:space="0" w:color="auto"/>
              <w:bottom w:val="single" w:sz="6" w:space="0" w:color="auto"/>
              <w:right w:val="single" w:sz="6" w:space="0" w:color="auto"/>
            </w:tcBorders>
            <w:vAlign w:val="center"/>
          </w:tcPr>
          <w:p w14:paraId="33776F8D"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7FF3A96" w14:textId="77777777" w:rsidR="005A3D4C" w:rsidRPr="00501FFD" w:rsidRDefault="005A3D4C" w:rsidP="006D644C">
            <w:pPr>
              <w:pStyle w:val="Texto"/>
              <w:spacing w:before="30" w:after="24" w:line="240" w:lineRule="auto"/>
              <w:ind w:firstLine="0"/>
              <w:jc w:val="left"/>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5772F1B"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8571BDE"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0D4CD32"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ED0BDD2"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90F0624"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211670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712A474"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lastRenderedPageBreak/>
              <w:t>541</w:t>
            </w:r>
          </w:p>
        </w:tc>
        <w:tc>
          <w:tcPr>
            <w:tcW w:w="2550" w:type="dxa"/>
            <w:tcBorders>
              <w:top w:val="single" w:sz="6" w:space="0" w:color="auto"/>
              <w:left w:val="single" w:sz="6" w:space="0" w:color="auto"/>
              <w:bottom w:val="single" w:sz="6" w:space="0" w:color="auto"/>
              <w:right w:val="single" w:sz="6" w:space="0" w:color="auto"/>
            </w:tcBorders>
            <w:vAlign w:val="center"/>
          </w:tcPr>
          <w:p w14:paraId="113BCCD6"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Automóviles y camiones</w:t>
            </w:r>
          </w:p>
        </w:tc>
        <w:tc>
          <w:tcPr>
            <w:tcW w:w="675" w:type="dxa"/>
            <w:tcBorders>
              <w:top w:val="single" w:sz="6" w:space="0" w:color="auto"/>
              <w:left w:val="single" w:sz="6" w:space="0" w:color="auto"/>
              <w:bottom w:val="single" w:sz="6" w:space="0" w:color="auto"/>
              <w:right w:val="single" w:sz="6" w:space="0" w:color="auto"/>
            </w:tcBorders>
            <w:vAlign w:val="center"/>
          </w:tcPr>
          <w:p w14:paraId="3E2DE74A"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20EC88B" w14:textId="77777777" w:rsidR="005A3D4C" w:rsidRPr="00501FFD" w:rsidRDefault="005A3D4C" w:rsidP="006D644C">
            <w:pPr>
              <w:pStyle w:val="Texto"/>
              <w:spacing w:before="30" w:after="24" w:line="240" w:lineRule="auto"/>
              <w:ind w:firstLine="0"/>
              <w:jc w:val="left"/>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C303AFD"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153C21F"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54AF14C"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717DD97"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99CDE85"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02029D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0AAB27E"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542</w:t>
            </w:r>
          </w:p>
        </w:tc>
        <w:tc>
          <w:tcPr>
            <w:tcW w:w="2550" w:type="dxa"/>
            <w:tcBorders>
              <w:top w:val="single" w:sz="6" w:space="0" w:color="auto"/>
              <w:left w:val="single" w:sz="6" w:space="0" w:color="auto"/>
              <w:bottom w:val="single" w:sz="6" w:space="0" w:color="auto"/>
              <w:right w:val="single" w:sz="6" w:space="0" w:color="auto"/>
            </w:tcBorders>
            <w:vAlign w:val="center"/>
          </w:tcPr>
          <w:p w14:paraId="7F8E46AA"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Carrocerías y remolques</w:t>
            </w:r>
          </w:p>
        </w:tc>
        <w:tc>
          <w:tcPr>
            <w:tcW w:w="675" w:type="dxa"/>
            <w:tcBorders>
              <w:top w:val="single" w:sz="6" w:space="0" w:color="auto"/>
              <w:left w:val="single" w:sz="6" w:space="0" w:color="auto"/>
              <w:bottom w:val="single" w:sz="6" w:space="0" w:color="auto"/>
              <w:right w:val="single" w:sz="6" w:space="0" w:color="auto"/>
            </w:tcBorders>
            <w:vAlign w:val="center"/>
          </w:tcPr>
          <w:p w14:paraId="1039DF1F"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7316961"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DA45BCB"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562655F"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AD7B332"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0025C28"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5963FF3"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FA5A1B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CF0F6E9"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542</w:t>
            </w:r>
          </w:p>
        </w:tc>
        <w:tc>
          <w:tcPr>
            <w:tcW w:w="2550" w:type="dxa"/>
            <w:tcBorders>
              <w:top w:val="single" w:sz="6" w:space="0" w:color="auto"/>
              <w:left w:val="single" w:sz="6" w:space="0" w:color="auto"/>
              <w:bottom w:val="single" w:sz="6" w:space="0" w:color="auto"/>
              <w:right w:val="single" w:sz="6" w:space="0" w:color="auto"/>
            </w:tcBorders>
            <w:vAlign w:val="center"/>
          </w:tcPr>
          <w:p w14:paraId="433D4D7E"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Carrocerías y remolques</w:t>
            </w:r>
          </w:p>
        </w:tc>
        <w:tc>
          <w:tcPr>
            <w:tcW w:w="675" w:type="dxa"/>
            <w:tcBorders>
              <w:top w:val="single" w:sz="6" w:space="0" w:color="auto"/>
              <w:left w:val="single" w:sz="6" w:space="0" w:color="auto"/>
              <w:bottom w:val="single" w:sz="6" w:space="0" w:color="auto"/>
              <w:right w:val="single" w:sz="6" w:space="0" w:color="auto"/>
            </w:tcBorders>
            <w:vAlign w:val="center"/>
          </w:tcPr>
          <w:p w14:paraId="21D2B690"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BB27959"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8E6064C"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B8C8FF1"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A7ACD9E"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42F01A9"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A5F935F"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FFADF1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038D8A5"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543</w:t>
            </w:r>
          </w:p>
        </w:tc>
        <w:tc>
          <w:tcPr>
            <w:tcW w:w="2550" w:type="dxa"/>
            <w:tcBorders>
              <w:top w:val="single" w:sz="6" w:space="0" w:color="auto"/>
              <w:left w:val="single" w:sz="6" w:space="0" w:color="auto"/>
              <w:bottom w:val="single" w:sz="6" w:space="0" w:color="auto"/>
              <w:right w:val="single" w:sz="6" w:space="0" w:color="auto"/>
            </w:tcBorders>
            <w:vAlign w:val="center"/>
          </w:tcPr>
          <w:p w14:paraId="2FDC0783"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Equipo aeroespacial</w:t>
            </w:r>
          </w:p>
        </w:tc>
        <w:tc>
          <w:tcPr>
            <w:tcW w:w="675" w:type="dxa"/>
            <w:tcBorders>
              <w:top w:val="single" w:sz="6" w:space="0" w:color="auto"/>
              <w:left w:val="single" w:sz="6" w:space="0" w:color="auto"/>
              <w:bottom w:val="single" w:sz="6" w:space="0" w:color="auto"/>
              <w:right w:val="single" w:sz="6" w:space="0" w:color="auto"/>
            </w:tcBorders>
            <w:vAlign w:val="center"/>
          </w:tcPr>
          <w:p w14:paraId="2718F0B4"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2D6E124"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887DAF4"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EE770F2"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FE4EE7C"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C9E0242"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4C97785"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57D29A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64E4569"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543</w:t>
            </w:r>
          </w:p>
        </w:tc>
        <w:tc>
          <w:tcPr>
            <w:tcW w:w="2550" w:type="dxa"/>
            <w:tcBorders>
              <w:top w:val="single" w:sz="6" w:space="0" w:color="auto"/>
              <w:left w:val="single" w:sz="6" w:space="0" w:color="auto"/>
              <w:bottom w:val="single" w:sz="6" w:space="0" w:color="auto"/>
              <w:right w:val="single" w:sz="6" w:space="0" w:color="auto"/>
            </w:tcBorders>
            <w:vAlign w:val="center"/>
          </w:tcPr>
          <w:p w14:paraId="23C999E0"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Equipo aeroespacial</w:t>
            </w:r>
          </w:p>
        </w:tc>
        <w:tc>
          <w:tcPr>
            <w:tcW w:w="675" w:type="dxa"/>
            <w:tcBorders>
              <w:top w:val="single" w:sz="6" w:space="0" w:color="auto"/>
              <w:left w:val="single" w:sz="6" w:space="0" w:color="auto"/>
              <w:bottom w:val="single" w:sz="6" w:space="0" w:color="auto"/>
              <w:right w:val="single" w:sz="6" w:space="0" w:color="auto"/>
            </w:tcBorders>
            <w:vAlign w:val="center"/>
          </w:tcPr>
          <w:p w14:paraId="0820D9DB"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F5251DD"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41B8B0A"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FB1CCEE"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30FBF8C"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E3425B7"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197BEBE"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1ACA9A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DB3F96F"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544</w:t>
            </w:r>
          </w:p>
        </w:tc>
        <w:tc>
          <w:tcPr>
            <w:tcW w:w="2550" w:type="dxa"/>
            <w:tcBorders>
              <w:top w:val="single" w:sz="6" w:space="0" w:color="auto"/>
              <w:left w:val="single" w:sz="6" w:space="0" w:color="auto"/>
              <w:bottom w:val="single" w:sz="6" w:space="0" w:color="auto"/>
              <w:right w:val="single" w:sz="6" w:space="0" w:color="auto"/>
            </w:tcBorders>
            <w:vAlign w:val="center"/>
          </w:tcPr>
          <w:p w14:paraId="6C74E446"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Equipo ferroviario</w:t>
            </w:r>
          </w:p>
        </w:tc>
        <w:tc>
          <w:tcPr>
            <w:tcW w:w="675" w:type="dxa"/>
            <w:tcBorders>
              <w:top w:val="single" w:sz="6" w:space="0" w:color="auto"/>
              <w:left w:val="single" w:sz="6" w:space="0" w:color="auto"/>
              <w:bottom w:val="single" w:sz="6" w:space="0" w:color="auto"/>
              <w:right w:val="single" w:sz="6" w:space="0" w:color="auto"/>
            </w:tcBorders>
            <w:vAlign w:val="center"/>
          </w:tcPr>
          <w:p w14:paraId="5B66402C"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CB8C3CE"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73C9E49"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B91387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D2F7D21"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1E01D4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DD0E34C"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708EC00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7F58413"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544</w:t>
            </w:r>
          </w:p>
        </w:tc>
        <w:tc>
          <w:tcPr>
            <w:tcW w:w="2550" w:type="dxa"/>
            <w:tcBorders>
              <w:top w:val="single" w:sz="6" w:space="0" w:color="auto"/>
              <w:left w:val="single" w:sz="6" w:space="0" w:color="auto"/>
              <w:bottom w:val="single" w:sz="6" w:space="0" w:color="auto"/>
              <w:right w:val="single" w:sz="6" w:space="0" w:color="auto"/>
            </w:tcBorders>
            <w:vAlign w:val="center"/>
          </w:tcPr>
          <w:p w14:paraId="60D891E9"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Equipo ferroviario</w:t>
            </w:r>
          </w:p>
        </w:tc>
        <w:tc>
          <w:tcPr>
            <w:tcW w:w="675" w:type="dxa"/>
            <w:tcBorders>
              <w:top w:val="single" w:sz="6" w:space="0" w:color="auto"/>
              <w:left w:val="single" w:sz="6" w:space="0" w:color="auto"/>
              <w:bottom w:val="single" w:sz="6" w:space="0" w:color="auto"/>
              <w:right w:val="single" w:sz="6" w:space="0" w:color="auto"/>
            </w:tcBorders>
            <w:vAlign w:val="center"/>
          </w:tcPr>
          <w:p w14:paraId="6F627CA5"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054C073"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E67D504"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063E11B"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2BF9CCF"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BEF5611"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7C58BBD"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76C7407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F695FCD"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545</w:t>
            </w:r>
          </w:p>
        </w:tc>
        <w:tc>
          <w:tcPr>
            <w:tcW w:w="2550" w:type="dxa"/>
            <w:tcBorders>
              <w:top w:val="single" w:sz="6" w:space="0" w:color="auto"/>
              <w:left w:val="single" w:sz="6" w:space="0" w:color="auto"/>
              <w:bottom w:val="single" w:sz="6" w:space="0" w:color="auto"/>
              <w:right w:val="single" w:sz="6" w:space="0" w:color="auto"/>
            </w:tcBorders>
            <w:vAlign w:val="center"/>
          </w:tcPr>
          <w:p w14:paraId="788D092C"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Embarcaciones</w:t>
            </w:r>
          </w:p>
        </w:tc>
        <w:tc>
          <w:tcPr>
            <w:tcW w:w="675" w:type="dxa"/>
            <w:tcBorders>
              <w:top w:val="single" w:sz="6" w:space="0" w:color="auto"/>
              <w:left w:val="single" w:sz="6" w:space="0" w:color="auto"/>
              <w:bottom w:val="single" w:sz="6" w:space="0" w:color="auto"/>
              <w:right w:val="single" w:sz="6" w:space="0" w:color="auto"/>
            </w:tcBorders>
            <w:vAlign w:val="center"/>
          </w:tcPr>
          <w:p w14:paraId="55A5C4AF"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3775666"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43A6551"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F4D9B3B"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F49193A"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259840A"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F2B2F6D"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5145E70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501EEB9"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545</w:t>
            </w:r>
          </w:p>
        </w:tc>
        <w:tc>
          <w:tcPr>
            <w:tcW w:w="2550" w:type="dxa"/>
            <w:tcBorders>
              <w:top w:val="single" w:sz="6" w:space="0" w:color="auto"/>
              <w:left w:val="single" w:sz="6" w:space="0" w:color="auto"/>
              <w:bottom w:val="single" w:sz="6" w:space="0" w:color="auto"/>
              <w:right w:val="single" w:sz="6" w:space="0" w:color="auto"/>
            </w:tcBorders>
            <w:vAlign w:val="center"/>
          </w:tcPr>
          <w:p w14:paraId="46301E07"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Embarcaciones</w:t>
            </w:r>
          </w:p>
        </w:tc>
        <w:tc>
          <w:tcPr>
            <w:tcW w:w="675" w:type="dxa"/>
            <w:tcBorders>
              <w:top w:val="single" w:sz="6" w:space="0" w:color="auto"/>
              <w:left w:val="single" w:sz="6" w:space="0" w:color="auto"/>
              <w:bottom w:val="single" w:sz="6" w:space="0" w:color="auto"/>
              <w:right w:val="single" w:sz="6" w:space="0" w:color="auto"/>
            </w:tcBorders>
            <w:vAlign w:val="center"/>
          </w:tcPr>
          <w:p w14:paraId="3EFCBED2"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13154AF"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C8A819C"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89B14D0"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07A5E63"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183A1E0"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1E60B21"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1F98B8E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1BBC811"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549</w:t>
            </w:r>
          </w:p>
        </w:tc>
        <w:tc>
          <w:tcPr>
            <w:tcW w:w="2550" w:type="dxa"/>
            <w:tcBorders>
              <w:top w:val="single" w:sz="6" w:space="0" w:color="auto"/>
              <w:left w:val="single" w:sz="6" w:space="0" w:color="auto"/>
              <w:bottom w:val="single" w:sz="6" w:space="0" w:color="auto"/>
              <w:right w:val="single" w:sz="6" w:space="0" w:color="auto"/>
            </w:tcBorders>
            <w:vAlign w:val="center"/>
          </w:tcPr>
          <w:p w14:paraId="1BF6D838"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Otros equipos de transporte</w:t>
            </w:r>
          </w:p>
        </w:tc>
        <w:tc>
          <w:tcPr>
            <w:tcW w:w="675" w:type="dxa"/>
            <w:tcBorders>
              <w:top w:val="single" w:sz="6" w:space="0" w:color="auto"/>
              <w:left w:val="single" w:sz="6" w:space="0" w:color="auto"/>
              <w:bottom w:val="single" w:sz="6" w:space="0" w:color="auto"/>
              <w:right w:val="single" w:sz="6" w:space="0" w:color="auto"/>
            </w:tcBorders>
            <w:vAlign w:val="center"/>
          </w:tcPr>
          <w:p w14:paraId="67D19DFB"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FA69B85"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5A92863"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57F4D89"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FCE4601"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76067E8"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87F1D6D"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471036A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0F9B195"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549</w:t>
            </w:r>
          </w:p>
        </w:tc>
        <w:tc>
          <w:tcPr>
            <w:tcW w:w="2550" w:type="dxa"/>
            <w:tcBorders>
              <w:top w:val="single" w:sz="6" w:space="0" w:color="auto"/>
              <w:left w:val="single" w:sz="6" w:space="0" w:color="auto"/>
              <w:bottom w:val="single" w:sz="6" w:space="0" w:color="auto"/>
              <w:right w:val="single" w:sz="6" w:space="0" w:color="auto"/>
            </w:tcBorders>
            <w:vAlign w:val="center"/>
          </w:tcPr>
          <w:p w14:paraId="461E8828"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Otros equipos de transporte</w:t>
            </w:r>
          </w:p>
        </w:tc>
        <w:tc>
          <w:tcPr>
            <w:tcW w:w="675" w:type="dxa"/>
            <w:tcBorders>
              <w:top w:val="single" w:sz="6" w:space="0" w:color="auto"/>
              <w:left w:val="single" w:sz="6" w:space="0" w:color="auto"/>
              <w:bottom w:val="single" w:sz="6" w:space="0" w:color="auto"/>
              <w:right w:val="single" w:sz="6" w:space="0" w:color="auto"/>
            </w:tcBorders>
            <w:vAlign w:val="center"/>
          </w:tcPr>
          <w:p w14:paraId="1C5A3702"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BFCFE59"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3B68622"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C448C1C"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CBFEC21"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9D2A5A6"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129AE4A"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195D60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40E9D55"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551</w:t>
            </w:r>
          </w:p>
        </w:tc>
        <w:tc>
          <w:tcPr>
            <w:tcW w:w="2550" w:type="dxa"/>
            <w:tcBorders>
              <w:top w:val="single" w:sz="6" w:space="0" w:color="auto"/>
              <w:left w:val="single" w:sz="6" w:space="0" w:color="auto"/>
              <w:bottom w:val="single" w:sz="6" w:space="0" w:color="auto"/>
              <w:right w:val="single" w:sz="6" w:space="0" w:color="auto"/>
            </w:tcBorders>
            <w:vAlign w:val="center"/>
          </w:tcPr>
          <w:p w14:paraId="4FB6A3D7"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Equipo de defensa y seguridad</w:t>
            </w:r>
          </w:p>
        </w:tc>
        <w:tc>
          <w:tcPr>
            <w:tcW w:w="675" w:type="dxa"/>
            <w:tcBorders>
              <w:top w:val="single" w:sz="6" w:space="0" w:color="auto"/>
              <w:left w:val="single" w:sz="6" w:space="0" w:color="auto"/>
              <w:bottom w:val="single" w:sz="6" w:space="0" w:color="auto"/>
              <w:right w:val="single" w:sz="6" w:space="0" w:color="auto"/>
            </w:tcBorders>
            <w:vAlign w:val="center"/>
          </w:tcPr>
          <w:p w14:paraId="2CB84067"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38B8C55"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B935559"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E3E0136"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BC15235"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27B69B5"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3933645"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515ED6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C407FAA"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551</w:t>
            </w:r>
          </w:p>
        </w:tc>
        <w:tc>
          <w:tcPr>
            <w:tcW w:w="2550" w:type="dxa"/>
            <w:tcBorders>
              <w:top w:val="single" w:sz="6" w:space="0" w:color="auto"/>
              <w:left w:val="single" w:sz="6" w:space="0" w:color="auto"/>
              <w:bottom w:val="single" w:sz="6" w:space="0" w:color="auto"/>
              <w:right w:val="single" w:sz="6" w:space="0" w:color="auto"/>
            </w:tcBorders>
            <w:vAlign w:val="center"/>
          </w:tcPr>
          <w:p w14:paraId="316E94A5"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Equipo de defensa y seguridad</w:t>
            </w:r>
          </w:p>
        </w:tc>
        <w:tc>
          <w:tcPr>
            <w:tcW w:w="675" w:type="dxa"/>
            <w:tcBorders>
              <w:top w:val="single" w:sz="6" w:space="0" w:color="auto"/>
              <w:left w:val="single" w:sz="6" w:space="0" w:color="auto"/>
              <w:bottom w:val="single" w:sz="6" w:space="0" w:color="auto"/>
              <w:right w:val="single" w:sz="6" w:space="0" w:color="auto"/>
            </w:tcBorders>
            <w:vAlign w:val="center"/>
          </w:tcPr>
          <w:p w14:paraId="7A494964"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8917E28"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0A1B60D"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6D1CB51"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971BDE9"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B8F8B88"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CE8ABDB"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2A5179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540E07C"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561</w:t>
            </w:r>
          </w:p>
        </w:tc>
        <w:tc>
          <w:tcPr>
            <w:tcW w:w="2550" w:type="dxa"/>
            <w:tcBorders>
              <w:top w:val="single" w:sz="6" w:space="0" w:color="auto"/>
              <w:left w:val="single" w:sz="6" w:space="0" w:color="auto"/>
              <w:bottom w:val="single" w:sz="6" w:space="0" w:color="auto"/>
              <w:right w:val="single" w:sz="6" w:space="0" w:color="auto"/>
            </w:tcBorders>
            <w:vAlign w:val="center"/>
          </w:tcPr>
          <w:p w14:paraId="44F0AFA4"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Maquinaria y equipo agropecuario</w:t>
            </w:r>
          </w:p>
        </w:tc>
        <w:tc>
          <w:tcPr>
            <w:tcW w:w="675" w:type="dxa"/>
            <w:tcBorders>
              <w:top w:val="single" w:sz="6" w:space="0" w:color="auto"/>
              <w:left w:val="single" w:sz="6" w:space="0" w:color="auto"/>
              <w:bottom w:val="single" w:sz="6" w:space="0" w:color="auto"/>
              <w:right w:val="single" w:sz="6" w:space="0" w:color="auto"/>
            </w:tcBorders>
            <w:vAlign w:val="center"/>
          </w:tcPr>
          <w:p w14:paraId="608F0210"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94F17B2"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A4CF97C"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60BBA27"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AF1352B"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291AC01"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9808617"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7FE192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285EF25"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561</w:t>
            </w:r>
          </w:p>
        </w:tc>
        <w:tc>
          <w:tcPr>
            <w:tcW w:w="2550" w:type="dxa"/>
            <w:tcBorders>
              <w:top w:val="single" w:sz="6" w:space="0" w:color="auto"/>
              <w:left w:val="single" w:sz="6" w:space="0" w:color="auto"/>
              <w:bottom w:val="single" w:sz="6" w:space="0" w:color="auto"/>
              <w:right w:val="single" w:sz="6" w:space="0" w:color="auto"/>
            </w:tcBorders>
            <w:vAlign w:val="center"/>
          </w:tcPr>
          <w:p w14:paraId="67340D45"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Maquinaria y equipo agropecuario</w:t>
            </w:r>
          </w:p>
        </w:tc>
        <w:tc>
          <w:tcPr>
            <w:tcW w:w="675" w:type="dxa"/>
            <w:tcBorders>
              <w:top w:val="single" w:sz="6" w:space="0" w:color="auto"/>
              <w:left w:val="single" w:sz="6" w:space="0" w:color="auto"/>
              <w:bottom w:val="single" w:sz="6" w:space="0" w:color="auto"/>
              <w:right w:val="single" w:sz="6" w:space="0" w:color="auto"/>
            </w:tcBorders>
            <w:vAlign w:val="center"/>
          </w:tcPr>
          <w:p w14:paraId="52EDFE10"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F388F2C"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7D938EB"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369501C"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A33199C"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56A74E6"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01385BB"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4AA7794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A187657"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562</w:t>
            </w:r>
          </w:p>
        </w:tc>
        <w:tc>
          <w:tcPr>
            <w:tcW w:w="2550" w:type="dxa"/>
            <w:tcBorders>
              <w:top w:val="single" w:sz="6" w:space="0" w:color="auto"/>
              <w:left w:val="single" w:sz="6" w:space="0" w:color="auto"/>
              <w:bottom w:val="single" w:sz="6" w:space="0" w:color="auto"/>
              <w:right w:val="single" w:sz="6" w:space="0" w:color="auto"/>
            </w:tcBorders>
            <w:vAlign w:val="center"/>
          </w:tcPr>
          <w:p w14:paraId="7780BAC6"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Maquinaria y equipo industrial</w:t>
            </w:r>
          </w:p>
        </w:tc>
        <w:tc>
          <w:tcPr>
            <w:tcW w:w="675" w:type="dxa"/>
            <w:tcBorders>
              <w:top w:val="single" w:sz="6" w:space="0" w:color="auto"/>
              <w:left w:val="single" w:sz="6" w:space="0" w:color="auto"/>
              <w:bottom w:val="single" w:sz="6" w:space="0" w:color="auto"/>
              <w:right w:val="single" w:sz="6" w:space="0" w:color="auto"/>
            </w:tcBorders>
            <w:vAlign w:val="center"/>
          </w:tcPr>
          <w:p w14:paraId="208A2F99"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050C92F"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64310A6"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5E2A4D2"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2D9D113"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9369601"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E255E83"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16D8FA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5E40FF4"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562</w:t>
            </w:r>
          </w:p>
        </w:tc>
        <w:tc>
          <w:tcPr>
            <w:tcW w:w="2550" w:type="dxa"/>
            <w:tcBorders>
              <w:top w:val="single" w:sz="6" w:space="0" w:color="auto"/>
              <w:left w:val="single" w:sz="6" w:space="0" w:color="auto"/>
              <w:bottom w:val="single" w:sz="6" w:space="0" w:color="auto"/>
              <w:right w:val="single" w:sz="6" w:space="0" w:color="auto"/>
            </w:tcBorders>
            <w:vAlign w:val="center"/>
          </w:tcPr>
          <w:p w14:paraId="6944CCD8"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Maquinaria y equipo industrial</w:t>
            </w:r>
          </w:p>
        </w:tc>
        <w:tc>
          <w:tcPr>
            <w:tcW w:w="675" w:type="dxa"/>
            <w:tcBorders>
              <w:top w:val="single" w:sz="6" w:space="0" w:color="auto"/>
              <w:left w:val="single" w:sz="6" w:space="0" w:color="auto"/>
              <w:bottom w:val="single" w:sz="6" w:space="0" w:color="auto"/>
              <w:right w:val="single" w:sz="6" w:space="0" w:color="auto"/>
            </w:tcBorders>
            <w:vAlign w:val="center"/>
          </w:tcPr>
          <w:p w14:paraId="0F736612"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91F6DB8"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5C119FE"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C0ED932"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0AF4EA5"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068F6F8"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5D75892"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1B8352B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32D3031"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563</w:t>
            </w:r>
          </w:p>
        </w:tc>
        <w:tc>
          <w:tcPr>
            <w:tcW w:w="2550" w:type="dxa"/>
            <w:tcBorders>
              <w:top w:val="single" w:sz="6" w:space="0" w:color="auto"/>
              <w:left w:val="single" w:sz="6" w:space="0" w:color="auto"/>
              <w:bottom w:val="single" w:sz="6" w:space="0" w:color="auto"/>
              <w:right w:val="single" w:sz="6" w:space="0" w:color="auto"/>
            </w:tcBorders>
            <w:vAlign w:val="center"/>
          </w:tcPr>
          <w:p w14:paraId="579EB3EC"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Maquinaria y equipo de construcción</w:t>
            </w:r>
          </w:p>
        </w:tc>
        <w:tc>
          <w:tcPr>
            <w:tcW w:w="675" w:type="dxa"/>
            <w:tcBorders>
              <w:top w:val="single" w:sz="6" w:space="0" w:color="auto"/>
              <w:left w:val="single" w:sz="6" w:space="0" w:color="auto"/>
              <w:bottom w:val="single" w:sz="6" w:space="0" w:color="auto"/>
              <w:right w:val="single" w:sz="6" w:space="0" w:color="auto"/>
            </w:tcBorders>
            <w:vAlign w:val="center"/>
          </w:tcPr>
          <w:p w14:paraId="7E694E28"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8E8442D"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18C3EB2"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C4E3664"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F895A64"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35D93C7"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7FB3740"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1ACD983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8080BDF"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lastRenderedPageBreak/>
              <w:t>563</w:t>
            </w:r>
          </w:p>
        </w:tc>
        <w:tc>
          <w:tcPr>
            <w:tcW w:w="2550" w:type="dxa"/>
            <w:tcBorders>
              <w:top w:val="single" w:sz="6" w:space="0" w:color="auto"/>
              <w:left w:val="single" w:sz="6" w:space="0" w:color="auto"/>
              <w:bottom w:val="single" w:sz="6" w:space="0" w:color="auto"/>
              <w:right w:val="single" w:sz="6" w:space="0" w:color="auto"/>
            </w:tcBorders>
            <w:vAlign w:val="center"/>
          </w:tcPr>
          <w:p w14:paraId="07BC2D00"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Maquinaria y equipo de construcción</w:t>
            </w:r>
          </w:p>
        </w:tc>
        <w:tc>
          <w:tcPr>
            <w:tcW w:w="675" w:type="dxa"/>
            <w:tcBorders>
              <w:top w:val="single" w:sz="6" w:space="0" w:color="auto"/>
              <w:left w:val="single" w:sz="6" w:space="0" w:color="auto"/>
              <w:bottom w:val="single" w:sz="6" w:space="0" w:color="auto"/>
              <w:right w:val="single" w:sz="6" w:space="0" w:color="auto"/>
            </w:tcBorders>
            <w:vAlign w:val="center"/>
          </w:tcPr>
          <w:p w14:paraId="59171B4F"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67F9C62"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89F5104"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2F3D222"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ED1275B"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8DFD96D"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EA4FEBD"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8323C6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C544945"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564</w:t>
            </w:r>
          </w:p>
        </w:tc>
        <w:tc>
          <w:tcPr>
            <w:tcW w:w="2550" w:type="dxa"/>
            <w:tcBorders>
              <w:top w:val="single" w:sz="6" w:space="0" w:color="auto"/>
              <w:left w:val="single" w:sz="6" w:space="0" w:color="auto"/>
              <w:bottom w:val="single" w:sz="6" w:space="0" w:color="auto"/>
              <w:right w:val="single" w:sz="6" w:space="0" w:color="auto"/>
            </w:tcBorders>
            <w:vAlign w:val="center"/>
          </w:tcPr>
          <w:p w14:paraId="288BC21F"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Sistemas de aire acondicionado, calefacción y de refrigeración industrial y Comercial</w:t>
            </w:r>
          </w:p>
        </w:tc>
        <w:tc>
          <w:tcPr>
            <w:tcW w:w="675" w:type="dxa"/>
            <w:tcBorders>
              <w:top w:val="single" w:sz="6" w:space="0" w:color="auto"/>
              <w:left w:val="single" w:sz="6" w:space="0" w:color="auto"/>
              <w:bottom w:val="single" w:sz="6" w:space="0" w:color="auto"/>
              <w:right w:val="single" w:sz="6" w:space="0" w:color="auto"/>
            </w:tcBorders>
            <w:vAlign w:val="center"/>
          </w:tcPr>
          <w:p w14:paraId="14A2E1E0"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7C01435"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ED41A2F"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9FD4A41"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516568A"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502A514"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183CBE7"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15543C8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A431873"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564</w:t>
            </w:r>
          </w:p>
        </w:tc>
        <w:tc>
          <w:tcPr>
            <w:tcW w:w="2550" w:type="dxa"/>
            <w:tcBorders>
              <w:top w:val="single" w:sz="6" w:space="0" w:color="auto"/>
              <w:left w:val="single" w:sz="6" w:space="0" w:color="auto"/>
              <w:bottom w:val="single" w:sz="6" w:space="0" w:color="auto"/>
              <w:right w:val="single" w:sz="6" w:space="0" w:color="auto"/>
            </w:tcBorders>
            <w:vAlign w:val="center"/>
          </w:tcPr>
          <w:p w14:paraId="6B0DCAFE"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Sistemas de aire acondicionado, calefacción y de refrigeración industrial y Comercial</w:t>
            </w:r>
          </w:p>
        </w:tc>
        <w:tc>
          <w:tcPr>
            <w:tcW w:w="675" w:type="dxa"/>
            <w:tcBorders>
              <w:top w:val="single" w:sz="6" w:space="0" w:color="auto"/>
              <w:left w:val="single" w:sz="6" w:space="0" w:color="auto"/>
              <w:bottom w:val="single" w:sz="6" w:space="0" w:color="auto"/>
              <w:right w:val="single" w:sz="6" w:space="0" w:color="auto"/>
            </w:tcBorders>
            <w:vAlign w:val="center"/>
          </w:tcPr>
          <w:p w14:paraId="0B315C9A"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FBA29D4"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3E39876"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D5CB6D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8DE428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1A9E292"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D65CC1D"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59DFD0C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BA36953"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565</w:t>
            </w:r>
          </w:p>
        </w:tc>
        <w:tc>
          <w:tcPr>
            <w:tcW w:w="2550" w:type="dxa"/>
            <w:tcBorders>
              <w:top w:val="single" w:sz="6" w:space="0" w:color="auto"/>
              <w:left w:val="single" w:sz="6" w:space="0" w:color="auto"/>
              <w:bottom w:val="single" w:sz="6" w:space="0" w:color="auto"/>
              <w:right w:val="single" w:sz="6" w:space="0" w:color="auto"/>
            </w:tcBorders>
            <w:vAlign w:val="center"/>
          </w:tcPr>
          <w:p w14:paraId="270C8446"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Equipo de comunicación y telecomunicación</w:t>
            </w:r>
          </w:p>
        </w:tc>
        <w:tc>
          <w:tcPr>
            <w:tcW w:w="675" w:type="dxa"/>
            <w:tcBorders>
              <w:top w:val="single" w:sz="6" w:space="0" w:color="auto"/>
              <w:left w:val="single" w:sz="6" w:space="0" w:color="auto"/>
              <w:bottom w:val="single" w:sz="6" w:space="0" w:color="auto"/>
              <w:right w:val="single" w:sz="6" w:space="0" w:color="auto"/>
            </w:tcBorders>
            <w:vAlign w:val="center"/>
          </w:tcPr>
          <w:p w14:paraId="263B3338"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828B140"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C24D025"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B520ADD"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5777795"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3336AE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699806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6DC4EE7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A582DB6"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565</w:t>
            </w:r>
          </w:p>
        </w:tc>
        <w:tc>
          <w:tcPr>
            <w:tcW w:w="2550" w:type="dxa"/>
            <w:tcBorders>
              <w:top w:val="single" w:sz="6" w:space="0" w:color="auto"/>
              <w:left w:val="single" w:sz="6" w:space="0" w:color="auto"/>
              <w:bottom w:val="single" w:sz="6" w:space="0" w:color="auto"/>
              <w:right w:val="single" w:sz="6" w:space="0" w:color="auto"/>
            </w:tcBorders>
            <w:vAlign w:val="center"/>
          </w:tcPr>
          <w:p w14:paraId="23DEA8C3"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Equipo de comunicación y telecomunicación</w:t>
            </w:r>
          </w:p>
        </w:tc>
        <w:tc>
          <w:tcPr>
            <w:tcW w:w="675" w:type="dxa"/>
            <w:tcBorders>
              <w:top w:val="single" w:sz="6" w:space="0" w:color="auto"/>
              <w:left w:val="single" w:sz="6" w:space="0" w:color="auto"/>
              <w:bottom w:val="single" w:sz="6" w:space="0" w:color="auto"/>
              <w:right w:val="single" w:sz="6" w:space="0" w:color="auto"/>
            </w:tcBorders>
            <w:vAlign w:val="center"/>
          </w:tcPr>
          <w:p w14:paraId="2FFD0E3E"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A182C5A"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C6A4BA4"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4E4AF58"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427718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83A0DA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6296999"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2AFBBED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6FC596A"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566</w:t>
            </w:r>
          </w:p>
        </w:tc>
        <w:tc>
          <w:tcPr>
            <w:tcW w:w="2550" w:type="dxa"/>
            <w:tcBorders>
              <w:top w:val="single" w:sz="6" w:space="0" w:color="auto"/>
              <w:left w:val="single" w:sz="6" w:space="0" w:color="auto"/>
              <w:bottom w:val="single" w:sz="6" w:space="0" w:color="auto"/>
              <w:right w:val="single" w:sz="6" w:space="0" w:color="auto"/>
            </w:tcBorders>
            <w:vAlign w:val="center"/>
          </w:tcPr>
          <w:p w14:paraId="09FF14CC"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Equipos de Generación Eléctrica, Aparatos y Accesorios Eléctricos</w:t>
            </w:r>
          </w:p>
        </w:tc>
        <w:tc>
          <w:tcPr>
            <w:tcW w:w="675" w:type="dxa"/>
            <w:tcBorders>
              <w:top w:val="single" w:sz="6" w:space="0" w:color="auto"/>
              <w:left w:val="single" w:sz="6" w:space="0" w:color="auto"/>
              <w:bottom w:val="single" w:sz="6" w:space="0" w:color="auto"/>
              <w:right w:val="single" w:sz="6" w:space="0" w:color="auto"/>
            </w:tcBorders>
            <w:vAlign w:val="center"/>
          </w:tcPr>
          <w:p w14:paraId="19CD8F0F"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DF5E7B8"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DC783AA"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A12FA7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52025D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D5864D3"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320C393"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63594B7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6D4E8D1"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566</w:t>
            </w:r>
          </w:p>
        </w:tc>
        <w:tc>
          <w:tcPr>
            <w:tcW w:w="2550" w:type="dxa"/>
            <w:tcBorders>
              <w:top w:val="single" w:sz="6" w:space="0" w:color="auto"/>
              <w:left w:val="single" w:sz="6" w:space="0" w:color="auto"/>
              <w:bottom w:val="single" w:sz="6" w:space="0" w:color="auto"/>
              <w:right w:val="single" w:sz="6" w:space="0" w:color="auto"/>
            </w:tcBorders>
            <w:vAlign w:val="center"/>
          </w:tcPr>
          <w:p w14:paraId="00F461F0"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Equipos de Generación Eléctrica, Aparatos y Accesorios Eléctricos</w:t>
            </w:r>
          </w:p>
        </w:tc>
        <w:tc>
          <w:tcPr>
            <w:tcW w:w="675" w:type="dxa"/>
            <w:tcBorders>
              <w:top w:val="single" w:sz="6" w:space="0" w:color="auto"/>
              <w:left w:val="single" w:sz="6" w:space="0" w:color="auto"/>
              <w:bottom w:val="single" w:sz="6" w:space="0" w:color="auto"/>
              <w:right w:val="single" w:sz="6" w:space="0" w:color="auto"/>
            </w:tcBorders>
            <w:vAlign w:val="center"/>
          </w:tcPr>
          <w:p w14:paraId="3A5DD6A8"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D00B3CA"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EFE19A2"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52A401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0EA26F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1E6E0A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1451C3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285CC5F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3B1F9DC"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567</w:t>
            </w:r>
          </w:p>
        </w:tc>
        <w:tc>
          <w:tcPr>
            <w:tcW w:w="2550" w:type="dxa"/>
            <w:tcBorders>
              <w:top w:val="single" w:sz="6" w:space="0" w:color="auto"/>
              <w:left w:val="single" w:sz="6" w:space="0" w:color="auto"/>
              <w:bottom w:val="single" w:sz="6" w:space="0" w:color="auto"/>
              <w:right w:val="single" w:sz="6" w:space="0" w:color="auto"/>
            </w:tcBorders>
            <w:vAlign w:val="center"/>
          </w:tcPr>
          <w:p w14:paraId="0DCB6C01"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Herramientas y máquinas-herramienta</w:t>
            </w:r>
          </w:p>
        </w:tc>
        <w:tc>
          <w:tcPr>
            <w:tcW w:w="675" w:type="dxa"/>
            <w:tcBorders>
              <w:top w:val="single" w:sz="6" w:space="0" w:color="auto"/>
              <w:left w:val="single" w:sz="6" w:space="0" w:color="auto"/>
              <w:bottom w:val="single" w:sz="6" w:space="0" w:color="auto"/>
              <w:right w:val="single" w:sz="6" w:space="0" w:color="auto"/>
            </w:tcBorders>
            <w:vAlign w:val="center"/>
          </w:tcPr>
          <w:p w14:paraId="4FFB183C"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EDDA6A3"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84EAA2F"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CE3A75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4986FE8"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709D7F2"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FAE2F64"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4BCB261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A22E514"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567</w:t>
            </w:r>
          </w:p>
        </w:tc>
        <w:tc>
          <w:tcPr>
            <w:tcW w:w="2550" w:type="dxa"/>
            <w:tcBorders>
              <w:top w:val="single" w:sz="6" w:space="0" w:color="auto"/>
              <w:left w:val="single" w:sz="6" w:space="0" w:color="auto"/>
              <w:bottom w:val="single" w:sz="6" w:space="0" w:color="auto"/>
              <w:right w:val="single" w:sz="6" w:space="0" w:color="auto"/>
            </w:tcBorders>
            <w:vAlign w:val="center"/>
          </w:tcPr>
          <w:p w14:paraId="77BAF605"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Herramientas y máquinas-herramienta</w:t>
            </w:r>
          </w:p>
        </w:tc>
        <w:tc>
          <w:tcPr>
            <w:tcW w:w="675" w:type="dxa"/>
            <w:tcBorders>
              <w:top w:val="single" w:sz="6" w:space="0" w:color="auto"/>
              <w:left w:val="single" w:sz="6" w:space="0" w:color="auto"/>
              <w:bottom w:val="single" w:sz="6" w:space="0" w:color="auto"/>
              <w:right w:val="single" w:sz="6" w:space="0" w:color="auto"/>
            </w:tcBorders>
            <w:vAlign w:val="center"/>
          </w:tcPr>
          <w:p w14:paraId="5A7D2223"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D939087"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11C4F86"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623C8A1"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5D4B98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CDF5A19"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F903EE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2C774FF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B816DAA"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569</w:t>
            </w:r>
          </w:p>
        </w:tc>
        <w:tc>
          <w:tcPr>
            <w:tcW w:w="2550" w:type="dxa"/>
            <w:tcBorders>
              <w:top w:val="single" w:sz="6" w:space="0" w:color="auto"/>
              <w:left w:val="single" w:sz="6" w:space="0" w:color="auto"/>
              <w:bottom w:val="single" w:sz="6" w:space="0" w:color="auto"/>
              <w:right w:val="single" w:sz="6" w:space="0" w:color="auto"/>
            </w:tcBorders>
            <w:vAlign w:val="center"/>
          </w:tcPr>
          <w:p w14:paraId="3F58F1C4"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Otros equipos</w:t>
            </w:r>
          </w:p>
        </w:tc>
        <w:tc>
          <w:tcPr>
            <w:tcW w:w="675" w:type="dxa"/>
            <w:tcBorders>
              <w:top w:val="single" w:sz="6" w:space="0" w:color="auto"/>
              <w:left w:val="single" w:sz="6" w:space="0" w:color="auto"/>
              <w:bottom w:val="single" w:sz="6" w:space="0" w:color="auto"/>
              <w:right w:val="single" w:sz="6" w:space="0" w:color="auto"/>
            </w:tcBorders>
            <w:vAlign w:val="center"/>
          </w:tcPr>
          <w:p w14:paraId="523FD254"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574D075"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D6E0095"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0191325"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D00431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E19A7BD"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944B8E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691E292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8427CFB"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569</w:t>
            </w:r>
          </w:p>
        </w:tc>
        <w:tc>
          <w:tcPr>
            <w:tcW w:w="2550" w:type="dxa"/>
            <w:tcBorders>
              <w:top w:val="single" w:sz="6" w:space="0" w:color="auto"/>
              <w:left w:val="single" w:sz="6" w:space="0" w:color="auto"/>
              <w:bottom w:val="single" w:sz="6" w:space="0" w:color="auto"/>
              <w:right w:val="single" w:sz="6" w:space="0" w:color="auto"/>
            </w:tcBorders>
            <w:vAlign w:val="center"/>
          </w:tcPr>
          <w:p w14:paraId="29C19E60"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Otros equipos</w:t>
            </w:r>
          </w:p>
        </w:tc>
        <w:tc>
          <w:tcPr>
            <w:tcW w:w="675" w:type="dxa"/>
            <w:tcBorders>
              <w:top w:val="single" w:sz="6" w:space="0" w:color="auto"/>
              <w:left w:val="single" w:sz="6" w:space="0" w:color="auto"/>
              <w:bottom w:val="single" w:sz="6" w:space="0" w:color="auto"/>
              <w:right w:val="single" w:sz="6" w:space="0" w:color="auto"/>
            </w:tcBorders>
            <w:vAlign w:val="center"/>
          </w:tcPr>
          <w:p w14:paraId="03E57FA7"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65ED4AE"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F11D4BA"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A1AC24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F9C0E68"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0E1AC48"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C9B33C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38C9E4E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51E2260"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571</w:t>
            </w:r>
          </w:p>
        </w:tc>
        <w:tc>
          <w:tcPr>
            <w:tcW w:w="2550" w:type="dxa"/>
            <w:tcBorders>
              <w:top w:val="single" w:sz="6" w:space="0" w:color="auto"/>
              <w:left w:val="single" w:sz="6" w:space="0" w:color="auto"/>
              <w:bottom w:val="single" w:sz="6" w:space="0" w:color="auto"/>
              <w:right w:val="single" w:sz="6" w:space="0" w:color="auto"/>
            </w:tcBorders>
            <w:vAlign w:val="center"/>
          </w:tcPr>
          <w:p w14:paraId="301988DB"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Bovinos</w:t>
            </w:r>
          </w:p>
        </w:tc>
        <w:tc>
          <w:tcPr>
            <w:tcW w:w="675" w:type="dxa"/>
            <w:tcBorders>
              <w:top w:val="single" w:sz="6" w:space="0" w:color="auto"/>
              <w:left w:val="single" w:sz="6" w:space="0" w:color="auto"/>
              <w:bottom w:val="single" w:sz="6" w:space="0" w:color="auto"/>
              <w:right w:val="single" w:sz="6" w:space="0" w:color="auto"/>
            </w:tcBorders>
            <w:vAlign w:val="center"/>
          </w:tcPr>
          <w:p w14:paraId="5EA3F413"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2D777C9"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F1B2FAA"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10057D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53686B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7DB938A"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DB80CA5"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78BC11F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45FD015"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571</w:t>
            </w:r>
          </w:p>
        </w:tc>
        <w:tc>
          <w:tcPr>
            <w:tcW w:w="2550" w:type="dxa"/>
            <w:tcBorders>
              <w:top w:val="single" w:sz="6" w:space="0" w:color="auto"/>
              <w:left w:val="single" w:sz="6" w:space="0" w:color="auto"/>
              <w:bottom w:val="single" w:sz="6" w:space="0" w:color="auto"/>
              <w:right w:val="single" w:sz="6" w:space="0" w:color="auto"/>
            </w:tcBorders>
            <w:vAlign w:val="center"/>
          </w:tcPr>
          <w:p w14:paraId="5ABE7EC2"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Bovinos</w:t>
            </w:r>
          </w:p>
        </w:tc>
        <w:tc>
          <w:tcPr>
            <w:tcW w:w="675" w:type="dxa"/>
            <w:tcBorders>
              <w:top w:val="single" w:sz="6" w:space="0" w:color="auto"/>
              <w:left w:val="single" w:sz="6" w:space="0" w:color="auto"/>
              <w:bottom w:val="single" w:sz="6" w:space="0" w:color="auto"/>
              <w:right w:val="single" w:sz="6" w:space="0" w:color="auto"/>
            </w:tcBorders>
            <w:vAlign w:val="center"/>
          </w:tcPr>
          <w:p w14:paraId="5911BD1B"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8908C7A"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C69EBB9"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6851C62"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B9E9EF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F452885"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B30586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340BBEE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20A8440"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572</w:t>
            </w:r>
          </w:p>
        </w:tc>
        <w:tc>
          <w:tcPr>
            <w:tcW w:w="2550" w:type="dxa"/>
            <w:tcBorders>
              <w:top w:val="single" w:sz="6" w:space="0" w:color="auto"/>
              <w:left w:val="single" w:sz="6" w:space="0" w:color="auto"/>
              <w:bottom w:val="single" w:sz="6" w:space="0" w:color="auto"/>
              <w:right w:val="single" w:sz="6" w:space="0" w:color="auto"/>
            </w:tcBorders>
            <w:vAlign w:val="center"/>
          </w:tcPr>
          <w:p w14:paraId="488082C3"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Porcinos</w:t>
            </w:r>
          </w:p>
        </w:tc>
        <w:tc>
          <w:tcPr>
            <w:tcW w:w="675" w:type="dxa"/>
            <w:tcBorders>
              <w:top w:val="single" w:sz="6" w:space="0" w:color="auto"/>
              <w:left w:val="single" w:sz="6" w:space="0" w:color="auto"/>
              <w:bottom w:val="single" w:sz="6" w:space="0" w:color="auto"/>
              <w:right w:val="single" w:sz="6" w:space="0" w:color="auto"/>
            </w:tcBorders>
            <w:vAlign w:val="center"/>
          </w:tcPr>
          <w:p w14:paraId="052541D1"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15AB3A4"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FAA3D59"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1003D9A"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147F9C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14510C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1A28D18"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6439694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1A6FD41"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572</w:t>
            </w:r>
          </w:p>
        </w:tc>
        <w:tc>
          <w:tcPr>
            <w:tcW w:w="2550" w:type="dxa"/>
            <w:tcBorders>
              <w:top w:val="single" w:sz="6" w:space="0" w:color="auto"/>
              <w:left w:val="single" w:sz="6" w:space="0" w:color="auto"/>
              <w:bottom w:val="single" w:sz="6" w:space="0" w:color="auto"/>
              <w:right w:val="single" w:sz="6" w:space="0" w:color="auto"/>
            </w:tcBorders>
            <w:vAlign w:val="center"/>
          </w:tcPr>
          <w:p w14:paraId="3E4E8AF1"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Porcinos</w:t>
            </w:r>
          </w:p>
        </w:tc>
        <w:tc>
          <w:tcPr>
            <w:tcW w:w="675" w:type="dxa"/>
            <w:tcBorders>
              <w:top w:val="single" w:sz="6" w:space="0" w:color="auto"/>
              <w:left w:val="single" w:sz="6" w:space="0" w:color="auto"/>
              <w:bottom w:val="single" w:sz="6" w:space="0" w:color="auto"/>
              <w:right w:val="single" w:sz="6" w:space="0" w:color="auto"/>
            </w:tcBorders>
            <w:vAlign w:val="center"/>
          </w:tcPr>
          <w:p w14:paraId="663521B4"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F5AF4A6"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F683A40"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C8FA10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D22A76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57BC912"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8DD7E0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3AFB5CE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988973F"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573</w:t>
            </w:r>
          </w:p>
        </w:tc>
        <w:tc>
          <w:tcPr>
            <w:tcW w:w="2550" w:type="dxa"/>
            <w:tcBorders>
              <w:top w:val="single" w:sz="6" w:space="0" w:color="auto"/>
              <w:left w:val="single" w:sz="6" w:space="0" w:color="auto"/>
              <w:bottom w:val="single" w:sz="6" w:space="0" w:color="auto"/>
              <w:right w:val="single" w:sz="6" w:space="0" w:color="auto"/>
            </w:tcBorders>
            <w:vAlign w:val="center"/>
          </w:tcPr>
          <w:p w14:paraId="581F062E"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Aves</w:t>
            </w:r>
          </w:p>
        </w:tc>
        <w:tc>
          <w:tcPr>
            <w:tcW w:w="675" w:type="dxa"/>
            <w:tcBorders>
              <w:top w:val="single" w:sz="6" w:space="0" w:color="auto"/>
              <w:left w:val="single" w:sz="6" w:space="0" w:color="auto"/>
              <w:bottom w:val="single" w:sz="6" w:space="0" w:color="auto"/>
              <w:right w:val="single" w:sz="6" w:space="0" w:color="auto"/>
            </w:tcBorders>
            <w:vAlign w:val="center"/>
          </w:tcPr>
          <w:p w14:paraId="393CF8B0"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31D59F1"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81062DE"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7ADC34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029527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C4D4045"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AA79B3D"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3EEE842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8272F41"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573</w:t>
            </w:r>
          </w:p>
        </w:tc>
        <w:tc>
          <w:tcPr>
            <w:tcW w:w="2550" w:type="dxa"/>
            <w:tcBorders>
              <w:top w:val="single" w:sz="6" w:space="0" w:color="auto"/>
              <w:left w:val="single" w:sz="6" w:space="0" w:color="auto"/>
              <w:bottom w:val="single" w:sz="6" w:space="0" w:color="auto"/>
              <w:right w:val="single" w:sz="6" w:space="0" w:color="auto"/>
            </w:tcBorders>
            <w:vAlign w:val="center"/>
          </w:tcPr>
          <w:p w14:paraId="724CB2B1"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Aves</w:t>
            </w:r>
          </w:p>
        </w:tc>
        <w:tc>
          <w:tcPr>
            <w:tcW w:w="675" w:type="dxa"/>
            <w:tcBorders>
              <w:top w:val="single" w:sz="6" w:space="0" w:color="auto"/>
              <w:left w:val="single" w:sz="6" w:space="0" w:color="auto"/>
              <w:bottom w:val="single" w:sz="6" w:space="0" w:color="auto"/>
              <w:right w:val="single" w:sz="6" w:space="0" w:color="auto"/>
            </w:tcBorders>
            <w:vAlign w:val="center"/>
          </w:tcPr>
          <w:p w14:paraId="03702797"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0AB85EE"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F3DA62B"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B1CADF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64BBD91"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2B44AC8"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9A58BBC"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2CE7204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F511A12"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574</w:t>
            </w:r>
          </w:p>
        </w:tc>
        <w:tc>
          <w:tcPr>
            <w:tcW w:w="2550" w:type="dxa"/>
            <w:tcBorders>
              <w:top w:val="single" w:sz="6" w:space="0" w:color="auto"/>
              <w:left w:val="single" w:sz="6" w:space="0" w:color="auto"/>
              <w:bottom w:val="single" w:sz="6" w:space="0" w:color="auto"/>
              <w:right w:val="single" w:sz="6" w:space="0" w:color="auto"/>
            </w:tcBorders>
            <w:vAlign w:val="center"/>
          </w:tcPr>
          <w:p w14:paraId="45620413"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Ovinos y caprinos</w:t>
            </w:r>
          </w:p>
        </w:tc>
        <w:tc>
          <w:tcPr>
            <w:tcW w:w="675" w:type="dxa"/>
            <w:tcBorders>
              <w:top w:val="single" w:sz="6" w:space="0" w:color="auto"/>
              <w:left w:val="single" w:sz="6" w:space="0" w:color="auto"/>
              <w:bottom w:val="single" w:sz="6" w:space="0" w:color="auto"/>
              <w:right w:val="single" w:sz="6" w:space="0" w:color="auto"/>
            </w:tcBorders>
            <w:vAlign w:val="center"/>
          </w:tcPr>
          <w:p w14:paraId="5C431714"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4D953BA"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06DCAE7"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F0DF2E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52D8DC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FA49B55"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8E7BA69"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3CA47F7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9CDAD8A"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lastRenderedPageBreak/>
              <w:t>574</w:t>
            </w:r>
          </w:p>
        </w:tc>
        <w:tc>
          <w:tcPr>
            <w:tcW w:w="2550" w:type="dxa"/>
            <w:tcBorders>
              <w:top w:val="single" w:sz="6" w:space="0" w:color="auto"/>
              <w:left w:val="single" w:sz="6" w:space="0" w:color="auto"/>
              <w:bottom w:val="single" w:sz="6" w:space="0" w:color="auto"/>
              <w:right w:val="single" w:sz="6" w:space="0" w:color="auto"/>
            </w:tcBorders>
            <w:vAlign w:val="center"/>
          </w:tcPr>
          <w:p w14:paraId="228762FF"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Ovinos y caprinos</w:t>
            </w:r>
          </w:p>
        </w:tc>
        <w:tc>
          <w:tcPr>
            <w:tcW w:w="675" w:type="dxa"/>
            <w:tcBorders>
              <w:top w:val="single" w:sz="6" w:space="0" w:color="auto"/>
              <w:left w:val="single" w:sz="6" w:space="0" w:color="auto"/>
              <w:bottom w:val="single" w:sz="6" w:space="0" w:color="auto"/>
              <w:right w:val="single" w:sz="6" w:space="0" w:color="auto"/>
            </w:tcBorders>
            <w:vAlign w:val="center"/>
          </w:tcPr>
          <w:p w14:paraId="3EED9EA3"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CEBB06D"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8DC1DF0"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F755FF1"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4EEA601"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26314C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E2215A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4ADA660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DBA674D"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575</w:t>
            </w:r>
          </w:p>
        </w:tc>
        <w:tc>
          <w:tcPr>
            <w:tcW w:w="2550" w:type="dxa"/>
            <w:tcBorders>
              <w:top w:val="single" w:sz="6" w:space="0" w:color="auto"/>
              <w:left w:val="single" w:sz="6" w:space="0" w:color="auto"/>
              <w:bottom w:val="single" w:sz="6" w:space="0" w:color="auto"/>
              <w:right w:val="single" w:sz="6" w:space="0" w:color="auto"/>
            </w:tcBorders>
            <w:vAlign w:val="center"/>
          </w:tcPr>
          <w:p w14:paraId="4319A680"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Peces y Acuicultura</w:t>
            </w:r>
          </w:p>
        </w:tc>
        <w:tc>
          <w:tcPr>
            <w:tcW w:w="675" w:type="dxa"/>
            <w:tcBorders>
              <w:top w:val="single" w:sz="6" w:space="0" w:color="auto"/>
              <w:left w:val="single" w:sz="6" w:space="0" w:color="auto"/>
              <w:bottom w:val="single" w:sz="6" w:space="0" w:color="auto"/>
              <w:right w:val="single" w:sz="6" w:space="0" w:color="auto"/>
            </w:tcBorders>
            <w:vAlign w:val="center"/>
          </w:tcPr>
          <w:p w14:paraId="4A1558D0"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FFCF503"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6503894"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E9739F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A988FE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9D5677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AEEEBD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241B661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7881878"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575</w:t>
            </w:r>
          </w:p>
        </w:tc>
        <w:tc>
          <w:tcPr>
            <w:tcW w:w="2550" w:type="dxa"/>
            <w:tcBorders>
              <w:top w:val="single" w:sz="6" w:space="0" w:color="auto"/>
              <w:left w:val="single" w:sz="6" w:space="0" w:color="auto"/>
              <w:bottom w:val="single" w:sz="6" w:space="0" w:color="auto"/>
              <w:right w:val="single" w:sz="6" w:space="0" w:color="auto"/>
            </w:tcBorders>
            <w:vAlign w:val="center"/>
          </w:tcPr>
          <w:p w14:paraId="7B1F80D7"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Peces y Acuicultura</w:t>
            </w:r>
          </w:p>
        </w:tc>
        <w:tc>
          <w:tcPr>
            <w:tcW w:w="675" w:type="dxa"/>
            <w:tcBorders>
              <w:top w:val="single" w:sz="6" w:space="0" w:color="auto"/>
              <w:left w:val="single" w:sz="6" w:space="0" w:color="auto"/>
              <w:bottom w:val="single" w:sz="6" w:space="0" w:color="auto"/>
              <w:right w:val="single" w:sz="6" w:space="0" w:color="auto"/>
            </w:tcBorders>
            <w:vAlign w:val="center"/>
          </w:tcPr>
          <w:p w14:paraId="029EC2BA"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FA10E8C"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0B7D474"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75E041D"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CD0993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991A4C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36C7D9A"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0DFAFC1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A279462"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576</w:t>
            </w:r>
          </w:p>
        </w:tc>
        <w:tc>
          <w:tcPr>
            <w:tcW w:w="2550" w:type="dxa"/>
            <w:tcBorders>
              <w:top w:val="single" w:sz="6" w:space="0" w:color="auto"/>
              <w:left w:val="single" w:sz="6" w:space="0" w:color="auto"/>
              <w:bottom w:val="single" w:sz="6" w:space="0" w:color="auto"/>
              <w:right w:val="single" w:sz="6" w:space="0" w:color="auto"/>
            </w:tcBorders>
            <w:vAlign w:val="center"/>
          </w:tcPr>
          <w:p w14:paraId="6B745741"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Equinos</w:t>
            </w:r>
          </w:p>
        </w:tc>
        <w:tc>
          <w:tcPr>
            <w:tcW w:w="675" w:type="dxa"/>
            <w:tcBorders>
              <w:top w:val="single" w:sz="6" w:space="0" w:color="auto"/>
              <w:left w:val="single" w:sz="6" w:space="0" w:color="auto"/>
              <w:bottom w:val="single" w:sz="6" w:space="0" w:color="auto"/>
              <w:right w:val="single" w:sz="6" w:space="0" w:color="auto"/>
            </w:tcBorders>
            <w:vAlign w:val="center"/>
          </w:tcPr>
          <w:p w14:paraId="694448C7"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BA8F758"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C25F13E"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6A49E2E"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4552F91"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30E9408"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151E641"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7108E52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0A5EC33"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576</w:t>
            </w:r>
          </w:p>
        </w:tc>
        <w:tc>
          <w:tcPr>
            <w:tcW w:w="2550" w:type="dxa"/>
            <w:tcBorders>
              <w:top w:val="single" w:sz="6" w:space="0" w:color="auto"/>
              <w:left w:val="single" w:sz="6" w:space="0" w:color="auto"/>
              <w:bottom w:val="single" w:sz="6" w:space="0" w:color="auto"/>
              <w:right w:val="single" w:sz="6" w:space="0" w:color="auto"/>
            </w:tcBorders>
            <w:vAlign w:val="center"/>
          </w:tcPr>
          <w:p w14:paraId="2863454F"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Equinos</w:t>
            </w:r>
          </w:p>
        </w:tc>
        <w:tc>
          <w:tcPr>
            <w:tcW w:w="675" w:type="dxa"/>
            <w:tcBorders>
              <w:top w:val="single" w:sz="6" w:space="0" w:color="auto"/>
              <w:left w:val="single" w:sz="6" w:space="0" w:color="auto"/>
              <w:bottom w:val="single" w:sz="6" w:space="0" w:color="auto"/>
              <w:right w:val="single" w:sz="6" w:space="0" w:color="auto"/>
            </w:tcBorders>
            <w:vAlign w:val="center"/>
          </w:tcPr>
          <w:p w14:paraId="0366A705"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4220A97"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8FCF6ED"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B99EB85"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AED05E2"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207B49F"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CA92BFA"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6EC8DF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D4C8A2B"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577</w:t>
            </w:r>
          </w:p>
        </w:tc>
        <w:tc>
          <w:tcPr>
            <w:tcW w:w="2550" w:type="dxa"/>
            <w:tcBorders>
              <w:top w:val="single" w:sz="6" w:space="0" w:color="auto"/>
              <w:left w:val="single" w:sz="6" w:space="0" w:color="auto"/>
              <w:bottom w:val="single" w:sz="6" w:space="0" w:color="auto"/>
              <w:right w:val="single" w:sz="6" w:space="0" w:color="auto"/>
            </w:tcBorders>
            <w:vAlign w:val="center"/>
          </w:tcPr>
          <w:p w14:paraId="7C5D9505"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Especies menores y de zoológico</w:t>
            </w:r>
          </w:p>
        </w:tc>
        <w:tc>
          <w:tcPr>
            <w:tcW w:w="675" w:type="dxa"/>
            <w:tcBorders>
              <w:top w:val="single" w:sz="6" w:space="0" w:color="auto"/>
              <w:left w:val="single" w:sz="6" w:space="0" w:color="auto"/>
              <w:bottom w:val="single" w:sz="6" w:space="0" w:color="auto"/>
              <w:right w:val="single" w:sz="6" w:space="0" w:color="auto"/>
            </w:tcBorders>
            <w:vAlign w:val="center"/>
          </w:tcPr>
          <w:p w14:paraId="2D2AD555"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F46E2BD"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D7543BA"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6B412F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548196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A04049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7313C8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D87B20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C0F250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577</w:t>
            </w:r>
          </w:p>
        </w:tc>
        <w:tc>
          <w:tcPr>
            <w:tcW w:w="2550" w:type="dxa"/>
            <w:tcBorders>
              <w:top w:val="single" w:sz="6" w:space="0" w:color="auto"/>
              <w:left w:val="single" w:sz="6" w:space="0" w:color="auto"/>
              <w:bottom w:val="single" w:sz="6" w:space="0" w:color="auto"/>
              <w:right w:val="single" w:sz="6" w:space="0" w:color="auto"/>
            </w:tcBorders>
            <w:vAlign w:val="center"/>
          </w:tcPr>
          <w:p w14:paraId="7C0C77BF"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Especies menores y de zoológico</w:t>
            </w:r>
          </w:p>
        </w:tc>
        <w:tc>
          <w:tcPr>
            <w:tcW w:w="675" w:type="dxa"/>
            <w:tcBorders>
              <w:top w:val="single" w:sz="6" w:space="0" w:color="auto"/>
              <w:left w:val="single" w:sz="6" w:space="0" w:color="auto"/>
              <w:bottom w:val="single" w:sz="6" w:space="0" w:color="auto"/>
              <w:right w:val="single" w:sz="6" w:space="0" w:color="auto"/>
            </w:tcBorders>
            <w:vAlign w:val="center"/>
          </w:tcPr>
          <w:p w14:paraId="055AE469"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AF933BD"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54297DB"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6C856E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EBA5AB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E37224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42AEB0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CDCB57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9C596D3"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578</w:t>
            </w:r>
          </w:p>
        </w:tc>
        <w:tc>
          <w:tcPr>
            <w:tcW w:w="2550" w:type="dxa"/>
            <w:tcBorders>
              <w:top w:val="single" w:sz="6" w:space="0" w:color="auto"/>
              <w:left w:val="single" w:sz="6" w:space="0" w:color="auto"/>
              <w:bottom w:val="single" w:sz="6" w:space="0" w:color="auto"/>
              <w:right w:val="single" w:sz="6" w:space="0" w:color="auto"/>
            </w:tcBorders>
            <w:vAlign w:val="center"/>
          </w:tcPr>
          <w:p w14:paraId="3C380627"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Árboles y plantas</w:t>
            </w:r>
          </w:p>
        </w:tc>
        <w:tc>
          <w:tcPr>
            <w:tcW w:w="675" w:type="dxa"/>
            <w:tcBorders>
              <w:top w:val="single" w:sz="6" w:space="0" w:color="auto"/>
              <w:left w:val="single" w:sz="6" w:space="0" w:color="auto"/>
              <w:bottom w:val="single" w:sz="6" w:space="0" w:color="auto"/>
              <w:right w:val="single" w:sz="6" w:space="0" w:color="auto"/>
            </w:tcBorders>
            <w:vAlign w:val="center"/>
          </w:tcPr>
          <w:p w14:paraId="4C50D66A"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43E8EF4"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EFEF670"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64111B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9504F1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8F75AD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46474A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96DD29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A2B4F6F"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578</w:t>
            </w:r>
          </w:p>
        </w:tc>
        <w:tc>
          <w:tcPr>
            <w:tcW w:w="2550" w:type="dxa"/>
            <w:tcBorders>
              <w:top w:val="single" w:sz="6" w:space="0" w:color="auto"/>
              <w:left w:val="single" w:sz="6" w:space="0" w:color="auto"/>
              <w:bottom w:val="single" w:sz="6" w:space="0" w:color="auto"/>
              <w:right w:val="single" w:sz="6" w:space="0" w:color="auto"/>
            </w:tcBorders>
            <w:vAlign w:val="center"/>
          </w:tcPr>
          <w:p w14:paraId="0A9312B2"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Árboles y plantas</w:t>
            </w:r>
          </w:p>
        </w:tc>
        <w:tc>
          <w:tcPr>
            <w:tcW w:w="675" w:type="dxa"/>
            <w:tcBorders>
              <w:top w:val="single" w:sz="6" w:space="0" w:color="auto"/>
              <w:left w:val="single" w:sz="6" w:space="0" w:color="auto"/>
              <w:bottom w:val="single" w:sz="6" w:space="0" w:color="auto"/>
              <w:right w:val="single" w:sz="6" w:space="0" w:color="auto"/>
            </w:tcBorders>
            <w:vAlign w:val="center"/>
          </w:tcPr>
          <w:p w14:paraId="4740E113"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F076867"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A3CEA5E"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DF805C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7F02268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08C688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592BD1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02E508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53572D4"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579</w:t>
            </w:r>
          </w:p>
        </w:tc>
        <w:tc>
          <w:tcPr>
            <w:tcW w:w="2550" w:type="dxa"/>
            <w:tcBorders>
              <w:top w:val="single" w:sz="6" w:space="0" w:color="auto"/>
              <w:left w:val="single" w:sz="6" w:space="0" w:color="auto"/>
              <w:bottom w:val="single" w:sz="6" w:space="0" w:color="auto"/>
              <w:right w:val="single" w:sz="6" w:space="0" w:color="auto"/>
            </w:tcBorders>
            <w:vAlign w:val="center"/>
          </w:tcPr>
          <w:p w14:paraId="0E8305C9"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Otros activos biológicos</w:t>
            </w:r>
          </w:p>
        </w:tc>
        <w:tc>
          <w:tcPr>
            <w:tcW w:w="675" w:type="dxa"/>
            <w:tcBorders>
              <w:top w:val="single" w:sz="6" w:space="0" w:color="auto"/>
              <w:left w:val="single" w:sz="6" w:space="0" w:color="auto"/>
              <w:bottom w:val="single" w:sz="6" w:space="0" w:color="auto"/>
              <w:right w:val="single" w:sz="6" w:space="0" w:color="auto"/>
            </w:tcBorders>
            <w:vAlign w:val="center"/>
          </w:tcPr>
          <w:p w14:paraId="5381B08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15E3A4F"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6EFA791"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2FC285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EA5449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5450F4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568CA8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BE45CD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BD3D011"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579</w:t>
            </w:r>
          </w:p>
        </w:tc>
        <w:tc>
          <w:tcPr>
            <w:tcW w:w="2550" w:type="dxa"/>
            <w:tcBorders>
              <w:top w:val="single" w:sz="6" w:space="0" w:color="auto"/>
              <w:left w:val="single" w:sz="6" w:space="0" w:color="auto"/>
              <w:bottom w:val="single" w:sz="6" w:space="0" w:color="auto"/>
              <w:right w:val="single" w:sz="6" w:space="0" w:color="auto"/>
            </w:tcBorders>
            <w:vAlign w:val="center"/>
          </w:tcPr>
          <w:p w14:paraId="27E1D62C"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Otros activos biológicos</w:t>
            </w:r>
          </w:p>
        </w:tc>
        <w:tc>
          <w:tcPr>
            <w:tcW w:w="675" w:type="dxa"/>
            <w:tcBorders>
              <w:top w:val="single" w:sz="6" w:space="0" w:color="auto"/>
              <w:left w:val="single" w:sz="6" w:space="0" w:color="auto"/>
              <w:bottom w:val="single" w:sz="6" w:space="0" w:color="auto"/>
              <w:right w:val="single" w:sz="6" w:space="0" w:color="auto"/>
            </w:tcBorders>
            <w:vAlign w:val="center"/>
          </w:tcPr>
          <w:p w14:paraId="1DE22017"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6F5DE7D"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1650381"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B44382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32A937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3684CF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35E836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6B81D1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2CB5E94"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581</w:t>
            </w:r>
          </w:p>
        </w:tc>
        <w:tc>
          <w:tcPr>
            <w:tcW w:w="2550" w:type="dxa"/>
            <w:tcBorders>
              <w:top w:val="single" w:sz="6" w:space="0" w:color="auto"/>
              <w:left w:val="single" w:sz="6" w:space="0" w:color="auto"/>
              <w:bottom w:val="single" w:sz="6" w:space="0" w:color="auto"/>
              <w:right w:val="single" w:sz="6" w:space="0" w:color="auto"/>
            </w:tcBorders>
            <w:vAlign w:val="center"/>
          </w:tcPr>
          <w:p w14:paraId="0EF83ADF"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Terrenos</w:t>
            </w:r>
          </w:p>
        </w:tc>
        <w:tc>
          <w:tcPr>
            <w:tcW w:w="675" w:type="dxa"/>
            <w:tcBorders>
              <w:top w:val="single" w:sz="6" w:space="0" w:color="auto"/>
              <w:left w:val="single" w:sz="6" w:space="0" w:color="auto"/>
              <w:bottom w:val="single" w:sz="6" w:space="0" w:color="auto"/>
              <w:right w:val="single" w:sz="6" w:space="0" w:color="auto"/>
            </w:tcBorders>
            <w:vAlign w:val="center"/>
          </w:tcPr>
          <w:p w14:paraId="63F72E16"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CB00139"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72BAB85"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15FCF8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3AA43F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5FD47B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0B54F8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7CD40FF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0420182"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581</w:t>
            </w:r>
          </w:p>
        </w:tc>
        <w:tc>
          <w:tcPr>
            <w:tcW w:w="2550" w:type="dxa"/>
            <w:tcBorders>
              <w:top w:val="single" w:sz="6" w:space="0" w:color="auto"/>
              <w:left w:val="single" w:sz="6" w:space="0" w:color="auto"/>
              <w:bottom w:val="single" w:sz="6" w:space="0" w:color="auto"/>
              <w:right w:val="single" w:sz="6" w:space="0" w:color="auto"/>
            </w:tcBorders>
            <w:vAlign w:val="center"/>
          </w:tcPr>
          <w:p w14:paraId="0F40AA80"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Terrenos</w:t>
            </w:r>
          </w:p>
        </w:tc>
        <w:tc>
          <w:tcPr>
            <w:tcW w:w="675" w:type="dxa"/>
            <w:tcBorders>
              <w:top w:val="single" w:sz="6" w:space="0" w:color="auto"/>
              <w:left w:val="single" w:sz="6" w:space="0" w:color="auto"/>
              <w:bottom w:val="single" w:sz="6" w:space="0" w:color="auto"/>
              <w:right w:val="single" w:sz="6" w:space="0" w:color="auto"/>
            </w:tcBorders>
            <w:vAlign w:val="center"/>
          </w:tcPr>
          <w:p w14:paraId="3ED9B4E9"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0FE2244"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0755973"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0F58D4E"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73AE558"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97D2C0C"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20FA25A"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7301F8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E7461B2"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582</w:t>
            </w:r>
          </w:p>
        </w:tc>
        <w:tc>
          <w:tcPr>
            <w:tcW w:w="2550" w:type="dxa"/>
            <w:tcBorders>
              <w:top w:val="single" w:sz="6" w:space="0" w:color="auto"/>
              <w:left w:val="single" w:sz="6" w:space="0" w:color="auto"/>
              <w:bottom w:val="single" w:sz="6" w:space="0" w:color="auto"/>
              <w:right w:val="single" w:sz="6" w:space="0" w:color="auto"/>
            </w:tcBorders>
            <w:vAlign w:val="center"/>
          </w:tcPr>
          <w:p w14:paraId="01D4DF15"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Viviendas</w:t>
            </w:r>
          </w:p>
        </w:tc>
        <w:tc>
          <w:tcPr>
            <w:tcW w:w="675" w:type="dxa"/>
            <w:tcBorders>
              <w:top w:val="single" w:sz="6" w:space="0" w:color="auto"/>
              <w:left w:val="single" w:sz="6" w:space="0" w:color="auto"/>
              <w:bottom w:val="single" w:sz="6" w:space="0" w:color="auto"/>
              <w:right w:val="single" w:sz="6" w:space="0" w:color="auto"/>
            </w:tcBorders>
            <w:vAlign w:val="center"/>
          </w:tcPr>
          <w:p w14:paraId="5E7ECE04"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1B261CC"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35EA0A1"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045324F"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49A7B0E1"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13979B6"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4FF0A04"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4C722F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C377E33"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582</w:t>
            </w:r>
          </w:p>
        </w:tc>
        <w:tc>
          <w:tcPr>
            <w:tcW w:w="2550" w:type="dxa"/>
            <w:tcBorders>
              <w:top w:val="single" w:sz="6" w:space="0" w:color="auto"/>
              <w:left w:val="single" w:sz="6" w:space="0" w:color="auto"/>
              <w:bottom w:val="single" w:sz="6" w:space="0" w:color="auto"/>
              <w:right w:val="single" w:sz="6" w:space="0" w:color="auto"/>
            </w:tcBorders>
            <w:vAlign w:val="center"/>
          </w:tcPr>
          <w:p w14:paraId="27F14EC9"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Viviendas</w:t>
            </w:r>
          </w:p>
        </w:tc>
        <w:tc>
          <w:tcPr>
            <w:tcW w:w="675" w:type="dxa"/>
            <w:tcBorders>
              <w:top w:val="single" w:sz="6" w:space="0" w:color="auto"/>
              <w:left w:val="single" w:sz="6" w:space="0" w:color="auto"/>
              <w:bottom w:val="single" w:sz="6" w:space="0" w:color="auto"/>
              <w:right w:val="single" w:sz="6" w:space="0" w:color="auto"/>
            </w:tcBorders>
            <w:vAlign w:val="center"/>
          </w:tcPr>
          <w:p w14:paraId="6F6829FE"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A1FDF3A"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3C3618E"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98241E0"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5261E8C"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26E912F"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6C4BE59"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68D7958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69628C4"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583</w:t>
            </w:r>
          </w:p>
        </w:tc>
        <w:tc>
          <w:tcPr>
            <w:tcW w:w="2550" w:type="dxa"/>
            <w:tcBorders>
              <w:top w:val="single" w:sz="6" w:space="0" w:color="auto"/>
              <w:left w:val="single" w:sz="6" w:space="0" w:color="auto"/>
              <w:bottom w:val="single" w:sz="6" w:space="0" w:color="auto"/>
              <w:right w:val="single" w:sz="6" w:space="0" w:color="auto"/>
            </w:tcBorders>
            <w:vAlign w:val="center"/>
          </w:tcPr>
          <w:p w14:paraId="39A6AD69"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Edificios no residenciales</w:t>
            </w:r>
          </w:p>
        </w:tc>
        <w:tc>
          <w:tcPr>
            <w:tcW w:w="675" w:type="dxa"/>
            <w:tcBorders>
              <w:top w:val="single" w:sz="6" w:space="0" w:color="auto"/>
              <w:left w:val="single" w:sz="6" w:space="0" w:color="auto"/>
              <w:bottom w:val="single" w:sz="6" w:space="0" w:color="auto"/>
              <w:right w:val="single" w:sz="6" w:space="0" w:color="auto"/>
            </w:tcBorders>
            <w:vAlign w:val="center"/>
          </w:tcPr>
          <w:p w14:paraId="4A57768D"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86BDE29"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D3683B0"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F66EB01"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A5246C7"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17209B9"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EEBD858"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1B3CF7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18FB202"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583</w:t>
            </w:r>
          </w:p>
        </w:tc>
        <w:tc>
          <w:tcPr>
            <w:tcW w:w="2550" w:type="dxa"/>
            <w:tcBorders>
              <w:top w:val="single" w:sz="6" w:space="0" w:color="auto"/>
              <w:left w:val="single" w:sz="6" w:space="0" w:color="auto"/>
              <w:bottom w:val="single" w:sz="6" w:space="0" w:color="auto"/>
              <w:right w:val="single" w:sz="6" w:space="0" w:color="auto"/>
            </w:tcBorders>
            <w:vAlign w:val="center"/>
          </w:tcPr>
          <w:p w14:paraId="70ACD462"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Edificios no residenciales</w:t>
            </w:r>
          </w:p>
        </w:tc>
        <w:tc>
          <w:tcPr>
            <w:tcW w:w="675" w:type="dxa"/>
            <w:tcBorders>
              <w:top w:val="single" w:sz="6" w:space="0" w:color="auto"/>
              <w:left w:val="single" w:sz="6" w:space="0" w:color="auto"/>
              <w:bottom w:val="single" w:sz="6" w:space="0" w:color="auto"/>
              <w:right w:val="single" w:sz="6" w:space="0" w:color="auto"/>
            </w:tcBorders>
            <w:vAlign w:val="center"/>
          </w:tcPr>
          <w:p w14:paraId="315CB5C1"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CB57438"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83870A4"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8463DC9"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9BD2BAD"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94155A8"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A7FBE49"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8D1842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A2AACA5"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589</w:t>
            </w:r>
          </w:p>
        </w:tc>
        <w:tc>
          <w:tcPr>
            <w:tcW w:w="2550" w:type="dxa"/>
            <w:tcBorders>
              <w:top w:val="single" w:sz="6" w:space="0" w:color="auto"/>
              <w:left w:val="single" w:sz="6" w:space="0" w:color="auto"/>
              <w:bottom w:val="single" w:sz="6" w:space="0" w:color="auto"/>
              <w:right w:val="single" w:sz="6" w:space="0" w:color="auto"/>
            </w:tcBorders>
            <w:vAlign w:val="center"/>
          </w:tcPr>
          <w:p w14:paraId="022E1A6D"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Otros bienes inmuebles</w:t>
            </w:r>
          </w:p>
        </w:tc>
        <w:tc>
          <w:tcPr>
            <w:tcW w:w="675" w:type="dxa"/>
            <w:tcBorders>
              <w:top w:val="single" w:sz="6" w:space="0" w:color="auto"/>
              <w:left w:val="single" w:sz="6" w:space="0" w:color="auto"/>
              <w:bottom w:val="single" w:sz="6" w:space="0" w:color="auto"/>
              <w:right w:val="single" w:sz="6" w:space="0" w:color="auto"/>
            </w:tcBorders>
            <w:vAlign w:val="center"/>
          </w:tcPr>
          <w:p w14:paraId="3DB881F8"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A5ECDAD"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2055ABC"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276C5ED"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193D098"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EB6133C"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A0CD197"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6FDCE72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8C83831"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589</w:t>
            </w:r>
          </w:p>
        </w:tc>
        <w:tc>
          <w:tcPr>
            <w:tcW w:w="2550" w:type="dxa"/>
            <w:tcBorders>
              <w:top w:val="single" w:sz="6" w:space="0" w:color="auto"/>
              <w:left w:val="single" w:sz="6" w:space="0" w:color="auto"/>
              <w:bottom w:val="single" w:sz="6" w:space="0" w:color="auto"/>
              <w:right w:val="single" w:sz="6" w:space="0" w:color="auto"/>
            </w:tcBorders>
            <w:vAlign w:val="center"/>
          </w:tcPr>
          <w:p w14:paraId="14209016"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Otros bienes inmuebles</w:t>
            </w:r>
          </w:p>
        </w:tc>
        <w:tc>
          <w:tcPr>
            <w:tcW w:w="675" w:type="dxa"/>
            <w:tcBorders>
              <w:top w:val="single" w:sz="6" w:space="0" w:color="auto"/>
              <w:left w:val="single" w:sz="6" w:space="0" w:color="auto"/>
              <w:bottom w:val="single" w:sz="6" w:space="0" w:color="auto"/>
              <w:right w:val="single" w:sz="6" w:space="0" w:color="auto"/>
            </w:tcBorders>
            <w:vAlign w:val="center"/>
          </w:tcPr>
          <w:p w14:paraId="40445F21"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A02453D"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426FD3D"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6CE0352"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8624BC9"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E02468C"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8592B3F"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77B8E3E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89D9AA5"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lastRenderedPageBreak/>
              <w:t>591</w:t>
            </w:r>
          </w:p>
        </w:tc>
        <w:tc>
          <w:tcPr>
            <w:tcW w:w="2550" w:type="dxa"/>
            <w:tcBorders>
              <w:top w:val="single" w:sz="6" w:space="0" w:color="auto"/>
              <w:left w:val="single" w:sz="6" w:space="0" w:color="auto"/>
              <w:bottom w:val="single" w:sz="6" w:space="0" w:color="auto"/>
              <w:right w:val="single" w:sz="6" w:space="0" w:color="auto"/>
            </w:tcBorders>
            <w:vAlign w:val="center"/>
          </w:tcPr>
          <w:p w14:paraId="214251A2"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Software</w:t>
            </w:r>
          </w:p>
        </w:tc>
        <w:tc>
          <w:tcPr>
            <w:tcW w:w="675" w:type="dxa"/>
            <w:tcBorders>
              <w:top w:val="single" w:sz="6" w:space="0" w:color="auto"/>
              <w:left w:val="single" w:sz="6" w:space="0" w:color="auto"/>
              <w:bottom w:val="single" w:sz="6" w:space="0" w:color="auto"/>
              <w:right w:val="single" w:sz="6" w:space="0" w:color="auto"/>
            </w:tcBorders>
            <w:vAlign w:val="center"/>
          </w:tcPr>
          <w:p w14:paraId="08427558"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89C5B00"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15C0B62"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32D7628"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21AC847"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8822D47"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50FBC54"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184B2F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B0C7C86"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591</w:t>
            </w:r>
          </w:p>
        </w:tc>
        <w:tc>
          <w:tcPr>
            <w:tcW w:w="2550" w:type="dxa"/>
            <w:tcBorders>
              <w:top w:val="single" w:sz="6" w:space="0" w:color="auto"/>
              <w:left w:val="single" w:sz="6" w:space="0" w:color="auto"/>
              <w:bottom w:val="single" w:sz="6" w:space="0" w:color="auto"/>
              <w:right w:val="single" w:sz="6" w:space="0" w:color="auto"/>
            </w:tcBorders>
            <w:vAlign w:val="center"/>
          </w:tcPr>
          <w:p w14:paraId="7911E589"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Software</w:t>
            </w:r>
          </w:p>
        </w:tc>
        <w:tc>
          <w:tcPr>
            <w:tcW w:w="675" w:type="dxa"/>
            <w:tcBorders>
              <w:top w:val="single" w:sz="6" w:space="0" w:color="auto"/>
              <w:left w:val="single" w:sz="6" w:space="0" w:color="auto"/>
              <w:bottom w:val="single" w:sz="6" w:space="0" w:color="auto"/>
              <w:right w:val="single" w:sz="6" w:space="0" w:color="auto"/>
            </w:tcBorders>
            <w:vAlign w:val="center"/>
          </w:tcPr>
          <w:p w14:paraId="3E9FB633"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01D9F11"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B6C0F2A"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B8E9CBE"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92000BD"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BC912BA"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BE028A9"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7841FA0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AD3545A"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592</w:t>
            </w:r>
          </w:p>
        </w:tc>
        <w:tc>
          <w:tcPr>
            <w:tcW w:w="2550" w:type="dxa"/>
            <w:tcBorders>
              <w:top w:val="single" w:sz="6" w:space="0" w:color="auto"/>
              <w:left w:val="single" w:sz="6" w:space="0" w:color="auto"/>
              <w:bottom w:val="single" w:sz="6" w:space="0" w:color="auto"/>
              <w:right w:val="single" w:sz="6" w:space="0" w:color="auto"/>
            </w:tcBorders>
            <w:vAlign w:val="center"/>
          </w:tcPr>
          <w:p w14:paraId="3857BC44"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Patentes</w:t>
            </w:r>
          </w:p>
        </w:tc>
        <w:tc>
          <w:tcPr>
            <w:tcW w:w="675" w:type="dxa"/>
            <w:tcBorders>
              <w:top w:val="single" w:sz="6" w:space="0" w:color="auto"/>
              <w:left w:val="single" w:sz="6" w:space="0" w:color="auto"/>
              <w:bottom w:val="single" w:sz="6" w:space="0" w:color="auto"/>
              <w:right w:val="single" w:sz="6" w:space="0" w:color="auto"/>
            </w:tcBorders>
            <w:vAlign w:val="center"/>
          </w:tcPr>
          <w:p w14:paraId="18DE3FB1"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13E2B9D"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91BF65B"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0C6F678"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1BEA4BA3"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6647161"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65E3C73"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C0526A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62251EA"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592</w:t>
            </w:r>
          </w:p>
        </w:tc>
        <w:tc>
          <w:tcPr>
            <w:tcW w:w="2550" w:type="dxa"/>
            <w:tcBorders>
              <w:top w:val="single" w:sz="6" w:space="0" w:color="auto"/>
              <w:left w:val="single" w:sz="6" w:space="0" w:color="auto"/>
              <w:bottom w:val="single" w:sz="6" w:space="0" w:color="auto"/>
              <w:right w:val="single" w:sz="6" w:space="0" w:color="auto"/>
            </w:tcBorders>
            <w:vAlign w:val="center"/>
          </w:tcPr>
          <w:p w14:paraId="3DAD3049"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Patentes</w:t>
            </w:r>
          </w:p>
        </w:tc>
        <w:tc>
          <w:tcPr>
            <w:tcW w:w="675" w:type="dxa"/>
            <w:tcBorders>
              <w:top w:val="single" w:sz="6" w:space="0" w:color="auto"/>
              <w:left w:val="single" w:sz="6" w:space="0" w:color="auto"/>
              <w:bottom w:val="single" w:sz="6" w:space="0" w:color="auto"/>
              <w:right w:val="single" w:sz="6" w:space="0" w:color="auto"/>
            </w:tcBorders>
            <w:vAlign w:val="center"/>
          </w:tcPr>
          <w:p w14:paraId="382235CA"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37654FC"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DA70FC7"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D152307"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EEDA64D"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E119AE2"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46FB1CF"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175136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CA8569E"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593</w:t>
            </w:r>
          </w:p>
        </w:tc>
        <w:tc>
          <w:tcPr>
            <w:tcW w:w="2550" w:type="dxa"/>
            <w:tcBorders>
              <w:top w:val="single" w:sz="6" w:space="0" w:color="auto"/>
              <w:left w:val="single" w:sz="6" w:space="0" w:color="auto"/>
              <w:bottom w:val="single" w:sz="6" w:space="0" w:color="auto"/>
              <w:right w:val="single" w:sz="6" w:space="0" w:color="auto"/>
            </w:tcBorders>
            <w:vAlign w:val="center"/>
          </w:tcPr>
          <w:p w14:paraId="210FBA9A"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Marcas</w:t>
            </w:r>
          </w:p>
        </w:tc>
        <w:tc>
          <w:tcPr>
            <w:tcW w:w="675" w:type="dxa"/>
            <w:tcBorders>
              <w:top w:val="single" w:sz="6" w:space="0" w:color="auto"/>
              <w:left w:val="single" w:sz="6" w:space="0" w:color="auto"/>
              <w:bottom w:val="single" w:sz="6" w:space="0" w:color="auto"/>
              <w:right w:val="single" w:sz="6" w:space="0" w:color="auto"/>
            </w:tcBorders>
            <w:vAlign w:val="center"/>
          </w:tcPr>
          <w:p w14:paraId="73765932"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E48B64C"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6864112"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77B49F9"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FD1A7A7"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919957A"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5881AB3"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AE601D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376301B"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593</w:t>
            </w:r>
          </w:p>
        </w:tc>
        <w:tc>
          <w:tcPr>
            <w:tcW w:w="2550" w:type="dxa"/>
            <w:tcBorders>
              <w:top w:val="single" w:sz="6" w:space="0" w:color="auto"/>
              <w:left w:val="single" w:sz="6" w:space="0" w:color="auto"/>
              <w:bottom w:val="single" w:sz="6" w:space="0" w:color="auto"/>
              <w:right w:val="single" w:sz="6" w:space="0" w:color="auto"/>
            </w:tcBorders>
            <w:vAlign w:val="center"/>
          </w:tcPr>
          <w:p w14:paraId="282065E9"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Marcas</w:t>
            </w:r>
          </w:p>
        </w:tc>
        <w:tc>
          <w:tcPr>
            <w:tcW w:w="675" w:type="dxa"/>
            <w:tcBorders>
              <w:top w:val="single" w:sz="6" w:space="0" w:color="auto"/>
              <w:left w:val="single" w:sz="6" w:space="0" w:color="auto"/>
              <w:bottom w:val="single" w:sz="6" w:space="0" w:color="auto"/>
              <w:right w:val="single" w:sz="6" w:space="0" w:color="auto"/>
            </w:tcBorders>
            <w:vAlign w:val="center"/>
          </w:tcPr>
          <w:p w14:paraId="7DF256E9"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4FD1C7C"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D3A93FF"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B4C540A"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A40B229"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EFFC760"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590B113"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869F4A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4E16A13"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594</w:t>
            </w:r>
          </w:p>
        </w:tc>
        <w:tc>
          <w:tcPr>
            <w:tcW w:w="2550" w:type="dxa"/>
            <w:tcBorders>
              <w:top w:val="single" w:sz="6" w:space="0" w:color="auto"/>
              <w:left w:val="single" w:sz="6" w:space="0" w:color="auto"/>
              <w:bottom w:val="single" w:sz="6" w:space="0" w:color="auto"/>
              <w:right w:val="single" w:sz="6" w:space="0" w:color="auto"/>
            </w:tcBorders>
            <w:vAlign w:val="center"/>
          </w:tcPr>
          <w:p w14:paraId="46AF33FE"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Derechos</w:t>
            </w:r>
          </w:p>
        </w:tc>
        <w:tc>
          <w:tcPr>
            <w:tcW w:w="675" w:type="dxa"/>
            <w:tcBorders>
              <w:top w:val="single" w:sz="6" w:space="0" w:color="auto"/>
              <w:left w:val="single" w:sz="6" w:space="0" w:color="auto"/>
              <w:bottom w:val="single" w:sz="6" w:space="0" w:color="auto"/>
              <w:right w:val="single" w:sz="6" w:space="0" w:color="auto"/>
            </w:tcBorders>
            <w:vAlign w:val="center"/>
          </w:tcPr>
          <w:p w14:paraId="4A6A6FFD"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0571925"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86C9148"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80E664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B76739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A3CE10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C92022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D4511B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3DC6E83"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594</w:t>
            </w:r>
          </w:p>
        </w:tc>
        <w:tc>
          <w:tcPr>
            <w:tcW w:w="2550" w:type="dxa"/>
            <w:tcBorders>
              <w:top w:val="single" w:sz="6" w:space="0" w:color="auto"/>
              <w:left w:val="single" w:sz="6" w:space="0" w:color="auto"/>
              <w:bottom w:val="single" w:sz="6" w:space="0" w:color="auto"/>
              <w:right w:val="single" w:sz="6" w:space="0" w:color="auto"/>
            </w:tcBorders>
            <w:vAlign w:val="center"/>
          </w:tcPr>
          <w:p w14:paraId="3A884D04"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Derechos</w:t>
            </w:r>
          </w:p>
        </w:tc>
        <w:tc>
          <w:tcPr>
            <w:tcW w:w="675" w:type="dxa"/>
            <w:tcBorders>
              <w:top w:val="single" w:sz="6" w:space="0" w:color="auto"/>
              <w:left w:val="single" w:sz="6" w:space="0" w:color="auto"/>
              <w:bottom w:val="single" w:sz="6" w:space="0" w:color="auto"/>
              <w:right w:val="single" w:sz="6" w:space="0" w:color="auto"/>
            </w:tcBorders>
            <w:vAlign w:val="center"/>
          </w:tcPr>
          <w:p w14:paraId="19FF597D"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418CB60"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63F2033"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EC34E5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5A07B2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8A064A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C420EF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78FD5FF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DC485B9"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595</w:t>
            </w:r>
          </w:p>
        </w:tc>
        <w:tc>
          <w:tcPr>
            <w:tcW w:w="2550" w:type="dxa"/>
            <w:tcBorders>
              <w:top w:val="single" w:sz="6" w:space="0" w:color="auto"/>
              <w:left w:val="single" w:sz="6" w:space="0" w:color="auto"/>
              <w:bottom w:val="single" w:sz="6" w:space="0" w:color="auto"/>
              <w:right w:val="single" w:sz="6" w:space="0" w:color="auto"/>
            </w:tcBorders>
            <w:vAlign w:val="center"/>
          </w:tcPr>
          <w:p w14:paraId="374ADC8E"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Concesiones</w:t>
            </w:r>
          </w:p>
        </w:tc>
        <w:tc>
          <w:tcPr>
            <w:tcW w:w="675" w:type="dxa"/>
            <w:tcBorders>
              <w:top w:val="single" w:sz="6" w:space="0" w:color="auto"/>
              <w:left w:val="single" w:sz="6" w:space="0" w:color="auto"/>
              <w:bottom w:val="single" w:sz="6" w:space="0" w:color="auto"/>
              <w:right w:val="single" w:sz="6" w:space="0" w:color="auto"/>
            </w:tcBorders>
            <w:vAlign w:val="center"/>
          </w:tcPr>
          <w:p w14:paraId="4DFBFEF7"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771193A"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8E1BB8F"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6E52F9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15FC17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18DFE1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F5AC9D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744EFE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B578F67" w14:textId="77777777" w:rsidR="005A3D4C" w:rsidRPr="00501FFD" w:rsidRDefault="005A3D4C" w:rsidP="006D644C">
            <w:pPr>
              <w:pStyle w:val="Texto"/>
              <w:spacing w:before="16" w:after="20" w:line="240" w:lineRule="auto"/>
              <w:ind w:firstLine="0"/>
              <w:jc w:val="center"/>
              <w:rPr>
                <w:color w:val="000000"/>
                <w:sz w:val="16"/>
                <w:szCs w:val="14"/>
                <w:lang w:val="es-MX"/>
              </w:rPr>
            </w:pPr>
            <w:r w:rsidRPr="00501FFD">
              <w:rPr>
                <w:color w:val="000000"/>
                <w:sz w:val="16"/>
                <w:szCs w:val="14"/>
                <w:lang w:val="es-MX"/>
              </w:rPr>
              <w:t>595</w:t>
            </w:r>
          </w:p>
        </w:tc>
        <w:tc>
          <w:tcPr>
            <w:tcW w:w="2550" w:type="dxa"/>
            <w:tcBorders>
              <w:top w:val="single" w:sz="6" w:space="0" w:color="auto"/>
              <w:left w:val="single" w:sz="6" w:space="0" w:color="auto"/>
              <w:bottom w:val="single" w:sz="6" w:space="0" w:color="auto"/>
              <w:right w:val="single" w:sz="6" w:space="0" w:color="auto"/>
            </w:tcBorders>
            <w:vAlign w:val="center"/>
          </w:tcPr>
          <w:p w14:paraId="592521E2" w14:textId="77777777" w:rsidR="005A3D4C" w:rsidRPr="00501FFD" w:rsidRDefault="005A3D4C" w:rsidP="006D644C">
            <w:pPr>
              <w:pStyle w:val="Texto"/>
              <w:spacing w:before="16" w:after="20" w:line="240" w:lineRule="auto"/>
              <w:ind w:firstLine="0"/>
              <w:jc w:val="left"/>
              <w:rPr>
                <w:color w:val="000000"/>
                <w:sz w:val="16"/>
                <w:szCs w:val="16"/>
                <w:lang w:val="es-MX"/>
              </w:rPr>
            </w:pPr>
            <w:r w:rsidRPr="00501FFD">
              <w:rPr>
                <w:color w:val="000000"/>
                <w:sz w:val="16"/>
                <w:szCs w:val="16"/>
                <w:lang w:val="es-MX"/>
              </w:rPr>
              <w:t>Concesiones</w:t>
            </w:r>
          </w:p>
        </w:tc>
        <w:tc>
          <w:tcPr>
            <w:tcW w:w="675" w:type="dxa"/>
            <w:tcBorders>
              <w:top w:val="single" w:sz="6" w:space="0" w:color="auto"/>
              <w:left w:val="single" w:sz="6" w:space="0" w:color="auto"/>
              <w:bottom w:val="single" w:sz="6" w:space="0" w:color="auto"/>
              <w:right w:val="single" w:sz="6" w:space="0" w:color="auto"/>
            </w:tcBorders>
            <w:vAlign w:val="center"/>
          </w:tcPr>
          <w:p w14:paraId="0091AF2D" w14:textId="77777777" w:rsidR="005A3D4C" w:rsidRPr="00501FFD" w:rsidRDefault="005A3D4C" w:rsidP="006D644C">
            <w:pPr>
              <w:pStyle w:val="Texto"/>
              <w:spacing w:before="16"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FF9FD2E" w14:textId="77777777" w:rsidR="005A3D4C" w:rsidRPr="00501FFD" w:rsidRDefault="005A3D4C" w:rsidP="006D644C">
            <w:pPr>
              <w:pStyle w:val="Texto"/>
              <w:spacing w:before="16"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472B184" w14:textId="77777777" w:rsidR="005A3D4C" w:rsidRPr="00501FFD" w:rsidRDefault="005A3D4C" w:rsidP="006D644C">
            <w:pPr>
              <w:pStyle w:val="Texto"/>
              <w:spacing w:before="16"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F10F83C"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90FE31F"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189077C"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0F0F71E"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2372DC5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AB50927" w14:textId="77777777" w:rsidR="005A3D4C" w:rsidRPr="00501FFD" w:rsidRDefault="005A3D4C" w:rsidP="006D644C">
            <w:pPr>
              <w:pStyle w:val="Texto"/>
              <w:spacing w:before="16" w:after="20" w:line="240" w:lineRule="auto"/>
              <w:ind w:firstLine="0"/>
              <w:jc w:val="center"/>
              <w:rPr>
                <w:color w:val="000000"/>
                <w:sz w:val="16"/>
                <w:szCs w:val="14"/>
                <w:lang w:val="es-MX"/>
              </w:rPr>
            </w:pPr>
            <w:r w:rsidRPr="00501FFD">
              <w:rPr>
                <w:color w:val="000000"/>
                <w:sz w:val="16"/>
                <w:szCs w:val="14"/>
                <w:lang w:val="es-MX"/>
              </w:rPr>
              <w:t>596</w:t>
            </w:r>
          </w:p>
        </w:tc>
        <w:tc>
          <w:tcPr>
            <w:tcW w:w="2550" w:type="dxa"/>
            <w:tcBorders>
              <w:top w:val="single" w:sz="6" w:space="0" w:color="auto"/>
              <w:left w:val="single" w:sz="6" w:space="0" w:color="auto"/>
              <w:bottom w:val="single" w:sz="6" w:space="0" w:color="auto"/>
              <w:right w:val="single" w:sz="6" w:space="0" w:color="auto"/>
            </w:tcBorders>
            <w:vAlign w:val="center"/>
          </w:tcPr>
          <w:p w14:paraId="5E2CDD88" w14:textId="77777777" w:rsidR="005A3D4C" w:rsidRPr="00501FFD" w:rsidRDefault="005A3D4C" w:rsidP="006D644C">
            <w:pPr>
              <w:pStyle w:val="Texto"/>
              <w:spacing w:before="16" w:after="20" w:line="240" w:lineRule="auto"/>
              <w:ind w:firstLine="0"/>
              <w:jc w:val="left"/>
              <w:rPr>
                <w:color w:val="000000"/>
                <w:sz w:val="16"/>
                <w:szCs w:val="16"/>
                <w:lang w:val="es-MX"/>
              </w:rPr>
            </w:pPr>
            <w:r w:rsidRPr="00501FFD">
              <w:rPr>
                <w:color w:val="000000"/>
                <w:sz w:val="16"/>
                <w:szCs w:val="16"/>
                <w:lang w:val="es-MX"/>
              </w:rPr>
              <w:t>Franquicias</w:t>
            </w:r>
          </w:p>
        </w:tc>
        <w:tc>
          <w:tcPr>
            <w:tcW w:w="675" w:type="dxa"/>
            <w:tcBorders>
              <w:top w:val="single" w:sz="6" w:space="0" w:color="auto"/>
              <w:left w:val="single" w:sz="6" w:space="0" w:color="auto"/>
              <w:bottom w:val="single" w:sz="6" w:space="0" w:color="auto"/>
              <w:right w:val="single" w:sz="6" w:space="0" w:color="auto"/>
            </w:tcBorders>
            <w:vAlign w:val="center"/>
          </w:tcPr>
          <w:p w14:paraId="7A3B855E" w14:textId="77777777" w:rsidR="005A3D4C" w:rsidRPr="00501FFD" w:rsidRDefault="005A3D4C" w:rsidP="006D644C">
            <w:pPr>
              <w:pStyle w:val="Texto"/>
              <w:spacing w:before="16"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878549E" w14:textId="77777777" w:rsidR="005A3D4C" w:rsidRPr="00501FFD" w:rsidRDefault="005A3D4C" w:rsidP="006D644C">
            <w:pPr>
              <w:pStyle w:val="Texto"/>
              <w:spacing w:before="16"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B5319C7" w14:textId="77777777" w:rsidR="005A3D4C" w:rsidRPr="00501FFD" w:rsidRDefault="005A3D4C" w:rsidP="006D644C">
            <w:pPr>
              <w:pStyle w:val="Texto"/>
              <w:spacing w:before="16"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E109BBE"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E33A78F"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EAFE320"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CA93C16"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3358BBD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87B4F2C" w14:textId="77777777" w:rsidR="005A3D4C" w:rsidRPr="00501FFD" w:rsidRDefault="005A3D4C" w:rsidP="006D644C">
            <w:pPr>
              <w:pStyle w:val="Texto"/>
              <w:spacing w:before="16" w:after="20" w:line="240" w:lineRule="auto"/>
              <w:ind w:firstLine="0"/>
              <w:jc w:val="center"/>
              <w:rPr>
                <w:color w:val="000000"/>
                <w:sz w:val="16"/>
                <w:szCs w:val="14"/>
                <w:lang w:val="es-MX"/>
              </w:rPr>
            </w:pPr>
            <w:r w:rsidRPr="00501FFD">
              <w:rPr>
                <w:color w:val="000000"/>
                <w:sz w:val="16"/>
                <w:szCs w:val="14"/>
                <w:lang w:val="es-MX"/>
              </w:rPr>
              <w:t>596</w:t>
            </w:r>
          </w:p>
        </w:tc>
        <w:tc>
          <w:tcPr>
            <w:tcW w:w="2550" w:type="dxa"/>
            <w:tcBorders>
              <w:top w:val="single" w:sz="6" w:space="0" w:color="auto"/>
              <w:left w:val="single" w:sz="6" w:space="0" w:color="auto"/>
              <w:bottom w:val="single" w:sz="6" w:space="0" w:color="auto"/>
              <w:right w:val="single" w:sz="6" w:space="0" w:color="auto"/>
            </w:tcBorders>
            <w:vAlign w:val="center"/>
          </w:tcPr>
          <w:p w14:paraId="7D98F77D" w14:textId="77777777" w:rsidR="005A3D4C" w:rsidRPr="00501FFD" w:rsidRDefault="005A3D4C" w:rsidP="006D644C">
            <w:pPr>
              <w:pStyle w:val="Texto"/>
              <w:spacing w:before="16" w:after="20" w:line="240" w:lineRule="auto"/>
              <w:ind w:firstLine="0"/>
              <w:jc w:val="left"/>
              <w:rPr>
                <w:color w:val="000000"/>
                <w:sz w:val="16"/>
                <w:szCs w:val="16"/>
                <w:lang w:val="es-MX"/>
              </w:rPr>
            </w:pPr>
            <w:r w:rsidRPr="00501FFD">
              <w:rPr>
                <w:color w:val="000000"/>
                <w:sz w:val="16"/>
                <w:szCs w:val="16"/>
                <w:lang w:val="es-MX"/>
              </w:rPr>
              <w:t>Franquicias</w:t>
            </w:r>
          </w:p>
        </w:tc>
        <w:tc>
          <w:tcPr>
            <w:tcW w:w="675" w:type="dxa"/>
            <w:tcBorders>
              <w:top w:val="single" w:sz="6" w:space="0" w:color="auto"/>
              <w:left w:val="single" w:sz="6" w:space="0" w:color="auto"/>
              <w:bottom w:val="single" w:sz="6" w:space="0" w:color="auto"/>
              <w:right w:val="single" w:sz="6" w:space="0" w:color="auto"/>
            </w:tcBorders>
            <w:vAlign w:val="center"/>
          </w:tcPr>
          <w:p w14:paraId="705B7290" w14:textId="77777777" w:rsidR="005A3D4C" w:rsidRPr="00501FFD" w:rsidRDefault="005A3D4C" w:rsidP="006D644C">
            <w:pPr>
              <w:pStyle w:val="Texto"/>
              <w:spacing w:before="16"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F46FDC3" w14:textId="77777777" w:rsidR="005A3D4C" w:rsidRPr="00501FFD" w:rsidRDefault="005A3D4C" w:rsidP="006D644C">
            <w:pPr>
              <w:pStyle w:val="Texto"/>
              <w:spacing w:before="16"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18220FE" w14:textId="77777777" w:rsidR="005A3D4C" w:rsidRPr="00501FFD" w:rsidRDefault="005A3D4C" w:rsidP="006D644C">
            <w:pPr>
              <w:pStyle w:val="Texto"/>
              <w:spacing w:before="16"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838938D"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D817BEA"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B7B84DE"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CA50FB8"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4A81A2A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E2C0C10" w14:textId="77777777" w:rsidR="005A3D4C" w:rsidRPr="00501FFD" w:rsidRDefault="005A3D4C" w:rsidP="006D644C">
            <w:pPr>
              <w:pStyle w:val="Texto"/>
              <w:spacing w:before="30" w:after="20" w:line="240" w:lineRule="auto"/>
              <w:ind w:firstLine="0"/>
              <w:jc w:val="center"/>
              <w:rPr>
                <w:color w:val="000000"/>
                <w:sz w:val="16"/>
                <w:szCs w:val="14"/>
                <w:lang w:val="es-MX"/>
              </w:rPr>
            </w:pPr>
            <w:r w:rsidRPr="00501FFD">
              <w:rPr>
                <w:color w:val="000000"/>
                <w:sz w:val="16"/>
                <w:szCs w:val="14"/>
                <w:lang w:val="es-MX"/>
              </w:rPr>
              <w:t>597</w:t>
            </w:r>
          </w:p>
        </w:tc>
        <w:tc>
          <w:tcPr>
            <w:tcW w:w="2550" w:type="dxa"/>
            <w:tcBorders>
              <w:top w:val="single" w:sz="6" w:space="0" w:color="auto"/>
              <w:left w:val="single" w:sz="6" w:space="0" w:color="auto"/>
              <w:bottom w:val="single" w:sz="6" w:space="0" w:color="auto"/>
              <w:right w:val="single" w:sz="6" w:space="0" w:color="auto"/>
            </w:tcBorders>
            <w:vAlign w:val="center"/>
          </w:tcPr>
          <w:p w14:paraId="2AD7A88A"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Licencias informáticas e intelectuales</w:t>
            </w:r>
          </w:p>
        </w:tc>
        <w:tc>
          <w:tcPr>
            <w:tcW w:w="675" w:type="dxa"/>
            <w:tcBorders>
              <w:top w:val="single" w:sz="6" w:space="0" w:color="auto"/>
              <w:left w:val="single" w:sz="6" w:space="0" w:color="auto"/>
              <w:bottom w:val="single" w:sz="6" w:space="0" w:color="auto"/>
              <w:right w:val="single" w:sz="6" w:space="0" w:color="auto"/>
            </w:tcBorders>
            <w:vAlign w:val="center"/>
          </w:tcPr>
          <w:p w14:paraId="2E69912C" w14:textId="77777777" w:rsidR="005A3D4C" w:rsidRPr="00501FFD" w:rsidRDefault="005A3D4C" w:rsidP="006D644C">
            <w:pPr>
              <w:pStyle w:val="Texto"/>
              <w:spacing w:before="3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2F31310" w14:textId="77777777" w:rsidR="005A3D4C" w:rsidRPr="00501FFD" w:rsidRDefault="005A3D4C" w:rsidP="006D644C">
            <w:pPr>
              <w:pStyle w:val="Texto"/>
              <w:spacing w:before="3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22F0AA0" w14:textId="77777777" w:rsidR="005A3D4C" w:rsidRPr="00501FFD" w:rsidRDefault="005A3D4C" w:rsidP="006D644C">
            <w:pPr>
              <w:pStyle w:val="Texto"/>
              <w:spacing w:before="3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1B796B5" w14:textId="77777777" w:rsidR="005A3D4C" w:rsidRPr="00501FFD" w:rsidRDefault="005A3D4C" w:rsidP="006D644C">
            <w:pPr>
              <w:pStyle w:val="Texto"/>
              <w:spacing w:before="3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3B1D7DE3" w14:textId="77777777" w:rsidR="005A3D4C" w:rsidRPr="00501FFD" w:rsidRDefault="005A3D4C" w:rsidP="006D644C">
            <w:pPr>
              <w:pStyle w:val="Texto"/>
              <w:spacing w:before="3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5734906" w14:textId="77777777" w:rsidR="005A3D4C" w:rsidRPr="00501FFD" w:rsidRDefault="005A3D4C" w:rsidP="006D644C">
            <w:pPr>
              <w:pStyle w:val="Texto"/>
              <w:spacing w:before="3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2C56A08" w14:textId="77777777" w:rsidR="005A3D4C" w:rsidRPr="00501FFD" w:rsidRDefault="005A3D4C" w:rsidP="006D644C">
            <w:pPr>
              <w:pStyle w:val="Texto"/>
              <w:spacing w:before="3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4895739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A4AA4A8" w14:textId="77777777" w:rsidR="005A3D4C" w:rsidRPr="00501FFD" w:rsidRDefault="005A3D4C" w:rsidP="006D644C">
            <w:pPr>
              <w:pStyle w:val="Texto"/>
              <w:spacing w:before="30" w:after="20" w:line="240" w:lineRule="auto"/>
              <w:ind w:firstLine="0"/>
              <w:jc w:val="center"/>
              <w:rPr>
                <w:color w:val="000000"/>
                <w:sz w:val="16"/>
                <w:szCs w:val="14"/>
                <w:lang w:val="es-MX"/>
              </w:rPr>
            </w:pPr>
            <w:r w:rsidRPr="00501FFD">
              <w:rPr>
                <w:color w:val="000000"/>
                <w:sz w:val="16"/>
                <w:szCs w:val="14"/>
                <w:lang w:val="es-MX"/>
              </w:rPr>
              <w:t>597</w:t>
            </w:r>
          </w:p>
        </w:tc>
        <w:tc>
          <w:tcPr>
            <w:tcW w:w="2550" w:type="dxa"/>
            <w:tcBorders>
              <w:top w:val="single" w:sz="6" w:space="0" w:color="auto"/>
              <w:left w:val="single" w:sz="6" w:space="0" w:color="auto"/>
              <w:bottom w:val="single" w:sz="6" w:space="0" w:color="auto"/>
              <w:right w:val="single" w:sz="6" w:space="0" w:color="auto"/>
            </w:tcBorders>
            <w:vAlign w:val="center"/>
          </w:tcPr>
          <w:p w14:paraId="4C9BAAC1"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Licencias informáticas e intelectuales</w:t>
            </w:r>
          </w:p>
        </w:tc>
        <w:tc>
          <w:tcPr>
            <w:tcW w:w="675" w:type="dxa"/>
            <w:tcBorders>
              <w:top w:val="single" w:sz="6" w:space="0" w:color="auto"/>
              <w:left w:val="single" w:sz="6" w:space="0" w:color="auto"/>
              <w:bottom w:val="single" w:sz="6" w:space="0" w:color="auto"/>
              <w:right w:val="single" w:sz="6" w:space="0" w:color="auto"/>
            </w:tcBorders>
            <w:vAlign w:val="center"/>
          </w:tcPr>
          <w:p w14:paraId="0AF29345" w14:textId="77777777" w:rsidR="005A3D4C" w:rsidRPr="00501FFD" w:rsidRDefault="005A3D4C" w:rsidP="006D644C">
            <w:pPr>
              <w:pStyle w:val="Texto"/>
              <w:spacing w:before="3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70879C9" w14:textId="77777777" w:rsidR="005A3D4C" w:rsidRPr="00501FFD" w:rsidRDefault="005A3D4C" w:rsidP="006D644C">
            <w:pPr>
              <w:pStyle w:val="Texto"/>
              <w:spacing w:before="3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B34E4F1" w14:textId="77777777" w:rsidR="005A3D4C" w:rsidRPr="00501FFD" w:rsidRDefault="005A3D4C" w:rsidP="006D644C">
            <w:pPr>
              <w:pStyle w:val="Texto"/>
              <w:spacing w:before="3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73FD1FB" w14:textId="77777777" w:rsidR="005A3D4C" w:rsidRPr="00501FFD" w:rsidRDefault="005A3D4C" w:rsidP="006D644C">
            <w:pPr>
              <w:pStyle w:val="Texto"/>
              <w:spacing w:before="3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667819E" w14:textId="77777777" w:rsidR="005A3D4C" w:rsidRPr="00501FFD" w:rsidRDefault="005A3D4C" w:rsidP="006D644C">
            <w:pPr>
              <w:pStyle w:val="Texto"/>
              <w:spacing w:before="3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BE478EB" w14:textId="77777777" w:rsidR="005A3D4C" w:rsidRPr="00501FFD" w:rsidRDefault="005A3D4C" w:rsidP="006D644C">
            <w:pPr>
              <w:pStyle w:val="Texto"/>
              <w:spacing w:before="3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6FFA623" w14:textId="77777777" w:rsidR="005A3D4C" w:rsidRPr="00501FFD" w:rsidRDefault="005A3D4C" w:rsidP="006D644C">
            <w:pPr>
              <w:pStyle w:val="Texto"/>
              <w:spacing w:before="3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27F927D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88050D5" w14:textId="77777777" w:rsidR="005A3D4C" w:rsidRPr="00501FFD" w:rsidRDefault="005A3D4C" w:rsidP="006D644C">
            <w:pPr>
              <w:pStyle w:val="Texto"/>
              <w:spacing w:before="30" w:after="20" w:line="240" w:lineRule="auto"/>
              <w:ind w:firstLine="0"/>
              <w:jc w:val="center"/>
              <w:rPr>
                <w:color w:val="000000"/>
                <w:sz w:val="16"/>
                <w:szCs w:val="14"/>
                <w:lang w:val="es-MX"/>
              </w:rPr>
            </w:pPr>
            <w:r w:rsidRPr="00501FFD">
              <w:rPr>
                <w:color w:val="000000"/>
                <w:sz w:val="16"/>
                <w:szCs w:val="14"/>
                <w:lang w:val="es-MX"/>
              </w:rPr>
              <w:t>598</w:t>
            </w:r>
          </w:p>
        </w:tc>
        <w:tc>
          <w:tcPr>
            <w:tcW w:w="2550" w:type="dxa"/>
            <w:tcBorders>
              <w:top w:val="single" w:sz="6" w:space="0" w:color="auto"/>
              <w:left w:val="single" w:sz="6" w:space="0" w:color="auto"/>
              <w:bottom w:val="single" w:sz="6" w:space="0" w:color="auto"/>
              <w:right w:val="single" w:sz="6" w:space="0" w:color="auto"/>
            </w:tcBorders>
            <w:vAlign w:val="center"/>
          </w:tcPr>
          <w:p w14:paraId="5DA9C136"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Licencias industriales, Comerciales y otras</w:t>
            </w:r>
          </w:p>
        </w:tc>
        <w:tc>
          <w:tcPr>
            <w:tcW w:w="675" w:type="dxa"/>
            <w:tcBorders>
              <w:top w:val="single" w:sz="6" w:space="0" w:color="auto"/>
              <w:left w:val="single" w:sz="6" w:space="0" w:color="auto"/>
              <w:bottom w:val="single" w:sz="6" w:space="0" w:color="auto"/>
              <w:right w:val="single" w:sz="6" w:space="0" w:color="auto"/>
            </w:tcBorders>
            <w:vAlign w:val="center"/>
          </w:tcPr>
          <w:p w14:paraId="5466198B" w14:textId="77777777" w:rsidR="005A3D4C" w:rsidRPr="00501FFD" w:rsidRDefault="005A3D4C" w:rsidP="006D644C">
            <w:pPr>
              <w:pStyle w:val="Texto"/>
              <w:spacing w:before="3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BEEDD08" w14:textId="77777777" w:rsidR="005A3D4C" w:rsidRPr="00501FFD" w:rsidRDefault="005A3D4C" w:rsidP="006D644C">
            <w:pPr>
              <w:pStyle w:val="Texto"/>
              <w:spacing w:before="3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5A27F8E" w14:textId="77777777" w:rsidR="005A3D4C" w:rsidRPr="00501FFD" w:rsidRDefault="005A3D4C" w:rsidP="006D644C">
            <w:pPr>
              <w:pStyle w:val="Texto"/>
              <w:spacing w:before="3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60449F9" w14:textId="77777777" w:rsidR="005A3D4C" w:rsidRPr="00501FFD" w:rsidRDefault="005A3D4C" w:rsidP="006D644C">
            <w:pPr>
              <w:pStyle w:val="Texto"/>
              <w:spacing w:before="3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6D9691B2" w14:textId="77777777" w:rsidR="005A3D4C" w:rsidRPr="00501FFD" w:rsidRDefault="005A3D4C" w:rsidP="006D644C">
            <w:pPr>
              <w:pStyle w:val="Texto"/>
              <w:spacing w:before="3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4605B5D" w14:textId="77777777" w:rsidR="005A3D4C" w:rsidRPr="00501FFD" w:rsidRDefault="005A3D4C" w:rsidP="006D644C">
            <w:pPr>
              <w:pStyle w:val="Texto"/>
              <w:spacing w:before="3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F9DE8CF" w14:textId="77777777" w:rsidR="005A3D4C" w:rsidRPr="00501FFD" w:rsidRDefault="005A3D4C" w:rsidP="006D644C">
            <w:pPr>
              <w:pStyle w:val="Texto"/>
              <w:spacing w:before="3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45079F0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C7B1AE2" w14:textId="77777777" w:rsidR="005A3D4C" w:rsidRPr="00501FFD" w:rsidRDefault="005A3D4C" w:rsidP="006D644C">
            <w:pPr>
              <w:pStyle w:val="Texto"/>
              <w:spacing w:before="30" w:after="20" w:line="240" w:lineRule="auto"/>
              <w:ind w:firstLine="0"/>
              <w:jc w:val="center"/>
              <w:rPr>
                <w:color w:val="000000"/>
                <w:sz w:val="16"/>
                <w:szCs w:val="14"/>
                <w:lang w:val="es-MX"/>
              </w:rPr>
            </w:pPr>
            <w:r w:rsidRPr="00501FFD">
              <w:rPr>
                <w:color w:val="000000"/>
                <w:sz w:val="16"/>
                <w:szCs w:val="14"/>
                <w:lang w:val="es-MX"/>
              </w:rPr>
              <w:t>598</w:t>
            </w:r>
          </w:p>
        </w:tc>
        <w:tc>
          <w:tcPr>
            <w:tcW w:w="2550" w:type="dxa"/>
            <w:tcBorders>
              <w:top w:val="single" w:sz="6" w:space="0" w:color="auto"/>
              <w:left w:val="single" w:sz="6" w:space="0" w:color="auto"/>
              <w:bottom w:val="single" w:sz="6" w:space="0" w:color="auto"/>
              <w:right w:val="single" w:sz="6" w:space="0" w:color="auto"/>
            </w:tcBorders>
            <w:vAlign w:val="center"/>
          </w:tcPr>
          <w:p w14:paraId="39C32286" w14:textId="77777777" w:rsidR="005A3D4C" w:rsidRPr="00501FFD" w:rsidRDefault="005A3D4C" w:rsidP="006D644C">
            <w:pPr>
              <w:pStyle w:val="Texto"/>
              <w:spacing w:before="30" w:after="20" w:line="240" w:lineRule="auto"/>
              <w:ind w:firstLine="0"/>
              <w:jc w:val="left"/>
              <w:rPr>
                <w:color w:val="000000"/>
                <w:sz w:val="16"/>
                <w:szCs w:val="16"/>
                <w:lang w:val="es-MX"/>
              </w:rPr>
            </w:pPr>
            <w:r w:rsidRPr="00501FFD">
              <w:rPr>
                <w:color w:val="000000"/>
                <w:sz w:val="16"/>
                <w:szCs w:val="16"/>
                <w:lang w:val="es-MX"/>
              </w:rPr>
              <w:t>Licencias industriales, Comerciales y otras</w:t>
            </w:r>
          </w:p>
        </w:tc>
        <w:tc>
          <w:tcPr>
            <w:tcW w:w="675" w:type="dxa"/>
            <w:tcBorders>
              <w:top w:val="single" w:sz="6" w:space="0" w:color="auto"/>
              <w:left w:val="single" w:sz="6" w:space="0" w:color="auto"/>
              <w:bottom w:val="single" w:sz="6" w:space="0" w:color="auto"/>
              <w:right w:val="single" w:sz="6" w:space="0" w:color="auto"/>
            </w:tcBorders>
            <w:vAlign w:val="center"/>
          </w:tcPr>
          <w:p w14:paraId="0E104107" w14:textId="77777777" w:rsidR="005A3D4C" w:rsidRPr="00501FFD" w:rsidRDefault="005A3D4C" w:rsidP="006D644C">
            <w:pPr>
              <w:pStyle w:val="Texto"/>
              <w:spacing w:before="3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09B74EC" w14:textId="77777777" w:rsidR="005A3D4C" w:rsidRPr="00501FFD" w:rsidRDefault="005A3D4C" w:rsidP="006D644C">
            <w:pPr>
              <w:pStyle w:val="Texto"/>
              <w:spacing w:before="3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6E1513D" w14:textId="77777777" w:rsidR="005A3D4C" w:rsidRPr="00501FFD" w:rsidRDefault="005A3D4C" w:rsidP="006D644C">
            <w:pPr>
              <w:pStyle w:val="Texto"/>
              <w:spacing w:before="3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CF639ED" w14:textId="77777777" w:rsidR="005A3D4C" w:rsidRPr="00501FFD" w:rsidRDefault="005A3D4C" w:rsidP="006D644C">
            <w:pPr>
              <w:pStyle w:val="Texto"/>
              <w:spacing w:before="30"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5D18E561" w14:textId="77777777" w:rsidR="005A3D4C" w:rsidRPr="00501FFD" w:rsidRDefault="005A3D4C" w:rsidP="006D644C">
            <w:pPr>
              <w:pStyle w:val="Texto"/>
              <w:spacing w:before="30"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F24A17E" w14:textId="77777777" w:rsidR="005A3D4C" w:rsidRPr="00501FFD" w:rsidRDefault="005A3D4C" w:rsidP="006D644C">
            <w:pPr>
              <w:pStyle w:val="Texto"/>
              <w:spacing w:before="3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B541DC9" w14:textId="77777777" w:rsidR="005A3D4C" w:rsidRPr="00501FFD" w:rsidRDefault="005A3D4C" w:rsidP="006D644C">
            <w:pPr>
              <w:pStyle w:val="Texto"/>
              <w:spacing w:before="3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433A41F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06BD449" w14:textId="77777777" w:rsidR="005A3D4C" w:rsidRPr="00501FFD" w:rsidRDefault="005A3D4C" w:rsidP="006D644C">
            <w:pPr>
              <w:pStyle w:val="Texto"/>
              <w:spacing w:before="16" w:after="20" w:line="240" w:lineRule="auto"/>
              <w:ind w:firstLine="0"/>
              <w:jc w:val="center"/>
              <w:rPr>
                <w:color w:val="000000"/>
                <w:sz w:val="16"/>
                <w:szCs w:val="14"/>
                <w:lang w:val="es-MX"/>
              </w:rPr>
            </w:pPr>
            <w:r w:rsidRPr="00501FFD">
              <w:rPr>
                <w:color w:val="000000"/>
                <w:sz w:val="16"/>
                <w:szCs w:val="14"/>
                <w:lang w:val="es-MX"/>
              </w:rPr>
              <w:t>599</w:t>
            </w:r>
          </w:p>
        </w:tc>
        <w:tc>
          <w:tcPr>
            <w:tcW w:w="2550" w:type="dxa"/>
            <w:tcBorders>
              <w:top w:val="single" w:sz="6" w:space="0" w:color="auto"/>
              <w:left w:val="single" w:sz="6" w:space="0" w:color="auto"/>
              <w:bottom w:val="single" w:sz="6" w:space="0" w:color="auto"/>
              <w:right w:val="single" w:sz="6" w:space="0" w:color="auto"/>
            </w:tcBorders>
            <w:vAlign w:val="center"/>
          </w:tcPr>
          <w:p w14:paraId="53BBD613" w14:textId="77777777" w:rsidR="005A3D4C" w:rsidRPr="00501FFD" w:rsidRDefault="005A3D4C" w:rsidP="006D644C">
            <w:pPr>
              <w:pStyle w:val="Texto"/>
              <w:spacing w:before="16" w:after="20" w:line="240" w:lineRule="auto"/>
              <w:ind w:firstLine="0"/>
              <w:jc w:val="left"/>
              <w:rPr>
                <w:color w:val="000000"/>
                <w:sz w:val="16"/>
                <w:szCs w:val="16"/>
                <w:lang w:val="es-MX"/>
              </w:rPr>
            </w:pPr>
            <w:r w:rsidRPr="00501FFD">
              <w:rPr>
                <w:color w:val="000000"/>
                <w:sz w:val="16"/>
                <w:szCs w:val="16"/>
                <w:lang w:val="es-MX"/>
              </w:rPr>
              <w:t>Otros activos intangibles</w:t>
            </w:r>
          </w:p>
        </w:tc>
        <w:tc>
          <w:tcPr>
            <w:tcW w:w="675" w:type="dxa"/>
            <w:tcBorders>
              <w:top w:val="single" w:sz="6" w:space="0" w:color="auto"/>
              <w:left w:val="single" w:sz="6" w:space="0" w:color="auto"/>
              <w:bottom w:val="single" w:sz="6" w:space="0" w:color="auto"/>
              <w:right w:val="single" w:sz="6" w:space="0" w:color="auto"/>
            </w:tcBorders>
            <w:vAlign w:val="center"/>
          </w:tcPr>
          <w:p w14:paraId="681083C5" w14:textId="77777777" w:rsidR="005A3D4C" w:rsidRPr="00501FFD" w:rsidRDefault="005A3D4C" w:rsidP="006D644C">
            <w:pPr>
              <w:pStyle w:val="Texto"/>
              <w:spacing w:before="16"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C9C19D8" w14:textId="77777777" w:rsidR="005A3D4C" w:rsidRPr="00501FFD" w:rsidRDefault="005A3D4C" w:rsidP="006D644C">
            <w:pPr>
              <w:pStyle w:val="Texto"/>
              <w:spacing w:before="16"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B986848" w14:textId="77777777" w:rsidR="005A3D4C" w:rsidRPr="00501FFD" w:rsidRDefault="005A3D4C" w:rsidP="006D644C">
            <w:pPr>
              <w:pStyle w:val="Texto"/>
              <w:spacing w:before="16"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0E572D0"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0D727BB1"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BFFFEE1"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6E1E5D1"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3432EB0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D008B2D" w14:textId="77777777" w:rsidR="005A3D4C" w:rsidRPr="00501FFD" w:rsidRDefault="005A3D4C" w:rsidP="006D644C">
            <w:pPr>
              <w:pStyle w:val="Texto"/>
              <w:spacing w:before="16" w:after="20" w:line="240" w:lineRule="auto"/>
              <w:ind w:firstLine="0"/>
              <w:jc w:val="center"/>
              <w:rPr>
                <w:color w:val="000000"/>
                <w:sz w:val="16"/>
                <w:szCs w:val="14"/>
                <w:lang w:val="es-MX"/>
              </w:rPr>
            </w:pPr>
            <w:r w:rsidRPr="00501FFD">
              <w:rPr>
                <w:color w:val="000000"/>
                <w:sz w:val="16"/>
                <w:szCs w:val="14"/>
                <w:lang w:val="es-MX"/>
              </w:rPr>
              <w:t>599</w:t>
            </w:r>
          </w:p>
        </w:tc>
        <w:tc>
          <w:tcPr>
            <w:tcW w:w="2550" w:type="dxa"/>
            <w:tcBorders>
              <w:top w:val="single" w:sz="6" w:space="0" w:color="auto"/>
              <w:left w:val="single" w:sz="6" w:space="0" w:color="auto"/>
              <w:bottom w:val="single" w:sz="6" w:space="0" w:color="auto"/>
              <w:right w:val="single" w:sz="6" w:space="0" w:color="auto"/>
            </w:tcBorders>
            <w:vAlign w:val="center"/>
          </w:tcPr>
          <w:p w14:paraId="08E801E9" w14:textId="77777777" w:rsidR="005A3D4C" w:rsidRPr="00501FFD" w:rsidRDefault="005A3D4C" w:rsidP="006D644C">
            <w:pPr>
              <w:pStyle w:val="Texto"/>
              <w:spacing w:before="16" w:after="20" w:line="240" w:lineRule="auto"/>
              <w:ind w:firstLine="0"/>
              <w:jc w:val="left"/>
              <w:rPr>
                <w:color w:val="000000"/>
                <w:sz w:val="16"/>
                <w:szCs w:val="16"/>
                <w:lang w:val="es-MX"/>
              </w:rPr>
            </w:pPr>
            <w:r w:rsidRPr="00501FFD">
              <w:rPr>
                <w:color w:val="000000"/>
                <w:sz w:val="16"/>
                <w:szCs w:val="16"/>
                <w:lang w:val="es-MX"/>
              </w:rPr>
              <w:t>Otros activos intangibles</w:t>
            </w:r>
          </w:p>
        </w:tc>
        <w:tc>
          <w:tcPr>
            <w:tcW w:w="675" w:type="dxa"/>
            <w:tcBorders>
              <w:top w:val="single" w:sz="6" w:space="0" w:color="auto"/>
              <w:left w:val="single" w:sz="6" w:space="0" w:color="auto"/>
              <w:bottom w:val="single" w:sz="6" w:space="0" w:color="auto"/>
              <w:right w:val="single" w:sz="6" w:space="0" w:color="auto"/>
            </w:tcBorders>
            <w:vAlign w:val="center"/>
          </w:tcPr>
          <w:p w14:paraId="479E02D6" w14:textId="77777777" w:rsidR="005A3D4C" w:rsidRPr="00501FFD" w:rsidRDefault="005A3D4C" w:rsidP="006D644C">
            <w:pPr>
              <w:pStyle w:val="Texto"/>
              <w:spacing w:before="16"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3DFB89E" w14:textId="77777777" w:rsidR="005A3D4C" w:rsidRPr="00501FFD" w:rsidRDefault="005A3D4C" w:rsidP="006D644C">
            <w:pPr>
              <w:pStyle w:val="Texto"/>
              <w:spacing w:before="16"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8BA35F5" w14:textId="77777777" w:rsidR="005A3D4C" w:rsidRPr="00501FFD" w:rsidRDefault="005A3D4C" w:rsidP="006D644C">
            <w:pPr>
              <w:pStyle w:val="Texto"/>
              <w:spacing w:before="16"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AB4A017"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2.1.1.2</w:t>
            </w:r>
          </w:p>
        </w:tc>
        <w:tc>
          <w:tcPr>
            <w:tcW w:w="2499" w:type="dxa"/>
            <w:tcBorders>
              <w:top w:val="single" w:sz="6" w:space="0" w:color="auto"/>
              <w:left w:val="single" w:sz="6" w:space="0" w:color="auto"/>
              <w:bottom w:val="single" w:sz="6" w:space="0" w:color="auto"/>
              <w:right w:val="single" w:sz="6" w:space="0" w:color="auto"/>
            </w:tcBorders>
            <w:vAlign w:val="center"/>
          </w:tcPr>
          <w:p w14:paraId="2E6E7304"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 xml:space="preserve">Proveedores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E3F2011"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6BE0E2F"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74229D8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06F5019" w14:textId="77777777" w:rsidR="005A3D4C" w:rsidRPr="00501FFD" w:rsidRDefault="005A3D4C" w:rsidP="006D644C">
            <w:pPr>
              <w:pStyle w:val="Texto"/>
              <w:spacing w:before="16" w:after="20" w:line="240" w:lineRule="auto"/>
              <w:ind w:firstLine="0"/>
              <w:jc w:val="center"/>
              <w:rPr>
                <w:color w:val="000000"/>
                <w:sz w:val="16"/>
                <w:szCs w:val="14"/>
                <w:lang w:val="es-MX"/>
              </w:rPr>
            </w:pPr>
            <w:r w:rsidRPr="00501FFD">
              <w:rPr>
                <w:color w:val="000000"/>
                <w:sz w:val="16"/>
                <w:szCs w:val="14"/>
                <w:lang w:val="es-MX"/>
              </w:rPr>
              <w:t>611</w:t>
            </w:r>
          </w:p>
        </w:tc>
        <w:tc>
          <w:tcPr>
            <w:tcW w:w="2550" w:type="dxa"/>
            <w:tcBorders>
              <w:top w:val="single" w:sz="6" w:space="0" w:color="auto"/>
              <w:left w:val="single" w:sz="6" w:space="0" w:color="auto"/>
              <w:bottom w:val="single" w:sz="6" w:space="0" w:color="auto"/>
              <w:right w:val="single" w:sz="6" w:space="0" w:color="auto"/>
            </w:tcBorders>
            <w:vAlign w:val="center"/>
          </w:tcPr>
          <w:p w14:paraId="69609FC7" w14:textId="77777777" w:rsidR="005A3D4C" w:rsidRPr="00501FFD" w:rsidRDefault="005A3D4C" w:rsidP="006D644C">
            <w:pPr>
              <w:pStyle w:val="Texto"/>
              <w:spacing w:before="16" w:after="20" w:line="240" w:lineRule="auto"/>
              <w:ind w:firstLine="0"/>
              <w:jc w:val="left"/>
              <w:rPr>
                <w:color w:val="000000"/>
                <w:sz w:val="16"/>
                <w:szCs w:val="16"/>
                <w:lang w:val="es-MX"/>
              </w:rPr>
            </w:pPr>
            <w:r w:rsidRPr="00501FFD">
              <w:rPr>
                <w:color w:val="000000"/>
                <w:sz w:val="16"/>
                <w:szCs w:val="16"/>
                <w:lang w:val="es-MX"/>
              </w:rPr>
              <w:t>Edificación habitacional</w:t>
            </w:r>
          </w:p>
        </w:tc>
        <w:tc>
          <w:tcPr>
            <w:tcW w:w="675" w:type="dxa"/>
            <w:tcBorders>
              <w:top w:val="single" w:sz="6" w:space="0" w:color="auto"/>
              <w:left w:val="single" w:sz="6" w:space="0" w:color="auto"/>
              <w:bottom w:val="single" w:sz="6" w:space="0" w:color="auto"/>
              <w:right w:val="single" w:sz="6" w:space="0" w:color="auto"/>
            </w:tcBorders>
            <w:vAlign w:val="center"/>
          </w:tcPr>
          <w:p w14:paraId="3ADE872F" w14:textId="77777777" w:rsidR="005A3D4C" w:rsidRPr="00501FFD" w:rsidRDefault="005A3D4C" w:rsidP="006D644C">
            <w:pPr>
              <w:pStyle w:val="Texto"/>
              <w:spacing w:before="16"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5F4F383" w14:textId="77777777" w:rsidR="005A3D4C" w:rsidRPr="00501FFD" w:rsidRDefault="005A3D4C" w:rsidP="006D644C">
            <w:pPr>
              <w:pStyle w:val="Texto"/>
              <w:spacing w:before="16"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12EAF79" w14:textId="77777777" w:rsidR="005A3D4C" w:rsidRPr="00501FFD" w:rsidRDefault="005A3D4C" w:rsidP="006D644C">
            <w:pPr>
              <w:pStyle w:val="Texto"/>
              <w:spacing w:before="16"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70E885B"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2391C4E8"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A3BB473"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F867425"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65147DF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F017DE8" w14:textId="77777777" w:rsidR="005A3D4C" w:rsidRPr="00501FFD" w:rsidRDefault="005A3D4C" w:rsidP="006D644C">
            <w:pPr>
              <w:pStyle w:val="Texto"/>
              <w:spacing w:before="16" w:after="20" w:line="240" w:lineRule="auto"/>
              <w:ind w:firstLine="0"/>
              <w:jc w:val="center"/>
              <w:rPr>
                <w:color w:val="000000"/>
                <w:sz w:val="16"/>
                <w:szCs w:val="14"/>
                <w:lang w:val="es-MX"/>
              </w:rPr>
            </w:pPr>
            <w:r w:rsidRPr="00501FFD">
              <w:rPr>
                <w:color w:val="000000"/>
                <w:sz w:val="16"/>
                <w:szCs w:val="14"/>
                <w:lang w:val="es-MX"/>
              </w:rPr>
              <w:lastRenderedPageBreak/>
              <w:t>611</w:t>
            </w:r>
          </w:p>
        </w:tc>
        <w:tc>
          <w:tcPr>
            <w:tcW w:w="2550" w:type="dxa"/>
            <w:tcBorders>
              <w:top w:val="single" w:sz="6" w:space="0" w:color="auto"/>
              <w:left w:val="single" w:sz="6" w:space="0" w:color="auto"/>
              <w:bottom w:val="single" w:sz="6" w:space="0" w:color="auto"/>
              <w:right w:val="single" w:sz="6" w:space="0" w:color="auto"/>
            </w:tcBorders>
            <w:vAlign w:val="center"/>
          </w:tcPr>
          <w:p w14:paraId="27482CE3" w14:textId="77777777" w:rsidR="005A3D4C" w:rsidRPr="00501FFD" w:rsidRDefault="005A3D4C" w:rsidP="006D644C">
            <w:pPr>
              <w:pStyle w:val="Texto"/>
              <w:spacing w:before="16" w:after="20" w:line="240" w:lineRule="auto"/>
              <w:ind w:firstLine="0"/>
              <w:jc w:val="left"/>
              <w:rPr>
                <w:color w:val="000000"/>
                <w:sz w:val="16"/>
                <w:szCs w:val="16"/>
                <w:lang w:val="es-MX"/>
              </w:rPr>
            </w:pPr>
            <w:r w:rsidRPr="00501FFD">
              <w:rPr>
                <w:color w:val="000000"/>
                <w:sz w:val="16"/>
                <w:szCs w:val="16"/>
                <w:lang w:val="es-MX"/>
              </w:rPr>
              <w:t>Edificación habitacional</w:t>
            </w:r>
          </w:p>
        </w:tc>
        <w:tc>
          <w:tcPr>
            <w:tcW w:w="675" w:type="dxa"/>
            <w:tcBorders>
              <w:top w:val="single" w:sz="6" w:space="0" w:color="auto"/>
              <w:left w:val="single" w:sz="6" w:space="0" w:color="auto"/>
              <w:bottom w:val="single" w:sz="6" w:space="0" w:color="auto"/>
              <w:right w:val="single" w:sz="6" w:space="0" w:color="auto"/>
            </w:tcBorders>
            <w:vAlign w:val="center"/>
          </w:tcPr>
          <w:p w14:paraId="16EEC0D5" w14:textId="77777777" w:rsidR="005A3D4C" w:rsidRPr="00501FFD" w:rsidRDefault="005A3D4C" w:rsidP="006D644C">
            <w:pPr>
              <w:pStyle w:val="Texto"/>
              <w:spacing w:before="16"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0685FFA" w14:textId="77777777" w:rsidR="005A3D4C" w:rsidRPr="00501FFD" w:rsidRDefault="005A3D4C" w:rsidP="006D644C">
            <w:pPr>
              <w:pStyle w:val="Texto"/>
              <w:spacing w:before="16"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F36E74B" w14:textId="77777777" w:rsidR="005A3D4C" w:rsidRPr="00501FFD" w:rsidRDefault="005A3D4C" w:rsidP="006D644C">
            <w:pPr>
              <w:pStyle w:val="Texto"/>
              <w:spacing w:before="16"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853EA30"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664BE0EB"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8007B08"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57C855A"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592916B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E30AC37" w14:textId="77777777" w:rsidR="005A3D4C" w:rsidRPr="00501FFD" w:rsidRDefault="005A3D4C" w:rsidP="006D644C">
            <w:pPr>
              <w:pStyle w:val="Texto"/>
              <w:spacing w:before="16" w:after="20" w:line="240" w:lineRule="auto"/>
              <w:ind w:firstLine="0"/>
              <w:jc w:val="center"/>
              <w:rPr>
                <w:color w:val="000000"/>
                <w:sz w:val="16"/>
                <w:szCs w:val="14"/>
                <w:lang w:val="es-MX"/>
              </w:rPr>
            </w:pPr>
            <w:r w:rsidRPr="00501FFD">
              <w:rPr>
                <w:color w:val="000000"/>
                <w:sz w:val="16"/>
                <w:szCs w:val="14"/>
                <w:lang w:val="es-MX"/>
              </w:rPr>
              <w:t>612</w:t>
            </w:r>
          </w:p>
        </w:tc>
        <w:tc>
          <w:tcPr>
            <w:tcW w:w="2550" w:type="dxa"/>
            <w:tcBorders>
              <w:top w:val="single" w:sz="6" w:space="0" w:color="auto"/>
              <w:left w:val="single" w:sz="6" w:space="0" w:color="auto"/>
              <w:bottom w:val="single" w:sz="6" w:space="0" w:color="auto"/>
              <w:right w:val="single" w:sz="6" w:space="0" w:color="auto"/>
            </w:tcBorders>
            <w:vAlign w:val="center"/>
          </w:tcPr>
          <w:p w14:paraId="0C4BAB20" w14:textId="77777777" w:rsidR="005A3D4C" w:rsidRPr="00501FFD" w:rsidRDefault="005A3D4C" w:rsidP="006D644C">
            <w:pPr>
              <w:pStyle w:val="Texto"/>
              <w:spacing w:before="16" w:after="20" w:line="240" w:lineRule="auto"/>
              <w:ind w:firstLine="0"/>
              <w:jc w:val="left"/>
              <w:rPr>
                <w:color w:val="000000"/>
                <w:sz w:val="16"/>
                <w:szCs w:val="16"/>
                <w:lang w:val="es-MX"/>
              </w:rPr>
            </w:pPr>
            <w:r w:rsidRPr="00501FFD">
              <w:rPr>
                <w:color w:val="000000"/>
                <w:sz w:val="16"/>
                <w:szCs w:val="16"/>
                <w:lang w:val="es-MX"/>
              </w:rPr>
              <w:t>Edificación no habitacional</w:t>
            </w:r>
          </w:p>
        </w:tc>
        <w:tc>
          <w:tcPr>
            <w:tcW w:w="675" w:type="dxa"/>
            <w:tcBorders>
              <w:top w:val="single" w:sz="6" w:space="0" w:color="auto"/>
              <w:left w:val="single" w:sz="6" w:space="0" w:color="auto"/>
              <w:bottom w:val="single" w:sz="6" w:space="0" w:color="auto"/>
              <w:right w:val="single" w:sz="6" w:space="0" w:color="auto"/>
            </w:tcBorders>
            <w:vAlign w:val="center"/>
          </w:tcPr>
          <w:p w14:paraId="4DF0A8BD" w14:textId="77777777" w:rsidR="005A3D4C" w:rsidRPr="00501FFD" w:rsidRDefault="005A3D4C" w:rsidP="006D644C">
            <w:pPr>
              <w:pStyle w:val="Texto"/>
              <w:spacing w:before="16"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4864AC1" w14:textId="77777777" w:rsidR="005A3D4C" w:rsidRPr="00501FFD" w:rsidRDefault="005A3D4C" w:rsidP="006D644C">
            <w:pPr>
              <w:pStyle w:val="Texto"/>
              <w:spacing w:before="16"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EEE9DC3" w14:textId="77777777" w:rsidR="005A3D4C" w:rsidRPr="00501FFD" w:rsidRDefault="005A3D4C" w:rsidP="006D644C">
            <w:pPr>
              <w:pStyle w:val="Texto"/>
              <w:spacing w:before="16"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3271EE7"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7ED94E51"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19E87C9"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9CC2EB7" w14:textId="77777777" w:rsidR="005A3D4C" w:rsidRPr="00501FFD" w:rsidRDefault="005A3D4C" w:rsidP="006D644C">
            <w:pPr>
              <w:pStyle w:val="Texto"/>
              <w:spacing w:before="16"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73A5438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85879F1"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612</w:t>
            </w:r>
          </w:p>
        </w:tc>
        <w:tc>
          <w:tcPr>
            <w:tcW w:w="2550" w:type="dxa"/>
            <w:tcBorders>
              <w:top w:val="single" w:sz="6" w:space="0" w:color="auto"/>
              <w:left w:val="single" w:sz="6" w:space="0" w:color="auto"/>
              <w:bottom w:val="single" w:sz="6" w:space="0" w:color="auto"/>
              <w:right w:val="single" w:sz="6" w:space="0" w:color="auto"/>
            </w:tcBorders>
            <w:vAlign w:val="center"/>
          </w:tcPr>
          <w:p w14:paraId="154ACCC6"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Edificación no habitacional</w:t>
            </w:r>
          </w:p>
        </w:tc>
        <w:tc>
          <w:tcPr>
            <w:tcW w:w="675" w:type="dxa"/>
            <w:tcBorders>
              <w:top w:val="single" w:sz="6" w:space="0" w:color="auto"/>
              <w:left w:val="single" w:sz="6" w:space="0" w:color="auto"/>
              <w:bottom w:val="single" w:sz="6" w:space="0" w:color="auto"/>
              <w:right w:val="single" w:sz="6" w:space="0" w:color="auto"/>
            </w:tcBorders>
            <w:vAlign w:val="center"/>
          </w:tcPr>
          <w:p w14:paraId="719E8093"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8B76D87"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FF1C40F"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8FB627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3EFE5CF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F40ED0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8D2376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9BB418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61CD109"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613</w:t>
            </w:r>
          </w:p>
        </w:tc>
        <w:tc>
          <w:tcPr>
            <w:tcW w:w="2550" w:type="dxa"/>
            <w:tcBorders>
              <w:top w:val="single" w:sz="6" w:space="0" w:color="auto"/>
              <w:left w:val="single" w:sz="6" w:space="0" w:color="auto"/>
              <w:bottom w:val="single" w:sz="6" w:space="0" w:color="auto"/>
              <w:right w:val="single" w:sz="6" w:space="0" w:color="auto"/>
            </w:tcBorders>
            <w:vAlign w:val="center"/>
          </w:tcPr>
          <w:p w14:paraId="3A8C2042"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Construcción de obras para el abastecimiento de agua, petróleo, gas, electricidad y telecomunicaciones</w:t>
            </w:r>
          </w:p>
        </w:tc>
        <w:tc>
          <w:tcPr>
            <w:tcW w:w="675" w:type="dxa"/>
            <w:tcBorders>
              <w:top w:val="single" w:sz="6" w:space="0" w:color="auto"/>
              <w:left w:val="single" w:sz="6" w:space="0" w:color="auto"/>
              <w:bottom w:val="single" w:sz="6" w:space="0" w:color="auto"/>
              <w:right w:val="single" w:sz="6" w:space="0" w:color="auto"/>
            </w:tcBorders>
            <w:vAlign w:val="center"/>
          </w:tcPr>
          <w:p w14:paraId="2CBE6396"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EFF42A4"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1AC5C8E"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C67784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787EC4B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24E6B4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576CDA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A7C1F3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FCCA530"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613</w:t>
            </w:r>
          </w:p>
        </w:tc>
        <w:tc>
          <w:tcPr>
            <w:tcW w:w="2550" w:type="dxa"/>
            <w:tcBorders>
              <w:top w:val="single" w:sz="6" w:space="0" w:color="auto"/>
              <w:left w:val="single" w:sz="6" w:space="0" w:color="auto"/>
              <w:bottom w:val="single" w:sz="6" w:space="0" w:color="auto"/>
              <w:right w:val="single" w:sz="6" w:space="0" w:color="auto"/>
            </w:tcBorders>
            <w:vAlign w:val="center"/>
          </w:tcPr>
          <w:p w14:paraId="48EA0C89"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Construcción de obras para el abastecimiento de agua, petróleo, gas, electricidad y telecomunicaciones</w:t>
            </w:r>
          </w:p>
        </w:tc>
        <w:tc>
          <w:tcPr>
            <w:tcW w:w="675" w:type="dxa"/>
            <w:tcBorders>
              <w:top w:val="single" w:sz="6" w:space="0" w:color="auto"/>
              <w:left w:val="single" w:sz="6" w:space="0" w:color="auto"/>
              <w:bottom w:val="single" w:sz="6" w:space="0" w:color="auto"/>
              <w:right w:val="single" w:sz="6" w:space="0" w:color="auto"/>
            </w:tcBorders>
            <w:vAlign w:val="center"/>
          </w:tcPr>
          <w:p w14:paraId="55EFC566"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A74CDE4"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E0B9CFD"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E9264B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112F5D7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1203CB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CC55C8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46384B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6C5FE81"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614</w:t>
            </w:r>
          </w:p>
        </w:tc>
        <w:tc>
          <w:tcPr>
            <w:tcW w:w="2550" w:type="dxa"/>
            <w:tcBorders>
              <w:top w:val="single" w:sz="6" w:space="0" w:color="auto"/>
              <w:left w:val="single" w:sz="6" w:space="0" w:color="auto"/>
              <w:bottom w:val="single" w:sz="6" w:space="0" w:color="auto"/>
              <w:right w:val="single" w:sz="6" w:space="0" w:color="auto"/>
            </w:tcBorders>
            <w:vAlign w:val="center"/>
          </w:tcPr>
          <w:p w14:paraId="24C19B4B"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División de terrenos y construcción de obras de urbanización</w:t>
            </w:r>
          </w:p>
        </w:tc>
        <w:tc>
          <w:tcPr>
            <w:tcW w:w="675" w:type="dxa"/>
            <w:tcBorders>
              <w:top w:val="single" w:sz="6" w:space="0" w:color="auto"/>
              <w:left w:val="single" w:sz="6" w:space="0" w:color="auto"/>
              <w:bottom w:val="single" w:sz="6" w:space="0" w:color="auto"/>
              <w:right w:val="single" w:sz="6" w:space="0" w:color="auto"/>
            </w:tcBorders>
            <w:vAlign w:val="center"/>
          </w:tcPr>
          <w:p w14:paraId="326F4C9C"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2DAD7A2"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08F4F52"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4E2E52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2F7E571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CDF2D1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8D0FC1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60D1C8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8E797E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614</w:t>
            </w:r>
          </w:p>
        </w:tc>
        <w:tc>
          <w:tcPr>
            <w:tcW w:w="2550" w:type="dxa"/>
            <w:tcBorders>
              <w:top w:val="single" w:sz="6" w:space="0" w:color="auto"/>
              <w:left w:val="single" w:sz="6" w:space="0" w:color="auto"/>
              <w:bottom w:val="single" w:sz="6" w:space="0" w:color="auto"/>
              <w:right w:val="single" w:sz="6" w:space="0" w:color="auto"/>
            </w:tcBorders>
            <w:vAlign w:val="center"/>
          </w:tcPr>
          <w:p w14:paraId="27BB6BEF"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División de terrenos y construcción de obras de urbanización</w:t>
            </w:r>
          </w:p>
        </w:tc>
        <w:tc>
          <w:tcPr>
            <w:tcW w:w="675" w:type="dxa"/>
            <w:tcBorders>
              <w:top w:val="single" w:sz="6" w:space="0" w:color="auto"/>
              <w:left w:val="single" w:sz="6" w:space="0" w:color="auto"/>
              <w:bottom w:val="single" w:sz="6" w:space="0" w:color="auto"/>
              <w:right w:val="single" w:sz="6" w:space="0" w:color="auto"/>
            </w:tcBorders>
            <w:vAlign w:val="center"/>
          </w:tcPr>
          <w:p w14:paraId="5C2882B2"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92ABC76"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78CAD86"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AE9991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3EA1DB2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261F11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26ACB7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7C5D1AD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00B4D24"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615</w:t>
            </w:r>
          </w:p>
        </w:tc>
        <w:tc>
          <w:tcPr>
            <w:tcW w:w="2550" w:type="dxa"/>
            <w:tcBorders>
              <w:top w:val="single" w:sz="6" w:space="0" w:color="auto"/>
              <w:left w:val="single" w:sz="6" w:space="0" w:color="auto"/>
              <w:bottom w:val="single" w:sz="6" w:space="0" w:color="auto"/>
              <w:right w:val="single" w:sz="6" w:space="0" w:color="auto"/>
            </w:tcBorders>
            <w:vAlign w:val="center"/>
          </w:tcPr>
          <w:p w14:paraId="3C9B3479"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Construcción de vías de comunicación</w:t>
            </w:r>
          </w:p>
        </w:tc>
        <w:tc>
          <w:tcPr>
            <w:tcW w:w="675" w:type="dxa"/>
            <w:tcBorders>
              <w:top w:val="single" w:sz="6" w:space="0" w:color="auto"/>
              <w:left w:val="single" w:sz="6" w:space="0" w:color="auto"/>
              <w:bottom w:val="single" w:sz="6" w:space="0" w:color="auto"/>
              <w:right w:val="single" w:sz="6" w:space="0" w:color="auto"/>
            </w:tcBorders>
            <w:vAlign w:val="center"/>
          </w:tcPr>
          <w:p w14:paraId="2938C9FE"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2A9EC6B"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BDF81DD"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885CF9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20795ED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B395F6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30D32A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01AFA8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ADB92B5"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615</w:t>
            </w:r>
          </w:p>
        </w:tc>
        <w:tc>
          <w:tcPr>
            <w:tcW w:w="2550" w:type="dxa"/>
            <w:tcBorders>
              <w:top w:val="single" w:sz="6" w:space="0" w:color="auto"/>
              <w:left w:val="single" w:sz="6" w:space="0" w:color="auto"/>
              <w:bottom w:val="single" w:sz="6" w:space="0" w:color="auto"/>
              <w:right w:val="single" w:sz="6" w:space="0" w:color="auto"/>
            </w:tcBorders>
            <w:vAlign w:val="center"/>
          </w:tcPr>
          <w:p w14:paraId="7497F31B"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Construcción de vías de comunicación</w:t>
            </w:r>
          </w:p>
        </w:tc>
        <w:tc>
          <w:tcPr>
            <w:tcW w:w="675" w:type="dxa"/>
            <w:tcBorders>
              <w:top w:val="single" w:sz="6" w:space="0" w:color="auto"/>
              <w:left w:val="single" w:sz="6" w:space="0" w:color="auto"/>
              <w:bottom w:val="single" w:sz="6" w:space="0" w:color="auto"/>
              <w:right w:val="single" w:sz="6" w:space="0" w:color="auto"/>
            </w:tcBorders>
            <w:vAlign w:val="center"/>
          </w:tcPr>
          <w:p w14:paraId="04564C59"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DBB976B"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0ACE0B4"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335248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48C7C97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38842A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D70EC0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A011D4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60A7CF6"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616</w:t>
            </w:r>
          </w:p>
        </w:tc>
        <w:tc>
          <w:tcPr>
            <w:tcW w:w="2550" w:type="dxa"/>
            <w:tcBorders>
              <w:top w:val="single" w:sz="6" w:space="0" w:color="auto"/>
              <w:left w:val="single" w:sz="6" w:space="0" w:color="auto"/>
              <w:bottom w:val="single" w:sz="6" w:space="0" w:color="auto"/>
              <w:right w:val="single" w:sz="6" w:space="0" w:color="auto"/>
            </w:tcBorders>
            <w:vAlign w:val="center"/>
          </w:tcPr>
          <w:p w14:paraId="3B68DABC"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Otras construcciones de ingeniería civil u obra pesada</w:t>
            </w:r>
          </w:p>
        </w:tc>
        <w:tc>
          <w:tcPr>
            <w:tcW w:w="675" w:type="dxa"/>
            <w:tcBorders>
              <w:top w:val="single" w:sz="6" w:space="0" w:color="auto"/>
              <w:left w:val="single" w:sz="6" w:space="0" w:color="auto"/>
              <w:bottom w:val="single" w:sz="6" w:space="0" w:color="auto"/>
              <w:right w:val="single" w:sz="6" w:space="0" w:color="auto"/>
            </w:tcBorders>
            <w:vAlign w:val="center"/>
          </w:tcPr>
          <w:p w14:paraId="409C3151"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31CD428"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403D34E"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1CE29D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3D27A9B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5A5D8E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67FA59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1271A5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7CCEAD5"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616</w:t>
            </w:r>
          </w:p>
        </w:tc>
        <w:tc>
          <w:tcPr>
            <w:tcW w:w="2550" w:type="dxa"/>
            <w:tcBorders>
              <w:top w:val="single" w:sz="6" w:space="0" w:color="auto"/>
              <w:left w:val="single" w:sz="6" w:space="0" w:color="auto"/>
              <w:bottom w:val="single" w:sz="6" w:space="0" w:color="auto"/>
              <w:right w:val="single" w:sz="6" w:space="0" w:color="auto"/>
            </w:tcBorders>
            <w:vAlign w:val="center"/>
          </w:tcPr>
          <w:p w14:paraId="0B59D682"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Otras construcciones de ingeniería civil u obra pesada</w:t>
            </w:r>
          </w:p>
        </w:tc>
        <w:tc>
          <w:tcPr>
            <w:tcW w:w="675" w:type="dxa"/>
            <w:tcBorders>
              <w:top w:val="single" w:sz="6" w:space="0" w:color="auto"/>
              <w:left w:val="single" w:sz="6" w:space="0" w:color="auto"/>
              <w:bottom w:val="single" w:sz="6" w:space="0" w:color="auto"/>
              <w:right w:val="single" w:sz="6" w:space="0" w:color="auto"/>
            </w:tcBorders>
            <w:vAlign w:val="center"/>
          </w:tcPr>
          <w:p w14:paraId="1086E6B6"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24D9169"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4D032F4"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23F6AE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25F4AC2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67C5F2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C5A597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CD80F3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429B1CE"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617</w:t>
            </w:r>
          </w:p>
        </w:tc>
        <w:tc>
          <w:tcPr>
            <w:tcW w:w="2550" w:type="dxa"/>
            <w:tcBorders>
              <w:top w:val="single" w:sz="6" w:space="0" w:color="auto"/>
              <w:left w:val="single" w:sz="6" w:space="0" w:color="auto"/>
              <w:bottom w:val="single" w:sz="6" w:space="0" w:color="auto"/>
              <w:right w:val="single" w:sz="6" w:space="0" w:color="auto"/>
            </w:tcBorders>
            <w:vAlign w:val="center"/>
          </w:tcPr>
          <w:p w14:paraId="6E96E288"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Instalaciones y equipamiento en construcciones</w:t>
            </w:r>
          </w:p>
        </w:tc>
        <w:tc>
          <w:tcPr>
            <w:tcW w:w="675" w:type="dxa"/>
            <w:tcBorders>
              <w:top w:val="single" w:sz="6" w:space="0" w:color="auto"/>
              <w:left w:val="single" w:sz="6" w:space="0" w:color="auto"/>
              <w:bottom w:val="single" w:sz="6" w:space="0" w:color="auto"/>
              <w:right w:val="single" w:sz="6" w:space="0" w:color="auto"/>
            </w:tcBorders>
            <w:vAlign w:val="center"/>
          </w:tcPr>
          <w:p w14:paraId="2D7D6C2D"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FABBC0F"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A5A70C1"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AA465C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4FE0FF3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5ACF51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7427D9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C8356A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7CBE41A"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617</w:t>
            </w:r>
          </w:p>
        </w:tc>
        <w:tc>
          <w:tcPr>
            <w:tcW w:w="2550" w:type="dxa"/>
            <w:tcBorders>
              <w:top w:val="single" w:sz="6" w:space="0" w:color="auto"/>
              <w:left w:val="single" w:sz="6" w:space="0" w:color="auto"/>
              <w:bottom w:val="single" w:sz="6" w:space="0" w:color="auto"/>
              <w:right w:val="single" w:sz="6" w:space="0" w:color="auto"/>
            </w:tcBorders>
            <w:vAlign w:val="center"/>
          </w:tcPr>
          <w:p w14:paraId="63FAABB6"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Instalaciones y equipamiento en construcciones</w:t>
            </w:r>
          </w:p>
        </w:tc>
        <w:tc>
          <w:tcPr>
            <w:tcW w:w="675" w:type="dxa"/>
            <w:tcBorders>
              <w:top w:val="single" w:sz="6" w:space="0" w:color="auto"/>
              <w:left w:val="single" w:sz="6" w:space="0" w:color="auto"/>
              <w:bottom w:val="single" w:sz="6" w:space="0" w:color="auto"/>
              <w:right w:val="single" w:sz="6" w:space="0" w:color="auto"/>
            </w:tcBorders>
            <w:vAlign w:val="center"/>
          </w:tcPr>
          <w:p w14:paraId="229A3F1C"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273CE6C"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FC2B004"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AE77EC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4DF7F69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CBC6F7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40C722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6775411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59FDF0B"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619</w:t>
            </w:r>
          </w:p>
        </w:tc>
        <w:tc>
          <w:tcPr>
            <w:tcW w:w="2550" w:type="dxa"/>
            <w:tcBorders>
              <w:top w:val="single" w:sz="6" w:space="0" w:color="auto"/>
              <w:left w:val="single" w:sz="6" w:space="0" w:color="auto"/>
              <w:bottom w:val="single" w:sz="6" w:space="0" w:color="auto"/>
              <w:right w:val="single" w:sz="6" w:space="0" w:color="auto"/>
            </w:tcBorders>
            <w:vAlign w:val="center"/>
          </w:tcPr>
          <w:p w14:paraId="013C8071"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Trabajos de acabados en edificaciones y otros trabajos especializados</w:t>
            </w:r>
          </w:p>
        </w:tc>
        <w:tc>
          <w:tcPr>
            <w:tcW w:w="675" w:type="dxa"/>
            <w:tcBorders>
              <w:top w:val="single" w:sz="6" w:space="0" w:color="auto"/>
              <w:left w:val="single" w:sz="6" w:space="0" w:color="auto"/>
              <w:bottom w:val="single" w:sz="6" w:space="0" w:color="auto"/>
              <w:right w:val="single" w:sz="6" w:space="0" w:color="auto"/>
            </w:tcBorders>
            <w:vAlign w:val="center"/>
          </w:tcPr>
          <w:p w14:paraId="0918218E"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DCC0865"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76AFECC"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EBD89C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485BCE4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504F66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A6E606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64257CE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84EB187"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619</w:t>
            </w:r>
          </w:p>
        </w:tc>
        <w:tc>
          <w:tcPr>
            <w:tcW w:w="2550" w:type="dxa"/>
            <w:tcBorders>
              <w:top w:val="single" w:sz="6" w:space="0" w:color="auto"/>
              <w:left w:val="single" w:sz="6" w:space="0" w:color="auto"/>
              <w:bottom w:val="single" w:sz="6" w:space="0" w:color="auto"/>
              <w:right w:val="single" w:sz="6" w:space="0" w:color="auto"/>
            </w:tcBorders>
            <w:vAlign w:val="center"/>
          </w:tcPr>
          <w:p w14:paraId="1DFD34ED"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Trabajos de acabados en edificaciones y otros trabajos especializados</w:t>
            </w:r>
          </w:p>
        </w:tc>
        <w:tc>
          <w:tcPr>
            <w:tcW w:w="675" w:type="dxa"/>
            <w:tcBorders>
              <w:top w:val="single" w:sz="6" w:space="0" w:color="auto"/>
              <w:left w:val="single" w:sz="6" w:space="0" w:color="auto"/>
              <w:bottom w:val="single" w:sz="6" w:space="0" w:color="auto"/>
              <w:right w:val="single" w:sz="6" w:space="0" w:color="auto"/>
            </w:tcBorders>
            <w:vAlign w:val="center"/>
          </w:tcPr>
          <w:p w14:paraId="15E43A5F"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FA012EB"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B02BB5A"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2DA60C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6EC0BB7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2E3BA8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577132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2516B3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D349DCE"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621</w:t>
            </w:r>
          </w:p>
        </w:tc>
        <w:tc>
          <w:tcPr>
            <w:tcW w:w="2550" w:type="dxa"/>
            <w:tcBorders>
              <w:top w:val="single" w:sz="6" w:space="0" w:color="auto"/>
              <w:left w:val="single" w:sz="6" w:space="0" w:color="auto"/>
              <w:bottom w:val="single" w:sz="6" w:space="0" w:color="auto"/>
              <w:right w:val="single" w:sz="6" w:space="0" w:color="auto"/>
            </w:tcBorders>
            <w:vAlign w:val="center"/>
          </w:tcPr>
          <w:p w14:paraId="3696A80D"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Edificación habitacional</w:t>
            </w:r>
          </w:p>
        </w:tc>
        <w:tc>
          <w:tcPr>
            <w:tcW w:w="675" w:type="dxa"/>
            <w:tcBorders>
              <w:top w:val="single" w:sz="6" w:space="0" w:color="auto"/>
              <w:left w:val="single" w:sz="6" w:space="0" w:color="auto"/>
              <w:bottom w:val="single" w:sz="6" w:space="0" w:color="auto"/>
              <w:right w:val="single" w:sz="6" w:space="0" w:color="auto"/>
            </w:tcBorders>
            <w:vAlign w:val="center"/>
          </w:tcPr>
          <w:p w14:paraId="4CB9C7C0"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E30E01A"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41206A3"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2954FB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7520EC2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B10CD5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EA16FF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BC8088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88BDD72"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lastRenderedPageBreak/>
              <w:t>621</w:t>
            </w:r>
          </w:p>
        </w:tc>
        <w:tc>
          <w:tcPr>
            <w:tcW w:w="2550" w:type="dxa"/>
            <w:tcBorders>
              <w:top w:val="single" w:sz="6" w:space="0" w:color="auto"/>
              <w:left w:val="single" w:sz="6" w:space="0" w:color="auto"/>
              <w:bottom w:val="single" w:sz="6" w:space="0" w:color="auto"/>
              <w:right w:val="single" w:sz="6" w:space="0" w:color="auto"/>
            </w:tcBorders>
            <w:vAlign w:val="center"/>
          </w:tcPr>
          <w:p w14:paraId="28BB59E6"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Edificación habitacional</w:t>
            </w:r>
          </w:p>
        </w:tc>
        <w:tc>
          <w:tcPr>
            <w:tcW w:w="675" w:type="dxa"/>
            <w:tcBorders>
              <w:top w:val="single" w:sz="6" w:space="0" w:color="auto"/>
              <w:left w:val="single" w:sz="6" w:space="0" w:color="auto"/>
              <w:bottom w:val="single" w:sz="6" w:space="0" w:color="auto"/>
              <w:right w:val="single" w:sz="6" w:space="0" w:color="auto"/>
            </w:tcBorders>
            <w:vAlign w:val="center"/>
          </w:tcPr>
          <w:p w14:paraId="36748D3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05A6DD1"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833C7EA"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5891F7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48881E2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8FA5BF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7A6243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68CD81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3FC05E0"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622</w:t>
            </w:r>
          </w:p>
        </w:tc>
        <w:tc>
          <w:tcPr>
            <w:tcW w:w="2550" w:type="dxa"/>
            <w:tcBorders>
              <w:top w:val="single" w:sz="6" w:space="0" w:color="auto"/>
              <w:left w:val="single" w:sz="6" w:space="0" w:color="auto"/>
              <w:bottom w:val="single" w:sz="6" w:space="0" w:color="auto"/>
              <w:right w:val="single" w:sz="6" w:space="0" w:color="auto"/>
            </w:tcBorders>
            <w:vAlign w:val="center"/>
          </w:tcPr>
          <w:p w14:paraId="667A2C41"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Edificación no habitacional</w:t>
            </w:r>
          </w:p>
        </w:tc>
        <w:tc>
          <w:tcPr>
            <w:tcW w:w="675" w:type="dxa"/>
            <w:tcBorders>
              <w:top w:val="single" w:sz="6" w:space="0" w:color="auto"/>
              <w:left w:val="single" w:sz="6" w:space="0" w:color="auto"/>
              <w:bottom w:val="single" w:sz="6" w:space="0" w:color="auto"/>
              <w:right w:val="single" w:sz="6" w:space="0" w:color="auto"/>
            </w:tcBorders>
            <w:vAlign w:val="center"/>
          </w:tcPr>
          <w:p w14:paraId="78009732"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9B55459"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C71A57C"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EE6670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280A6CD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2FEB8B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101364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BCFC38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44A426A"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622</w:t>
            </w:r>
          </w:p>
        </w:tc>
        <w:tc>
          <w:tcPr>
            <w:tcW w:w="2550" w:type="dxa"/>
            <w:tcBorders>
              <w:top w:val="single" w:sz="6" w:space="0" w:color="auto"/>
              <w:left w:val="single" w:sz="6" w:space="0" w:color="auto"/>
              <w:bottom w:val="single" w:sz="6" w:space="0" w:color="auto"/>
              <w:right w:val="single" w:sz="6" w:space="0" w:color="auto"/>
            </w:tcBorders>
            <w:vAlign w:val="center"/>
          </w:tcPr>
          <w:p w14:paraId="5FE2E3D4"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Edificación no habitacional</w:t>
            </w:r>
          </w:p>
        </w:tc>
        <w:tc>
          <w:tcPr>
            <w:tcW w:w="675" w:type="dxa"/>
            <w:tcBorders>
              <w:top w:val="single" w:sz="6" w:space="0" w:color="auto"/>
              <w:left w:val="single" w:sz="6" w:space="0" w:color="auto"/>
              <w:bottom w:val="single" w:sz="6" w:space="0" w:color="auto"/>
              <w:right w:val="single" w:sz="6" w:space="0" w:color="auto"/>
            </w:tcBorders>
            <w:vAlign w:val="center"/>
          </w:tcPr>
          <w:p w14:paraId="1E4B17A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1D74120"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9EA5232"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D6045B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6160745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C5C4A8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BA31E5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48DF0E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C8CD64E"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623</w:t>
            </w:r>
          </w:p>
        </w:tc>
        <w:tc>
          <w:tcPr>
            <w:tcW w:w="2550" w:type="dxa"/>
            <w:tcBorders>
              <w:top w:val="single" w:sz="6" w:space="0" w:color="auto"/>
              <w:left w:val="single" w:sz="6" w:space="0" w:color="auto"/>
              <w:bottom w:val="single" w:sz="6" w:space="0" w:color="auto"/>
              <w:right w:val="single" w:sz="6" w:space="0" w:color="auto"/>
            </w:tcBorders>
            <w:vAlign w:val="center"/>
          </w:tcPr>
          <w:p w14:paraId="02063406"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Construcción de obras para el abastecimiento de agua, petróleo, gas, electricidad y telecomunicaciones</w:t>
            </w:r>
          </w:p>
        </w:tc>
        <w:tc>
          <w:tcPr>
            <w:tcW w:w="675" w:type="dxa"/>
            <w:tcBorders>
              <w:top w:val="single" w:sz="6" w:space="0" w:color="auto"/>
              <w:left w:val="single" w:sz="6" w:space="0" w:color="auto"/>
              <w:bottom w:val="single" w:sz="6" w:space="0" w:color="auto"/>
              <w:right w:val="single" w:sz="6" w:space="0" w:color="auto"/>
            </w:tcBorders>
            <w:vAlign w:val="center"/>
          </w:tcPr>
          <w:p w14:paraId="43067ACF"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AA22C9E"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A969CF0"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F0F8079"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00C08145"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42BE95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3A38E1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15C7FF9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4608A45"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623</w:t>
            </w:r>
          </w:p>
        </w:tc>
        <w:tc>
          <w:tcPr>
            <w:tcW w:w="2550" w:type="dxa"/>
            <w:tcBorders>
              <w:top w:val="single" w:sz="6" w:space="0" w:color="auto"/>
              <w:left w:val="single" w:sz="6" w:space="0" w:color="auto"/>
              <w:bottom w:val="single" w:sz="6" w:space="0" w:color="auto"/>
              <w:right w:val="single" w:sz="6" w:space="0" w:color="auto"/>
            </w:tcBorders>
            <w:vAlign w:val="center"/>
          </w:tcPr>
          <w:p w14:paraId="56A52832"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Construcción de obras para el abastecimiento de agua, petróleo, gas, electricidad y telecomunicaciones</w:t>
            </w:r>
          </w:p>
        </w:tc>
        <w:tc>
          <w:tcPr>
            <w:tcW w:w="675" w:type="dxa"/>
            <w:tcBorders>
              <w:top w:val="single" w:sz="6" w:space="0" w:color="auto"/>
              <w:left w:val="single" w:sz="6" w:space="0" w:color="auto"/>
              <w:bottom w:val="single" w:sz="6" w:space="0" w:color="auto"/>
              <w:right w:val="single" w:sz="6" w:space="0" w:color="auto"/>
            </w:tcBorders>
            <w:vAlign w:val="center"/>
          </w:tcPr>
          <w:p w14:paraId="1903E9AC"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628275A"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D7A868F"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088CDC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0B4B1D1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BA8C8DC"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52E8C44"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13D8B76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4A4490D"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624</w:t>
            </w:r>
          </w:p>
        </w:tc>
        <w:tc>
          <w:tcPr>
            <w:tcW w:w="2550" w:type="dxa"/>
            <w:tcBorders>
              <w:top w:val="single" w:sz="6" w:space="0" w:color="auto"/>
              <w:left w:val="single" w:sz="6" w:space="0" w:color="auto"/>
              <w:bottom w:val="single" w:sz="6" w:space="0" w:color="auto"/>
              <w:right w:val="single" w:sz="6" w:space="0" w:color="auto"/>
            </w:tcBorders>
            <w:vAlign w:val="center"/>
          </w:tcPr>
          <w:p w14:paraId="1D93365D"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División de terrenos y construcción de obras de urbanización</w:t>
            </w:r>
          </w:p>
        </w:tc>
        <w:tc>
          <w:tcPr>
            <w:tcW w:w="675" w:type="dxa"/>
            <w:tcBorders>
              <w:top w:val="single" w:sz="6" w:space="0" w:color="auto"/>
              <w:left w:val="single" w:sz="6" w:space="0" w:color="auto"/>
              <w:bottom w:val="single" w:sz="6" w:space="0" w:color="auto"/>
              <w:right w:val="single" w:sz="6" w:space="0" w:color="auto"/>
            </w:tcBorders>
            <w:vAlign w:val="center"/>
          </w:tcPr>
          <w:p w14:paraId="339961EE"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E4EC0A1"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E4099CF"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F597251"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4583584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ADE873D"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5F71B22"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0CCA00A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BFFB769"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624</w:t>
            </w:r>
          </w:p>
        </w:tc>
        <w:tc>
          <w:tcPr>
            <w:tcW w:w="2550" w:type="dxa"/>
            <w:tcBorders>
              <w:top w:val="single" w:sz="6" w:space="0" w:color="auto"/>
              <w:left w:val="single" w:sz="6" w:space="0" w:color="auto"/>
              <w:bottom w:val="single" w:sz="6" w:space="0" w:color="auto"/>
              <w:right w:val="single" w:sz="6" w:space="0" w:color="auto"/>
            </w:tcBorders>
            <w:vAlign w:val="center"/>
          </w:tcPr>
          <w:p w14:paraId="1C2C39AC"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División de terrenos y construcción de obras de urbanización</w:t>
            </w:r>
          </w:p>
        </w:tc>
        <w:tc>
          <w:tcPr>
            <w:tcW w:w="675" w:type="dxa"/>
            <w:tcBorders>
              <w:top w:val="single" w:sz="6" w:space="0" w:color="auto"/>
              <w:left w:val="single" w:sz="6" w:space="0" w:color="auto"/>
              <w:bottom w:val="single" w:sz="6" w:space="0" w:color="auto"/>
              <w:right w:val="single" w:sz="6" w:space="0" w:color="auto"/>
            </w:tcBorders>
            <w:vAlign w:val="center"/>
          </w:tcPr>
          <w:p w14:paraId="67AD3F24"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C5C491A"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B6D6267"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E65024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7415372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CF2D44C"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AC759BA"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235390F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C86BB9D"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625</w:t>
            </w:r>
          </w:p>
        </w:tc>
        <w:tc>
          <w:tcPr>
            <w:tcW w:w="2550" w:type="dxa"/>
            <w:tcBorders>
              <w:top w:val="single" w:sz="6" w:space="0" w:color="auto"/>
              <w:left w:val="single" w:sz="6" w:space="0" w:color="auto"/>
              <w:bottom w:val="single" w:sz="6" w:space="0" w:color="auto"/>
              <w:right w:val="single" w:sz="6" w:space="0" w:color="auto"/>
            </w:tcBorders>
            <w:vAlign w:val="center"/>
          </w:tcPr>
          <w:p w14:paraId="17D84670"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Construcción de vías de comunicación</w:t>
            </w:r>
          </w:p>
        </w:tc>
        <w:tc>
          <w:tcPr>
            <w:tcW w:w="675" w:type="dxa"/>
            <w:tcBorders>
              <w:top w:val="single" w:sz="6" w:space="0" w:color="auto"/>
              <w:left w:val="single" w:sz="6" w:space="0" w:color="auto"/>
              <w:bottom w:val="single" w:sz="6" w:space="0" w:color="auto"/>
              <w:right w:val="single" w:sz="6" w:space="0" w:color="auto"/>
            </w:tcBorders>
            <w:vAlign w:val="center"/>
          </w:tcPr>
          <w:p w14:paraId="5F12E657"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31B8586"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1DE516E"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8E6A43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533738E9"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88F2C72"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7A8D72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4E9C0EB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7EC655C"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625</w:t>
            </w:r>
          </w:p>
        </w:tc>
        <w:tc>
          <w:tcPr>
            <w:tcW w:w="2550" w:type="dxa"/>
            <w:tcBorders>
              <w:top w:val="single" w:sz="6" w:space="0" w:color="auto"/>
              <w:left w:val="single" w:sz="6" w:space="0" w:color="auto"/>
              <w:bottom w:val="single" w:sz="6" w:space="0" w:color="auto"/>
              <w:right w:val="single" w:sz="6" w:space="0" w:color="auto"/>
            </w:tcBorders>
            <w:vAlign w:val="center"/>
          </w:tcPr>
          <w:p w14:paraId="22F96546"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Construcción de vías de comunicación</w:t>
            </w:r>
          </w:p>
        </w:tc>
        <w:tc>
          <w:tcPr>
            <w:tcW w:w="675" w:type="dxa"/>
            <w:tcBorders>
              <w:top w:val="single" w:sz="6" w:space="0" w:color="auto"/>
              <w:left w:val="single" w:sz="6" w:space="0" w:color="auto"/>
              <w:bottom w:val="single" w:sz="6" w:space="0" w:color="auto"/>
              <w:right w:val="single" w:sz="6" w:space="0" w:color="auto"/>
            </w:tcBorders>
            <w:vAlign w:val="center"/>
          </w:tcPr>
          <w:p w14:paraId="54AEE2A7"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43A11A9"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2C456F0"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1480729"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53477EC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8D815D9"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4CB1973"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0A25EBE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3EE712E" w14:textId="77777777" w:rsidR="005A3D4C" w:rsidRPr="00501FFD" w:rsidRDefault="005A3D4C" w:rsidP="00527E79">
            <w:pPr>
              <w:pStyle w:val="Texto"/>
              <w:spacing w:after="0" w:line="240" w:lineRule="auto"/>
              <w:ind w:firstLine="0"/>
              <w:jc w:val="center"/>
              <w:rPr>
                <w:color w:val="000000"/>
                <w:sz w:val="16"/>
                <w:szCs w:val="14"/>
                <w:lang w:val="es-MX"/>
              </w:rPr>
            </w:pPr>
            <w:r w:rsidRPr="00501FFD">
              <w:rPr>
                <w:color w:val="000000"/>
                <w:sz w:val="16"/>
                <w:szCs w:val="14"/>
                <w:lang w:val="es-MX"/>
              </w:rPr>
              <w:t>626</w:t>
            </w:r>
          </w:p>
        </w:tc>
        <w:tc>
          <w:tcPr>
            <w:tcW w:w="2550" w:type="dxa"/>
            <w:tcBorders>
              <w:top w:val="single" w:sz="6" w:space="0" w:color="auto"/>
              <w:left w:val="single" w:sz="6" w:space="0" w:color="auto"/>
              <w:bottom w:val="single" w:sz="6" w:space="0" w:color="auto"/>
              <w:right w:val="single" w:sz="6" w:space="0" w:color="auto"/>
            </w:tcBorders>
            <w:vAlign w:val="center"/>
          </w:tcPr>
          <w:p w14:paraId="7D78C999" w14:textId="77777777" w:rsidR="005A3D4C" w:rsidRPr="00501FFD" w:rsidRDefault="005A3D4C" w:rsidP="00527E79">
            <w:pPr>
              <w:pStyle w:val="Texto"/>
              <w:spacing w:after="0" w:line="240" w:lineRule="auto"/>
              <w:ind w:firstLine="0"/>
              <w:jc w:val="left"/>
              <w:rPr>
                <w:color w:val="000000"/>
                <w:sz w:val="16"/>
                <w:szCs w:val="16"/>
                <w:lang w:val="es-MX"/>
              </w:rPr>
            </w:pPr>
            <w:r w:rsidRPr="00501FFD">
              <w:rPr>
                <w:color w:val="000000"/>
                <w:sz w:val="16"/>
                <w:szCs w:val="16"/>
                <w:lang w:val="es-MX"/>
              </w:rPr>
              <w:t>Otras construcciones de ingeniería civil u obra pesada</w:t>
            </w:r>
          </w:p>
        </w:tc>
        <w:tc>
          <w:tcPr>
            <w:tcW w:w="675" w:type="dxa"/>
            <w:tcBorders>
              <w:top w:val="single" w:sz="6" w:space="0" w:color="auto"/>
              <w:left w:val="single" w:sz="6" w:space="0" w:color="auto"/>
              <w:bottom w:val="single" w:sz="6" w:space="0" w:color="auto"/>
              <w:right w:val="single" w:sz="6" w:space="0" w:color="auto"/>
            </w:tcBorders>
            <w:vAlign w:val="center"/>
          </w:tcPr>
          <w:p w14:paraId="1DDAF542" w14:textId="77777777" w:rsidR="005A3D4C" w:rsidRPr="00501FFD" w:rsidRDefault="005A3D4C" w:rsidP="00527E79">
            <w:pPr>
              <w:pStyle w:val="Texto"/>
              <w:spacing w:after="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3FFB66C" w14:textId="77777777" w:rsidR="005A3D4C" w:rsidRPr="00501FFD" w:rsidRDefault="005A3D4C" w:rsidP="00527E79">
            <w:pPr>
              <w:pStyle w:val="Texto"/>
              <w:spacing w:after="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4063815" w14:textId="77777777" w:rsidR="005A3D4C" w:rsidRPr="00501FFD" w:rsidRDefault="005A3D4C" w:rsidP="00527E79">
            <w:pPr>
              <w:pStyle w:val="Texto"/>
              <w:spacing w:after="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DA2585D"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0824E6B8"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AB3C8EF"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E30331F"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 xml:space="preserve">Bancos/Tesorería </w:t>
            </w:r>
          </w:p>
        </w:tc>
      </w:tr>
      <w:tr w:rsidR="005A3D4C" w:rsidRPr="00501FFD" w14:paraId="171EFC1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BD6D261" w14:textId="77777777" w:rsidR="005A3D4C" w:rsidRPr="00501FFD" w:rsidRDefault="005A3D4C" w:rsidP="00527E79">
            <w:pPr>
              <w:pStyle w:val="Texto"/>
              <w:spacing w:after="0" w:line="240" w:lineRule="auto"/>
              <w:ind w:firstLine="0"/>
              <w:jc w:val="center"/>
              <w:rPr>
                <w:color w:val="000000"/>
                <w:sz w:val="16"/>
                <w:szCs w:val="14"/>
                <w:lang w:val="es-MX"/>
              </w:rPr>
            </w:pPr>
            <w:r w:rsidRPr="00501FFD">
              <w:rPr>
                <w:color w:val="000000"/>
                <w:sz w:val="16"/>
                <w:szCs w:val="14"/>
                <w:lang w:val="es-MX"/>
              </w:rPr>
              <w:t>626</w:t>
            </w:r>
          </w:p>
        </w:tc>
        <w:tc>
          <w:tcPr>
            <w:tcW w:w="2550" w:type="dxa"/>
            <w:tcBorders>
              <w:top w:val="single" w:sz="6" w:space="0" w:color="auto"/>
              <w:left w:val="single" w:sz="6" w:space="0" w:color="auto"/>
              <w:bottom w:val="single" w:sz="6" w:space="0" w:color="auto"/>
              <w:right w:val="single" w:sz="6" w:space="0" w:color="auto"/>
            </w:tcBorders>
            <w:vAlign w:val="center"/>
          </w:tcPr>
          <w:p w14:paraId="2B51C38F" w14:textId="77777777" w:rsidR="005A3D4C" w:rsidRPr="00501FFD" w:rsidRDefault="005A3D4C" w:rsidP="00527E79">
            <w:pPr>
              <w:pStyle w:val="Texto"/>
              <w:spacing w:after="0" w:line="240" w:lineRule="auto"/>
              <w:ind w:firstLine="0"/>
              <w:jc w:val="left"/>
              <w:rPr>
                <w:color w:val="000000"/>
                <w:sz w:val="16"/>
                <w:szCs w:val="16"/>
                <w:lang w:val="es-MX"/>
              </w:rPr>
            </w:pPr>
            <w:r w:rsidRPr="00501FFD">
              <w:rPr>
                <w:color w:val="000000"/>
                <w:sz w:val="16"/>
                <w:szCs w:val="16"/>
                <w:lang w:val="es-MX"/>
              </w:rPr>
              <w:t>Otras construcciones de ingeniería civil u obra pesada</w:t>
            </w:r>
          </w:p>
        </w:tc>
        <w:tc>
          <w:tcPr>
            <w:tcW w:w="675" w:type="dxa"/>
            <w:tcBorders>
              <w:top w:val="single" w:sz="6" w:space="0" w:color="auto"/>
              <w:left w:val="single" w:sz="6" w:space="0" w:color="auto"/>
              <w:bottom w:val="single" w:sz="6" w:space="0" w:color="auto"/>
              <w:right w:val="single" w:sz="6" w:space="0" w:color="auto"/>
            </w:tcBorders>
            <w:vAlign w:val="center"/>
          </w:tcPr>
          <w:p w14:paraId="7AC80336" w14:textId="77777777" w:rsidR="005A3D4C" w:rsidRPr="00501FFD" w:rsidRDefault="005A3D4C" w:rsidP="00527E79">
            <w:pPr>
              <w:pStyle w:val="Texto"/>
              <w:spacing w:after="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6302CA5" w14:textId="77777777" w:rsidR="005A3D4C" w:rsidRPr="00501FFD" w:rsidRDefault="005A3D4C" w:rsidP="00527E79">
            <w:pPr>
              <w:pStyle w:val="Texto"/>
              <w:spacing w:after="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12DA3DC" w14:textId="77777777" w:rsidR="005A3D4C" w:rsidRPr="00501FFD" w:rsidRDefault="005A3D4C" w:rsidP="00527E79">
            <w:pPr>
              <w:pStyle w:val="Texto"/>
              <w:spacing w:after="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EF41AAC"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65AFF39A"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A2140D9"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8C19FDE"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 xml:space="preserve">Bancos/Tesorería </w:t>
            </w:r>
          </w:p>
        </w:tc>
      </w:tr>
      <w:tr w:rsidR="005A3D4C" w:rsidRPr="00501FFD" w14:paraId="300A452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AB9BC2D" w14:textId="77777777" w:rsidR="005A3D4C" w:rsidRPr="00501FFD" w:rsidRDefault="005A3D4C" w:rsidP="00527E79">
            <w:pPr>
              <w:pStyle w:val="Texto"/>
              <w:spacing w:after="0" w:line="240" w:lineRule="auto"/>
              <w:ind w:firstLine="0"/>
              <w:jc w:val="center"/>
              <w:rPr>
                <w:color w:val="000000"/>
                <w:sz w:val="16"/>
                <w:szCs w:val="14"/>
                <w:lang w:val="es-MX"/>
              </w:rPr>
            </w:pPr>
            <w:r w:rsidRPr="00501FFD">
              <w:rPr>
                <w:color w:val="000000"/>
                <w:sz w:val="16"/>
                <w:szCs w:val="14"/>
                <w:lang w:val="es-MX"/>
              </w:rPr>
              <w:t>627</w:t>
            </w:r>
          </w:p>
        </w:tc>
        <w:tc>
          <w:tcPr>
            <w:tcW w:w="2550" w:type="dxa"/>
            <w:tcBorders>
              <w:top w:val="single" w:sz="6" w:space="0" w:color="auto"/>
              <w:left w:val="single" w:sz="6" w:space="0" w:color="auto"/>
              <w:bottom w:val="single" w:sz="6" w:space="0" w:color="auto"/>
              <w:right w:val="single" w:sz="6" w:space="0" w:color="auto"/>
            </w:tcBorders>
            <w:vAlign w:val="center"/>
          </w:tcPr>
          <w:p w14:paraId="6274B834" w14:textId="77777777" w:rsidR="005A3D4C" w:rsidRPr="00501FFD" w:rsidRDefault="005A3D4C" w:rsidP="00527E79">
            <w:pPr>
              <w:pStyle w:val="Texto"/>
              <w:spacing w:after="0" w:line="240" w:lineRule="auto"/>
              <w:ind w:firstLine="0"/>
              <w:jc w:val="left"/>
              <w:rPr>
                <w:color w:val="000000"/>
                <w:sz w:val="16"/>
                <w:szCs w:val="16"/>
                <w:lang w:val="es-MX"/>
              </w:rPr>
            </w:pPr>
            <w:r w:rsidRPr="00501FFD">
              <w:rPr>
                <w:color w:val="000000"/>
                <w:sz w:val="16"/>
                <w:szCs w:val="16"/>
                <w:lang w:val="es-MX"/>
              </w:rPr>
              <w:t>Instalaciones y equipamiento en construcciones</w:t>
            </w:r>
          </w:p>
        </w:tc>
        <w:tc>
          <w:tcPr>
            <w:tcW w:w="675" w:type="dxa"/>
            <w:tcBorders>
              <w:top w:val="single" w:sz="6" w:space="0" w:color="auto"/>
              <w:left w:val="single" w:sz="6" w:space="0" w:color="auto"/>
              <w:bottom w:val="single" w:sz="6" w:space="0" w:color="auto"/>
              <w:right w:val="single" w:sz="6" w:space="0" w:color="auto"/>
            </w:tcBorders>
            <w:vAlign w:val="center"/>
          </w:tcPr>
          <w:p w14:paraId="32CB8306" w14:textId="77777777" w:rsidR="005A3D4C" w:rsidRPr="00501FFD" w:rsidRDefault="005A3D4C" w:rsidP="00527E79">
            <w:pPr>
              <w:pStyle w:val="Texto"/>
              <w:spacing w:after="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46E58BE" w14:textId="77777777" w:rsidR="005A3D4C" w:rsidRPr="00501FFD" w:rsidRDefault="005A3D4C" w:rsidP="00527E79">
            <w:pPr>
              <w:pStyle w:val="Texto"/>
              <w:spacing w:after="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84F4983" w14:textId="77777777" w:rsidR="005A3D4C" w:rsidRPr="00501FFD" w:rsidRDefault="005A3D4C" w:rsidP="00527E79">
            <w:pPr>
              <w:pStyle w:val="Texto"/>
              <w:spacing w:after="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4C41448"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214B0B5D"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6FFB657"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B03135B"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 xml:space="preserve">Bancos/Tesorería </w:t>
            </w:r>
          </w:p>
        </w:tc>
      </w:tr>
      <w:tr w:rsidR="005A3D4C" w:rsidRPr="00501FFD" w14:paraId="600D09A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50CB541" w14:textId="77777777" w:rsidR="005A3D4C" w:rsidRPr="00501FFD" w:rsidRDefault="005A3D4C" w:rsidP="00527E79">
            <w:pPr>
              <w:pStyle w:val="Texto"/>
              <w:spacing w:after="0" w:line="240" w:lineRule="auto"/>
              <w:ind w:firstLine="0"/>
              <w:jc w:val="center"/>
              <w:rPr>
                <w:color w:val="000000"/>
                <w:sz w:val="16"/>
                <w:szCs w:val="14"/>
                <w:lang w:val="es-MX"/>
              </w:rPr>
            </w:pPr>
            <w:r w:rsidRPr="00501FFD">
              <w:rPr>
                <w:color w:val="000000"/>
                <w:sz w:val="16"/>
                <w:szCs w:val="14"/>
                <w:lang w:val="es-MX"/>
              </w:rPr>
              <w:t>627</w:t>
            </w:r>
          </w:p>
        </w:tc>
        <w:tc>
          <w:tcPr>
            <w:tcW w:w="2550" w:type="dxa"/>
            <w:tcBorders>
              <w:top w:val="single" w:sz="6" w:space="0" w:color="auto"/>
              <w:left w:val="single" w:sz="6" w:space="0" w:color="auto"/>
              <w:bottom w:val="single" w:sz="6" w:space="0" w:color="auto"/>
              <w:right w:val="single" w:sz="6" w:space="0" w:color="auto"/>
            </w:tcBorders>
            <w:vAlign w:val="center"/>
          </w:tcPr>
          <w:p w14:paraId="2392334A" w14:textId="77777777" w:rsidR="005A3D4C" w:rsidRPr="00501FFD" w:rsidRDefault="005A3D4C" w:rsidP="00527E79">
            <w:pPr>
              <w:pStyle w:val="Texto"/>
              <w:spacing w:after="0" w:line="240" w:lineRule="auto"/>
              <w:ind w:firstLine="0"/>
              <w:jc w:val="left"/>
              <w:rPr>
                <w:color w:val="000000"/>
                <w:sz w:val="16"/>
                <w:szCs w:val="16"/>
                <w:lang w:val="es-MX"/>
              </w:rPr>
            </w:pPr>
            <w:r w:rsidRPr="00501FFD">
              <w:rPr>
                <w:color w:val="000000"/>
                <w:sz w:val="16"/>
                <w:szCs w:val="16"/>
                <w:lang w:val="es-MX"/>
              </w:rPr>
              <w:t>Instalaciones y equipamiento en construcciones</w:t>
            </w:r>
          </w:p>
        </w:tc>
        <w:tc>
          <w:tcPr>
            <w:tcW w:w="675" w:type="dxa"/>
            <w:tcBorders>
              <w:top w:val="single" w:sz="6" w:space="0" w:color="auto"/>
              <w:left w:val="single" w:sz="6" w:space="0" w:color="auto"/>
              <w:bottom w:val="single" w:sz="6" w:space="0" w:color="auto"/>
              <w:right w:val="single" w:sz="6" w:space="0" w:color="auto"/>
            </w:tcBorders>
            <w:vAlign w:val="center"/>
          </w:tcPr>
          <w:p w14:paraId="3AC66BF5" w14:textId="77777777" w:rsidR="005A3D4C" w:rsidRPr="00501FFD" w:rsidRDefault="005A3D4C" w:rsidP="00527E79">
            <w:pPr>
              <w:pStyle w:val="Texto"/>
              <w:spacing w:after="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9287A2E" w14:textId="77777777" w:rsidR="005A3D4C" w:rsidRPr="00501FFD" w:rsidRDefault="005A3D4C" w:rsidP="00527E79">
            <w:pPr>
              <w:pStyle w:val="Texto"/>
              <w:spacing w:after="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0E4314B" w14:textId="77777777" w:rsidR="005A3D4C" w:rsidRPr="00501FFD" w:rsidRDefault="005A3D4C" w:rsidP="00527E79">
            <w:pPr>
              <w:pStyle w:val="Texto"/>
              <w:spacing w:after="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D43EA61"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118366CE"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90B9EF6"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DDE3110"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 xml:space="preserve">Bancos/Tesorería </w:t>
            </w:r>
          </w:p>
        </w:tc>
      </w:tr>
      <w:tr w:rsidR="005A3D4C" w:rsidRPr="00501FFD" w14:paraId="3ACA657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F383983" w14:textId="77777777" w:rsidR="005A3D4C" w:rsidRPr="00501FFD" w:rsidRDefault="005A3D4C" w:rsidP="00527E79">
            <w:pPr>
              <w:pStyle w:val="Texto"/>
              <w:spacing w:after="0" w:line="240" w:lineRule="auto"/>
              <w:ind w:firstLine="0"/>
              <w:jc w:val="center"/>
              <w:rPr>
                <w:color w:val="000000"/>
                <w:sz w:val="16"/>
                <w:szCs w:val="14"/>
                <w:lang w:val="es-MX"/>
              </w:rPr>
            </w:pPr>
            <w:r w:rsidRPr="00501FFD">
              <w:rPr>
                <w:color w:val="000000"/>
                <w:sz w:val="16"/>
                <w:szCs w:val="14"/>
                <w:lang w:val="es-MX"/>
              </w:rPr>
              <w:t>629</w:t>
            </w:r>
          </w:p>
        </w:tc>
        <w:tc>
          <w:tcPr>
            <w:tcW w:w="2550" w:type="dxa"/>
            <w:tcBorders>
              <w:top w:val="single" w:sz="6" w:space="0" w:color="auto"/>
              <w:left w:val="single" w:sz="6" w:space="0" w:color="auto"/>
              <w:bottom w:val="single" w:sz="6" w:space="0" w:color="auto"/>
              <w:right w:val="single" w:sz="6" w:space="0" w:color="auto"/>
            </w:tcBorders>
            <w:vAlign w:val="center"/>
          </w:tcPr>
          <w:p w14:paraId="5B033B5E" w14:textId="77777777" w:rsidR="005A3D4C" w:rsidRPr="00501FFD" w:rsidRDefault="005A3D4C" w:rsidP="00527E79">
            <w:pPr>
              <w:pStyle w:val="Texto"/>
              <w:spacing w:after="0" w:line="240" w:lineRule="auto"/>
              <w:ind w:firstLine="0"/>
              <w:jc w:val="left"/>
              <w:rPr>
                <w:color w:val="000000"/>
                <w:sz w:val="16"/>
                <w:szCs w:val="16"/>
                <w:lang w:val="es-MX"/>
              </w:rPr>
            </w:pPr>
            <w:r w:rsidRPr="00501FFD">
              <w:rPr>
                <w:color w:val="000000"/>
                <w:sz w:val="16"/>
                <w:szCs w:val="16"/>
                <w:lang w:val="es-MX"/>
              </w:rPr>
              <w:t>Trabajos de acabados en edificaciones y otros trabajos especializados</w:t>
            </w:r>
          </w:p>
        </w:tc>
        <w:tc>
          <w:tcPr>
            <w:tcW w:w="675" w:type="dxa"/>
            <w:tcBorders>
              <w:top w:val="single" w:sz="6" w:space="0" w:color="auto"/>
              <w:left w:val="single" w:sz="6" w:space="0" w:color="auto"/>
              <w:bottom w:val="single" w:sz="6" w:space="0" w:color="auto"/>
              <w:right w:val="single" w:sz="6" w:space="0" w:color="auto"/>
            </w:tcBorders>
            <w:vAlign w:val="center"/>
          </w:tcPr>
          <w:p w14:paraId="26096AD4" w14:textId="77777777" w:rsidR="005A3D4C" w:rsidRPr="00501FFD" w:rsidRDefault="005A3D4C" w:rsidP="00527E79">
            <w:pPr>
              <w:pStyle w:val="Texto"/>
              <w:spacing w:after="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2540D26" w14:textId="77777777" w:rsidR="005A3D4C" w:rsidRPr="00501FFD" w:rsidRDefault="005A3D4C" w:rsidP="00527E79">
            <w:pPr>
              <w:pStyle w:val="Texto"/>
              <w:spacing w:after="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D89453D" w14:textId="77777777" w:rsidR="005A3D4C" w:rsidRPr="00501FFD" w:rsidRDefault="005A3D4C" w:rsidP="00527E79">
            <w:pPr>
              <w:pStyle w:val="Texto"/>
              <w:spacing w:after="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6323E95"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209792B4"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1E3BC2F"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8B74B23"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 xml:space="preserve">Bancos/Tesorería </w:t>
            </w:r>
          </w:p>
        </w:tc>
      </w:tr>
      <w:tr w:rsidR="005A3D4C" w:rsidRPr="00501FFD" w14:paraId="78F27AA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1A45C35" w14:textId="77777777" w:rsidR="005A3D4C" w:rsidRPr="00501FFD" w:rsidRDefault="005A3D4C" w:rsidP="00527E79">
            <w:pPr>
              <w:pStyle w:val="Texto"/>
              <w:spacing w:after="0" w:line="240" w:lineRule="auto"/>
              <w:ind w:firstLine="0"/>
              <w:jc w:val="center"/>
              <w:rPr>
                <w:color w:val="000000"/>
                <w:sz w:val="16"/>
                <w:szCs w:val="14"/>
                <w:lang w:val="es-MX"/>
              </w:rPr>
            </w:pPr>
            <w:r w:rsidRPr="00501FFD">
              <w:rPr>
                <w:color w:val="000000"/>
                <w:sz w:val="16"/>
                <w:szCs w:val="14"/>
                <w:lang w:val="es-MX"/>
              </w:rPr>
              <w:t>629</w:t>
            </w:r>
          </w:p>
        </w:tc>
        <w:tc>
          <w:tcPr>
            <w:tcW w:w="2550" w:type="dxa"/>
            <w:tcBorders>
              <w:top w:val="single" w:sz="6" w:space="0" w:color="auto"/>
              <w:left w:val="single" w:sz="6" w:space="0" w:color="auto"/>
              <w:bottom w:val="single" w:sz="6" w:space="0" w:color="auto"/>
              <w:right w:val="single" w:sz="6" w:space="0" w:color="auto"/>
            </w:tcBorders>
            <w:vAlign w:val="center"/>
          </w:tcPr>
          <w:p w14:paraId="19721108" w14:textId="77777777" w:rsidR="005A3D4C" w:rsidRPr="00501FFD" w:rsidRDefault="005A3D4C" w:rsidP="00527E79">
            <w:pPr>
              <w:pStyle w:val="Texto"/>
              <w:spacing w:after="0" w:line="240" w:lineRule="auto"/>
              <w:ind w:firstLine="0"/>
              <w:jc w:val="left"/>
              <w:rPr>
                <w:color w:val="000000"/>
                <w:sz w:val="16"/>
                <w:szCs w:val="16"/>
                <w:lang w:val="es-MX"/>
              </w:rPr>
            </w:pPr>
            <w:r w:rsidRPr="00501FFD">
              <w:rPr>
                <w:color w:val="000000"/>
                <w:sz w:val="16"/>
                <w:szCs w:val="16"/>
                <w:lang w:val="es-MX"/>
              </w:rPr>
              <w:t>Trabajos de acabados en edificaciones y otros trabajos especializados</w:t>
            </w:r>
          </w:p>
        </w:tc>
        <w:tc>
          <w:tcPr>
            <w:tcW w:w="675" w:type="dxa"/>
            <w:tcBorders>
              <w:top w:val="single" w:sz="6" w:space="0" w:color="auto"/>
              <w:left w:val="single" w:sz="6" w:space="0" w:color="auto"/>
              <w:bottom w:val="single" w:sz="6" w:space="0" w:color="auto"/>
              <w:right w:val="single" w:sz="6" w:space="0" w:color="auto"/>
            </w:tcBorders>
            <w:vAlign w:val="center"/>
          </w:tcPr>
          <w:p w14:paraId="48042717" w14:textId="77777777" w:rsidR="005A3D4C" w:rsidRPr="00501FFD" w:rsidRDefault="005A3D4C" w:rsidP="00527E79">
            <w:pPr>
              <w:pStyle w:val="Texto"/>
              <w:spacing w:after="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25C71C3" w14:textId="77777777" w:rsidR="005A3D4C" w:rsidRPr="00501FFD" w:rsidRDefault="005A3D4C" w:rsidP="00527E79">
            <w:pPr>
              <w:pStyle w:val="Texto"/>
              <w:spacing w:after="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F852441" w14:textId="77777777" w:rsidR="005A3D4C" w:rsidRPr="00501FFD" w:rsidRDefault="005A3D4C" w:rsidP="00527E79">
            <w:pPr>
              <w:pStyle w:val="Texto"/>
              <w:spacing w:after="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1CC7FFF"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1D571DD3"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21FE65F"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CD59645"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 xml:space="preserve">Bancos/Tesorería </w:t>
            </w:r>
          </w:p>
        </w:tc>
      </w:tr>
      <w:tr w:rsidR="005A3D4C" w:rsidRPr="00501FFD" w14:paraId="70C47F3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9594619" w14:textId="77777777" w:rsidR="005A3D4C" w:rsidRPr="00501FFD" w:rsidRDefault="005A3D4C" w:rsidP="00527E79">
            <w:pPr>
              <w:pStyle w:val="Texto"/>
              <w:spacing w:after="0" w:line="240" w:lineRule="auto"/>
              <w:ind w:firstLine="0"/>
              <w:jc w:val="center"/>
              <w:rPr>
                <w:color w:val="000000"/>
                <w:sz w:val="16"/>
                <w:szCs w:val="14"/>
                <w:lang w:val="es-MX"/>
              </w:rPr>
            </w:pPr>
            <w:r w:rsidRPr="00501FFD">
              <w:rPr>
                <w:color w:val="000000"/>
                <w:sz w:val="16"/>
                <w:szCs w:val="14"/>
                <w:lang w:val="es-MX"/>
              </w:rPr>
              <w:t>631</w:t>
            </w:r>
          </w:p>
        </w:tc>
        <w:tc>
          <w:tcPr>
            <w:tcW w:w="2550" w:type="dxa"/>
            <w:tcBorders>
              <w:top w:val="single" w:sz="6" w:space="0" w:color="auto"/>
              <w:left w:val="single" w:sz="6" w:space="0" w:color="auto"/>
              <w:bottom w:val="single" w:sz="6" w:space="0" w:color="auto"/>
              <w:right w:val="single" w:sz="6" w:space="0" w:color="auto"/>
            </w:tcBorders>
            <w:vAlign w:val="center"/>
          </w:tcPr>
          <w:p w14:paraId="40E2DB50" w14:textId="77777777" w:rsidR="005A3D4C" w:rsidRPr="00501FFD" w:rsidRDefault="005A3D4C" w:rsidP="00527E79">
            <w:pPr>
              <w:pStyle w:val="Texto"/>
              <w:spacing w:after="0" w:line="240" w:lineRule="auto"/>
              <w:ind w:firstLine="0"/>
              <w:jc w:val="left"/>
              <w:rPr>
                <w:color w:val="000000"/>
                <w:sz w:val="16"/>
                <w:szCs w:val="16"/>
                <w:lang w:val="es-MX"/>
              </w:rPr>
            </w:pPr>
            <w:r w:rsidRPr="00501FFD">
              <w:rPr>
                <w:color w:val="000000"/>
                <w:sz w:val="16"/>
                <w:szCs w:val="16"/>
                <w:lang w:val="es-MX"/>
              </w:rPr>
              <w:t xml:space="preserve">Estudios, formulación y evaluación de proyectos productivos no incluidos en </w:t>
            </w:r>
            <w:r w:rsidRPr="00501FFD">
              <w:rPr>
                <w:color w:val="000000"/>
                <w:sz w:val="16"/>
                <w:szCs w:val="16"/>
                <w:lang w:val="es-MX"/>
              </w:rPr>
              <w:lastRenderedPageBreak/>
              <w:t>conceptos anteriores de este capítulo</w:t>
            </w:r>
          </w:p>
        </w:tc>
        <w:tc>
          <w:tcPr>
            <w:tcW w:w="675" w:type="dxa"/>
            <w:tcBorders>
              <w:top w:val="single" w:sz="6" w:space="0" w:color="auto"/>
              <w:left w:val="single" w:sz="6" w:space="0" w:color="auto"/>
              <w:bottom w:val="single" w:sz="6" w:space="0" w:color="auto"/>
              <w:right w:val="single" w:sz="6" w:space="0" w:color="auto"/>
            </w:tcBorders>
            <w:vAlign w:val="center"/>
          </w:tcPr>
          <w:p w14:paraId="5A0468AC" w14:textId="77777777" w:rsidR="005A3D4C" w:rsidRPr="00501FFD" w:rsidRDefault="005A3D4C" w:rsidP="00527E79">
            <w:pPr>
              <w:pStyle w:val="Texto"/>
              <w:spacing w:after="0" w:line="240" w:lineRule="auto"/>
              <w:ind w:firstLine="0"/>
              <w:jc w:val="center"/>
              <w:rPr>
                <w:color w:val="000000"/>
                <w:sz w:val="16"/>
                <w:szCs w:val="14"/>
                <w:lang w:val="es-MX"/>
              </w:rPr>
            </w:pPr>
            <w:r w:rsidRPr="00501FFD">
              <w:rPr>
                <w:color w:val="000000"/>
                <w:sz w:val="16"/>
                <w:szCs w:val="14"/>
                <w:lang w:val="es-MX"/>
              </w:rPr>
              <w:lastRenderedPageBreak/>
              <w:t>2</w:t>
            </w:r>
          </w:p>
        </w:tc>
        <w:tc>
          <w:tcPr>
            <w:tcW w:w="1318" w:type="dxa"/>
            <w:tcBorders>
              <w:top w:val="single" w:sz="6" w:space="0" w:color="auto"/>
              <w:left w:val="single" w:sz="6" w:space="0" w:color="auto"/>
              <w:bottom w:val="single" w:sz="6" w:space="0" w:color="auto"/>
              <w:right w:val="single" w:sz="6" w:space="0" w:color="auto"/>
            </w:tcBorders>
            <w:vAlign w:val="center"/>
          </w:tcPr>
          <w:p w14:paraId="76307BCD" w14:textId="77777777" w:rsidR="005A3D4C" w:rsidRPr="00501FFD" w:rsidRDefault="005A3D4C" w:rsidP="00527E79">
            <w:pPr>
              <w:pStyle w:val="Texto"/>
              <w:spacing w:after="0" w:line="240" w:lineRule="auto"/>
              <w:ind w:firstLine="0"/>
              <w:jc w:val="center"/>
              <w:rPr>
                <w:color w:val="000000"/>
                <w:sz w:val="16"/>
                <w:szCs w:val="14"/>
                <w:lang w:val="es-MX"/>
              </w:rPr>
            </w:pPr>
            <w:r w:rsidRPr="00501FFD">
              <w:rPr>
                <w:color w:val="000000"/>
                <w:sz w:val="16"/>
                <w:szCs w:val="14"/>
                <w:lang w:val="es-MX"/>
              </w:rPr>
              <w:t>S/cartera de Inversión</w:t>
            </w:r>
          </w:p>
        </w:tc>
        <w:tc>
          <w:tcPr>
            <w:tcW w:w="1566" w:type="dxa"/>
            <w:tcBorders>
              <w:top w:val="single" w:sz="6" w:space="0" w:color="auto"/>
              <w:left w:val="single" w:sz="6" w:space="0" w:color="auto"/>
              <w:bottom w:val="single" w:sz="6" w:space="0" w:color="auto"/>
              <w:right w:val="single" w:sz="6" w:space="0" w:color="auto"/>
            </w:tcBorders>
            <w:vAlign w:val="center"/>
          </w:tcPr>
          <w:p w14:paraId="3D0A6833" w14:textId="77777777" w:rsidR="005A3D4C" w:rsidRPr="00501FFD" w:rsidRDefault="005A3D4C" w:rsidP="00527E79">
            <w:pPr>
              <w:pStyle w:val="Texto"/>
              <w:spacing w:after="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34C48C3"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309051AF"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B9A6F2E"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EA811EC"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 xml:space="preserve">Bancos/Tesorería </w:t>
            </w:r>
          </w:p>
        </w:tc>
      </w:tr>
      <w:tr w:rsidR="005A3D4C" w:rsidRPr="00501FFD" w14:paraId="091485C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D527F09" w14:textId="77777777" w:rsidR="005A3D4C" w:rsidRPr="00501FFD" w:rsidRDefault="005A3D4C" w:rsidP="00527E79">
            <w:pPr>
              <w:pStyle w:val="Texto"/>
              <w:spacing w:after="0" w:line="240" w:lineRule="auto"/>
              <w:ind w:firstLine="0"/>
              <w:jc w:val="center"/>
              <w:rPr>
                <w:color w:val="000000"/>
                <w:sz w:val="16"/>
                <w:szCs w:val="14"/>
                <w:lang w:val="es-MX"/>
              </w:rPr>
            </w:pPr>
            <w:r w:rsidRPr="00501FFD">
              <w:rPr>
                <w:color w:val="000000"/>
                <w:sz w:val="16"/>
                <w:szCs w:val="14"/>
                <w:lang w:val="es-MX"/>
              </w:rPr>
              <w:lastRenderedPageBreak/>
              <w:t>631</w:t>
            </w:r>
          </w:p>
        </w:tc>
        <w:tc>
          <w:tcPr>
            <w:tcW w:w="2550" w:type="dxa"/>
            <w:tcBorders>
              <w:top w:val="single" w:sz="6" w:space="0" w:color="auto"/>
              <w:left w:val="single" w:sz="6" w:space="0" w:color="auto"/>
              <w:bottom w:val="single" w:sz="6" w:space="0" w:color="auto"/>
              <w:right w:val="single" w:sz="6" w:space="0" w:color="auto"/>
            </w:tcBorders>
            <w:vAlign w:val="center"/>
          </w:tcPr>
          <w:p w14:paraId="20E04C85" w14:textId="77777777" w:rsidR="005A3D4C" w:rsidRPr="00501FFD" w:rsidRDefault="005A3D4C" w:rsidP="00527E79">
            <w:pPr>
              <w:pStyle w:val="Texto"/>
              <w:spacing w:after="0" w:line="240" w:lineRule="auto"/>
              <w:ind w:firstLine="0"/>
              <w:jc w:val="left"/>
              <w:rPr>
                <w:color w:val="000000"/>
                <w:sz w:val="16"/>
                <w:szCs w:val="16"/>
                <w:lang w:val="es-MX"/>
              </w:rPr>
            </w:pPr>
            <w:r w:rsidRPr="00501FFD">
              <w:rPr>
                <w:color w:val="000000"/>
                <w:sz w:val="16"/>
                <w:szCs w:val="16"/>
                <w:lang w:val="es-MX"/>
              </w:rPr>
              <w:t>Estudios, formulación y evaluación de proyectos productivos no incluidos en conceptos anteriores de este capítulo</w:t>
            </w:r>
          </w:p>
        </w:tc>
        <w:tc>
          <w:tcPr>
            <w:tcW w:w="675" w:type="dxa"/>
            <w:tcBorders>
              <w:top w:val="single" w:sz="6" w:space="0" w:color="auto"/>
              <w:left w:val="single" w:sz="6" w:space="0" w:color="auto"/>
              <w:bottom w:val="single" w:sz="6" w:space="0" w:color="auto"/>
              <w:right w:val="single" w:sz="6" w:space="0" w:color="auto"/>
            </w:tcBorders>
            <w:vAlign w:val="center"/>
          </w:tcPr>
          <w:p w14:paraId="57E45265" w14:textId="77777777" w:rsidR="005A3D4C" w:rsidRPr="00501FFD" w:rsidRDefault="005A3D4C" w:rsidP="00527E79">
            <w:pPr>
              <w:pStyle w:val="Texto"/>
              <w:spacing w:after="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D39E2DA" w14:textId="77777777" w:rsidR="005A3D4C" w:rsidRPr="00501FFD" w:rsidRDefault="005A3D4C" w:rsidP="00527E79">
            <w:pPr>
              <w:pStyle w:val="Texto"/>
              <w:spacing w:after="0" w:line="240" w:lineRule="auto"/>
              <w:ind w:firstLine="0"/>
              <w:jc w:val="center"/>
              <w:rPr>
                <w:color w:val="000000"/>
                <w:sz w:val="16"/>
                <w:szCs w:val="14"/>
                <w:lang w:val="es-MX"/>
              </w:rPr>
            </w:pPr>
            <w:r w:rsidRPr="00501FFD">
              <w:rPr>
                <w:color w:val="000000"/>
                <w:sz w:val="16"/>
                <w:szCs w:val="14"/>
                <w:lang w:val="es-MX"/>
              </w:rPr>
              <w:t>S/cartera de Inversión</w:t>
            </w:r>
          </w:p>
        </w:tc>
        <w:tc>
          <w:tcPr>
            <w:tcW w:w="1566" w:type="dxa"/>
            <w:tcBorders>
              <w:top w:val="single" w:sz="6" w:space="0" w:color="auto"/>
              <w:left w:val="single" w:sz="6" w:space="0" w:color="auto"/>
              <w:bottom w:val="single" w:sz="6" w:space="0" w:color="auto"/>
              <w:right w:val="single" w:sz="6" w:space="0" w:color="auto"/>
            </w:tcBorders>
            <w:vAlign w:val="center"/>
          </w:tcPr>
          <w:p w14:paraId="60C0B031" w14:textId="77777777" w:rsidR="005A3D4C" w:rsidRPr="00501FFD" w:rsidRDefault="005A3D4C" w:rsidP="00527E79">
            <w:pPr>
              <w:pStyle w:val="Texto"/>
              <w:spacing w:after="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B343053"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7C2EC8E6"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9DE1D36"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9136B9F"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 xml:space="preserve">Bancos/Tesorería </w:t>
            </w:r>
          </w:p>
        </w:tc>
      </w:tr>
      <w:tr w:rsidR="005A3D4C" w:rsidRPr="00501FFD" w14:paraId="4877612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35D2D62"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631</w:t>
            </w:r>
          </w:p>
        </w:tc>
        <w:tc>
          <w:tcPr>
            <w:tcW w:w="2550" w:type="dxa"/>
            <w:tcBorders>
              <w:top w:val="single" w:sz="6" w:space="0" w:color="auto"/>
              <w:left w:val="single" w:sz="6" w:space="0" w:color="auto"/>
              <w:bottom w:val="single" w:sz="6" w:space="0" w:color="auto"/>
              <w:right w:val="single" w:sz="6" w:space="0" w:color="auto"/>
            </w:tcBorders>
            <w:vAlign w:val="center"/>
          </w:tcPr>
          <w:p w14:paraId="58A2FFBD"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Estudios, formulación y evaluación de proyectos productivos no incluidos en conceptos anteriores de este capítulo</w:t>
            </w:r>
          </w:p>
        </w:tc>
        <w:tc>
          <w:tcPr>
            <w:tcW w:w="675" w:type="dxa"/>
            <w:tcBorders>
              <w:top w:val="single" w:sz="6" w:space="0" w:color="auto"/>
              <w:left w:val="single" w:sz="6" w:space="0" w:color="auto"/>
              <w:bottom w:val="single" w:sz="6" w:space="0" w:color="auto"/>
              <w:right w:val="single" w:sz="6" w:space="0" w:color="auto"/>
            </w:tcBorders>
            <w:vAlign w:val="center"/>
          </w:tcPr>
          <w:p w14:paraId="0039C84F"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3C63F96"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S/cartera de Inversión</w:t>
            </w:r>
          </w:p>
        </w:tc>
        <w:tc>
          <w:tcPr>
            <w:tcW w:w="1566" w:type="dxa"/>
            <w:tcBorders>
              <w:top w:val="single" w:sz="6" w:space="0" w:color="auto"/>
              <w:left w:val="single" w:sz="6" w:space="0" w:color="auto"/>
              <w:bottom w:val="single" w:sz="6" w:space="0" w:color="auto"/>
              <w:right w:val="single" w:sz="6" w:space="0" w:color="auto"/>
            </w:tcBorders>
            <w:vAlign w:val="center"/>
          </w:tcPr>
          <w:p w14:paraId="278242E0"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B4C4405"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47DA59F2"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EB9627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90463D9"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2258BBB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6D6455F"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631</w:t>
            </w:r>
          </w:p>
        </w:tc>
        <w:tc>
          <w:tcPr>
            <w:tcW w:w="2550" w:type="dxa"/>
            <w:tcBorders>
              <w:top w:val="single" w:sz="6" w:space="0" w:color="auto"/>
              <w:left w:val="single" w:sz="6" w:space="0" w:color="auto"/>
              <w:bottom w:val="single" w:sz="6" w:space="0" w:color="auto"/>
              <w:right w:val="single" w:sz="6" w:space="0" w:color="auto"/>
            </w:tcBorders>
            <w:vAlign w:val="center"/>
          </w:tcPr>
          <w:p w14:paraId="05301632"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Estudios, formulación y evaluación de proyectos productivos no incluidos en conceptos anteriores de este capítulo</w:t>
            </w:r>
          </w:p>
        </w:tc>
        <w:tc>
          <w:tcPr>
            <w:tcW w:w="675" w:type="dxa"/>
            <w:tcBorders>
              <w:top w:val="single" w:sz="6" w:space="0" w:color="auto"/>
              <w:left w:val="single" w:sz="6" w:space="0" w:color="auto"/>
              <w:bottom w:val="single" w:sz="6" w:space="0" w:color="auto"/>
              <w:right w:val="single" w:sz="6" w:space="0" w:color="auto"/>
            </w:tcBorders>
            <w:vAlign w:val="center"/>
          </w:tcPr>
          <w:p w14:paraId="20D036FC"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EDA2B93"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S/cartera de Inversión</w:t>
            </w:r>
          </w:p>
        </w:tc>
        <w:tc>
          <w:tcPr>
            <w:tcW w:w="1566" w:type="dxa"/>
            <w:tcBorders>
              <w:top w:val="single" w:sz="6" w:space="0" w:color="auto"/>
              <w:left w:val="single" w:sz="6" w:space="0" w:color="auto"/>
              <w:bottom w:val="single" w:sz="6" w:space="0" w:color="auto"/>
              <w:right w:val="single" w:sz="6" w:space="0" w:color="auto"/>
            </w:tcBorders>
            <w:vAlign w:val="center"/>
          </w:tcPr>
          <w:p w14:paraId="42C691ED"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6D8FDC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2.1.1.3</w:t>
            </w:r>
          </w:p>
        </w:tc>
        <w:tc>
          <w:tcPr>
            <w:tcW w:w="2499" w:type="dxa"/>
            <w:tcBorders>
              <w:top w:val="single" w:sz="6" w:space="0" w:color="auto"/>
              <w:left w:val="single" w:sz="6" w:space="0" w:color="auto"/>
              <w:bottom w:val="single" w:sz="6" w:space="0" w:color="auto"/>
              <w:right w:val="single" w:sz="6" w:space="0" w:color="auto"/>
            </w:tcBorders>
            <w:vAlign w:val="center"/>
          </w:tcPr>
          <w:p w14:paraId="5D8B819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Contratistas por Obras Públicas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BF8868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84ECE9A"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1994B67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12555A9"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721</w:t>
            </w:r>
          </w:p>
        </w:tc>
        <w:tc>
          <w:tcPr>
            <w:tcW w:w="2550" w:type="dxa"/>
            <w:tcBorders>
              <w:top w:val="single" w:sz="6" w:space="0" w:color="auto"/>
              <w:left w:val="single" w:sz="6" w:space="0" w:color="auto"/>
              <w:bottom w:val="single" w:sz="6" w:space="0" w:color="auto"/>
              <w:right w:val="single" w:sz="6" w:space="0" w:color="auto"/>
            </w:tcBorders>
            <w:vAlign w:val="center"/>
          </w:tcPr>
          <w:p w14:paraId="5053FE7F"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Acciones y participaciones de capital en entidades paraestatales no empresariales y no financieras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415740A1"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B5728F2"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9CA9830"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C3D6632"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7A865032"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DBF8BAC"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85E028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63703C6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9299606"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721</w:t>
            </w:r>
          </w:p>
        </w:tc>
        <w:tc>
          <w:tcPr>
            <w:tcW w:w="2550" w:type="dxa"/>
            <w:tcBorders>
              <w:top w:val="single" w:sz="6" w:space="0" w:color="auto"/>
              <w:left w:val="single" w:sz="6" w:space="0" w:color="auto"/>
              <w:bottom w:val="single" w:sz="6" w:space="0" w:color="auto"/>
              <w:right w:val="single" w:sz="6" w:space="0" w:color="auto"/>
            </w:tcBorders>
            <w:vAlign w:val="center"/>
          </w:tcPr>
          <w:p w14:paraId="4B6D625C"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Acciones y participaciones de capital en entidades paraestatales no empresariales y no financieras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3E6338C4"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F858CC5"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1764C0A"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24FF9D1"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012FAD22"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D119B8A"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788BABA"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793BD76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3C976C8"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722</w:t>
            </w:r>
          </w:p>
        </w:tc>
        <w:tc>
          <w:tcPr>
            <w:tcW w:w="2550" w:type="dxa"/>
            <w:tcBorders>
              <w:top w:val="single" w:sz="6" w:space="0" w:color="auto"/>
              <w:left w:val="single" w:sz="6" w:space="0" w:color="auto"/>
              <w:bottom w:val="single" w:sz="6" w:space="0" w:color="auto"/>
              <w:right w:val="single" w:sz="6" w:space="0" w:color="auto"/>
            </w:tcBorders>
            <w:vAlign w:val="center"/>
          </w:tcPr>
          <w:p w14:paraId="42DEC82C"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Acciones y participaciones de capital en entidades paraestatales empresariales y no financieras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77B220F0"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7A6990B"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D49E63B"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71237D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50F59EE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9DDF5A8"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32623E5"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1C08191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7C2F0F2"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722</w:t>
            </w:r>
          </w:p>
        </w:tc>
        <w:tc>
          <w:tcPr>
            <w:tcW w:w="2550" w:type="dxa"/>
            <w:tcBorders>
              <w:top w:val="single" w:sz="6" w:space="0" w:color="auto"/>
              <w:left w:val="single" w:sz="6" w:space="0" w:color="auto"/>
              <w:bottom w:val="single" w:sz="6" w:space="0" w:color="auto"/>
              <w:right w:val="single" w:sz="6" w:space="0" w:color="auto"/>
            </w:tcBorders>
            <w:vAlign w:val="center"/>
          </w:tcPr>
          <w:p w14:paraId="5CA230AE"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Acciones y participaciones de capital en entidades paraestatales empresariales y no financieras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553268F6"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9F198D6"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480F9B3"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2F80518"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6FE844F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CAB342A"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EFD072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122906A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DB86558" w14:textId="77777777" w:rsidR="005A3D4C" w:rsidRPr="00501FFD" w:rsidRDefault="005A3D4C" w:rsidP="00527E79">
            <w:pPr>
              <w:pStyle w:val="Texto"/>
              <w:spacing w:after="0" w:line="240" w:lineRule="auto"/>
              <w:ind w:firstLine="0"/>
              <w:jc w:val="center"/>
              <w:rPr>
                <w:color w:val="000000"/>
                <w:sz w:val="16"/>
                <w:szCs w:val="14"/>
                <w:lang w:val="es-MX"/>
              </w:rPr>
            </w:pPr>
            <w:r w:rsidRPr="00501FFD">
              <w:rPr>
                <w:color w:val="000000"/>
                <w:sz w:val="16"/>
                <w:szCs w:val="14"/>
                <w:lang w:val="es-MX"/>
              </w:rPr>
              <w:t>723</w:t>
            </w:r>
          </w:p>
        </w:tc>
        <w:tc>
          <w:tcPr>
            <w:tcW w:w="2550" w:type="dxa"/>
            <w:tcBorders>
              <w:top w:val="single" w:sz="6" w:space="0" w:color="auto"/>
              <w:left w:val="single" w:sz="6" w:space="0" w:color="auto"/>
              <w:bottom w:val="single" w:sz="6" w:space="0" w:color="auto"/>
              <w:right w:val="single" w:sz="6" w:space="0" w:color="auto"/>
            </w:tcBorders>
            <w:vAlign w:val="center"/>
          </w:tcPr>
          <w:p w14:paraId="2614CBD2" w14:textId="77777777" w:rsidR="005A3D4C" w:rsidRPr="00501FFD" w:rsidRDefault="005A3D4C" w:rsidP="00527E79">
            <w:pPr>
              <w:pStyle w:val="Texto"/>
              <w:spacing w:after="0" w:line="240" w:lineRule="auto"/>
              <w:ind w:firstLine="0"/>
              <w:jc w:val="left"/>
              <w:rPr>
                <w:color w:val="000000"/>
                <w:sz w:val="16"/>
                <w:szCs w:val="16"/>
                <w:lang w:val="es-MX"/>
              </w:rPr>
            </w:pPr>
            <w:r w:rsidRPr="00501FFD">
              <w:rPr>
                <w:color w:val="000000"/>
                <w:sz w:val="16"/>
                <w:szCs w:val="16"/>
                <w:lang w:val="es-MX"/>
              </w:rPr>
              <w:t>Acciones y participaciones de capital en instituciones paraestatales públicas financieras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06DBEBAB" w14:textId="77777777" w:rsidR="005A3D4C" w:rsidRPr="00501FFD" w:rsidRDefault="005A3D4C" w:rsidP="00527E79">
            <w:pPr>
              <w:pStyle w:val="Texto"/>
              <w:spacing w:after="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DECB153" w14:textId="77777777" w:rsidR="005A3D4C" w:rsidRPr="00501FFD" w:rsidRDefault="005A3D4C" w:rsidP="00527E79">
            <w:pPr>
              <w:pStyle w:val="Texto"/>
              <w:spacing w:after="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C5B8B74" w14:textId="77777777" w:rsidR="005A3D4C" w:rsidRPr="00501FFD" w:rsidRDefault="005A3D4C" w:rsidP="00527E79">
            <w:pPr>
              <w:pStyle w:val="Texto"/>
              <w:spacing w:after="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F01B3DD"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1F5DED25"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15F5F55"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2D9373D"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 xml:space="preserve">Bancos/Tesorería </w:t>
            </w:r>
          </w:p>
        </w:tc>
      </w:tr>
      <w:tr w:rsidR="005A3D4C" w:rsidRPr="00501FFD" w14:paraId="763EC8B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AF06F36" w14:textId="77777777" w:rsidR="005A3D4C" w:rsidRPr="00501FFD" w:rsidRDefault="005A3D4C" w:rsidP="00527E79">
            <w:pPr>
              <w:pStyle w:val="Texto"/>
              <w:spacing w:after="0" w:line="240" w:lineRule="auto"/>
              <w:ind w:firstLine="0"/>
              <w:jc w:val="center"/>
              <w:rPr>
                <w:color w:val="000000"/>
                <w:sz w:val="16"/>
                <w:szCs w:val="14"/>
                <w:lang w:val="es-MX"/>
              </w:rPr>
            </w:pPr>
            <w:r w:rsidRPr="00501FFD">
              <w:rPr>
                <w:color w:val="000000"/>
                <w:sz w:val="16"/>
                <w:szCs w:val="14"/>
                <w:lang w:val="es-MX"/>
              </w:rPr>
              <w:lastRenderedPageBreak/>
              <w:t>723</w:t>
            </w:r>
          </w:p>
        </w:tc>
        <w:tc>
          <w:tcPr>
            <w:tcW w:w="2550" w:type="dxa"/>
            <w:tcBorders>
              <w:top w:val="single" w:sz="6" w:space="0" w:color="auto"/>
              <w:left w:val="single" w:sz="6" w:space="0" w:color="auto"/>
              <w:bottom w:val="single" w:sz="6" w:space="0" w:color="auto"/>
              <w:right w:val="single" w:sz="6" w:space="0" w:color="auto"/>
            </w:tcBorders>
            <w:vAlign w:val="center"/>
          </w:tcPr>
          <w:p w14:paraId="04E735D9" w14:textId="77777777" w:rsidR="005A3D4C" w:rsidRPr="00501FFD" w:rsidRDefault="005A3D4C" w:rsidP="00527E79">
            <w:pPr>
              <w:pStyle w:val="Texto"/>
              <w:spacing w:after="0" w:line="240" w:lineRule="auto"/>
              <w:ind w:firstLine="0"/>
              <w:jc w:val="left"/>
              <w:rPr>
                <w:color w:val="000000"/>
                <w:sz w:val="16"/>
                <w:szCs w:val="16"/>
                <w:lang w:val="es-MX"/>
              </w:rPr>
            </w:pPr>
            <w:r w:rsidRPr="00501FFD">
              <w:rPr>
                <w:color w:val="000000"/>
                <w:sz w:val="16"/>
                <w:szCs w:val="16"/>
                <w:lang w:val="es-MX"/>
              </w:rPr>
              <w:t>Acciones y participaciones de capital en instituciones paraestatales públicas financieras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35098765" w14:textId="77777777" w:rsidR="005A3D4C" w:rsidRPr="00501FFD" w:rsidRDefault="005A3D4C" w:rsidP="00527E79">
            <w:pPr>
              <w:pStyle w:val="Texto"/>
              <w:spacing w:after="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99C050F" w14:textId="77777777" w:rsidR="005A3D4C" w:rsidRPr="00501FFD" w:rsidRDefault="005A3D4C" w:rsidP="00527E79">
            <w:pPr>
              <w:pStyle w:val="Texto"/>
              <w:spacing w:after="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17AE25A" w14:textId="77777777" w:rsidR="005A3D4C" w:rsidRPr="00501FFD" w:rsidRDefault="005A3D4C" w:rsidP="00527E79">
            <w:pPr>
              <w:pStyle w:val="Texto"/>
              <w:spacing w:after="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24A3843"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545D4A91"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A027505"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B4FFA36"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 xml:space="preserve">Bancos/Tesorería </w:t>
            </w:r>
          </w:p>
        </w:tc>
      </w:tr>
      <w:tr w:rsidR="005A3D4C" w:rsidRPr="00501FFD" w14:paraId="14A48D8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1A66832" w14:textId="77777777" w:rsidR="005A3D4C" w:rsidRPr="00501FFD" w:rsidRDefault="005A3D4C" w:rsidP="00527E79">
            <w:pPr>
              <w:pStyle w:val="Texto"/>
              <w:spacing w:after="0" w:line="240" w:lineRule="auto"/>
              <w:ind w:firstLine="0"/>
              <w:jc w:val="center"/>
              <w:rPr>
                <w:color w:val="000000"/>
                <w:sz w:val="16"/>
                <w:szCs w:val="14"/>
                <w:lang w:val="es-MX"/>
              </w:rPr>
            </w:pPr>
            <w:r w:rsidRPr="00501FFD">
              <w:rPr>
                <w:color w:val="000000"/>
                <w:sz w:val="16"/>
                <w:szCs w:val="14"/>
                <w:lang w:val="es-MX"/>
              </w:rPr>
              <w:t>724</w:t>
            </w:r>
          </w:p>
        </w:tc>
        <w:tc>
          <w:tcPr>
            <w:tcW w:w="2550" w:type="dxa"/>
            <w:tcBorders>
              <w:top w:val="single" w:sz="6" w:space="0" w:color="auto"/>
              <w:left w:val="single" w:sz="6" w:space="0" w:color="auto"/>
              <w:bottom w:val="single" w:sz="6" w:space="0" w:color="auto"/>
              <w:right w:val="single" w:sz="6" w:space="0" w:color="auto"/>
            </w:tcBorders>
            <w:vAlign w:val="center"/>
          </w:tcPr>
          <w:p w14:paraId="47F83907" w14:textId="77777777" w:rsidR="005A3D4C" w:rsidRPr="00501FFD" w:rsidRDefault="005A3D4C" w:rsidP="00527E79">
            <w:pPr>
              <w:pStyle w:val="Texto"/>
              <w:spacing w:after="0" w:line="240" w:lineRule="auto"/>
              <w:ind w:firstLine="0"/>
              <w:jc w:val="left"/>
              <w:rPr>
                <w:color w:val="000000"/>
                <w:sz w:val="16"/>
                <w:szCs w:val="16"/>
                <w:lang w:val="es-MX"/>
              </w:rPr>
            </w:pPr>
            <w:r w:rsidRPr="00501FFD">
              <w:rPr>
                <w:color w:val="000000"/>
                <w:sz w:val="16"/>
                <w:szCs w:val="16"/>
                <w:lang w:val="es-MX"/>
              </w:rPr>
              <w:t>Acciones y participaciones de capital en el sector privado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18B0ACD8" w14:textId="77777777" w:rsidR="005A3D4C" w:rsidRPr="00501FFD" w:rsidRDefault="005A3D4C" w:rsidP="00527E79">
            <w:pPr>
              <w:pStyle w:val="Texto"/>
              <w:spacing w:after="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CE39224" w14:textId="77777777" w:rsidR="005A3D4C" w:rsidRPr="00501FFD" w:rsidRDefault="005A3D4C" w:rsidP="00527E79">
            <w:pPr>
              <w:pStyle w:val="Texto"/>
              <w:spacing w:after="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16A4758" w14:textId="77777777" w:rsidR="005A3D4C" w:rsidRPr="00501FFD" w:rsidRDefault="005A3D4C" w:rsidP="00527E79">
            <w:pPr>
              <w:pStyle w:val="Texto"/>
              <w:spacing w:after="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53FD3C1"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2CAB9CAF"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EA6ABEE"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B1EB8CD" w14:textId="77777777" w:rsidR="005A3D4C" w:rsidRPr="00501FFD" w:rsidRDefault="005A3D4C" w:rsidP="00527E79">
            <w:pPr>
              <w:pStyle w:val="Texto"/>
              <w:spacing w:after="0" w:line="240" w:lineRule="auto"/>
              <w:ind w:firstLine="0"/>
              <w:jc w:val="left"/>
              <w:rPr>
                <w:sz w:val="16"/>
                <w:szCs w:val="14"/>
                <w:lang w:val="es-MX"/>
              </w:rPr>
            </w:pPr>
            <w:r w:rsidRPr="00501FFD">
              <w:rPr>
                <w:sz w:val="16"/>
                <w:szCs w:val="14"/>
                <w:lang w:val="es-MX"/>
              </w:rPr>
              <w:t xml:space="preserve">Bancos/Tesorería </w:t>
            </w:r>
          </w:p>
        </w:tc>
      </w:tr>
      <w:tr w:rsidR="005A3D4C" w:rsidRPr="00501FFD" w14:paraId="5410274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7D65408"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724</w:t>
            </w:r>
          </w:p>
        </w:tc>
        <w:tc>
          <w:tcPr>
            <w:tcW w:w="2550" w:type="dxa"/>
            <w:tcBorders>
              <w:top w:val="single" w:sz="6" w:space="0" w:color="auto"/>
              <w:left w:val="single" w:sz="6" w:space="0" w:color="auto"/>
              <w:bottom w:val="single" w:sz="6" w:space="0" w:color="auto"/>
              <w:right w:val="single" w:sz="6" w:space="0" w:color="auto"/>
            </w:tcBorders>
            <w:vAlign w:val="center"/>
          </w:tcPr>
          <w:p w14:paraId="44625E2B"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Acciones y participaciones de capital en el sector privado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0CC3785B"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1ED01A4"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C64CE77"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2517590"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0A17CFFC"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E92B2A4"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CDC21F8"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002D30D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AC0605C"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725</w:t>
            </w:r>
          </w:p>
        </w:tc>
        <w:tc>
          <w:tcPr>
            <w:tcW w:w="2550" w:type="dxa"/>
            <w:tcBorders>
              <w:top w:val="single" w:sz="6" w:space="0" w:color="auto"/>
              <w:left w:val="single" w:sz="6" w:space="0" w:color="auto"/>
              <w:bottom w:val="single" w:sz="6" w:space="0" w:color="auto"/>
              <w:right w:val="single" w:sz="6" w:space="0" w:color="auto"/>
            </w:tcBorders>
            <w:vAlign w:val="center"/>
          </w:tcPr>
          <w:p w14:paraId="113D636B" w14:textId="77777777" w:rsidR="005A3D4C" w:rsidRPr="00501FFD" w:rsidRDefault="005A3D4C" w:rsidP="006D644C">
            <w:pPr>
              <w:pStyle w:val="Texto"/>
              <w:spacing w:before="40" w:after="24" w:line="240" w:lineRule="auto"/>
              <w:ind w:firstLine="0"/>
              <w:jc w:val="left"/>
              <w:rPr>
                <w:color w:val="000000"/>
                <w:sz w:val="16"/>
                <w:szCs w:val="16"/>
                <w:lang w:val="es-MX"/>
              </w:rPr>
            </w:pPr>
            <w:r w:rsidRPr="00501FFD">
              <w:rPr>
                <w:color w:val="000000"/>
                <w:sz w:val="16"/>
                <w:szCs w:val="16"/>
                <w:lang w:val="es-MX"/>
              </w:rPr>
              <w:t>Acciones y participaciones de capital en organismos internacionales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7B1BC9F9"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42047F2" w14:textId="77777777" w:rsidR="005A3D4C" w:rsidRPr="00501FFD" w:rsidRDefault="005A3D4C" w:rsidP="006D644C">
            <w:pPr>
              <w:pStyle w:val="Texto"/>
              <w:spacing w:before="4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574FDBC"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436E1A6"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087B7AAB"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41DB20A"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243DACA"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9D57E5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0B80140"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725</w:t>
            </w:r>
          </w:p>
        </w:tc>
        <w:tc>
          <w:tcPr>
            <w:tcW w:w="2550" w:type="dxa"/>
            <w:tcBorders>
              <w:top w:val="single" w:sz="6" w:space="0" w:color="auto"/>
              <w:left w:val="single" w:sz="6" w:space="0" w:color="auto"/>
              <w:bottom w:val="single" w:sz="6" w:space="0" w:color="auto"/>
              <w:right w:val="single" w:sz="6" w:space="0" w:color="auto"/>
            </w:tcBorders>
            <w:vAlign w:val="center"/>
          </w:tcPr>
          <w:p w14:paraId="0E14CDDD"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Acciones y participaciones de capital en organismos internacionales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4F2A43CB"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377988B"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E23BF26"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C68E68C"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5F618F94"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CCE1162"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87DB6AA"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69F7189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E5C7645"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726</w:t>
            </w:r>
          </w:p>
        </w:tc>
        <w:tc>
          <w:tcPr>
            <w:tcW w:w="2550" w:type="dxa"/>
            <w:tcBorders>
              <w:top w:val="single" w:sz="6" w:space="0" w:color="auto"/>
              <w:left w:val="single" w:sz="6" w:space="0" w:color="auto"/>
              <w:bottom w:val="single" w:sz="6" w:space="0" w:color="auto"/>
              <w:right w:val="single" w:sz="6" w:space="0" w:color="auto"/>
            </w:tcBorders>
            <w:vAlign w:val="center"/>
          </w:tcPr>
          <w:p w14:paraId="2C32046B"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Acciones y participaciones de capital en el sector externo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15E03E10"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6B9A056"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A48E9BF"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A3C0A72"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7C698AE1"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801E746"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C126D46"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4B86B5B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776D33C"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726</w:t>
            </w:r>
          </w:p>
        </w:tc>
        <w:tc>
          <w:tcPr>
            <w:tcW w:w="2550" w:type="dxa"/>
            <w:tcBorders>
              <w:top w:val="single" w:sz="6" w:space="0" w:color="auto"/>
              <w:left w:val="single" w:sz="6" w:space="0" w:color="auto"/>
              <w:bottom w:val="single" w:sz="6" w:space="0" w:color="auto"/>
              <w:right w:val="single" w:sz="6" w:space="0" w:color="auto"/>
            </w:tcBorders>
            <w:vAlign w:val="center"/>
          </w:tcPr>
          <w:p w14:paraId="34928D19"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Acciones y participaciones de capital en el sector externo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753BCBED"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20B26C1"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0DA8411"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A0964BA"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056A2AA3"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4F25461"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F9BEAAC"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2D13D87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9F69A7B"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727</w:t>
            </w:r>
          </w:p>
        </w:tc>
        <w:tc>
          <w:tcPr>
            <w:tcW w:w="2550" w:type="dxa"/>
            <w:tcBorders>
              <w:top w:val="single" w:sz="6" w:space="0" w:color="auto"/>
              <w:left w:val="single" w:sz="6" w:space="0" w:color="auto"/>
              <w:bottom w:val="single" w:sz="6" w:space="0" w:color="auto"/>
              <w:right w:val="single" w:sz="6" w:space="0" w:color="auto"/>
            </w:tcBorders>
            <w:vAlign w:val="center"/>
          </w:tcPr>
          <w:p w14:paraId="54912877"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Acciones y participaciones de capital en el sector público con fines de gestión de liquidez</w:t>
            </w:r>
          </w:p>
        </w:tc>
        <w:tc>
          <w:tcPr>
            <w:tcW w:w="675" w:type="dxa"/>
            <w:tcBorders>
              <w:top w:val="single" w:sz="6" w:space="0" w:color="auto"/>
              <w:left w:val="single" w:sz="6" w:space="0" w:color="auto"/>
              <w:bottom w:val="single" w:sz="6" w:space="0" w:color="auto"/>
              <w:right w:val="single" w:sz="6" w:space="0" w:color="auto"/>
            </w:tcBorders>
            <w:vAlign w:val="center"/>
          </w:tcPr>
          <w:p w14:paraId="5FCA3784"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BC0BE6F"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C568F59"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FC6403D"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739B6E7A"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CEA2426"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D7999F3"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3CAD36E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D6346BB"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727</w:t>
            </w:r>
          </w:p>
        </w:tc>
        <w:tc>
          <w:tcPr>
            <w:tcW w:w="2550" w:type="dxa"/>
            <w:tcBorders>
              <w:top w:val="single" w:sz="6" w:space="0" w:color="auto"/>
              <w:left w:val="single" w:sz="6" w:space="0" w:color="auto"/>
              <w:bottom w:val="single" w:sz="6" w:space="0" w:color="auto"/>
              <w:right w:val="single" w:sz="6" w:space="0" w:color="auto"/>
            </w:tcBorders>
            <w:vAlign w:val="center"/>
          </w:tcPr>
          <w:p w14:paraId="149D726A"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Acciones y participaciones de capital en el sector público con fines de gestión de liquidez</w:t>
            </w:r>
          </w:p>
        </w:tc>
        <w:tc>
          <w:tcPr>
            <w:tcW w:w="675" w:type="dxa"/>
            <w:tcBorders>
              <w:top w:val="single" w:sz="6" w:space="0" w:color="auto"/>
              <w:left w:val="single" w:sz="6" w:space="0" w:color="auto"/>
              <w:bottom w:val="single" w:sz="6" w:space="0" w:color="auto"/>
              <w:right w:val="single" w:sz="6" w:space="0" w:color="auto"/>
            </w:tcBorders>
            <w:vAlign w:val="center"/>
          </w:tcPr>
          <w:p w14:paraId="773B175C"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0FC0FDF"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0F9A3C5"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40C9A88"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4290FE57"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F7A2C84"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D0AA6C9"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72DF37C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C1FF324"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728</w:t>
            </w:r>
          </w:p>
        </w:tc>
        <w:tc>
          <w:tcPr>
            <w:tcW w:w="2550" w:type="dxa"/>
            <w:tcBorders>
              <w:top w:val="single" w:sz="6" w:space="0" w:color="auto"/>
              <w:left w:val="single" w:sz="6" w:space="0" w:color="auto"/>
              <w:bottom w:val="single" w:sz="6" w:space="0" w:color="auto"/>
              <w:right w:val="single" w:sz="6" w:space="0" w:color="auto"/>
            </w:tcBorders>
            <w:vAlign w:val="center"/>
          </w:tcPr>
          <w:p w14:paraId="50BF80E5"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Acciones y participaciones de capital en el sector privado con fines de gestión de liquidez</w:t>
            </w:r>
          </w:p>
        </w:tc>
        <w:tc>
          <w:tcPr>
            <w:tcW w:w="675" w:type="dxa"/>
            <w:tcBorders>
              <w:top w:val="single" w:sz="6" w:space="0" w:color="auto"/>
              <w:left w:val="single" w:sz="6" w:space="0" w:color="auto"/>
              <w:bottom w:val="single" w:sz="6" w:space="0" w:color="auto"/>
              <w:right w:val="single" w:sz="6" w:space="0" w:color="auto"/>
            </w:tcBorders>
            <w:vAlign w:val="center"/>
          </w:tcPr>
          <w:p w14:paraId="5DC0C2B5"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6FA7AB6"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242739C"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A59D2D5"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02FA00D6"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BFEC1D9"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75F6CD7"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5F5187C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86B34DD"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728</w:t>
            </w:r>
          </w:p>
        </w:tc>
        <w:tc>
          <w:tcPr>
            <w:tcW w:w="2550" w:type="dxa"/>
            <w:tcBorders>
              <w:top w:val="single" w:sz="6" w:space="0" w:color="auto"/>
              <w:left w:val="single" w:sz="6" w:space="0" w:color="auto"/>
              <w:bottom w:val="single" w:sz="6" w:space="0" w:color="auto"/>
              <w:right w:val="single" w:sz="6" w:space="0" w:color="auto"/>
            </w:tcBorders>
            <w:vAlign w:val="center"/>
          </w:tcPr>
          <w:p w14:paraId="43D7FA65"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Acciones y participaciones de capital en el sector privado con fines de gestión de liquidez</w:t>
            </w:r>
          </w:p>
        </w:tc>
        <w:tc>
          <w:tcPr>
            <w:tcW w:w="675" w:type="dxa"/>
            <w:tcBorders>
              <w:top w:val="single" w:sz="6" w:space="0" w:color="auto"/>
              <w:left w:val="single" w:sz="6" w:space="0" w:color="auto"/>
              <w:bottom w:val="single" w:sz="6" w:space="0" w:color="auto"/>
              <w:right w:val="single" w:sz="6" w:space="0" w:color="auto"/>
            </w:tcBorders>
            <w:vAlign w:val="center"/>
          </w:tcPr>
          <w:p w14:paraId="4FADD520"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AD5FDB2"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E728408"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A401619"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379CAC34"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08708AE"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764C11F"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325DC6D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5D3662A"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729</w:t>
            </w:r>
          </w:p>
        </w:tc>
        <w:tc>
          <w:tcPr>
            <w:tcW w:w="2550" w:type="dxa"/>
            <w:tcBorders>
              <w:top w:val="single" w:sz="6" w:space="0" w:color="auto"/>
              <w:left w:val="single" w:sz="6" w:space="0" w:color="auto"/>
              <w:bottom w:val="single" w:sz="6" w:space="0" w:color="auto"/>
              <w:right w:val="single" w:sz="6" w:space="0" w:color="auto"/>
            </w:tcBorders>
            <w:vAlign w:val="center"/>
          </w:tcPr>
          <w:p w14:paraId="2A0336EB"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Acciones y participaciones de capital en el sector externo con fines de gestión de liquidez</w:t>
            </w:r>
          </w:p>
        </w:tc>
        <w:tc>
          <w:tcPr>
            <w:tcW w:w="675" w:type="dxa"/>
            <w:tcBorders>
              <w:top w:val="single" w:sz="6" w:space="0" w:color="auto"/>
              <w:left w:val="single" w:sz="6" w:space="0" w:color="auto"/>
              <w:bottom w:val="single" w:sz="6" w:space="0" w:color="auto"/>
              <w:right w:val="single" w:sz="6" w:space="0" w:color="auto"/>
            </w:tcBorders>
            <w:vAlign w:val="center"/>
          </w:tcPr>
          <w:p w14:paraId="585EB128"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3BF38ED"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9F7BD6F"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02AFCED"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1C35F361"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CC69D90"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A978889"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19AE329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2A1DC21"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lastRenderedPageBreak/>
              <w:t>729</w:t>
            </w:r>
          </w:p>
        </w:tc>
        <w:tc>
          <w:tcPr>
            <w:tcW w:w="2550" w:type="dxa"/>
            <w:tcBorders>
              <w:top w:val="single" w:sz="6" w:space="0" w:color="auto"/>
              <w:left w:val="single" w:sz="6" w:space="0" w:color="auto"/>
              <w:bottom w:val="single" w:sz="6" w:space="0" w:color="auto"/>
              <w:right w:val="single" w:sz="6" w:space="0" w:color="auto"/>
            </w:tcBorders>
            <w:vAlign w:val="center"/>
          </w:tcPr>
          <w:p w14:paraId="2686B668"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Acciones y participaciones de capital en el sector externo con fines de gestión de liquidez</w:t>
            </w:r>
          </w:p>
        </w:tc>
        <w:tc>
          <w:tcPr>
            <w:tcW w:w="675" w:type="dxa"/>
            <w:tcBorders>
              <w:top w:val="single" w:sz="6" w:space="0" w:color="auto"/>
              <w:left w:val="single" w:sz="6" w:space="0" w:color="auto"/>
              <w:bottom w:val="single" w:sz="6" w:space="0" w:color="auto"/>
              <w:right w:val="single" w:sz="6" w:space="0" w:color="auto"/>
            </w:tcBorders>
            <w:vAlign w:val="center"/>
          </w:tcPr>
          <w:p w14:paraId="19107426"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7448A68"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B7E7EE4"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ED6B2C5"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5D94DD0C"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2F0F904"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18DD841"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07A4CD6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AD7CA29" w14:textId="77777777" w:rsidR="005A3D4C" w:rsidRPr="00501FFD" w:rsidRDefault="005A3D4C" w:rsidP="00930F34">
            <w:pPr>
              <w:pStyle w:val="Texto"/>
              <w:spacing w:before="40" w:after="0" w:line="240" w:lineRule="auto"/>
              <w:ind w:firstLine="0"/>
              <w:jc w:val="center"/>
              <w:rPr>
                <w:color w:val="000000"/>
                <w:sz w:val="16"/>
                <w:szCs w:val="14"/>
                <w:lang w:val="es-MX"/>
              </w:rPr>
            </w:pPr>
            <w:r w:rsidRPr="00501FFD">
              <w:rPr>
                <w:color w:val="000000"/>
                <w:sz w:val="16"/>
                <w:szCs w:val="14"/>
                <w:lang w:val="es-MX"/>
              </w:rPr>
              <w:t>731</w:t>
            </w:r>
          </w:p>
        </w:tc>
        <w:tc>
          <w:tcPr>
            <w:tcW w:w="2550" w:type="dxa"/>
            <w:tcBorders>
              <w:top w:val="single" w:sz="6" w:space="0" w:color="auto"/>
              <w:left w:val="single" w:sz="6" w:space="0" w:color="auto"/>
              <w:bottom w:val="single" w:sz="6" w:space="0" w:color="auto"/>
              <w:right w:val="single" w:sz="6" w:space="0" w:color="auto"/>
            </w:tcBorders>
            <w:vAlign w:val="center"/>
          </w:tcPr>
          <w:p w14:paraId="537351AC" w14:textId="77777777" w:rsidR="005A3D4C" w:rsidRPr="00501FFD" w:rsidRDefault="005A3D4C" w:rsidP="00930F34">
            <w:pPr>
              <w:pStyle w:val="Texto"/>
              <w:spacing w:before="40" w:after="0" w:line="240" w:lineRule="auto"/>
              <w:ind w:firstLine="0"/>
              <w:jc w:val="left"/>
              <w:rPr>
                <w:color w:val="000000"/>
                <w:sz w:val="16"/>
                <w:szCs w:val="16"/>
                <w:lang w:val="es-MX"/>
              </w:rPr>
            </w:pPr>
            <w:r w:rsidRPr="00501FFD">
              <w:rPr>
                <w:color w:val="000000"/>
                <w:sz w:val="16"/>
                <w:szCs w:val="16"/>
                <w:lang w:val="es-MX"/>
              </w:rPr>
              <w:t>Bonos</w:t>
            </w:r>
          </w:p>
        </w:tc>
        <w:tc>
          <w:tcPr>
            <w:tcW w:w="675" w:type="dxa"/>
            <w:tcBorders>
              <w:top w:val="single" w:sz="6" w:space="0" w:color="auto"/>
              <w:left w:val="single" w:sz="6" w:space="0" w:color="auto"/>
              <w:bottom w:val="single" w:sz="6" w:space="0" w:color="auto"/>
              <w:right w:val="single" w:sz="6" w:space="0" w:color="auto"/>
            </w:tcBorders>
            <w:vAlign w:val="center"/>
          </w:tcPr>
          <w:p w14:paraId="0A1117F8" w14:textId="77777777" w:rsidR="005A3D4C" w:rsidRPr="00501FFD" w:rsidRDefault="005A3D4C" w:rsidP="00930F34">
            <w:pPr>
              <w:pStyle w:val="Texto"/>
              <w:spacing w:before="40" w:after="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CD12876" w14:textId="77777777" w:rsidR="005A3D4C" w:rsidRPr="00501FFD" w:rsidRDefault="005A3D4C" w:rsidP="00930F34">
            <w:pPr>
              <w:pStyle w:val="Texto"/>
              <w:spacing w:before="40" w:after="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F0A0685" w14:textId="77777777" w:rsidR="005A3D4C" w:rsidRPr="00501FFD" w:rsidRDefault="005A3D4C" w:rsidP="00930F34">
            <w:pPr>
              <w:pStyle w:val="Texto"/>
              <w:spacing w:before="40" w:after="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EA8D304" w14:textId="77777777" w:rsidR="005A3D4C" w:rsidRPr="00501FFD" w:rsidRDefault="005A3D4C" w:rsidP="00930F34">
            <w:pPr>
              <w:pStyle w:val="Texto"/>
              <w:spacing w:before="40" w:after="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7DB40ADA" w14:textId="77777777" w:rsidR="005A3D4C" w:rsidRPr="00501FFD" w:rsidRDefault="005A3D4C" w:rsidP="00930F34">
            <w:pPr>
              <w:pStyle w:val="Texto"/>
              <w:spacing w:before="40" w:after="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F115B8E" w14:textId="77777777" w:rsidR="005A3D4C" w:rsidRPr="00501FFD" w:rsidRDefault="005A3D4C" w:rsidP="00930F34">
            <w:pPr>
              <w:pStyle w:val="Texto"/>
              <w:spacing w:before="40" w:after="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7F25B48" w14:textId="77777777" w:rsidR="005A3D4C" w:rsidRPr="00501FFD" w:rsidRDefault="005A3D4C" w:rsidP="00930F34">
            <w:pPr>
              <w:pStyle w:val="Texto"/>
              <w:spacing w:before="40" w:after="0" w:line="240" w:lineRule="auto"/>
              <w:ind w:firstLine="0"/>
              <w:jc w:val="left"/>
              <w:rPr>
                <w:sz w:val="16"/>
                <w:szCs w:val="14"/>
                <w:lang w:val="es-MX"/>
              </w:rPr>
            </w:pPr>
            <w:r w:rsidRPr="00501FFD">
              <w:rPr>
                <w:sz w:val="16"/>
                <w:szCs w:val="14"/>
                <w:lang w:val="es-MX"/>
              </w:rPr>
              <w:t xml:space="preserve">Bancos/Tesorería </w:t>
            </w:r>
          </w:p>
        </w:tc>
      </w:tr>
      <w:tr w:rsidR="005A3D4C" w:rsidRPr="00501FFD" w14:paraId="4C1B249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86784C9" w14:textId="77777777" w:rsidR="005A3D4C" w:rsidRPr="00501FFD" w:rsidRDefault="005A3D4C" w:rsidP="00930F34">
            <w:pPr>
              <w:pStyle w:val="Texto"/>
              <w:spacing w:before="30" w:after="0" w:line="240" w:lineRule="auto"/>
              <w:ind w:firstLine="0"/>
              <w:jc w:val="center"/>
              <w:rPr>
                <w:color w:val="000000"/>
                <w:sz w:val="16"/>
                <w:szCs w:val="14"/>
                <w:lang w:val="es-MX"/>
              </w:rPr>
            </w:pPr>
            <w:r w:rsidRPr="00501FFD">
              <w:rPr>
                <w:color w:val="000000"/>
                <w:sz w:val="16"/>
                <w:szCs w:val="14"/>
                <w:lang w:val="es-MX"/>
              </w:rPr>
              <w:t>731</w:t>
            </w:r>
          </w:p>
        </w:tc>
        <w:tc>
          <w:tcPr>
            <w:tcW w:w="2550" w:type="dxa"/>
            <w:tcBorders>
              <w:top w:val="single" w:sz="6" w:space="0" w:color="auto"/>
              <w:left w:val="single" w:sz="6" w:space="0" w:color="auto"/>
              <w:bottom w:val="single" w:sz="6" w:space="0" w:color="auto"/>
              <w:right w:val="single" w:sz="6" w:space="0" w:color="auto"/>
            </w:tcBorders>
            <w:vAlign w:val="center"/>
          </w:tcPr>
          <w:p w14:paraId="165DF39B" w14:textId="77777777" w:rsidR="005A3D4C" w:rsidRPr="00501FFD" w:rsidRDefault="005A3D4C" w:rsidP="00930F34">
            <w:pPr>
              <w:pStyle w:val="Texto"/>
              <w:spacing w:before="30" w:after="0" w:line="240" w:lineRule="auto"/>
              <w:ind w:firstLine="0"/>
              <w:jc w:val="left"/>
              <w:rPr>
                <w:color w:val="000000"/>
                <w:sz w:val="16"/>
                <w:szCs w:val="16"/>
                <w:lang w:val="es-MX"/>
              </w:rPr>
            </w:pPr>
            <w:r w:rsidRPr="00501FFD">
              <w:rPr>
                <w:color w:val="000000"/>
                <w:sz w:val="16"/>
                <w:szCs w:val="16"/>
                <w:lang w:val="es-MX"/>
              </w:rPr>
              <w:t>Bonos</w:t>
            </w:r>
          </w:p>
        </w:tc>
        <w:tc>
          <w:tcPr>
            <w:tcW w:w="675" w:type="dxa"/>
            <w:tcBorders>
              <w:top w:val="single" w:sz="6" w:space="0" w:color="auto"/>
              <w:left w:val="single" w:sz="6" w:space="0" w:color="auto"/>
              <w:bottom w:val="single" w:sz="6" w:space="0" w:color="auto"/>
              <w:right w:val="single" w:sz="6" w:space="0" w:color="auto"/>
            </w:tcBorders>
            <w:vAlign w:val="center"/>
          </w:tcPr>
          <w:p w14:paraId="2D5739F5" w14:textId="77777777" w:rsidR="005A3D4C" w:rsidRPr="00501FFD" w:rsidRDefault="005A3D4C" w:rsidP="00930F34">
            <w:pPr>
              <w:pStyle w:val="Texto"/>
              <w:spacing w:before="30" w:after="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6572BC6" w14:textId="77777777" w:rsidR="005A3D4C" w:rsidRPr="00501FFD" w:rsidRDefault="005A3D4C" w:rsidP="00930F34">
            <w:pPr>
              <w:pStyle w:val="Texto"/>
              <w:spacing w:before="30" w:after="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936EE25" w14:textId="77777777" w:rsidR="005A3D4C" w:rsidRPr="00501FFD" w:rsidRDefault="005A3D4C" w:rsidP="00930F34">
            <w:pPr>
              <w:pStyle w:val="Texto"/>
              <w:spacing w:before="30" w:after="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B5AE985" w14:textId="77777777" w:rsidR="005A3D4C" w:rsidRPr="00501FFD" w:rsidRDefault="005A3D4C" w:rsidP="00930F34">
            <w:pPr>
              <w:pStyle w:val="Texto"/>
              <w:spacing w:before="30" w:after="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59BD5241" w14:textId="77777777" w:rsidR="005A3D4C" w:rsidRPr="00501FFD" w:rsidRDefault="005A3D4C" w:rsidP="00930F34">
            <w:pPr>
              <w:pStyle w:val="Texto"/>
              <w:spacing w:before="30" w:after="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F0977A1" w14:textId="77777777" w:rsidR="005A3D4C" w:rsidRPr="00501FFD" w:rsidRDefault="005A3D4C" w:rsidP="00930F34">
            <w:pPr>
              <w:pStyle w:val="Texto"/>
              <w:spacing w:before="30" w:after="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93F4A88" w14:textId="77777777" w:rsidR="005A3D4C" w:rsidRPr="00501FFD" w:rsidRDefault="005A3D4C" w:rsidP="00930F34">
            <w:pPr>
              <w:pStyle w:val="Texto"/>
              <w:spacing w:before="30" w:after="0" w:line="240" w:lineRule="auto"/>
              <w:ind w:firstLine="0"/>
              <w:jc w:val="left"/>
              <w:rPr>
                <w:sz w:val="16"/>
                <w:szCs w:val="14"/>
                <w:lang w:val="es-MX"/>
              </w:rPr>
            </w:pPr>
            <w:r w:rsidRPr="00501FFD">
              <w:rPr>
                <w:sz w:val="16"/>
                <w:szCs w:val="14"/>
                <w:lang w:val="es-MX"/>
              </w:rPr>
              <w:t xml:space="preserve">Bancos/Tesorería </w:t>
            </w:r>
          </w:p>
        </w:tc>
      </w:tr>
      <w:tr w:rsidR="005A3D4C" w:rsidRPr="00501FFD" w14:paraId="3895294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8577EE2"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732</w:t>
            </w:r>
          </w:p>
        </w:tc>
        <w:tc>
          <w:tcPr>
            <w:tcW w:w="2550" w:type="dxa"/>
            <w:tcBorders>
              <w:top w:val="single" w:sz="6" w:space="0" w:color="auto"/>
              <w:left w:val="single" w:sz="6" w:space="0" w:color="auto"/>
              <w:bottom w:val="single" w:sz="6" w:space="0" w:color="auto"/>
              <w:right w:val="single" w:sz="6" w:space="0" w:color="auto"/>
            </w:tcBorders>
            <w:vAlign w:val="center"/>
          </w:tcPr>
          <w:p w14:paraId="5FAB8F9F"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Valores representativos de deuda adquiridos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53B1B9B3"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42DFA4B" w14:textId="77777777" w:rsidR="005A3D4C" w:rsidRPr="00501FFD" w:rsidRDefault="005A3D4C" w:rsidP="006D644C">
            <w:pPr>
              <w:pStyle w:val="Texto"/>
              <w:spacing w:before="3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2E7E929" w14:textId="77777777" w:rsidR="005A3D4C" w:rsidRPr="00501FFD" w:rsidRDefault="005A3D4C" w:rsidP="006D644C">
            <w:pPr>
              <w:pStyle w:val="Texto"/>
              <w:spacing w:before="3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5E8A289"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68B03709"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B3C493B"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2D24B07"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5AE9BA5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D5D6B8C"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732</w:t>
            </w:r>
          </w:p>
        </w:tc>
        <w:tc>
          <w:tcPr>
            <w:tcW w:w="2550" w:type="dxa"/>
            <w:tcBorders>
              <w:top w:val="single" w:sz="6" w:space="0" w:color="auto"/>
              <w:left w:val="single" w:sz="6" w:space="0" w:color="auto"/>
              <w:bottom w:val="single" w:sz="6" w:space="0" w:color="auto"/>
              <w:right w:val="single" w:sz="6" w:space="0" w:color="auto"/>
            </w:tcBorders>
            <w:vAlign w:val="center"/>
          </w:tcPr>
          <w:p w14:paraId="13F3C323"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Valores representativos de deuda adquiridos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0991D110"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A0E00E5"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6451FDE"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4E456D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26E49C7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B52A48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C7F4E4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D0FAD3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39EE503"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733</w:t>
            </w:r>
          </w:p>
        </w:tc>
        <w:tc>
          <w:tcPr>
            <w:tcW w:w="2550" w:type="dxa"/>
            <w:tcBorders>
              <w:top w:val="single" w:sz="6" w:space="0" w:color="auto"/>
              <w:left w:val="single" w:sz="6" w:space="0" w:color="auto"/>
              <w:bottom w:val="single" w:sz="6" w:space="0" w:color="auto"/>
              <w:right w:val="single" w:sz="6" w:space="0" w:color="auto"/>
            </w:tcBorders>
            <w:vAlign w:val="center"/>
          </w:tcPr>
          <w:p w14:paraId="11C48786"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Valores representativos de la deuda adquiridos con fines de gestión de liquidez</w:t>
            </w:r>
          </w:p>
        </w:tc>
        <w:tc>
          <w:tcPr>
            <w:tcW w:w="675" w:type="dxa"/>
            <w:tcBorders>
              <w:top w:val="single" w:sz="6" w:space="0" w:color="auto"/>
              <w:left w:val="single" w:sz="6" w:space="0" w:color="auto"/>
              <w:bottom w:val="single" w:sz="6" w:space="0" w:color="auto"/>
              <w:right w:val="single" w:sz="6" w:space="0" w:color="auto"/>
            </w:tcBorders>
            <w:vAlign w:val="center"/>
          </w:tcPr>
          <w:p w14:paraId="3B8FD494"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7DB14C0"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AB7BB34"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5958F3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55A4C65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D5AC84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EC16A1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189076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D755EBD"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733</w:t>
            </w:r>
          </w:p>
        </w:tc>
        <w:tc>
          <w:tcPr>
            <w:tcW w:w="2550" w:type="dxa"/>
            <w:tcBorders>
              <w:top w:val="single" w:sz="6" w:space="0" w:color="auto"/>
              <w:left w:val="single" w:sz="6" w:space="0" w:color="auto"/>
              <w:bottom w:val="single" w:sz="6" w:space="0" w:color="auto"/>
              <w:right w:val="single" w:sz="6" w:space="0" w:color="auto"/>
            </w:tcBorders>
            <w:vAlign w:val="center"/>
          </w:tcPr>
          <w:p w14:paraId="2AC05C3E"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Valores representativos de la deuda adquiridos con fines de gestión de liquidez</w:t>
            </w:r>
          </w:p>
        </w:tc>
        <w:tc>
          <w:tcPr>
            <w:tcW w:w="675" w:type="dxa"/>
            <w:tcBorders>
              <w:top w:val="single" w:sz="6" w:space="0" w:color="auto"/>
              <w:left w:val="single" w:sz="6" w:space="0" w:color="auto"/>
              <w:bottom w:val="single" w:sz="6" w:space="0" w:color="auto"/>
              <w:right w:val="single" w:sz="6" w:space="0" w:color="auto"/>
            </w:tcBorders>
            <w:vAlign w:val="center"/>
          </w:tcPr>
          <w:p w14:paraId="309F795C"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0FF9928"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8A39276"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636875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04F20F1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55397E9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9BAE25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675F9C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0ECF8CA"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734</w:t>
            </w:r>
          </w:p>
        </w:tc>
        <w:tc>
          <w:tcPr>
            <w:tcW w:w="2550" w:type="dxa"/>
            <w:tcBorders>
              <w:top w:val="single" w:sz="6" w:space="0" w:color="auto"/>
              <w:left w:val="single" w:sz="6" w:space="0" w:color="auto"/>
              <w:bottom w:val="single" w:sz="6" w:space="0" w:color="auto"/>
              <w:right w:val="single" w:sz="6" w:space="0" w:color="auto"/>
            </w:tcBorders>
            <w:vAlign w:val="center"/>
          </w:tcPr>
          <w:p w14:paraId="4E115471"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Obligaciones negociables adquiridas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09E16505"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6ED2EDC"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42B70AE"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18EBD5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1C02B5C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F057BB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067500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A740F4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6FB3975"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734</w:t>
            </w:r>
          </w:p>
        </w:tc>
        <w:tc>
          <w:tcPr>
            <w:tcW w:w="2550" w:type="dxa"/>
            <w:tcBorders>
              <w:top w:val="single" w:sz="6" w:space="0" w:color="auto"/>
              <w:left w:val="single" w:sz="6" w:space="0" w:color="auto"/>
              <w:bottom w:val="single" w:sz="6" w:space="0" w:color="auto"/>
              <w:right w:val="single" w:sz="6" w:space="0" w:color="auto"/>
            </w:tcBorders>
            <w:vAlign w:val="center"/>
          </w:tcPr>
          <w:p w14:paraId="2ED80545"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Obligaciones negociables adquiridas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304EE3DC"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D8846D0"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01175E0"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8E3E3D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69A7DA2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7684B4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71DB9F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F0882A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17AC26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735</w:t>
            </w:r>
          </w:p>
        </w:tc>
        <w:tc>
          <w:tcPr>
            <w:tcW w:w="2550" w:type="dxa"/>
            <w:tcBorders>
              <w:top w:val="single" w:sz="6" w:space="0" w:color="auto"/>
              <w:left w:val="single" w:sz="6" w:space="0" w:color="auto"/>
              <w:bottom w:val="single" w:sz="6" w:space="0" w:color="auto"/>
              <w:right w:val="single" w:sz="6" w:space="0" w:color="auto"/>
            </w:tcBorders>
            <w:vAlign w:val="center"/>
          </w:tcPr>
          <w:p w14:paraId="2D80B852"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Obligaciones negociables adquiridas con fines de gestión de liquidez</w:t>
            </w:r>
          </w:p>
        </w:tc>
        <w:tc>
          <w:tcPr>
            <w:tcW w:w="675" w:type="dxa"/>
            <w:tcBorders>
              <w:top w:val="single" w:sz="6" w:space="0" w:color="auto"/>
              <w:left w:val="single" w:sz="6" w:space="0" w:color="auto"/>
              <w:bottom w:val="single" w:sz="6" w:space="0" w:color="auto"/>
              <w:right w:val="single" w:sz="6" w:space="0" w:color="auto"/>
            </w:tcBorders>
            <w:vAlign w:val="center"/>
          </w:tcPr>
          <w:p w14:paraId="3E2BDF8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42B31A9"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81CDE48"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68871B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3B7F08D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383030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4175AF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2EE661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48915DC"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735</w:t>
            </w:r>
          </w:p>
        </w:tc>
        <w:tc>
          <w:tcPr>
            <w:tcW w:w="2550" w:type="dxa"/>
            <w:tcBorders>
              <w:top w:val="single" w:sz="6" w:space="0" w:color="auto"/>
              <w:left w:val="single" w:sz="6" w:space="0" w:color="auto"/>
              <w:bottom w:val="single" w:sz="6" w:space="0" w:color="auto"/>
              <w:right w:val="single" w:sz="6" w:space="0" w:color="auto"/>
            </w:tcBorders>
            <w:vAlign w:val="center"/>
          </w:tcPr>
          <w:p w14:paraId="4A1886EB"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Obligaciones negociables adquiridas con fines de gestión de liquidez</w:t>
            </w:r>
          </w:p>
        </w:tc>
        <w:tc>
          <w:tcPr>
            <w:tcW w:w="675" w:type="dxa"/>
            <w:tcBorders>
              <w:top w:val="single" w:sz="6" w:space="0" w:color="auto"/>
              <w:left w:val="single" w:sz="6" w:space="0" w:color="auto"/>
              <w:bottom w:val="single" w:sz="6" w:space="0" w:color="auto"/>
              <w:right w:val="single" w:sz="6" w:space="0" w:color="auto"/>
            </w:tcBorders>
            <w:vAlign w:val="center"/>
          </w:tcPr>
          <w:p w14:paraId="29FCB1BA"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E3AE391"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43917F5"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D58C32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0143B55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D9196E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557589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E1DC06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ECE8E3C"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739</w:t>
            </w:r>
          </w:p>
        </w:tc>
        <w:tc>
          <w:tcPr>
            <w:tcW w:w="2550" w:type="dxa"/>
            <w:tcBorders>
              <w:top w:val="single" w:sz="6" w:space="0" w:color="auto"/>
              <w:left w:val="single" w:sz="6" w:space="0" w:color="auto"/>
              <w:bottom w:val="single" w:sz="6" w:space="0" w:color="auto"/>
              <w:right w:val="single" w:sz="6" w:space="0" w:color="auto"/>
            </w:tcBorders>
            <w:vAlign w:val="center"/>
          </w:tcPr>
          <w:p w14:paraId="5533A1DC"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Otros valores</w:t>
            </w:r>
          </w:p>
        </w:tc>
        <w:tc>
          <w:tcPr>
            <w:tcW w:w="675" w:type="dxa"/>
            <w:tcBorders>
              <w:top w:val="single" w:sz="6" w:space="0" w:color="auto"/>
              <w:left w:val="single" w:sz="6" w:space="0" w:color="auto"/>
              <w:bottom w:val="single" w:sz="6" w:space="0" w:color="auto"/>
              <w:right w:val="single" w:sz="6" w:space="0" w:color="auto"/>
            </w:tcBorders>
            <w:vAlign w:val="center"/>
          </w:tcPr>
          <w:p w14:paraId="38D55DBF"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C7A46A5"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9F5151D"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A37C60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08B5329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A61C2B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377986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8E3742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66A9F8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739</w:t>
            </w:r>
          </w:p>
        </w:tc>
        <w:tc>
          <w:tcPr>
            <w:tcW w:w="2550" w:type="dxa"/>
            <w:tcBorders>
              <w:top w:val="single" w:sz="6" w:space="0" w:color="auto"/>
              <w:left w:val="single" w:sz="6" w:space="0" w:color="auto"/>
              <w:bottom w:val="single" w:sz="6" w:space="0" w:color="auto"/>
              <w:right w:val="single" w:sz="6" w:space="0" w:color="auto"/>
            </w:tcBorders>
            <w:vAlign w:val="center"/>
          </w:tcPr>
          <w:p w14:paraId="73771120"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Otros valores</w:t>
            </w:r>
          </w:p>
        </w:tc>
        <w:tc>
          <w:tcPr>
            <w:tcW w:w="675" w:type="dxa"/>
            <w:tcBorders>
              <w:top w:val="single" w:sz="6" w:space="0" w:color="auto"/>
              <w:left w:val="single" w:sz="6" w:space="0" w:color="auto"/>
              <w:bottom w:val="single" w:sz="6" w:space="0" w:color="auto"/>
              <w:right w:val="single" w:sz="6" w:space="0" w:color="auto"/>
            </w:tcBorders>
            <w:vAlign w:val="center"/>
          </w:tcPr>
          <w:p w14:paraId="39D8E80B"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14ACBBB"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D76A7B1"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C0BF43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41A49D5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3344D9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891B54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E1BB2D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8ECBBF7"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741</w:t>
            </w:r>
          </w:p>
        </w:tc>
        <w:tc>
          <w:tcPr>
            <w:tcW w:w="2550" w:type="dxa"/>
            <w:tcBorders>
              <w:top w:val="single" w:sz="6" w:space="0" w:color="auto"/>
              <w:left w:val="single" w:sz="6" w:space="0" w:color="auto"/>
              <w:bottom w:val="single" w:sz="6" w:space="0" w:color="auto"/>
              <w:right w:val="single" w:sz="6" w:space="0" w:color="auto"/>
            </w:tcBorders>
            <w:vAlign w:val="center"/>
          </w:tcPr>
          <w:p w14:paraId="7CF3AF7E"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Concesión de préstamos a entidades paraestatales no empresariales y no financieras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2BA080E4"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77D7814"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3747B85"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6B3788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7E22C8D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781155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E1B731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B5AF25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7A9C33E"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lastRenderedPageBreak/>
              <w:t>741</w:t>
            </w:r>
          </w:p>
        </w:tc>
        <w:tc>
          <w:tcPr>
            <w:tcW w:w="2550" w:type="dxa"/>
            <w:tcBorders>
              <w:top w:val="single" w:sz="6" w:space="0" w:color="auto"/>
              <w:left w:val="single" w:sz="6" w:space="0" w:color="auto"/>
              <w:bottom w:val="single" w:sz="6" w:space="0" w:color="auto"/>
              <w:right w:val="single" w:sz="6" w:space="0" w:color="auto"/>
            </w:tcBorders>
            <w:vAlign w:val="center"/>
          </w:tcPr>
          <w:p w14:paraId="26B3FE23"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Concesión de préstamos a entidades paraestatales no empresariales y no financieras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62294BAC"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548DFD9"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7C063EB"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AC6114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4B91A1A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CF2EA1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E0C5D0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F83589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B0F26F5"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742</w:t>
            </w:r>
          </w:p>
        </w:tc>
        <w:tc>
          <w:tcPr>
            <w:tcW w:w="2550" w:type="dxa"/>
            <w:tcBorders>
              <w:top w:val="single" w:sz="6" w:space="0" w:color="auto"/>
              <w:left w:val="single" w:sz="6" w:space="0" w:color="auto"/>
              <w:bottom w:val="single" w:sz="6" w:space="0" w:color="auto"/>
              <w:right w:val="single" w:sz="6" w:space="0" w:color="auto"/>
            </w:tcBorders>
            <w:vAlign w:val="center"/>
          </w:tcPr>
          <w:p w14:paraId="7F563F72" w14:textId="77777777" w:rsidR="005A3D4C" w:rsidRPr="00501FFD" w:rsidRDefault="005A3D4C" w:rsidP="006D644C">
            <w:pPr>
              <w:pStyle w:val="Texto"/>
              <w:spacing w:before="40" w:after="24" w:line="240" w:lineRule="auto"/>
              <w:ind w:firstLine="0"/>
              <w:jc w:val="left"/>
              <w:rPr>
                <w:color w:val="000000"/>
                <w:sz w:val="16"/>
                <w:szCs w:val="16"/>
                <w:lang w:val="es-MX"/>
              </w:rPr>
            </w:pPr>
            <w:r w:rsidRPr="00501FFD">
              <w:rPr>
                <w:color w:val="000000"/>
                <w:sz w:val="16"/>
                <w:szCs w:val="16"/>
                <w:lang w:val="es-MX"/>
              </w:rPr>
              <w:t>Concesión de préstamos a entidades paraestatales empresariales y no financieras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2ACCEC54"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2932C5C" w14:textId="77777777" w:rsidR="005A3D4C" w:rsidRPr="00501FFD" w:rsidRDefault="005A3D4C" w:rsidP="006D644C">
            <w:pPr>
              <w:pStyle w:val="Texto"/>
              <w:spacing w:before="4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31970BB"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2068F52"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00B53162"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23421FE"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508D940"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635BFC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CEAB216"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742</w:t>
            </w:r>
          </w:p>
        </w:tc>
        <w:tc>
          <w:tcPr>
            <w:tcW w:w="2550" w:type="dxa"/>
            <w:tcBorders>
              <w:top w:val="single" w:sz="6" w:space="0" w:color="auto"/>
              <w:left w:val="single" w:sz="6" w:space="0" w:color="auto"/>
              <w:bottom w:val="single" w:sz="6" w:space="0" w:color="auto"/>
              <w:right w:val="single" w:sz="6" w:space="0" w:color="auto"/>
            </w:tcBorders>
            <w:vAlign w:val="center"/>
          </w:tcPr>
          <w:p w14:paraId="22BEBAEE" w14:textId="77777777" w:rsidR="005A3D4C" w:rsidRPr="00501FFD" w:rsidRDefault="005A3D4C" w:rsidP="006D644C">
            <w:pPr>
              <w:pStyle w:val="Texto"/>
              <w:spacing w:before="40" w:after="24" w:line="240" w:lineRule="auto"/>
              <w:ind w:firstLine="0"/>
              <w:jc w:val="left"/>
              <w:rPr>
                <w:color w:val="000000"/>
                <w:sz w:val="16"/>
                <w:szCs w:val="16"/>
                <w:lang w:val="es-MX"/>
              </w:rPr>
            </w:pPr>
            <w:r w:rsidRPr="00501FFD">
              <w:rPr>
                <w:color w:val="000000"/>
                <w:sz w:val="16"/>
                <w:szCs w:val="16"/>
                <w:lang w:val="es-MX"/>
              </w:rPr>
              <w:t>Concesión de préstamos a entidades paraestatales empresariales y no financieras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0A15F423"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743949F" w14:textId="77777777" w:rsidR="005A3D4C" w:rsidRPr="00501FFD" w:rsidRDefault="005A3D4C" w:rsidP="006D644C">
            <w:pPr>
              <w:pStyle w:val="Texto"/>
              <w:spacing w:before="4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6A94A30"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78FF6A4"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18F5DE4D"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B5DF8F4"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F247F55"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6316202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70B6F0B"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743</w:t>
            </w:r>
          </w:p>
        </w:tc>
        <w:tc>
          <w:tcPr>
            <w:tcW w:w="2550" w:type="dxa"/>
            <w:tcBorders>
              <w:top w:val="single" w:sz="6" w:space="0" w:color="auto"/>
              <w:left w:val="single" w:sz="6" w:space="0" w:color="auto"/>
              <w:bottom w:val="single" w:sz="6" w:space="0" w:color="auto"/>
              <w:right w:val="single" w:sz="6" w:space="0" w:color="auto"/>
            </w:tcBorders>
            <w:vAlign w:val="center"/>
          </w:tcPr>
          <w:p w14:paraId="2CAFB77D" w14:textId="77777777" w:rsidR="005A3D4C" w:rsidRPr="00501FFD" w:rsidRDefault="005A3D4C" w:rsidP="006D644C">
            <w:pPr>
              <w:pStyle w:val="Texto"/>
              <w:spacing w:before="40" w:after="24" w:line="240" w:lineRule="auto"/>
              <w:ind w:firstLine="0"/>
              <w:jc w:val="left"/>
              <w:rPr>
                <w:color w:val="000000"/>
                <w:sz w:val="16"/>
                <w:szCs w:val="16"/>
                <w:lang w:val="es-MX"/>
              </w:rPr>
            </w:pPr>
            <w:r w:rsidRPr="00501FFD">
              <w:rPr>
                <w:color w:val="000000"/>
                <w:sz w:val="16"/>
                <w:szCs w:val="16"/>
                <w:lang w:val="es-MX"/>
              </w:rPr>
              <w:t>Concesión de préstamos a instituciones paraestatales públicas financieras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6C1EFC9E"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BCE1ACD" w14:textId="77777777" w:rsidR="005A3D4C" w:rsidRPr="00501FFD" w:rsidRDefault="005A3D4C" w:rsidP="006D644C">
            <w:pPr>
              <w:pStyle w:val="Texto"/>
              <w:spacing w:before="4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CE72FC6"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C2077CD"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44A0C824"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72AF0A8"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55F463A"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639891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2DD109F"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743</w:t>
            </w:r>
          </w:p>
        </w:tc>
        <w:tc>
          <w:tcPr>
            <w:tcW w:w="2550" w:type="dxa"/>
            <w:tcBorders>
              <w:top w:val="single" w:sz="6" w:space="0" w:color="auto"/>
              <w:left w:val="single" w:sz="6" w:space="0" w:color="auto"/>
              <w:bottom w:val="single" w:sz="6" w:space="0" w:color="auto"/>
              <w:right w:val="single" w:sz="6" w:space="0" w:color="auto"/>
            </w:tcBorders>
            <w:vAlign w:val="center"/>
          </w:tcPr>
          <w:p w14:paraId="55D39F64"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Concesión de préstamos a instituciones paraestatales públicas financieras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3296B44B"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A8F697A"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ACE4B0E"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7223AD7"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27383362"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217F1F2"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BA9A55B"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3DE1E57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84D5348" w14:textId="77777777" w:rsidR="005A3D4C" w:rsidRPr="00501FFD" w:rsidRDefault="005A3D4C" w:rsidP="00930F34">
            <w:pPr>
              <w:pStyle w:val="Texto"/>
              <w:spacing w:before="40" w:after="60" w:line="240" w:lineRule="auto"/>
              <w:ind w:firstLine="0"/>
              <w:jc w:val="center"/>
              <w:rPr>
                <w:color w:val="000000"/>
                <w:sz w:val="16"/>
                <w:szCs w:val="14"/>
                <w:lang w:val="es-MX"/>
              </w:rPr>
            </w:pPr>
            <w:r w:rsidRPr="00501FFD">
              <w:rPr>
                <w:color w:val="000000"/>
                <w:sz w:val="16"/>
                <w:szCs w:val="14"/>
                <w:lang w:val="es-MX"/>
              </w:rPr>
              <w:t>744</w:t>
            </w:r>
          </w:p>
        </w:tc>
        <w:tc>
          <w:tcPr>
            <w:tcW w:w="2550" w:type="dxa"/>
            <w:tcBorders>
              <w:top w:val="single" w:sz="6" w:space="0" w:color="auto"/>
              <w:left w:val="single" w:sz="6" w:space="0" w:color="auto"/>
              <w:bottom w:val="single" w:sz="6" w:space="0" w:color="auto"/>
              <w:right w:val="single" w:sz="6" w:space="0" w:color="auto"/>
            </w:tcBorders>
            <w:vAlign w:val="center"/>
          </w:tcPr>
          <w:p w14:paraId="0980CAC6" w14:textId="77777777" w:rsidR="005A3D4C" w:rsidRPr="00501FFD" w:rsidRDefault="005A3D4C" w:rsidP="00930F34">
            <w:pPr>
              <w:pStyle w:val="Texto"/>
              <w:spacing w:before="40" w:after="60" w:line="240" w:lineRule="auto"/>
              <w:ind w:firstLine="0"/>
              <w:jc w:val="left"/>
              <w:rPr>
                <w:color w:val="000000"/>
                <w:sz w:val="16"/>
                <w:szCs w:val="16"/>
                <w:lang w:val="es-MX"/>
              </w:rPr>
            </w:pPr>
            <w:r w:rsidRPr="00501FFD">
              <w:rPr>
                <w:color w:val="000000"/>
                <w:sz w:val="16"/>
                <w:szCs w:val="16"/>
                <w:lang w:val="es-MX"/>
              </w:rPr>
              <w:t>Concesión de préstamos a entidades federativas y municipios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2CEFCAB3" w14:textId="77777777" w:rsidR="005A3D4C" w:rsidRPr="00501FFD" w:rsidRDefault="005A3D4C" w:rsidP="00930F34">
            <w:pPr>
              <w:pStyle w:val="Texto"/>
              <w:spacing w:before="40" w:after="6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63FF46C" w14:textId="77777777" w:rsidR="005A3D4C" w:rsidRPr="00501FFD" w:rsidRDefault="005A3D4C" w:rsidP="00930F34">
            <w:pPr>
              <w:pStyle w:val="Texto"/>
              <w:spacing w:before="40" w:after="6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E9079F9" w14:textId="77777777" w:rsidR="005A3D4C" w:rsidRPr="00501FFD" w:rsidRDefault="005A3D4C" w:rsidP="00930F34">
            <w:pPr>
              <w:pStyle w:val="Texto"/>
              <w:spacing w:before="40" w:after="6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7A41BC6"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1DCA5E5D"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792CAAE"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5767E8E"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 xml:space="preserve">Bancos/Tesorería </w:t>
            </w:r>
          </w:p>
        </w:tc>
      </w:tr>
      <w:tr w:rsidR="005A3D4C" w:rsidRPr="00501FFD" w14:paraId="0578A36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E2D55A2" w14:textId="77777777" w:rsidR="005A3D4C" w:rsidRPr="00501FFD" w:rsidRDefault="005A3D4C" w:rsidP="00930F34">
            <w:pPr>
              <w:pStyle w:val="Texto"/>
              <w:spacing w:before="40" w:after="60" w:line="240" w:lineRule="auto"/>
              <w:ind w:firstLine="0"/>
              <w:jc w:val="center"/>
              <w:rPr>
                <w:color w:val="000000"/>
                <w:sz w:val="16"/>
                <w:szCs w:val="14"/>
                <w:lang w:val="es-MX"/>
              </w:rPr>
            </w:pPr>
            <w:r w:rsidRPr="00501FFD">
              <w:rPr>
                <w:color w:val="000000"/>
                <w:sz w:val="16"/>
                <w:szCs w:val="14"/>
                <w:lang w:val="es-MX"/>
              </w:rPr>
              <w:t>744</w:t>
            </w:r>
          </w:p>
        </w:tc>
        <w:tc>
          <w:tcPr>
            <w:tcW w:w="2550" w:type="dxa"/>
            <w:tcBorders>
              <w:top w:val="single" w:sz="6" w:space="0" w:color="auto"/>
              <w:left w:val="single" w:sz="6" w:space="0" w:color="auto"/>
              <w:bottom w:val="single" w:sz="6" w:space="0" w:color="auto"/>
              <w:right w:val="single" w:sz="6" w:space="0" w:color="auto"/>
            </w:tcBorders>
            <w:vAlign w:val="center"/>
          </w:tcPr>
          <w:p w14:paraId="4C3AF94C" w14:textId="77777777" w:rsidR="005A3D4C" w:rsidRPr="00501FFD" w:rsidRDefault="005A3D4C" w:rsidP="00930F34">
            <w:pPr>
              <w:pStyle w:val="Texto"/>
              <w:spacing w:before="40" w:after="60" w:line="240" w:lineRule="auto"/>
              <w:ind w:firstLine="0"/>
              <w:jc w:val="left"/>
              <w:rPr>
                <w:color w:val="000000"/>
                <w:sz w:val="16"/>
                <w:szCs w:val="16"/>
                <w:lang w:val="es-MX"/>
              </w:rPr>
            </w:pPr>
            <w:r w:rsidRPr="00501FFD">
              <w:rPr>
                <w:color w:val="000000"/>
                <w:sz w:val="16"/>
                <w:szCs w:val="16"/>
                <w:lang w:val="es-MX"/>
              </w:rPr>
              <w:t>Concesión de préstamos a entidades federativas y municipios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0D7AC376" w14:textId="77777777" w:rsidR="005A3D4C" w:rsidRPr="00501FFD" w:rsidRDefault="005A3D4C" w:rsidP="00930F34">
            <w:pPr>
              <w:pStyle w:val="Texto"/>
              <w:spacing w:before="40" w:after="6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9A93A18" w14:textId="77777777" w:rsidR="005A3D4C" w:rsidRPr="00501FFD" w:rsidRDefault="005A3D4C" w:rsidP="00930F34">
            <w:pPr>
              <w:pStyle w:val="Texto"/>
              <w:spacing w:before="40" w:after="6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C267559" w14:textId="77777777" w:rsidR="005A3D4C" w:rsidRPr="00501FFD" w:rsidRDefault="005A3D4C" w:rsidP="00930F34">
            <w:pPr>
              <w:pStyle w:val="Texto"/>
              <w:spacing w:before="40" w:after="6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A70ADDF"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2FCB3C59"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2D6F13C"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AF1488A"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 xml:space="preserve">Bancos/Tesorería </w:t>
            </w:r>
          </w:p>
        </w:tc>
      </w:tr>
      <w:tr w:rsidR="005A3D4C" w:rsidRPr="00501FFD" w14:paraId="01C1CAB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020CADC" w14:textId="77777777" w:rsidR="005A3D4C" w:rsidRPr="00501FFD" w:rsidRDefault="005A3D4C" w:rsidP="00930F34">
            <w:pPr>
              <w:pStyle w:val="Texto"/>
              <w:spacing w:before="40" w:after="60" w:line="240" w:lineRule="auto"/>
              <w:ind w:firstLine="0"/>
              <w:jc w:val="center"/>
              <w:rPr>
                <w:color w:val="000000"/>
                <w:sz w:val="16"/>
                <w:szCs w:val="14"/>
                <w:lang w:val="es-MX"/>
              </w:rPr>
            </w:pPr>
            <w:r w:rsidRPr="00501FFD">
              <w:rPr>
                <w:color w:val="000000"/>
                <w:sz w:val="16"/>
                <w:szCs w:val="14"/>
                <w:lang w:val="es-MX"/>
              </w:rPr>
              <w:t>745</w:t>
            </w:r>
          </w:p>
        </w:tc>
        <w:tc>
          <w:tcPr>
            <w:tcW w:w="2550" w:type="dxa"/>
            <w:tcBorders>
              <w:top w:val="single" w:sz="6" w:space="0" w:color="auto"/>
              <w:left w:val="single" w:sz="6" w:space="0" w:color="auto"/>
              <w:bottom w:val="single" w:sz="6" w:space="0" w:color="auto"/>
              <w:right w:val="single" w:sz="6" w:space="0" w:color="auto"/>
            </w:tcBorders>
            <w:vAlign w:val="center"/>
          </w:tcPr>
          <w:p w14:paraId="05130EC0" w14:textId="77777777" w:rsidR="005A3D4C" w:rsidRPr="00501FFD" w:rsidRDefault="005A3D4C" w:rsidP="00930F34">
            <w:pPr>
              <w:pStyle w:val="Texto"/>
              <w:spacing w:before="40" w:after="60" w:line="240" w:lineRule="auto"/>
              <w:ind w:firstLine="0"/>
              <w:jc w:val="left"/>
              <w:rPr>
                <w:color w:val="000000"/>
                <w:sz w:val="16"/>
                <w:szCs w:val="16"/>
                <w:lang w:val="es-MX"/>
              </w:rPr>
            </w:pPr>
            <w:r w:rsidRPr="00501FFD">
              <w:rPr>
                <w:color w:val="000000"/>
                <w:sz w:val="16"/>
                <w:szCs w:val="16"/>
                <w:lang w:val="es-MX"/>
              </w:rPr>
              <w:t>Concesión de préstamos al sector privado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47299166" w14:textId="77777777" w:rsidR="005A3D4C" w:rsidRPr="00501FFD" w:rsidRDefault="005A3D4C" w:rsidP="00930F34">
            <w:pPr>
              <w:pStyle w:val="Texto"/>
              <w:spacing w:before="40" w:after="6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0BBE05E" w14:textId="77777777" w:rsidR="005A3D4C" w:rsidRPr="00501FFD" w:rsidRDefault="005A3D4C" w:rsidP="00930F34">
            <w:pPr>
              <w:pStyle w:val="Texto"/>
              <w:spacing w:before="40" w:after="6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29B2F78" w14:textId="77777777" w:rsidR="005A3D4C" w:rsidRPr="00501FFD" w:rsidRDefault="005A3D4C" w:rsidP="00930F34">
            <w:pPr>
              <w:pStyle w:val="Texto"/>
              <w:spacing w:before="40" w:after="6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678E6B5"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17379EF9"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4BDA7B9E"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7C528FA"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 xml:space="preserve">Bancos/Tesorería </w:t>
            </w:r>
          </w:p>
        </w:tc>
      </w:tr>
      <w:tr w:rsidR="005A3D4C" w:rsidRPr="00501FFD" w14:paraId="526296D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28AF520" w14:textId="77777777" w:rsidR="005A3D4C" w:rsidRPr="00501FFD" w:rsidRDefault="005A3D4C" w:rsidP="00930F34">
            <w:pPr>
              <w:pStyle w:val="Texto"/>
              <w:spacing w:before="40" w:after="60" w:line="240" w:lineRule="auto"/>
              <w:ind w:firstLine="0"/>
              <w:jc w:val="center"/>
              <w:rPr>
                <w:color w:val="000000"/>
                <w:sz w:val="16"/>
                <w:szCs w:val="14"/>
                <w:lang w:val="es-MX"/>
              </w:rPr>
            </w:pPr>
            <w:r w:rsidRPr="00501FFD">
              <w:rPr>
                <w:color w:val="000000"/>
                <w:sz w:val="16"/>
                <w:szCs w:val="14"/>
                <w:lang w:val="es-MX"/>
              </w:rPr>
              <w:t>745</w:t>
            </w:r>
          </w:p>
        </w:tc>
        <w:tc>
          <w:tcPr>
            <w:tcW w:w="2550" w:type="dxa"/>
            <w:tcBorders>
              <w:top w:val="single" w:sz="6" w:space="0" w:color="auto"/>
              <w:left w:val="single" w:sz="6" w:space="0" w:color="auto"/>
              <w:bottom w:val="single" w:sz="6" w:space="0" w:color="auto"/>
              <w:right w:val="single" w:sz="6" w:space="0" w:color="auto"/>
            </w:tcBorders>
            <w:vAlign w:val="center"/>
          </w:tcPr>
          <w:p w14:paraId="27EA7EE8" w14:textId="77777777" w:rsidR="005A3D4C" w:rsidRPr="00501FFD" w:rsidRDefault="005A3D4C" w:rsidP="00930F34">
            <w:pPr>
              <w:pStyle w:val="Texto"/>
              <w:spacing w:before="40" w:after="60" w:line="240" w:lineRule="auto"/>
              <w:ind w:firstLine="0"/>
              <w:jc w:val="left"/>
              <w:rPr>
                <w:color w:val="000000"/>
                <w:sz w:val="16"/>
                <w:szCs w:val="16"/>
                <w:lang w:val="es-MX"/>
              </w:rPr>
            </w:pPr>
            <w:r w:rsidRPr="00501FFD">
              <w:rPr>
                <w:color w:val="000000"/>
                <w:sz w:val="16"/>
                <w:szCs w:val="16"/>
                <w:lang w:val="es-MX"/>
              </w:rPr>
              <w:t>Concesión de préstamos al sector privado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6A13502F" w14:textId="77777777" w:rsidR="005A3D4C" w:rsidRPr="00501FFD" w:rsidRDefault="005A3D4C" w:rsidP="00930F34">
            <w:pPr>
              <w:pStyle w:val="Texto"/>
              <w:spacing w:before="40" w:after="6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1F7FF55" w14:textId="77777777" w:rsidR="005A3D4C" w:rsidRPr="00501FFD" w:rsidRDefault="005A3D4C" w:rsidP="00930F34">
            <w:pPr>
              <w:pStyle w:val="Texto"/>
              <w:spacing w:before="40" w:after="6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20B14B5" w14:textId="77777777" w:rsidR="005A3D4C" w:rsidRPr="00501FFD" w:rsidRDefault="005A3D4C" w:rsidP="00930F34">
            <w:pPr>
              <w:pStyle w:val="Texto"/>
              <w:spacing w:before="40" w:after="6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E261968"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36A9775C"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E54D054"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6C8DA11"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 xml:space="preserve">Bancos/Tesorería </w:t>
            </w:r>
          </w:p>
        </w:tc>
      </w:tr>
      <w:tr w:rsidR="005A3D4C" w:rsidRPr="00501FFD" w14:paraId="688CC03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B40A532" w14:textId="77777777" w:rsidR="005A3D4C" w:rsidRPr="00501FFD" w:rsidRDefault="005A3D4C" w:rsidP="00930F34">
            <w:pPr>
              <w:pStyle w:val="Texto"/>
              <w:spacing w:before="40" w:after="60" w:line="240" w:lineRule="auto"/>
              <w:ind w:firstLine="0"/>
              <w:jc w:val="center"/>
              <w:rPr>
                <w:color w:val="000000"/>
                <w:sz w:val="16"/>
                <w:szCs w:val="14"/>
                <w:lang w:val="es-MX"/>
              </w:rPr>
            </w:pPr>
            <w:r w:rsidRPr="00501FFD">
              <w:rPr>
                <w:color w:val="000000"/>
                <w:sz w:val="16"/>
                <w:szCs w:val="14"/>
                <w:lang w:val="es-MX"/>
              </w:rPr>
              <w:t>746</w:t>
            </w:r>
          </w:p>
        </w:tc>
        <w:tc>
          <w:tcPr>
            <w:tcW w:w="2550" w:type="dxa"/>
            <w:tcBorders>
              <w:top w:val="single" w:sz="6" w:space="0" w:color="auto"/>
              <w:left w:val="single" w:sz="6" w:space="0" w:color="auto"/>
              <w:bottom w:val="single" w:sz="6" w:space="0" w:color="auto"/>
              <w:right w:val="single" w:sz="6" w:space="0" w:color="auto"/>
            </w:tcBorders>
            <w:vAlign w:val="center"/>
          </w:tcPr>
          <w:p w14:paraId="6A0E3DC3" w14:textId="77777777" w:rsidR="005A3D4C" w:rsidRPr="00501FFD" w:rsidRDefault="005A3D4C" w:rsidP="00930F34">
            <w:pPr>
              <w:pStyle w:val="Texto"/>
              <w:spacing w:before="40" w:after="60" w:line="240" w:lineRule="auto"/>
              <w:ind w:firstLine="0"/>
              <w:jc w:val="left"/>
              <w:rPr>
                <w:color w:val="000000"/>
                <w:sz w:val="16"/>
                <w:szCs w:val="16"/>
                <w:lang w:val="es-MX"/>
              </w:rPr>
            </w:pPr>
            <w:r w:rsidRPr="00501FFD">
              <w:rPr>
                <w:color w:val="000000"/>
                <w:sz w:val="16"/>
                <w:szCs w:val="16"/>
                <w:lang w:val="es-MX"/>
              </w:rPr>
              <w:t>Concesión de préstamos al sector externo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3F64506F" w14:textId="77777777" w:rsidR="005A3D4C" w:rsidRPr="00501FFD" w:rsidRDefault="005A3D4C" w:rsidP="00930F34">
            <w:pPr>
              <w:pStyle w:val="Texto"/>
              <w:spacing w:before="40" w:after="6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66E9010" w14:textId="77777777" w:rsidR="005A3D4C" w:rsidRPr="00501FFD" w:rsidRDefault="005A3D4C" w:rsidP="00930F34">
            <w:pPr>
              <w:pStyle w:val="Texto"/>
              <w:spacing w:before="40" w:after="6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A997234" w14:textId="77777777" w:rsidR="005A3D4C" w:rsidRPr="00501FFD" w:rsidRDefault="005A3D4C" w:rsidP="00930F34">
            <w:pPr>
              <w:pStyle w:val="Texto"/>
              <w:spacing w:before="40" w:after="6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BBF1E2A"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7DF512F6"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DE5622D"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3F42719"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 xml:space="preserve">Bancos/Tesorería </w:t>
            </w:r>
          </w:p>
        </w:tc>
      </w:tr>
      <w:tr w:rsidR="005A3D4C" w:rsidRPr="00501FFD" w14:paraId="6A4578B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AB82CBD" w14:textId="77777777" w:rsidR="005A3D4C" w:rsidRPr="00501FFD" w:rsidRDefault="005A3D4C" w:rsidP="00930F34">
            <w:pPr>
              <w:pStyle w:val="Texto"/>
              <w:spacing w:before="40" w:after="60" w:line="240" w:lineRule="auto"/>
              <w:ind w:firstLine="0"/>
              <w:jc w:val="center"/>
              <w:rPr>
                <w:color w:val="000000"/>
                <w:sz w:val="16"/>
                <w:szCs w:val="14"/>
                <w:lang w:val="es-MX"/>
              </w:rPr>
            </w:pPr>
            <w:r w:rsidRPr="00501FFD">
              <w:rPr>
                <w:color w:val="000000"/>
                <w:sz w:val="16"/>
                <w:szCs w:val="14"/>
                <w:lang w:val="es-MX"/>
              </w:rPr>
              <w:lastRenderedPageBreak/>
              <w:t>746</w:t>
            </w:r>
          </w:p>
        </w:tc>
        <w:tc>
          <w:tcPr>
            <w:tcW w:w="2550" w:type="dxa"/>
            <w:tcBorders>
              <w:top w:val="single" w:sz="6" w:space="0" w:color="auto"/>
              <w:left w:val="single" w:sz="6" w:space="0" w:color="auto"/>
              <w:bottom w:val="single" w:sz="6" w:space="0" w:color="auto"/>
              <w:right w:val="single" w:sz="6" w:space="0" w:color="auto"/>
            </w:tcBorders>
            <w:vAlign w:val="center"/>
          </w:tcPr>
          <w:p w14:paraId="06995888" w14:textId="77777777" w:rsidR="005A3D4C" w:rsidRPr="00501FFD" w:rsidRDefault="005A3D4C" w:rsidP="00930F34">
            <w:pPr>
              <w:pStyle w:val="Texto"/>
              <w:spacing w:before="40" w:after="60" w:line="240" w:lineRule="auto"/>
              <w:ind w:firstLine="0"/>
              <w:jc w:val="left"/>
              <w:rPr>
                <w:color w:val="000000"/>
                <w:sz w:val="16"/>
                <w:szCs w:val="16"/>
                <w:lang w:val="es-MX"/>
              </w:rPr>
            </w:pPr>
            <w:r w:rsidRPr="00501FFD">
              <w:rPr>
                <w:color w:val="000000"/>
                <w:sz w:val="16"/>
                <w:szCs w:val="16"/>
                <w:lang w:val="es-MX"/>
              </w:rPr>
              <w:t>Concesión de préstamos al sector externo con fines de política económica</w:t>
            </w:r>
          </w:p>
        </w:tc>
        <w:tc>
          <w:tcPr>
            <w:tcW w:w="675" w:type="dxa"/>
            <w:tcBorders>
              <w:top w:val="single" w:sz="6" w:space="0" w:color="auto"/>
              <w:left w:val="single" w:sz="6" w:space="0" w:color="auto"/>
              <w:bottom w:val="single" w:sz="6" w:space="0" w:color="auto"/>
              <w:right w:val="single" w:sz="6" w:space="0" w:color="auto"/>
            </w:tcBorders>
            <w:vAlign w:val="center"/>
          </w:tcPr>
          <w:p w14:paraId="43E61546" w14:textId="77777777" w:rsidR="005A3D4C" w:rsidRPr="00501FFD" w:rsidRDefault="005A3D4C" w:rsidP="00930F34">
            <w:pPr>
              <w:pStyle w:val="Texto"/>
              <w:spacing w:before="40" w:after="6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CCAFD49" w14:textId="77777777" w:rsidR="005A3D4C" w:rsidRPr="00501FFD" w:rsidRDefault="005A3D4C" w:rsidP="00930F34">
            <w:pPr>
              <w:pStyle w:val="Texto"/>
              <w:spacing w:before="40" w:after="6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263D813" w14:textId="77777777" w:rsidR="005A3D4C" w:rsidRPr="00501FFD" w:rsidRDefault="005A3D4C" w:rsidP="00930F34">
            <w:pPr>
              <w:pStyle w:val="Texto"/>
              <w:spacing w:before="40" w:after="6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B6522CD"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41F4DA67"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96B89A4"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D8C4BD1"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 xml:space="preserve">Bancos/Tesorería </w:t>
            </w:r>
          </w:p>
        </w:tc>
      </w:tr>
      <w:tr w:rsidR="005A3D4C" w:rsidRPr="00501FFD" w14:paraId="5322CC5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6345AD3" w14:textId="77777777" w:rsidR="005A3D4C" w:rsidRPr="00501FFD" w:rsidRDefault="005A3D4C" w:rsidP="00930F34">
            <w:pPr>
              <w:pStyle w:val="Texto"/>
              <w:spacing w:before="40" w:after="60" w:line="240" w:lineRule="auto"/>
              <w:ind w:firstLine="0"/>
              <w:jc w:val="center"/>
              <w:rPr>
                <w:color w:val="000000"/>
                <w:sz w:val="16"/>
                <w:szCs w:val="14"/>
                <w:lang w:val="es-MX"/>
              </w:rPr>
            </w:pPr>
            <w:r w:rsidRPr="00501FFD">
              <w:rPr>
                <w:color w:val="000000"/>
                <w:sz w:val="16"/>
                <w:szCs w:val="14"/>
                <w:lang w:val="es-MX"/>
              </w:rPr>
              <w:t>747</w:t>
            </w:r>
          </w:p>
        </w:tc>
        <w:tc>
          <w:tcPr>
            <w:tcW w:w="2550" w:type="dxa"/>
            <w:tcBorders>
              <w:top w:val="single" w:sz="6" w:space="0" w:color="auto"/>
              <w:left w:val="single" w:sz="6" w:space="0" w:color="auto"/>
              <w:bottom w:val="single" w:sz="6" w:space="0" w:color="auto"/>
              <w:right w:val="single" w:sz="6" w:space="0" w:color="auto"/>
            </w:tcBorders>
            <w:vAlign w:val="center"/>
          </w:tcPr>
          <w:p w14:paraId="218D046E" w14:textId="77777777" w:rsidR="005A3D4C" w:rsidRPr="00501FFD" w:rsidRDefault="005A3D4C" w:rsidP="00930F34">
            <w:pPr>
              <w:pStyle w:val="Texto"/>
              <w:spacing w:before="40" w:after="60" w:line="240" w:lineRule="auto"/>
              <w:ind w:firstLine="0"/>
              <w:jc w:val="left"/>
              <w:rPr>
                <w:color w:val="000000"/>
                <w:sz w:val="16"/>
                <w:szCs w:val="16"/>
                <w:lang w:val="es-MX"/>
              </w:rPr>
            </w:pPr>
            <w:r w:rsidRPr="00501FFD">
              <w:rPr>
                <w:color w:val="000000"/>
                <w:sz w:val="16"/>
                <w:szCs w:val="16"/>
                <w:lang w:val="es-MX"/>
              </w:rPr>
              <w:t>Concesión de préstamos al sector público con fines de gestión de liquidez</w:t>
            </w:r>
          </w:p>
        </w:tc>
        <w:tc>
          <w:tcPr>
            <w:tcW w:w="675" w:type="dxa"/>
            <w:tcBorders>
              <w:top w:val="single" w:sz="6" w:space="0" w:color="auto"/>
              <w:left w:val="single" w:sz="6" w:space="0" w:color="auto"/>
              <w:bottom w:val="single" w:sz="6" w:space="0" w:color="auto"/>
              <w:right w:val="single" w:sz="6" w:space="0" w:color="auto"/>
            </w:tcBorders>
            <w:vAlign w:val="center"/>
          </w:tcPr>
          <w:p w14:paraId="39EFB725" w14:textId="77777777" w:rsidR="005A3D4C" w:rsidRPr="00501FFD" w:rsidRDefault="005A3D4C" w:rsidP="00930F34">
            <w:pPr>
              <w:pStyle w:val="Texto"/>
              <w:spacing w:before="40" w:after="6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C51CF59" w14:textId="77777777" w:rsidR="005A3D4C" w:rsidRPr="00501FFD" w:rsidRDefault="005A3D4C" w:rsidP="00930F34">
            <w:pPr>
              <w:pStyle w:val="Texto"/>
              <w:spacing w:before="40" w:after="6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98C590F" w14:textId="77777777" w:rsidR="005A3D4C" w:rsidRPr="00501FFD" w:rsidRDefault="005A3D4C" w:rsidP="00930F34">
            <w:pPr>
              <w:pStyle w:val="Texto"/>
              <w:spacing w:before="40" w:after="6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841521E"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4CF80F2E"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36B4016"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48666CF" w14:textId="77777777" w:rsidR="005A3D4C" w:rsidRPr="00501FFD" w:rsidRDefault="005A3D4C" w:rsidP="00930F34">
            <w:pPr>
              <w:pStyle w:val="Texto"/>
              <w:spacing w:before="40" w:after="60" w:line="240" w:lineRule="auto"/>
              <w:ind w:firstLine="0"/>
              <w:jc w:val="left"/>
              <w:rPr>
                <w:sz w:val="16"/>
                <w:szCs w:val="14"/>
                <w:lang w:val="es-MX"/>
              </w:rPr>
            </w:pPr>
            <w:r w:rsidRPr="00501FFD">
              <w:rPr>
                <w:sz w:val="16"/>
                <w:szCs w:val="14"/>
                <w:lang w:val="es-MX"/>
              </w:rPr>
              <w:t xml:space="preserve">Bancos/Tesorería </w:t>
            </w:r>
          </w:p>
        </w:tc>
      </w:tr>
      <w:tr w:rsidR="005A3D4C" w:rsidRPr="00501FFD" w14:paraId="0883183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90722B0" w14:textId="77777777" w:rsidR="005A3D4C" w:rsidRPr="00501FFD" w:rsidRDefault="005A3D4C" w:rsidP="00930F34">
            <w:pPr>
              <w:pStyle w:val="Texto"/>
              <w:spacing w:before="20" w:after="60" w:line="240" w:lineRule="auto"/>
              <w:ind w:firstLine="0"/>
              <w:jc w:val="center"/>
              <w:rPr>
                <w:color w:val="000000"/>
                <w:sz w:val="16"/>
                <w:szCs w:val="14"/>
                <w:lang w:val="es-MX"/>
              </w:rPr>
            </w:pPr>
            <w:r w:rsidRPr="00501FFD">
              <w:rPr>
                <w:color w:val="000000"/>
                <w:sz w:val="16"/>
                <w:szCs w:val="14"/>
                <w:lang w:val="es-MX"/>
              </w:rPr>
              <w:t>747</w:t>
            </w:r>
          </w:p>
        </w:tc>
        <w:tc>
          <w:tcPr>
            <w:tcW w:w="2550" w:type="dxa"/>
            <w:tcBorders>
              <w:top w:val="single" w:sz="6" w:space="0" w:color="auto"/>
              <w:left w:val="single" w:sz="6" w:space="0" w:color="auto"/>
              <w:bottom w:val="single" w:sz="6" w:space="0" w:color="auto"/>
              <w:right w:val="single" w:sz="6" w:space="0" w:color="auto"/>
            </w:tcBorders>
            <w:vAlign w:val="center"/>
          </w:tcPr>
          <w:p w14:paraId="21CAB366" w14:textId="77777777" w:rsidR="005A3D4C" w:rsidRPr="00501FFD" w:rsidRDefault="005A3D4C" w:rsidP="00930F34">
            <w:pPr>
              <w:pStyle w:val="Texto"/>
              <w:spacing w:before="20" w:after="60" w:line="240" w:lineRule="auto"/>
              <w:ind w:firstLine="0"/>
              <w:jc w:val="left"/>
              <w:rPr>
                <w:color w:val="000000"/>
                <w:sz w:val="16"/>
                <w:szCs w:val="16"/>
                <w:lang w:val="es-MX"/>
              </w:rPr>
            </w:pPr>
            <w:r w:rsidRPr="00501FFD">
              <w:rPr>
                <w:color w:val="000000"/>
                <w:sz w:val="16"/>
                <w:szCs w:val="16"/>
                <w:lang w:val="es-MX"/>
              </w:rPr>
              <w:t>Concesión de préstamos al sector público con fines de gestión de liquidez</w:t>
            </w:r>
          </w:p>
        </w:tc>
        <w:tc>
          <w:tcPr>
            <w:tcW w:w="675" w:type="dxa"/>
            <w:tcBorders>
              <w:top w:val="single" w:sz="6" w:space="0" w:color="auto"/>
              <w:left w:val="single" w:sz="6" w:space="0" w:color="auto"/>
              <w:bottom w:val="single" w:sz="6" w:space="0" w:color="auto"/>
              <w:right w:val="single" w:sz="6" w:space="0" w:color="auto"/>
            </w:tcBorders>
            <w:vAlign w:val="center"/>
          </w:tcPr>
          <w:p w14:paraId="78511476" w14:textId="77777777" w:rsidR="005A3D4C" w:rsidRPr="00501FFD" w:rsidRDefault="005A3D4C" w:rsidP="00930F34">
            <w:pPr>
              <w:pStyle w:val="Texto"/>
              <w:spacing w:before="20" w:after="6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98AECD9" w14:textId="77777777" w:rsidR="005A3D4C" w:rsidRPr="00501FFD" w:rsidRDefault="005A3D4C" w:rsidP="00930F34">
            <w:pPr>
              <w:pStyle w:val="Texto"/>
              <w:spacing w:before="20" w:after="6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1AD35F2" w14:textId="77777777" w:rsidR="005A3D4C" w:rsidRPr="00501FFD" w:rsidRDefault="005A3D4C" w:rsidP="00930F34">
            <w:pPr>
              <w:pStyle w:val="Texto"/>
              <w:spacing w:before="20" w:after="6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CFB5B15"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41E20A1F"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17AB2AC5"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C948370"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 xml:space="preserve">Bancos/Tesorería </w:t>
            </w:r>
          </w:p>
        </w:tc>
      </w:tr>
      <w:tr w:rsidR="005A3D4C" w:rsidRPr="00501FFD" w14:paraId="759B07C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8439B44"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748</w:t>
            </w:r>
          </w:p>
        </w:tc>
        <w:tc>
          <w:tcPr>
            <w:tcW w:w="2550" w:type="dxa"/>
            <w:tcBorders>
              <w:top w:val="single" w:sz="6" w:space="0" w:color="auto"/>
              <w:left w:val="single" w:sz="6" w:space="0" w:color="auto"/>
              <w:bottom w:val="single" w:sz="6" w:space="0" w:color="auto"/>
              <w:right w:val="single" w:sz="6" w:space="0" w:color="auto"/>
            </w:tcBorders>
            <w:vAlign w:val="center"/>
          </w:tcPr>
          <w:p w14:paraId="44A85186"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Concesión de préstamos al sector privado con fines de gestión de liquidez</w:t>
            </w:r>
          </w:p>
        </w:tc>
        <w:tc>
          <w:tcPr>
            <w:tcW w:w="675" w:type="dxa"/>
            <w:tcBorders>
              <w:top w:val="single" w:sz="6" w:space="0" w:color="auto"/>
              <w:left w:val="single" w:sz="6" w:space="0" w:color="auto"/>
              <w:bottom w:val="single" w:sz="6" w:space="0" w:color="auto"/>
              <w:right w:val="single" w:sz="6" w:space="0" w:color="auto"/>
            </w:tcBorders>
            <w:vAlign w:val="center"/>
          </w:tcPr>
          <w:p w14:paraId="084C6902"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66537B5"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4170D9F"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37251C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73B7D79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6ED5D02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BA0745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6BF113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786AB5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748</w:t>
            </w:r>
          </w:p>
        </w:tc>
        <w:tc>
          <w:tcPr>
            <w:tcW w:w="2550" w:type="dxa"/>
            <w:tcBorders>
              <w:top w:val="single" w:sz="6" w:space="0" w:color="auto"/>
              <w:left w:val="single" w:sz="6" w:space="0" w:color="auto"/>
              <w:bottom w:val="single" w:sz="6" w:space="0" w:color="auto"/>
              <w:right w:val="single" w:sz="6" w:space="0" w:color="auto"/>
            </w:tcBorders>
            <w:vAlign w:val="center"/>
          </w:tcPr>
          <w:p w14:paraId="64683C96"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Concesión de préstamos al sector privado con fines de gestión de liquidez</w:t>
            </w:r>
          </w:p>
        </w:tc>
        <w:tc>
          <w:tcPr>
            <w:tcW w:w="675" w:type="dxa"/>
            <w:tcBorders>
              <w:top w:val="single" w:sz="6" w:space="0" w:color="auto"/>
              <w:left w:val="single" w:sz="6" w:space="0" w:color="auto"/>
              <w:bottom w:val="single" w:sz="6" w:space="0" w:color="auto"/>
              <w:right w:val="single" w:sz="6" w:space="0" w:color="auto"/>
            </w:tcBorders>
            <w:vAlign w:val="center"/>
          </w:tcPr>
          <w:p w14:paraId="0DE93CBB"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7CB9D89"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967752C"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107021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44E8BFF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0185D3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1BDBB1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64B001E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B050741"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749</w:t>
            </w:r>
          </w:p>
        </w:tc>
        <w:tc>
          <w:tcPr>
            <w:tcW w:w="2550" w:type="dxa"/>
            <w:tcBorders>
              <w:top w:val="single" w:sz="6" w:space="0" w:color="auto"/>
              <w:left w:val="single" w:sz="6" w:space="0" w:color="auto"/>
              <w:bottom w:val="single" w:sz="6" w:space="0" w:color="auto"/>
              <w:right w:val="single" w:sz="6" w:space="0" w:color="auto"/>
            </w:tcBorders>
            <w:vAlign w:val="center"/>
          </w:tcPr>
          <w:p w14:paraId="0AF44E5D"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Concesión de préstamos al sector externo con fines de gestión de liquidez</w:t>
            </w:r>
          </w:p>
        </w:tc>
        <w:tc>
          <w:tcPr>
            <w:tcW w:w="675" w:type="dxa"/>
            <w:tcBorders>
              <w:top w:val="single" w:sz="6" w:space="0" w:color="auto"/>
              <w:left w:val="single" w:sz="6" w:space="0" w:color="auto"/>
              <w:bottom w:val="single" w:sz="6" w:space="0" w:color="auto"/>
              <w:right w:val="single" w:sz="6" w:space="0" w:color="auto"/>
            </w:tcBorders>
            <w:vAlign w:val="center"/>
          </w:tcPr>
          <w:p w14:paraId="596F021A"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2B081C1" w14:textId="77777777" w:rsidR="005A3D4C" w:rsidRPr="00501FFD" w:rsidRDefault="005A3D4C" w:rsidP="006D644C">
            <w:pPr>
              <w:pStyle w:val="Texto"/>
              <w:spacing w:before="3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86E8895" w14:textId="77777777" w:rsidR="005A3D4C" w:rsidRPr="00501FFD" w:rsidRDefault="005A3D4C" w:rsidP="006D644C">
            <w:pPr>
              <w:pStyle w:val="Texto"/>
              <w:spacing w:before="3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37A69D5"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6A3B08F0"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75D2C2FD"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18F6204"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03CE66D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F45DB93"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749</w:t>
            </w:r>
          </w:p>
        </w:tc>
        <w:tc>
          <w:tcPr>
            <w:tcW w:w="2550" w:type="dxa"/>
            <w:tcBorders>
              <w:top w:val="single" w:sz="6" w:space="0" w:color="auto"/>
              <w:left w:val="single" w:sz="6" w:space="0" w:color="auto"/>
              <w:bottom w:val="single" w:sz="6" w:space="0" w:color="auto"/>
              <w:right w:val="single" w:sz="6" w:space="0" w:color="auto"/>
            </w:tcBorders>
            <w:vAlign w:val="center"/>
          </w:tcPr>
          <w:p w14:paraId="46057C61"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Concesión de préstamos al sector externo con fines de gestión de liquidez</w:t>
            </w:r>
          </w:p>
        </w:tc>
        <w:tc>
          <w:tcPr>
            <w:tcW w:w="675" w:type="dxa"/>
            <w:tcBorders>
              <w:top w:val="single" w:sz="6" w:space="0" w:color="auto"/>
              <w:left w:val="single" w:sz="6" w:space="0" w:color="auto"/>
              <w:bottom w:val="single" w:sz="6" w:space="0" w:color="auto"/>
              <w:right w:val="single" w:sz="6" w:space="0" w:color="auto"/>
            </w:tcBorders>
            <w:vAlign w:val="center"/>
          </w:tcPr>
          <w:p w14:paraId="5B81773E"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0C875D8" w14:textId="77777777" w:rsidR="005A3D4C" w:rsidRPr="00501FFD" w:rsidRDefault="005A3D4C" w:rsidP="006D644C">
            <w:pPr>
              <w:pStyle w:val="Texto"/>
              <w:spacing w:before="3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55D9DA8" w14:textId="77777777" w:rsidR="005A3D4C" w:rsidRPr="00501FFD" w:rsidRDefault="005A3D4C" w:rsidP="006D644C">
            <w:pPr>
              <w:pStyle w:val="Texto"/>
              <w:spacing w:before="3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3762D18"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07ACBD53"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8E7D732"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1375BED"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745C675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04D2F56"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751</w:t>
            </w:r>
          </w:p>
        </w:tc>
        <w:tc>
          <w:tcPr>
            <w:tcW w:w="2550" w:type="dxa"/>
            <w:tcBorders>
              <w:top w:val="single" w:sz="6" w:space="0" w:color="auto"/>
              <w:left w:val="single" w:sz="6" w:space="0" w:color="auto"/>
              <w:bottom w:val="single" w:sz="6" w:space="0" w:color="auto"/>
              <w:right w:val="single" w:sz="6" w:space="0" w:color="auto"/>
            </w:tcBorders>
            <w:vAlign w:val="center"/>
          </w:tcPr>
          <w:p w14:paraId="4C1DC42B"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Inversiones en fideicomisos del Poder Ejecutivo</w:t>
            </w:r>
          </w:p>
        </w:tc>
        <w:tc>
          <w:tcPr>
            <w:tcW w:w="675" w:type="dxa"/>
            <w:tcBorders>
              <w:top w:val="single" w:sz="6" w:space="0" w:color="auto"/>
              <w:left w:val="single" w:sz="6" w:space="0" w:color="auto"/>
              <w:bottom w:val="single" w:sz="6" w:space="0" w:color="auto"/>
              <w:right w:val="single" w:sz="6" w:space="0" w:color="auto"/>
            </w:tcBorders>
            <w:vAlign w:val="center"/>
          </w:tcPr>
          <w:p w14:paraId="2CFB7BDD"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6CBA9BF" w14:textId="77777777" w:rsidR="005A3D4C" w:rsidRPr="00501FFD" w:rsidRDefault="005A3D4C" w:rsidP="006D644C">
            <w:pPr>
              <w:pStyle w:val="Texto"/>
              <w:spacing w:before="3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E3BE3C6" w14:textId="77777777" w:rsidR="005A3D4C" w:rsidRPr="00501FFD" w:rsidRDefault="005A3D4C" w:rsidP="006D644C">
            <w:pPr>
              <w:pStyle w:val="Texto"/>
              <w:spacing w:before="3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A9DDF2C"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05877653"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38D311BD" w14:textId="77777777" w:rsidR="005A3D4C" w:rsidRPr="00501FFD" w:rsidRDefault="005A3D4C" w:rsidP="006D644C">
            <w:pPr>
              <w:pStyle w:val="Texto"/>
              <w:spacing w:before="30" w:after="40" w:line="240" w:lineRule="auto"/>
              <w:ind w:left="-57" w:firstLine="0"/>
              <w:jc w:val="right"/>
              <w:rPr>
                <w:color w:val="000000"/>
                <w:sz w:val="13"/>
                <w:szCs w:val="13"/>
                <w:lang w:val="es-MX"/>
              </w:rPr>
            </w:pPr>
            <w:r w:rsidRPr="00501FFD">
              <w:rPr>
                <w:rFonts w:eastAsia="MS Mincho"/>
                <w:iCs/>
                <w:color w:val="0000FF"/>
                <w:sz w:val="13"/>
                <w:szCs w:val="13"/>
                <w:lang w:val="es-MX"/>
              </w:rPr>
              <w:t>Reforma cambio cuenta DOF 23-12-2015</w:t>
            </w:r>
          </w:p>
        </w:tc>
        <w:tc>
          <w:tcPr>
            <w:tcW w:w="938" w:type="dxa"/>
            <w:tcBorders>
              <w:top w:val="single" w:sz="6" w:space="0" w:color="auto"/>
              <w:left w:val="single" w:sz="6" w:space="0" w:color="auto"/>
              <w:bottom w:val="single" w:sz="6" w:space="0" w:color="auto"/>
              <w:right w:val="single" w:sz="6" w:space="0" w:color="auto"/>
            </w:tcBorders>
            <w:vAlign w:val="center"/>
          </w:tcPr>
          <w:p w14:paraId="145C535C"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4F69FC7"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4737854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7F54A7A"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751</w:t>
            </w:r>
          </w:p>
        </w:tc>
        <w:tc>
          <w:tcPr>
            <w:tcW w:w="2550" w:type="dxa"/>
            <w:tcBorders>
              <w:top w:val="single" w:sz="6" w:space="0" w:color="auto"/>
              <w:left w:val="single" w:sz="6" w:space="0" w:color="auto"/>
              <w:bottom w:val="single" w:sz="6" w:space="0" w:color="auto"/>
              <w:right w:val="single" w:sz="6" w:space="0" w:color="auto"/>
            </w:tcBorders>
            <w:vAlign w:val="center"/>
          </w:tcPr>
          <w:p w14:paraId="3836E417"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Inversiones en fideicomisos del Poder Ejecutivo</w:t>
            </w:r>
          </w:p>
        </w:tc>
        <w:tc>
          <w:tcPr>
            <w:tcW w:w="675" w:type="dxa"/>
            <w:tcBorders>
              <w:top w:val="single" w:sz="6" w:space="0" w:color="auto"/>
              <w:left w:val="single" w:sz="6" w:space="0" w:color="auto"/>
              <w:bottom w:val="single" w:sz="6" w:space="0" w:color="auto"/>
              <w:right w:val="single" w:sz="6" w:space="0" w:color="auto"/>
            </w:tcBorders>
            <w:vAlign w:val="center"/>
          </w:tcPr>
          <w:p w14:paraId="2CD921EB"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0F70CDD" w14:textId="77777777" w:rsidR="005A3D4C" w:rsidRPr="00501FFD" w:rsidRDefault="005A3D4C" w:rsidP="006D644C">
            <w:pPr>
              <w:pStyle w:val="Texto"/>
              <w:spacing w:before="3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0B5419E" w14:textId="77777777" w:rsidR="005A3D4C" w:rsidRPr="00501FFD" w:rsidRDefault="005A3D4C" w:rsidP="006D644C">
            <w:pPr>
              <w:pStyle w:val="Texto"/>
              <w:spacing w:before="3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4A3213F"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013F0F02"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6B2F7E24" w14:textId="77777777" w:rsidR="005A3D4C" w:rsidRPr="00501FFD" w:rsidRDefault="005A3D4C" w:rsidP="006D644C">
            <w:pPr>
              <w:pStyle w:val="Texto"/>
              <w:spacing w:before="30" w:after="40" w:line="240" w:lineRule="auto"/>
              <w:ind w:left="-57" w:firstLine="0"/>
              <w:jc w:val="right"/>
              <w:rPr>
                <w:color w:val="000000"/>
                <w:sz w:val="16"/>
                <w:szCs w:val="16"/>
                <w:lang w:val="es-MX"/>
              </w:rPr>
            </w:pPr>
            <w:r w:rsidRPr="00501FFD">
              <w:rPr>
                <w:rFonts w:eastAsia="MS Mincho"/>
                <w:iCs/>
                <w:color w:val="0000FF"/>
                <w:sz w:val="13"/>
                <w:szCs w:val="13"/>
                <w:lang w:val="es-MX"/>
              </w:rPr>
              <w:t>Reforma cambio cuenta DOF 23-12-2015</w:t>
            </w:r>
          </w:p>
        </w:tc>
        <w:tc>
          <w:tcPr>
            <w:tcW w:w="938" w:type="dxa"/>
            <w:tcBorders>
              <w:top w:val="single" w:sz="6" w:space="0" w:color="auto"/>
              <w:left w:val="single" w:sz="6" w:space="0" w:color="auto"/>
              <w:bottom w:val="single" w:sz="6" w:space="0" w:color="auto"/>
              <w:right w:val="single" w:sz="6" w:space="0" w:color="auto"/>
            </w:tcBorders>
            <w:vAlign w:val="center"/>
          </w:tcPr>
          <w:p w14:paraId="180710AF"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217D447"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6612464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801CF30"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752</w:t>
            </w:r>
          </w:p>
        </w:tc>
        <w:tc>
          <w:tcPr>
            <w:tcW w:w="2550" w:type="dxa"/>
            <w:tcBorders>
              <w:top w:val="single" w:sz="6" w:space="0" w:color="auto"/>
              <w:left w:val="single" w:sz="6" w:space="0" w:color="auto"/>
              <w:bottom w:val="single" w:sz="6" w:space="0" w:color="auto"/>
              <w:right w:val="single" w:sz="6" w:space="0" w:color="auto"/>
            </w:tcBorders>
            <w:vAlign w:val="center"/>
          </w:tcPr>
          <w:p w14:paraId="387633B6"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Inversiones en fideicomisos del Poder Legislativo</w:t>
            </w:r>
          </w:p>
        </w:tc>
        <w:tc>
          <w:tcPr>
            <w:tcW w:w="675" w:type="dxa"/>
            <w:tcBorders>
              <w:top w:val="single" w:sz="6" w:space="0" w:color="auto"/>
              <w:left w:val="single" w:sz="6" w:space="0" w:color="auto"/>
              <w:bottom w:val="single" w:sz="6" w:space="0" w:color="auto"/>
              <w:right w:val="single" w:sz="6" w:space="0" w:color="auto"/>
            </w:tcBorders>
            <w:vAlign w:val="center"/>
          </w:tcPr>
          <w:p w14:paraId="29AAADB4"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3D68B0A" w14:textId="77777777" w:rsidR="005A3D4C" w:rsidRPr="00501FFD" w:rsidRDefault="005A3D4C" w:rsidP="006D644C">
            <w:pPr>
              <w:pStyle w:val="Texto"/>
              <w:spacing w:before="3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8A0BE66" w14:textId="77777777" w:rsidR="005A3D4C" w:rsidRPr="00501FFD" w:rsidRDefault="005A3D4C" w:rsidP="006D644C">
            <w:pPr>
              <w:pStyle w:val="Texto"/>
              <w:spacing w:before="3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9B518A3"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737EE6ED"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666DF766" w14:textId="77777777" w:rsidR="005A3D4C" w:rsidRPr="00501FFD" w:rsidRDefault="005A3D4C" w:rsidP="006D644C">
            <w:pPr>
              <w:pStyle w:val="Texto"/>
              <w:spacing w:before="30" w:after="40" w:line="240" w:lineRule="auto"/>
              <w:ind w:left="-57" w:firstLine="0"/>
              <w:jc w:val="right"/>
              <w:rPr>
                <w:color w:val="000000"/>
                <w:sz w:val="16"/>
                <w:szCs w:val="16"/>
                <w:lang w:val="es-MX"/>
              </w:rPr>
            </w:pPr>
            <w:r w:rsidRPr="00501FFD">
              <w:rPr>
                <w:rFonts w:eastAsia="MS Mincho"/>
                <w:iCs/>
                <w:color w:val="0000FF"/>
                <w:sz w:val="13"/>
                <w:szCs w:val="13"/>
                <w:lang w:val="es-MX"/>
              </w:rPr>
              <w:t>Reforma cambio cuenta DOF 23-12-2015</w:t>
            </w:r>
          </w:p>
        </w:tc>
        <w:tc>
          <w:tcPr>
            <w:tcW w:w="938" w:type="dxa"/>
            <w:tcBorders>
              <w:top w:val="single" w:sz="6" w:space="0" w:color="auto"/>
              <w:left w:val="single" w:sz="6" w:space="0" w:color="auto"/>
              <w:bottom w:val="single" w:sz="6" w:space="0" w:color="auto"/>
              <w:right w:val="single" w:sz="6" w:space="0" w:color="auto"/>
            </w:tcBorders>
            <w:vAlign w:val="center"/>
          </w:tcPr>
          <w:p w14:paraId="23B8F413"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9784596"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430855F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6203517"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752</w:t>
            </w:r>
          </w:p>
        </w:tc>
        <w:tc>
          <w:tcPr>
            <w:tcW w:w="2550" w:type="dxa"/>
            <w:tcBorders>
              <w:top w:val="single" w:sz="6" w:space="0" w:color="auto"/>
              <w:left w:val="single" w:sz="6" w:space="0" w:color="auto"/>
              <w:bottom w:val="single" w:sz="6" w:space="0" w:color="auto"/>
              <w:right w:val="single" w:sz="6" w:space="0" w:color="auto"/>
            </w:tcBorders>
            <w:vAlign w:val="center"/>
          </w:tcPr>
          <w:p w14:paraId="7CA19EE0"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Inversiones en fideicomisos del Poder Legislativo</w:t>
            </w:r>
          </w:p>
        </w:tc>
        <w:tc>
          <w:tcPr>
            <w:tcW w:w="675" w:type="dxa"/>
            <w:tcBorders>
              <w:top w:val="single" w:sz="6" w:space="0" w:color="auto"/>
              <w:left w:val="single" w:sz="6" w:space="0" w:color="auto"/>
              <w:bottom w:val="single" w:sz="6" w:space="0" w:color="auto"/>
              <w:right w:val="single" w:sz="6" w:space="0" w:color="auto"/>
            </w:tcBorders>
            <w:vAlign w:val="center"/>
          </w:tcPr>
          <w:p w14:paraId="5F58EA50"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121F17A" w14:textId="77777777" w:rsidR="005A3D4C" w:rsidRPr="00501FFD" w:rsidRDefault="005A3D4C" w:rsidP="006D644C">
            <w:pPr>
              <w:pStyle w:val="Texto"/>
              <w:spacing w:before="3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E39BD2C" w14:textId="77777777" w:rsidR="005A3D4C" w:rsidRPr="00501FFD" w:rsidRDefault="005A3D4C" w:rsidP="006D644C">
            <w:pPr>
              <w:pStyle w:val="Texto"/>
              <w:spacing w:before="3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81B1188"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517C725C"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2E3C191A" w14:textId="77777777" w:rsidR="005A3D4C" w:rsidRPr="00501FFD" w:rsidRDefault="005A3D4C" w:rsidP="006D644C">
            <w:pPr>
              <w:pStyle w:val="Texto"/>
              <w:spacing w:before="30" w:after="40" w:line="240" w:lineRule="auto"/>
              <w:ind w:left="-57" w:firstLine="0"/>
              <w:jc w:val="right"/>
              <w:rPr>
                <w:color w:val="000000"/>
                <w:sz w:val="16"/>
                <w:szCs w:val="16"/>
                <w:lang w:val="es-MX"/>
              </w:rPr>
            </w:pPr>
            <w:r w:rsidRPr="00501FFD">
              <w:rPr>
                <w:rFonts w:eastAsia="MS Mincho"/>
                <w:iCs/>
                <w:color w:val="0000FF"/>
                <w:sz w:val="13"/>
                <w:szCs w:val="13"/>
                <w:lang w:val="es-MX"/>
              </w:rPr>
              <w:t>Reforma cambio cuenta DOF 23-12-2015</w:t>
            </w:r>
          </w:p>
        </w:tc>
        <w:tc>
          <w:tcPr>
            <w:tcW w:w="938" w:type="dxa"/>
            <w:tcBorders>
              <w:top w:val="single" w:sz="6" w:space="0" w:color="auto"/>
              <w:left w:val="single" w:sz="6" w:space="0" w:color="auto"/>
              <w:bottom w:val="single" w:sz="6" w:space="0" w:color="auto"/>
              <w:right w:val="single" w:sz="6" w:space="0" w:color="auto"/>
            </w:tcBorders>
            <w:vAlign w:val="center"/>
          </w:tcPr>
          <w:p w14:paraId="529BC094"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C37C834"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14BF71B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1D603B3"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753</w:t>
            </w:r>
          </w:p>
        </w:tc>
        <w:tc>
          <w:tcPr>
            <w:tcW w:w="2550" w:type="dxa"/>
            <w:tcBorders>
              <w:top w:val="single" w:sz="6" w:space="0" w:color="auto"/>
              <w:left w:val="single" w:sz="6" w:space="0" w:color="auto"/>
              <w:bottom w:val="single" w:sz="6" w:space="0" w:color="auto"/>
              <w:right w:val="single" w:sz="6" w:space="0" w:color="auto"/>
            </w:tcBorders>
            <w:vAlign w:val="center"/>
          </w:tcPr>
          <w:p w14:paraId="7A58BB3F"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Inversiones en fideicomisos del Poder Judicial</w:t>
            </w:r>
          </w:p>
        </w:tc>
        <w:tc>
          <w:tcPr>
            <w:tcW w:w="675" w:type="dxa"/>
            <w:tcBorders>
              <w:top w:val="single" w:sz="6" w:space="0" w:color="auto"/>
              <w:left w:val="single" w:sz="6" w:space="0" w:color="auto"/>
              <w:bottom w:val="single" w:sz="6" w:space="0" w:color="auto"/>
              <w:right w:val="single" w:sz="6" w:space="0" w:color="auto"/>
            </w:tcBorders>
            <w:vAlign w:val="center"/>
          </w:tcPr>
          <w:p w14:paraId="39145C32"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D21AAD3" w14:textId="77777777" w:rsidR="005A3D4C" w:rsidRPr="00501FFD" w:rsidRDefault="005A3D4C" w:rsidP="006D644C">
            <w:pPr>
              <w:pStyle w:val="Texto"/>
              <w:spacing w:before="3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FA3577C" w14:textId="77777777" w:rsidR="005A3D4C" w:rsidRPr="00501FFD" w:rsidRDefault="005A3D4C" w:rsidP="006D644C">
            <w:pPr>
              <w:pStyle w:val="Texto"/>
              <w:spacing w:before="3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8603365"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4DA09391"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2449EE68" w14:textId="77777777" w:rsidR="005A3D4C" w:rsidRPr="00501FFD" w:rsidRDefault="005A3D4C" w:rsidP="006D644C">
            <w:pPr>
              <w:pStyle w:val="Texto"/>
              <w:spacing w:before="30" w:after="40" w:line="240" w:lineRule="auto"/>
              <w:ind w:left="-57" w:firstLine="0"/>
              <w:jc w:val="right"/>
              <w:rPr>
                <w:color w:val="000000"/>
                <w:sz w:val="16"/>
                <w:szCs w:val="16"/>
                <w:lang w:val="es-MX"/>
              </w:rPr>
            </w:pPr>
            <w:r w:rsidRPr="00501FFD">
              <w:rPr>
                <w:rFonts w:eastAsia="MS Mincho"/>
                <w:iCs/>
                <w:color w:val="0000FF"/>
                <w:sz w:val="13"/>
                <w:szCs w:val="13"/>
                <w:lang w:val="es-MX"/>
              </w:rPr>
              <w:t>Reforma cambio cuenta DOF 23-12-2015</w:t>
            </w:r>
          </w:p>
        </w:tc>
        <w:tc>
          <w:tcPr>
            <w:tcW w:w="938" w:type="dxa"/>
            <w:tcBorders>
              <w:top w:val="single" w:sz="6" w:space="0" w:color="auto"/>
              <w:left w:val="single" w:sz="6" w:space="0" w:color="auto"/>
              <w:bottom w:val="single" w:sz="6" w:space="0" w:color="auto"/>
              <w:right w:val="single" w:sz="6" w:space="0" w:color="auto"/>
            </w:tcBorders>
            <w:vAlign w:val="center"/>
          </w:tcPr>
          <w:p w14:paraId="434BBF42"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BF518A6"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32A6312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F7987E4"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753</w:t>
            </w:r>
          </w:p>
        </w:tc>
        <w:tc>
          <w:tcPr>
            <w:tcW w:w="2550" w:type="dxa"/>
            <w:tcBorders>
              <w:top w:val="single" w:sz="6" w:space="0" w:color="auto"/>
              <w:left w:val="single" w:sz="6" w:space="0" w:color="auto"/>
              <w:bottom w:val="single" w:sz="6" w:space="0" w:color="auto"/>
              <w:right w:val="single" w:sz="6" w:space="0" w:color="auto"/>
            </w:tcBorders>
            <w:vAlign w:val="center"/>
          </w:tcPr>
          <w:p w14:paraId="445F0195"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Inversiones en fideicomisos del Poder Judicial</w:t>
            </w:r>
          </w:p>
        </w:tc>
        <w:tc>
          <w:tcPr>
            <w:tcW w:w="675" w:type="dxa"/>
            <w:tcBorders>
              <w:top w:val="single" w:sz="6" w:space="0" w:color="auto"/>
              <w:left w:val="single" w:sz="6" w:space="0" w:color="auto"/>
              <w:bottom w:val="single" w:sz="6" w:space="0" w:color="auto"/>
              <w:right w:val="single" w:sz="6" w:space="0" w:color="auto"/>
            </w:tcBorders>
            <w:vAlign w:val="center"/>
          </w:tcPr>
          <w:p w14:paraId="0BCC7D1C"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EE855B1" w14:textId="77777777" w:rsidR="005A3D4C" w:rsidRPr="00501FFD" w:rsidRDefault="005A3D4C" w:rsidP="006D644C">
            <w:pPr>
              <w:pStyle w:val="Texto"/>
              <w:spacing w:before="3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22C3BD1" w14:textId="77777777" w:rsidR="005A3D4C" w:rsidRPr="00501FFD" w:rsidRDefault="005A3D4C" w:rsidP="006D644C">
            <w:pPr>
              <w:pStyle w:val="Texto"/>
              <w:spacing w:before="3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5FFBCEF"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5EFFE7FA"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1A7342C8" w14:textId="77777777" w:rsidR="005A3D4C" w:rsidRPr="00501FFD" w:rsidRDefault="005A3D4C" w:rsidP="006D644C">
            <w:pPr>
              <w:pStyle w:val="Texto"/>
              <w:spacing w:before="30" w:after="40" w:line="240" w:lineRule="auto"/>
              <w:ind w:left="-57" w:firstLine="0"/>
              <w:jc w:val="right"/>
              <w:rPr>
                <w:color w:val="000000"/>
                <w:sz w:val="16"/>
                <w:szCs w:val="16"/>
                <w:lang w:val="es-MX"/>
              </w:rPr>
            </w:pPr>
            <w:r w:rsidRPr="00501FFD">
              <w:rPr>
                <w:rFonts w:eastAsia="MS Mincho"/>
                <w:iCs/>
                <w:color w:val="0000FF"/>
                <w:sz w:val="13"/>
                <w:szCs w:val="13"/>
                <w:lang w:val="es-MX"/>
              </w:rPr>
              <w:t>Reforma cambio cuenta DOF 23-12-2015</w:t>
            </w:r>
          </w:p>
        </w:tc>
        <w:tc>
          <w:tcPr>
            <w:tcW w:w="938" w:type="dxa"/>
            <w:tcBorders>
              <w:top w:val="single" w:sz="6" w:space="0" w:color="auto"/>
              <w:left w:val="single" w:sz="6" w:space="0" w:color="auto"/>
              <w:bottom w:val="single" w:sz="6" w:space="0" w:color="auto"/>
              <w:right w:val="single" w:sz="6" w:space="0" w:color="auto"/>
            </w:tcBorders>
            <w:vAlign w:val="center"/>
          </w:tcPr>
          <w:p w14:paraId="52D5A7C8"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992752D"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7C236C8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CB8EEBA"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lastRenderedPageBreak/>
              <w:t>754</w:t>
            </w:r>
          </w:p>
        </w:tc>
        <w:tc>
          <w:tcPr>
            <w:tcW w:w="2550" w:type="dxa"/>
            <w:tcBorders>
              <w:top w:val="single" w:sz="6" w:space="0" w:color="auto"/>
              <w:left w:val="single" w:sz="6" w:space="0" w:color="auto"/>
              <w:bottom w:val="single" w:sz="6" w:space="0" w:color="auto"/>
              <w:right w:val="single" w:sz="6" w:space="0" w:color="auto"/>
            </w:tcBorders>
            <w:vAlign w:val="center"/>
          </w:tcPr>
          <w:p w14:paraId="4DAB2093"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Inversiones en fideicomisos públicos no empresariales y no financieros</w:t>
            </w:r>
          </w:p>
        </w:tc>
        <w:tc>
          <w:tcPr>
            <w:tcW w:w="675" w:type="dxa"/>
            <w:tcBorders>
              <w:top w:val="single" w:sz="6" w:space="0" w:color="auto"/>
              <w:left w:val="single" w:sz="6" w:space="0" w:color="auto"/>
              <w:bottom w:val="single" w:sz="6" w:space="0" w:color="auto"/>
              <w:right w:val="single" w:sz="6" w:space="0" w:color="auto"/>
            </w:tcBorders>
            <w:vAlign w:val="center"/>
          </w:tcPr>
          <w:p w14:paraId="390D7A6C"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51E64F7" w14:textId="77777777" w:rsidR="005A3D4C" w:rsidRPr="00501FFD" w:rsidRDefault="005A3D4C" w:rsidP="006D644C">
            <w:pPr>
              <w:pStyle w:val="Texto"/>
              <w:spacing w:before="3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A142882" w14:textId="77777777" w:rsidR="005A3D4C" w:rsidRPr="00501FFD" w:rsidRDefault="005A3D4C" w:rsidP="006D644C">
            <w:pPr>
              <w:pStyle w:val="Texto"/>
              <w:spacing w:before="3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262AF5C"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5EEE35BC"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73905AEA" w14:textId="77777777" w:rsidR="005A3D4C" w:rsidRPr="00501FFD" w:rsidRDefault="005A3D4C" w:rsidP="006D644C">
            <w:pPr>
              <w:pStyle w:val="Texto"/>
              <w:spacing w:before="30" w:after="40" w:line="240" w:lineRule="auto"/>
              <w:ind w:left="-57" w:firstLine="0"/>
              <w:jc w:val="right"/>
              <w:rPr>
                <w:color w:val="000000"/>
                <w:sz w:val="16"/>
                <w:szCs w:val="16"/>
                <w:lang w:val="es-MX"/>
              </w:rPr>
            </w:pPr>
            <w:r w:rsidRPr="00501FFD">
              <w:rPr>
                <w:rFonts w:eastAsia="MS Mincho"/>
                <w:iCs/>
                <w:color w:val="0000FF"/>
                <w:sz w:val="13"/>
                <w:szCs w:val="13"/>
                <w:lang w:val="es-MX"/>
              </w:rPr>
              <w:t>Reforma cambio cuenta DOF 23-12-2015</w:t>
            </w:r>
          </w:p>
        </w:tc>
        <w:tc>
          <w:tcPr>
            <w:tcW w:w="938" w:type="dxa"/>
            <w:tcBorders>
              <w:top w:val="single" w:sz="6" w:space="0" w:color="auto"/>
              <w:left w:val="single" w:sz="6" w:space="0" w:color="auto"/>
              <w:bottom w:val="single" w:sz="6" w:space="0" w:color="auto"/>
              <w:right w:val="single" w:sz="6" w:space="0" w:color="auto"/>
            </w:tcBorders>
            <w:vAlign w:val="center"/>
          </w:tcPr>
          <w:p w14:paraId="03FCB940"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15B71A4"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0E2DB0A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6086477"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754</w:t>
            </w:r>
          </w:p>
        </w:tc>
        <w:tc>
          <w:tcPr>
            <w:tcW w:w="2550" w:type="dxa"/>
            <w:tcBorders>
              <w:top w:val="single" w:sz="6" w:space="0" w:color="auto"/>
              <w:left w:val="single" w:sz="6" w:space="0" w:color="auto"/>
              <w:bottom w:val="single" w:sz="6" w:space="0" w:color="auto"/>
              <w:right w:val="single" w:sz="6" w:space="0" w:color="auto"/>
            </w:tcBorders>
            <w:vAlign w:val="center"/>
          </w:tcPr>
          <w:p w14:paraId="3B032430"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Inversiones en fideicomisos públicos no empresariales y no financieros</w:t>
            </w:r>
          </w:p>
        </w:tc>
        <w:tc>
          <w:tcPr>
            <w:tcW w:w="675" w:type="dxa"/>
            <w:tcBorders>
              <w:top w:val="single" w:sz="6" w:space="0" w:color="auto"/>
              <w:left w:val="single" w:sz="6" w:space="0" w:color="auto"/>
              <w:bottom w:val="single" w:sz="6" w:space="0" w:color="auto"/>
              <w:right w:val="single" w:sz="6" w:space="0" w:color="auto"/>
            </w:tcBorders>
            <w:vAlign w:val="center"/>
          </w:tcPr>
          <w:p w14:paraId="02902221"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E79F38C" w14:textId="77777777" w:rsidR="005A3D4C" w:rsidRPr="00501FFD" w:rsidRDefault="005A3D4C" w:rsidP="006D644C">
            <w:pPr>
              <w:pStyle w:val="Texto"/>
              <w:spacing w:before="3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7813E77" w14:textId="77777777" w:rsidR="005A3D4C" w:rsidRPr="00501FFD" w:rsidRDefault="005A3D4C" w:rsidP="006D644C">
            <w:pPr>
              <w:pStyle w:val="Texto"/>
              <w:spacing w:before="3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4464EB3"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6845D8FB"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5AA1F89D" w14:textId="77777777" w:rsidR="005A3D4C" w:rsidRPr="00501FFD" w:rsidRDefault="005A3D4C" w:rsidP="006D644C">
            <w:pPr>
              <w:pStyle w:val="Texto"/>
              <w:spacing w:before="30" w:after="40" w:line="240" w:lineRule="auto"/>
              <w:ind w:left="-57" w:firstLine="0"/>
              <w:jc w:val="right"/>
              <w:rPr>
                <w:color w:val="000000"/>
                <w:sz w:val="16"/>
                <w:szCs w:val="16"/>
                <w:lang w:val="es-MX"/>
              </w:rPr>
            </w:pPr>
            <w:r w:rsidRPr="00501FFD">
              <w:rPr>
                <w:rFonts w:eastAsia="MS Mincho"/>
                <w:iCs/>
                <w:color w:val="0000FF"/>
                <w:sz w:val="13"/>
                <w:szCs w:val="13"/>
                <w:lang w:val="es-MX"/>
              </w:rPr>
              <w:t>Reforma cambio cuenta DOF 23-12-2015</w:t>
            </w:r>
          </w:p>
        </w:tc>
        <w:tc>
          <w:tcPr>
            <w:tcW w:w="938" w:type="dxa"/>
            <w:tcBorders>
              <w:top w:val="single" w:sz="6" w:space="0" w:color="auto"/>
              <w:left w:val="single" w:sz="6" w:space="0" w:color="auto"/>
              <w:bottom w:val="single" w:sz="6" w:space="0" w:color="auto"/>
              <w:right w:val="single" w:sz="6" w:space="0" w:color="auto"/>
            </w:tcBorders>
            <w:vAlign w:val="center"/>
          </w:tcPr>
          <w:p w14:paraId="12CB7A4D"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31F9897"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7593698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9DF8BD5"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755</w:t>
            </w:r>
          </w:p>
        </w:tc>
        <w:tc>
          <w:tcPr>
            <w:tcW w:w="2550" w:type="dxa"/>
            <w:tcBorders>
              <w:top w:val="single" w:sz="6" w:space="0" w:color="auto"/>
              <w:left w:val="single" w:sz="6" w:space="0" w:color="auto"/>
              <w:bottom w:val="single" w:sz="6" w:space="0" w:color="auto"/>
              <w:right w:val="single" w:sz="6" w:space="0" w:color="auto"/>
            </w:tcBorders>
            <w:vAlign w:val="center"/>
          </w:tcPr>
          <w:p w14:paraId="60041995"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Inversiones en fideicomisos públicos empresariales y no financieros</w:t>
            </w:r>
          </w:p>
        </w:tc>
        <w:tc>
          <w:tcPr>
            <w:tcW w:w="675" w:type="dxa"/>
            <w:tcBorders>
              <w:top w:val="single" w:sz="6" w:space="0" w:color="auto"/>
              <w:left w:val="single" w:sz="6" w:space="0" w:color="auto"/>
              <w:bottom w:val="single" w:sz="6" w:space="0" w:color="auto"/>
              <w:right w:val="single" w:sz="6" w:space="0" w:color="auto"/>
            </w:tcBorders>
            <w:vAlign w:val="center"/>
          </w:tcPr>
          <w:p w14:paraId="1856539B"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2D2190E" w14:textId="77777777" w:rsidR="005A3D4C" w:rsidRPr="00501FFD" w:rsidRDefault="005A3D4C" w:rsidP="006D644C">
            <w:pPr>
              <w:pStyle w:val="Texto"/>
              <w:spacing w:before="3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1180D53" w14:textId="77777777" w:rsidR="005A3D4C" w:rsidRPr="00501FFD" w:rsidRDefault="005A3D4C" w:rsidP="006D644C">
            <w:pPr>
              <w:pStyle w:val="Texto"/>
              <w:spacing w:before="3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2C3D775"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0E2D8716"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03A419D5" w14:textId="77777777" w:rsidR="005A3D4C" w:rsidRPr="00501FFD" w:rsidRDefault="005A3D4C" w:rsidP="006D644C">
            <w:pPr>
              <w:pStyle w:val="Texto"/>
              <w:spacing w:before="30" w:after="40" w:line="240" w:lineRule="auto"/>
              <w:ind w:left="-57" w:firstLine="0"/>
              <w:jc w:val="right"/>
              <w:rPr>
                <w:color w:val="000000"/>
                <w:sz w:val="16"/>
                <w:szCs w:val="16"/>
                <w:lang w:val="es-MX"/>
              </w:rPr>
            </w:pPr>
            <w:r w:rsidRPr="00501FFD">
              <w:rPr>
                <w:rFonts w:eastAsia="MS Mincho"/>
                <w:iCs/>
                <w:color w:val="0000FF"/>
                <w:sz w:val="13"/>
                <w:szCs w:val="13"/>
                <w:lang w:val="es-MX"/>
              </w:rPr>
              <w:t>Reforma cambio cuenta DOF 23-12-2015</w:t>
            </w:r>
          </w:p>
        </w:tc>
        <w:tc>
          <w:tcPr>
            <w:tcW w:w="938" w:type="dxa"/>
            <w:tcBorders>
              <w:top w:val="single" w:sz="6" w:space="0" w:color="auto"/>
              <w:left w:val="single" w:sz="6" w:space="0" w:color="auto"/>
              <w:bottom w:val="single" w:sz="6" w:space="0" w:color="auto"/>
              <w:right w:val="single" w:sz="6" w:space="0" w:color="auto"/>
            </w:tcBorders>
            <w:vAlign w:val="center"/>
          </w:tcPr>
          <w:p w14:paraId="497FB4C1"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34628AE"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66FF3A8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3439950"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755</w:t>
            </w:r>
          </w:p>
        </w:tc>
        <w:tc>
          <w:tcPr>
            <w:tcW w:w="2550" w:type="dxa"/>
            <w:tcBorders>
              <w:top w:val="single" w:sz="6" w:space="0" w:color="auto"/>
              <w:left w:val="single" w:sz="6" w:space="0" w:color="auto"/>
              <w:bottom w:val="single" w:sz="6" w:space="0" w:color="auto"/>
              <w:right w:val="single" w:sz="6" w:space="0" w:color="auto"/>
            </w:tcBorders>
            <w:vAlign w:val="center"/>
          </w:tcPr>
          <w:p w14:paraId="435D59EB"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Inversiones en fideicomisos públicos empresariales y no financieros</w:t>
            </w:r>
          </w:p>
        </w:tc>
        <w:tc>
          <w:tcPr>
            <w:tcW w:w="675" w:type="dxa"/>
            <w:tcBorders>
              <w:top w:val="single" w:sz="6" w:space="0" w:color="auto"/>
              <w:left w:val="single" w:sz="6" w:space="0" w:color="auto"/>
              <w:bottom w:val="single" w:sz="6" w:space="0" w:color="auto"/>
              <w:right w:val="single" w:sz="6" w:space="0" w:color="auto"/>
            </w:tcBorders>
            <w:vAlign w:val="center"/>
          </w:tcPr>
          <w:p w14:paraId="6F4F6DA0"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52D8A7C" w14:textId="77777777" w:rsidR="005A3D4C" w:rsidRPr="00501FFD" w:rsidRDefault="005A3D4C" w:rsidP="006D644C">
            <w:pPr>
              <w:pStyle w:val="Texto"/>
              <w:spacing w:before="3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F269E86" w14:textId="77777777" w:rsidR="005A3D4C" w:rsidRPr="00501FFD" w:rsidRDefault="005A3D4C" w:rsidP="006D644C">
            <w:pPr>
              <w:pStyle w:val="Texto"/>
              <w:spacing w:before="3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79C4E9A"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62802E34"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6A796CEF" w14:textId="77777777" w:rsidR="005A3D4C" w:rsidRPr="00501FFD" w:rsidRDefault="005A3D4C" w:rsidP="006D644C">
            <w:pPr>
              <w:pStyle w:val="Texto"/>
              <w:spacing w:before="30" w:after="40" w:line="240" w:lineRule="auto"/>
              <w:ind w:left="-57" w:firstLine="0"/>
              <w:jc w:val="right"/>
              <w:rPr>
                <w:color w:val="000000"/>
                <w:sz w:val="16"/>
                <w:szCs w:val="16"/>
                <w:lang w:val="es-MX"/>
              </w:rPr>
            </w:pPr>
            <w:r w:rsidRPr="00501FFD">
              <w:rPr>
                <w:rFonts w:eastAsia="MS Mincho"/>
                <w:iCs/>
                <w:color w:val="0000FF"/>
                <w:sz w:val="13"/>
                <w:szCs w:val="13"/>
                <w:lang w:val="es-MX"/>
              </w:rPr>
              <w:t>Reforma cambio cuenta DOF 23-12-2015</w:t>
            </w:r>
          </w:p>
        </w:tc>
        <w:tc>
          <w:tcPr>
            <w:tcW w:w="938" w:type="dxa"/>
            <w:tcBorders>
              <w:top w:val="single" w:sz="6" w:space="0" w:color="auto"/>
              <w:left w:val="single" w:sz="6" w:space="0" w:color="auto"/>
              <w:bottom w:val="single" w:sz="6" w:space="0" w:color="auto"/>
              <w:right w:val="single" w:sz="6" w:space="0" w:color="auto"/>
            </w:tcBorders>
            <w:vAlign w:val="center"/>
          </w:tcPr>
          <w:p w14:paraId="4F550A2E"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C745C22"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26DC3A4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8750D08"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756</w:t>
            </w:r>
          </w:p>
        </w:tc>
        <w:tc>
          <w:tcPr>
            <w:tcW w:w="2550" w:type="dxa"/>
            <w:tcBorders>
              <w:top w:val="single" w:sz="6" w:space="0" w:color="auto"/>
              <w:left w:val="single" w:sz="6" w:space="0" w:color="auto"/>
              <w:bottom w:val="single" w:sz="6" w:space="0" w:color="auto"/>
              <w:right w:val="single" w:sz="6" w:space="0" w:color="auto"/>
            </w:tcBorders>
            <w:vAlign w:val="center"/>
          </w:tcPr>
          <w:p w14:paraId="6D81CA63"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Inversiones en fideicomisos públicos financieros</w:t>
            </w:r>
          </w:p>
        </w:tc>
        <w:tc>
          <w:tcPr>
            <w:tcW w:w="675" w:type="dxa"/>
            <w:tcBorders>
              <w:top w:val="single" w:sz="6" w:space="0" w:color="auto"/>
              <w:left w:val="single" w:sz="6" w:space="0" w:color="auto"/>
              <w:bottom w:val="single" w:sz="6" w:space="0" w:color="auto"/>
              <w:right w:val="single" w:sz="6" w:space="0" w:color="auto"/>
            </w:tcBorders>
            <w:vAlign w:val="center"/>
          </w:tcPr>
          <w:p w14:paraId="273E3A0B" w14:textId="77777777" w:rsidR="005A3D4C" w:rsidRPr="00501FFD" w:rsidRDefault="005A3D4C" w:rsidP="006D644C">
            <w:pPr>
              <w:pStyle w:val="Texto"/>
              <w:spacing w:before="3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9457810" w14:textId="77777777" w:rsidR="005A3D4C" w:rsidRPr="00501FFD" w:rsidRDefault="005A3D4C" w:rsidP="006D644C">
            <w:pPr>
              <w:pStyle w:val="Texto"/>
              <w:spacing w:before="3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91BBCE8" w14:textId="77777777" w:rsidR="005A3D4C" w:rsidRPr="00501FFD" w:rsidRDefault="005A3D4C" w:rsidP="006D644C">
            <w:pPr>
              <w:pStyle w:val="Texto"/>
              <w:spacing w:before="3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82AC182"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7B4E7F06"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0D6C117A" w14:textId="77777777" w:rsidR="005A3D4C" w:rsidRPr="00501FFD" w:rsidRDefault="005A3D4C" w:rsidP="006D644C">
            <w:pPr>
              <w:pStyle w:val="Texto"/>
              <w:spacing w:before="30" w:after="40" w:line="240" w:lineRule="auto"/>
              <w:ind w:left="-57" w:firstLine="0"/>
              <w:jc w:val="right"/>
              <w:rPr>
                <w:color w:val="000000"/>
                <w:sz w:val="16"/>
                <w:szCs w:val="16"/>
                <w:lang w:val="es-MX"/>
              </w:rPr>
            </w:pPr>
            <w:r w:rsidRPr="00501FFD">
              <w:rPr>
                <w:rFonts w:eastAsia="MS Mincho"/>
                <w:iCs/>
                <w:color w:val="0000FF"/>
                <w:sz w:val="13"/>
                <w:szCs w:val="13"/>
                <w:lang w:val="es-MX"/>
              </w:rPr>
              <w:t>Reforma cambio cuenta DOF 23-12-2015</w:t>
            </w:r>
          </w:p>
        </w:tc>
        <w:tc>
          <w:tcPr>
            <w:tcW w:w="938" w:type="dxa"/>
            <w:tcBorders>
              <w:top w:val="single" w:sz="6" w:space="0" w:color="auto"/>
              <w:left w:val="single" w:sz="6" w:space="0" w:color="auto"/>
              <w:bottom w:val="single" w:sz="6" w:space="0" w:color="auto"/>
              <w:right w:val="single" w:sz="6" w:space="0" w:color="auto"/>
            </w:tcBorders>
            <w:vAlign w:val="center"/>
          </w:tcPr>
          <w:p w14:paraId="05E73863"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26AD0E2" w14:textId="77777777" w:rsidR="005A3D4C" w:rsidRPr="00501FFD" w:rsidRDefault="005A3D4C" w:rsidP="006D644C">
            <w:pPr>
              <w:pStyle w:val="Texto"/>
              <w:spacing w:before="3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4969D67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9B591C2"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756</w:t>
            </w:r>
          </w:p>
        </w:tc>
        <w:tc>
          <w:tcPr>
            <w:tcW w:w="2550" w:type="dxa"/>
            <w:tcBorders>
              <w:top w:val="single" w:sz="6" w:space="0" w:color="auto"/>
              <w:left w:val="single" w:sz="6" w:space="0" w:color="auto"/>
              <w:bottom w:val="single" w:sz="6" w:space="0" w:color="auto"/>
              <w:right w:val="single" w:sz="6" w:space="0" w:color="auto"/>
            </w:tcBorders>
            <w:vAlign w:val="center"/>
          </w:tcPr>
          <w:p w14:paraId="75A5ADFE"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Inversiones en fideicomisos públicos financieros</w:t>
            </w:r>
          </w:p>
        </w:tc>
        <w:tc>
          <w:tcPr>
            <w:tcW w:w="675" w:type="dxa"/>
            <w:tcBorders>
              <w:top w:val="single" w:sz="6" w:space="0" w:color="auto"/>
              <w:left w:val="single" w:sz="6" w:space="0" w:color="auto"/>
              <w:bottom w:val="single" w:sz="6" w:space="0" w:color="auto"/>
              <w:right w:val="single" w:sz="6" w:space="0" w:color="auto"/>
            </w:tcBorders>
            <w:vAlign w:val="center"/>
          </w:tcPr>
          <w:p w14:paraId="7010E667"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363E472"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A3FB9F6"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9CDF652"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2D6F8D78"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2B92FABA" w14:textId="77777777" w:rsidR="005A3D4C" w:rsidRPr="00501FFD" w:rsidRDefault="005A3D4C" w:rsidP="006D644C">
            <w:pPr>
              <w:pStyle w:val="Texto"/>
              <w:spacing w:before="30" w:after="40" w:line="240" w:lineRule="auto"/>
              <w:ind w:left="-57" w:firstLine="0"/>
              <w:jc w:val="right"/>
              <w:rPr>
                <w:color w:val="000000"/>
                <w:sz w:val="16"/>
                <w:szCs w:val="16"/>
                <w:lang w:val="es-MX"/>
              </w:rPr>
            </w:pPr>
            <w:r w:rsidRPr="00501FFD">
              <w:rPr>
                <w:rFonts w:eastAsia="MS Mincho"/>
                <w:iCs/>
                <w:color w:val="0000FF"/>
                <w:sz w:val="13"/>
                <w:szCs w:val="13"/>
                <w:lang w:val="es-MX"/>
              </w:rPr>
              <w:t>Reforma cambio cuenta DOF 23-12-2015</w:t>
            </w:r>
          </w:p>
        </w:tc>
        <w:tc>
          <w:tcPr>
            <w:tcW w:w="938" w:type="dxa"/>
            <w:tcBorders>
              <w:top w:val="single" w:sz="6" w:space="0" w:color="auto"/>
              <w:left w:val="single" w:sz="6" w:space="0" w:color="auto"/>
              <w:bottom w:val="single" w:sz="6" w:space="0" w:color="auto"/>
              <w:right w:val="single" w:sz="6" w:space="0" w:color="auto"/>
            </w:tcBorders>
            <w:vAlign w:val="center"/>
          </w:tcPr>
          <w:p w14:paraId="40A98C0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36D0BC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391C86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C547E45"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757</w:t>
            </w:r>
          </w:p>
        </w:tc>
        <w:tc>
          <w:tcPr>
            <w:tcW w:w="2550" w:type="dxa"/>
            <w:tcBorders>
              <w:top w:val="single" w:sz="6" w:space="0" w:color="auto"/>
              <w:left w:val="single" w:sz="6" w:space="0" w:color="auto"/>
              <w:bottom w:val="single" w:sz="6" w:space="0" w:color="auto"/>
              <w:right w:val="single" w:sz="6" w:space="0" w:color="auto"/>
            </w:tcBorders>
            <w:vAlign w:val="center"/>
          </w:tcPr>
          <w:p w14:paraId="507D195F"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Inversiones en fideicomisos de entidades federativas</w:t>
            </w:r>
          </w:p>
        </w:tc>
        <w:tc>
          <w:tcPr>
            <w:tcW w:w="675" w:type="dxa"/>
            <w:tcBorders>
              <w:top w:val="single" w:sz="6" w:space="0" w:color="auto"/>
              <w:left w:val="single" w:sz="6" w:space="0" w:color="auto"/>
              <w:bottom w:val="single" w:sz="6" w:space="0" w:color="auto"/>
              <w:right w:val="single" w:sz="6" w:space="0" w:color="auto"/>
            </w:tcBorders>
            <w:vAlign w:val="center"/>
          </w:tcPr>
          <w:p w14:paraId="6A433889"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FDCD69B"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621D54B"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B00880C"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7E6FFA1D"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28DB2EDC" w14:textId="77777777" w:rsidR="005A3D4C" w:rsidRPr="00501FFD" w:rsidRDefault="005A3D4C" w:rsidP="006D644C">
            <w:pPr>
              <w:pStyle w:val="Texto"/>
              <w:spacing w:before="30" w:after="40" w:line="240" w:lineRule="auto"/>
              <w:ind w:left="-57" w:firstLine="0"/>
              <w:jc w:val="right"/>
              <w:rPr>
                <w:color w:val="000000"/>
                <w:sz w:val="16"/>
                <w:szCs w:val="16"/>
                <w:lang w:val="es-MX"/>
              </w:rPr>
            </w:pPr>
            <w:r w:rsidRPr="00501FFD">
              <w:rPr>
                <w:rFonts w:eastAsia="MS Mincho"/>
                <w:iCs/>
                <w:color w:val="0000FF"/>
                <w:sz w:val="13"/>
                <w:szCs w:val="13"/>
                <w:lang w:val="es-MX"/>
              </w:rPr>
              <w:t>Reforma cambio cuenta DOF 23-12-2015</w:t>
            </w:r>
          </w:p>
        </w:tc>
        <w:tc>
          <w:tcPr>
            <w:tcW w:w="938" w:type="dxa"/>
            <w:tcBorders>
              <w:top w:val="single" w:sz="6" w:space="0" w:color="auto"/>
              <w:left w:val="single" w:sz="6" w:space="0" w:color="auto"/>
              <w:bottom w:val="single" w:sz="6" w:space="0" w:color="auto"/>
              <w:right w:val="single" w:sz="6" w:space="0" w:color="auto"/>
            </w:tcBorders>
            <w:vAlign w:val="center"/>
          </w:tcPr>
          <w:p w14:paraId="7BA17F5E"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DA023FE"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A38C4D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AC0E385"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757</w:t>
            </w:r>
          </w:p>
        </w:tc>
        <w:tc>
          <w:tcPr>
            <w:tcW w:w="2550" w:type="dxa"/>
            <w:tcBorders>
              <w:top w:val="single" w:sz="6" w:space="0" w:color="auto"/>
              <w:left w:val="single" w:sz="6" w:space="0" w:color="auto"/>
              <w:bottom w:val="single" w:sz="6" w:space="0" w:color="auto"/>
              <w:right w:val="single" w:sz="6" w:space="0" w:color="auto"/>
            </w:tcBorders>
            <w:vAlign w:val="center"/>
          </w:tcPr>
          <w:p w14:paraId="24E51439"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Inversiones en fideicomisos de entidades federativas</w:t>
            </w:r>
          </w:p>
        </w:tc>
        <w:tc>
          <w:tcPr>
            <w:tcW w:w="675" w:type="dxa"/>
            <w:tcBorders>
              <w:top w:val="single" w:sz="6" w:space="0" w:color="auto"/>
              <w:left w:val="single" w:sz="6" w:space="0" w:color="auto"/>
              <w:bottom w:val="single" w:sz="6" w:space="0" w:color="auto"/>
              <w:right w:val="single" w:sz="6" w:space="0" w:color="auto"/>
            </w:tcBorders>
            <w:vAlign w:val="center"/>
          </w:tcPr>
          <w:p w14:paraId="03459D50"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0B0A7EF"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4273333"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EE3FEEC"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6BB783F1"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7A4D9714" w14:textId="77777777" w:rsidR="005A3D4C" w:rsidRPr="00501FFD" w:rsidRDefault="005A3D4C" w:rsidP="006D644C">
            <w:pPr>
              <w:pStyle w:val="Texto"/>
              <w:spacing w:before="30" w:after="40" w:line="240" w:lineRule="auto"/>
              <w:ind w:left="-57" w:firstLine="0"/>
              <w:jc w:val="right"/>
              <w:rPr>
                <w:color w:val="000000"/>
                <w:sz w:val="16"/>
                <w:szCs w:val="16"/>
                <w:lang w:val="es-MX"/>
              </w:rPr>
            </w:pPr>
            <w:r w:rsidRPr="00501FFD">
              <w:rPr>
                <w:rFonts w:eastAsia="MS Mincho"/>
                <w:iCs/>
                <w:color w:val="0000FF"/>
                <w:sz w:val="13"/>
                <w:szCs w:val="13"/>
                <w:lang w:val="es-MX"/>
              </w:rPr>
              <w:t>Reforma cambio cuenta DOF 23-12-2015</w:t>
            </w:r>
          </w:p>
        </w:tc>
        <w:tc>
          <w:tcPr>
            <w:tcW w:w="938" w:type="dxa"/>
            <w:tcBorders>
              <w:top w:val="single" w:sz="6" w:space="0" w:color="auto"/>
              <w:left w:val="single" w:sz="6" w:space="0" w:color="auto"/>
              <w:bottom w:val="single" w:sz="6" w:space="0" w:color="auto"/>
              <w:right w:val="single" w:sz="6" w:space="0" w:color="auto"/>
            </w:tcBorders>
            <w:vAlign w:val="center"/>
          </w:tcPr>
          <w:p w14:paraId="0DA9D514"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76008A7"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404839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EE41B3B"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758</w:t>
            </w:r>
          </w:p>
        </w:tc>
        <w:tc>
          <w:tcPr>
            <w:tcW w:w="2550" w:type="dxa"/>
            <w:tcBorders>
              <w:top w:val="single" w:sz="6" w:space="0" w:color="auto"/>
              <w:left w:val="single" w:sz="6" w:space="0" w:color="auto"/>
              <w:bottom w:val="single" w:sz="6" w:space="0" w:color="auto"/>
              <w:right w:val="single" w:sz="6" w:space="0" w:color="auto"/>
            </w:tcBorders>
            <w:vAlign w:val="center"/>
          </w:tcPr>
          <w:p w14:paraId="0FF5B04E"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Inversiones en fideicomisos de municipios</w:t>
            </w:r>
          </w:p>
        </w:tc>
        <w:tc>
          <w:tcPr>
            <w:tcW w:w="675" w:type="dxa"/>
            <w:tcBorders>
              <w:top w:val="single" w:sz="6" w:space="0" w:color="auto"/>
              <w:left w:val="single" w:sz="6" w:space="0" w:color="auto"/>
              <w:bottom w:val="single" w:sz="6" w:space="0" w:color="auto"/>
              <w:right w:val="single" w:sz="6" w:space="0" w:color="auto"/>
            </w:tcBorders>
            <w:vAlign w:val="center"/>
          </w:tcPr>
          <w:p w14:paraId="5F795C34"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DD315C0"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5F63EF1"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2D9755F"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2B78A4D7"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4E589217" w14:textId="77777777" w:rsidR="005A3D4C" w:rsidRPr="00501FFD" w:rsidRDefault="005A3D4C" w:rsidP="006D644C">
            <w:pPr>
              <w:pStyle w:val="Texto"/>
              <w:spacing w:before="30" w:after="40" w:line="240" w:lineRule="auto"/>
              <w:ind w:left="-57" w:firstLine="0"/>
              <w:jc w:val="right"/>
              <w:rPr>
                <w:color w:val="000000"/>
                <w:sz w:val="16"/>
                <w:szCs w:val="16"/>
                <w:lang w:val="es-MX"/>
              </w:rPr>
            </w:pPr>
            <w:r w:rsidRPr="00501FFD">
              <w:rPr>
                <w:rFonts w:eastAsia="MS Mincho"/>
                <w:iCs/>
                <w:color w:val="0000FF"/>
                <w:sz w:val="13"/>
                <w:szCs w:val="13"/>
                <w:lang w:val="es-MX"/>
              </w:rPr>
              <w:t>Reforma cambio cuenta DOF 23-12-2015</w:t>
            </w:r>
          </w:p>
        </w:tc>
        <w:tc>
          <w:tcPr>
            <w:tcW w:w="938" w:type="dxa"/>
            <w:tcBorders>
              <w:top w:val="single" w:sz="6" w:space="0" w:color="auto"/>
              <w:left w:val="single" w:sz="6" w:space="0" w:color="auto"/>
              <w:bottom w:val="single" w:sz="6" w:space="0" w:color="auto"/>
              <w:right w:val="single" w:sz="6" w:space="0" w:color="auto"/>
            </w:tcBorders>
            <w:vAlign w:val="center"/>
          </w:tcPr>
          <w:p w14:paraId="36E948DC"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E9CE4DB"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964494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C39367C"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758</w:t>
            </w:r>
          </w:p>
        </w:tc>
        <w:tc>
          <w:tcPr>
            <w:tcW w:w="2550" w:type="dxa"/>
            <w:tcBorders>
              <w:top w:val="single" w:sz="6" w:space="0" w:color="auto"/>
              <w:left w:val="single" w:sz="6" w:space="0" w:color="auto"/>
              <w:bottom w:val="single" w:sz="6" w:space="0" w:color="auto"/>
              <w:right w:val="single" w:sz="6" w:space="0" w:color="auto"/>
            </w:tcBorders>
            <w:vAlign w:val="center"/>
          </w:tcPr>
          <w:p w14:paraId="49EC0BD6"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Inversiones en fideicomisos de municipios</w:t>
            </w:r>
          </w:p>
        </w:tc>
        <w:tc>
          <w:tcPr>
            <w:tcW w:w="675" w:type="dxa"/>
            <w:tcBorders>
              <w:top w:val="single" w:sz="6" w:space="0" w:color="auto"/>
              <w:left w:val="single" w:sz="6" w:space="0" w:color="auto"/>
              <w:bottom w:val="single" w:sz="6" w:space="0" w:color="auto"/>
              <w:right w:val="single" w:sz="6" w:space="0" w:color="auto"/>
            </w:tcBorders>
            <w:vAlign w:val="center"/>
          </w:tcPr>
          <w:p w14:paraId="7F8EF3F2"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A3177A3"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6C77145"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C5141B9"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0453585D"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0C718888" w14:textId="77777777" w:rsidR="005A3D4C" w:rsidRPr="00501FFD" w:rsidRDefault="005A3D4C" w:rsidP="006D644C">
            <w:pPr>
              <w:pStyle w:val="Texto"/>
              <w:spacing w:before="30" w:after="40" w:line="240" w:lineRule="auto"/>
              <w:ind w:left="-57" w:firstLine="0"/>
              <w:jc w:val="right"/>
              <w:rPr>
                <w:color w:val="000000"/>
                <w:sz w:val="16"/>
                <w:szCs w:val="16"/>
                <w:lang w:val="es-MX"/>
              </w:rPr>
            </w:pPr>
            <w:r w:rsidRPr="00501FFD">
              <w:rPr>
                <w:rFonts w:eastAsia="MS Mincho"/>
                <w:iCs/>
                <w:color w:val="0000FF"/>
                <w:sz w:val="13"/>
                <w:szCs w:val="13"/>
                <w:lang w:val="es-MX"/>
              </w:rPr>
              <w:t>Reforma cambio cuenta DOF 23-12-2015</w:t>
            </w:r>
          </w:p>
        </w:tc>
        <w:tc>
          <w:tcPr>
            <w:tcW w:w="938" w:type="dxa"/>
            <w:tcBorders>
              <w:top w:val="single" w:sz="6" w:space="0" w:color="auto"/>
              <w:left w:val="single" w:sz="6" w:space="0" w:color="auto"/>
              <w:bottom w:val="single" w:sz="6" w:space="0" w:color="auto"/>
              <w:right w:val="single" w:sz="6" w:space="0" w:color="auto"/>
            </w:tcBorders>
            <w:vAlign w:val="center"/>
          </w:tcPr>
          <w:p w14:paraId="7A8F8B57"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FE182D0"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7FC25DD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75C9318"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759</w:t>
            </w:r>
          </w:p>
        </w:tc>
        <w:tc>
          <w:tcPr>
            <w:tcW w:w="2550" w:type="dxa"/>
            <w:tcBorders>
              <w:top w:val="single" w:sz="6" w:space="0" w:color="auto"/>
              <w:left w:val="single" w:sz="6" w:space="0" w:color="auto"/>
              <w:bottom w:val="single" w:sz="6" w:space="0" w:color="auto"/>
              <w:right w:val="single" w:sz="6" w:space="0" w:color="auto"/>
            </w:tcBorders>
            <w:vAlign w:val="center"/>
          </w:tcPr>
          <w:p w14:paraId="1583D930"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 xml:space="preserve">Otras inversiones en fideicomisos </w:t>
            </w:r>
          </w:p>
          <w:p w14:paraId="7E2FB544" w14:textId="77777777" w:rsidR="005A3D4C" w:rsidRPr="00501FFD" w:rsidRDefault="005A3D4C" w:rsidP="006D644C">
            <w:pPr>
              <w:pStyle w:val="Texto"/>
              <w:spacing w:before="28" w:after="24" w:line="240" w:lineRule="auto"/>
              <w:ind w:firstLine="0"/>
              <w:jc w:val="right"/>
              <w:rPr>
                <w:color w:val="0000FF"/>
                <w:sz w:val="14"/>
                <w:szCs w:val="14"/>
                <w:lang w:val="es-MX"/>
              </w:rPr>
            </w:pPr>
            <w:r w:rsidRPr="00501FFD">
              <w:rPr>
                <w:rFonts w:eastAsia="MS Mincho"/>
                <w:iCs/>
                <w:color w:val="0000FF"/>
                <w:sz w:val="14"/>
                <w:szCs w:val="14"/>
                <w:lang w:val="es-MX"/>
              </w:rPr>
              <w:t>Reforma nombre partida DOF 23-12-2015</w:t>
            </w:r>
            <w:r w:rsidRPr="00501FFD">
              <w:rPr>
                <w:iCs/>
                <w:color w:val="0000FF"/>
                <w:sz w:val="14"/>
                <w:szCs w:val="14"/>
              </w:rPr>
              <w:t xml:space="preserve"> </w:t>
            </w:r>
          </w:p>
        </w:tc>
        <w:tc>
          <w:tcPr>
            <w:tcW w:w="675" w:type="dxa"/>
            <w:tcBorders>
              <w:top w:val="single" w:sz="6" w:space="0" w:color="auto"/>
              <w:left w:val="single" w:sz="6" w:space="0" w:color="auto"/>
              <w:bottom w:val="single" w:sz="6" w:space="0" w:color="auto"/>
              <w:right w:val="single" w:sz="6" w:space="0" w:color="auto"/>
            </w:tcBorders>
            <w:vAlign w:val="center"/>
          </w:tcPr>
          <w:p w14:paraId="0749DFB4"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817A261"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DBD4098"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06413DC"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7A5AB683"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0518A665" w14:textId="77777777" w:rsidR="005A3D4C" w:rsidRPr="00501FFD" w:rsidRDefault="005A3D4C" w:rsidP="006D644C">
            <w:pPr>
              <w:pStyle w:val="Texto"/>
              <w:spacing w:before="30" w:after="40" w:line="240" w:lineRule="auto"/>
              <w:ind w:left="-57" w:firstLine="0"/>
              <w:jc w:val="right"/>
              <w:rPr>
                <w:color w:val="000000"/>
                <w:sz w:val="16"/>
                <w:szCs w:val="16"/>
                <w:lang w:val="es-MX"/>
              </w:rPr>
            </w:pPr>
            <w:r w:rsidRPr="00501FFD">
              <w:rPr>
                <w:rFonts w:eastAsia="MS Mincho"/>
                <w:iCs/>
                <w:color w:val="0000FF"/>
                <w:sz w:val="13"/>
                <w:szCs w:val="13"/>
                <w:lang w:val="es-MX"/>
              </w:rPr>
              <w:t>Reforma cambio cuenta DOF 23-12-2015</w:t>
            </w:r>
          </w:p>
        </w:tc>
        <w:tc>
          <w:tcPr>
            <w:tcW w:w="938" w:type="dxa"/>
            <w:tcBorders>
              <w:top w:val="single" w:sz="6" w:space="0" w:color="auto"/>
              <w:left w:val="single" w:sz="6" w:space="0" w:color="auto"/>
              <w:bottom w:val="single" w:sz="6" w:space="0" w:color="auto"/>
              <w:right w:val="single" w:sz="6" w:space="0" w:color="auto"/>
            </w:tcBorders>
            <w:vAlign w:val="center"/>
          </w:tcPr>
          <w:p w14:paraId="1DB42C43"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412C954"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4CA4FD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E965E56"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759</w:t>
            </w:r>
          </w:p>
        </w:tc>
        <w:tc>
          <w:tcPr>
            <w:tcW w:w="2550" w:type="dxa"/>
            <w:tcBorders>
              <w:top w:val="single" w:sz="6" w:space="0" w:color="auto"/>
              <w:left w:val="single" w:sz="6" w:space="0" w:color="auto"/>
              <w:bottom w:val="single" w:sz="6" w:space="0" w:color="auto"/>
              <w:right w:val="single" w:sz="6" w:space="0" w:color="auto"/>
            </w:tcBorders>
            <w:vAlign w:val="center"/>
          </w:tcPr>
          <w:p w14:paraId="49ADFEA8"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 xml:space="preserve">Otras inversiones en fideicomisos </w:t>
            </w:r>
          </w:p>
          <w:p w14:paraId="330F3EB6" w14:textId="77777777" w:rsidR="005A3D4C" w:rsidRPr="00501FFD" w:rsidRDefault="005A3D4C" w:rsidP="006D644C">
            <w:pPr>
              <w:pStyle w:val="Texto"/>
              <w:spacing w:before="28" w:after="24" w:line="240" w:lineRule="auto"/>
              <w:ind w:firstLine="0"/>
              <w:jc w:val="right"/>
              <w:rPr>
                <w:color w:val="000000"/>
                <w:sz w:val="16"/>
                <w:szCs w:val="16"/>
                <w:lang w:val="es-MX"/>
              </w:rPr>
            </w:pPr>
            <w:r w:rsidRPr="00501FFD">
              <w:rPr>
                <w:rFonts w:eastAsia="MS Mincho"/>
                <w:iCs/>
                <w:color w:val="0000FF"/>
                <w:sz w:val="14"/>
                <w:szCs w:val="14"/>
                <w:lang w:val="es-MX"/>
              </w:rPr>
              <w:t>Reforma nombre partida DOF 23-12-2015</w:t>
            </w:r>
          </w:p>
        </w:tc>
        <w:tc>
          <w:tcPr>
            <w:tcW w:w="675" w:type="dxa"/>
            <w:tcBorders>
              <w:top w:val="single" w:sz="6" w:space="0" w:color="auto"/>
              <w:left w:val="single" w:sz="6" w:space="0" w:color="auto"/>
              <w:bottom w:val="single" w:sz="6" w:space="0" w:color="auto"/>
              <w:right w:val="single" w:sz="6" w:space="0" w:color="auto"/>
            </w:tcBorders>
            <w:vAlign w:val="center"/>
          </w:tcPr>
          <w:p w14:paraId="6AE59120"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3FD5DA2"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9FDBDA2"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660C905" w14:textId="77777777" w:rsidR="005A3D4C" w:rsidRPr="00501FFD" w:rsidRDefault="005A3D4C" w:rsidP="006D644C">
            <w:pPr>
              <w:pStyle w:val="Texto"/>
              <w:spacing w:before="30" w:after="40" w:line="240" w:lineRule="auto"/>
              <w:ind w:firstLine="0"/>
              <w:rPr>
                <w:color w:val="000000"/>
                <w:sz w:val="16"/>
                <w:szCs w:val="16"/>
                <w:lang w:val="es-MX"/>
              </w:rPr>
            </w:pPr>
            <w:r w:rsidRPr="00501FFD">
              <w:rPr>
                <w:color w:val="000000"/>
                <w:sz w:val="16"/>
                <w:szCs w:val="16"/>
                <w:lang w:val="es-MX"/>
              </w:rPr>
              <w:t>2.1.1.5</w:t>
            </w:r>
          </w:p>
        </w:tc>
        <w:tc>
          <w:tcPr>
            <w:tcW w:w="2499" w:type="dxa"/>
            <w:tcBorders>
              <w:top w:val="single" w:sz="6" w:space="0" w:color="auto"/>
              <w:left w:val="single" w:sz="6" w:space="0" w:color="auto"/>
              <w:bottom w:val="single" w:sz="6" w:space="0" w:color="auto"/>
              <w:right w:val="single" w:sz="6" w:space="0" w:color="auto"/>
            </w:tcBorders>
            <w:vAlign w:val="center"/>
          </w:tcPr>
          <w:p w14:paraId="4A0C7E23" w14:textId="77777777" w:rsidR="005A3D4C" w:rsidRPr="00501FFD" w:rsidRDefault="005A3D4C" w:rsidP="006D644C">
            <w:pPr>
              <w:pStyle w:val="Texto"/>
              <w:spacing w:before="30" w:after="40" w:line="240" w:lineRule="auto"/>
              <w:ind w:firstLine="0"/>
              <w:jc w:val="left"/>
              <w:rPr>
                <w:color w:val="000000"/>
                <w:sz w:val="16"/>
                <w:szCs w:val="16"/>
                <w:lang w:val="es-MX"/>
              </w:rPr>
            </w:pPr>
            <w:r w:rsidRPr="00501FFD">
              <w:rPr>
                <w:color w:val="000000"/>
                <w:sz w:val="16"/>
                <w:szCs w:val="16"/>
                <w:lang w:val="es-MX"/>
              </w:rPr>
              <w:t>Transferencias Otorgadas por Pagar a Corto Plazo</w:t>
            </w:r>
          </w:p>
          <w:p w14:paraId="5C4FDCD4" w14:textId="77777777" w:rsidR="005A3D4C" w:rsidRPr="00501FFD" w:rsidRDefault="005A3D4C" w:rsidP="006D644C">
            <w:pPr>
              <w:pStyle w:val="Texto"/>
              <w:spacing w:before="30" w:after="40" w:line="240" w:lineRule="auto"/>
              <w:ind w:left="-57" w:firstLine="0"/>
              <w:jc w:val="right"/>
              <w:rPr>
                <w:color w:val="000000"/>
                <w:sz w:val="16"/>
                <w:szCs w:val="16"/>
                <w:lang w:val="es-MX"/>
              </w:rPr>
            </w:pPr>
            <w:r w:rsidRPr="00501FFD">
              <w:rPr>
                <w:rFonts w:eastAsia="MS Mincho"/>
                <w:iCs/>
                <w:color w:val="0000FF"/>
                <w:sz w:val="13"/>
                <w:szCs w:val="13"/>
                <w:lang w:val="es-MX"/>
              </w:rPr>
              <w:t>Reforma cambio cuenta DOF 23-12-2015</w:t>
            </w:r>
          </w:p>
        </w:tc>
        <w:tc>
          <w:tcPr>
            <w:tcW w:w="938" w:type="dxa"/>
            <w:tcBorders>
              <w:top w:val="single" w:sz="6" w:space="0" w:color="auto"/>
              <w:left w:val="single" w:sz="6" w:space="0" w:color="auto"/>
              <w:bottom w:val="single" w:sz="6" w:space="0" w:color="auto"/>
              <w:right w:val="single" w:sz="6" w:space="0" w:color="auto"/>
            </w:tcBorders>
            <w:vAlign w:val="center"/>
          </w:tcPr>
          <w:p w14:paraId="7ED7A23B"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1779CE2"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FEA8AF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06688E1"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761</w:t>
            </w:r>
          </w:p>
        </w:tc>
        <w:tc>
          <w:tcPr>
            <w:tcW w:w="2550" w:type="dxa"/>
            <w:tcBorders>
              <w:top w:val="single" w:sz="6" w:space="0" w:color="auto"/>
              <w:left w:val="single" w:sz="6" w:space="0" w:color="auto"/>
              <w:bottom w:val="single" w:sz="6" w:space="0" w:color="auto"/>
              <w:right w:val="single" w:sz="6" w:space="0" w:color="auto"/>
            </w:tcBorders>
            <w:vAlign w:val="center"/>
          </w:tcPr>
          <w:p w14:paraId="289E1767"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Depósitos a LP en Moneda Nacional</w:t>
            </w:r>
          </w:p>
        </w:tc>
        <w:tc>
          <w:tcPr>
            <w:tcW w:w="675" w:type="dxa"/>
            <w:tcBorders>
              <w:top w:val="single" w:sz="6" w:space="0" w:color="auto"/>
              <w:left w:val="single" w:sz="6" w:space="0" w:color="auto"/>
              <w:bottom w:val="single" w:sz="6" w:space="0" w:color="auto"/>
              <w:right w:val="single" w:sz="6" w:space="0" w:color="auto"/>
            </w:tcBorders>
            <w:vAlign w:val="center"/>
          </w:tcPr>
          <w:p w14:paraId="53F4810A"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607466E"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025D615"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692C198"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47198F27"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3A95A814"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A5DEA19"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BD5F99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3E1DCF5"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lastRenderedPageBreak/>
              <w:t>761</w:t>
            </w:r>
          </w:p>
        </w:tc>
        <w:tc>
          <w:tcPr>
            <w:tcW w:w="2550" w:type="dxa"/>
            <w:tcBorders>
              <w:top w:val="single" w:sz="6" w:space="0" w:color="auto"/>
              <w:left w:val="single" w:sz="6" w:space="0" w:color="auto"/>
              <w:bottom w:val="single" w:sz="6" w:space="0" w:color="auto"/>
              <w:right w:val="single" w:sz="6" w:space="0" w:color="auto"/>
            </w:tcBorders>
            <w:vAlign w:val="center"/>
          </w:tcPr>
          <w:p w14:paraId="0AE65177"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Depósitos a LP en Moneda Nacional</w:t>
            </w:r>
          </w:p>
        </w:tc>
        <w:tc>
          <w:tcPr>
            <w:tcW w:w="675" w:type="dxa"/>
            <w:tcBorders>
              <w:top w:val="single" w:sz="6" w:space="0" w:color="auto"/>
              <w:left w:val="single" w:sz="6" w:space="0" w:color="auto"/>
              <w:bottom w:val="single" w:sz="6" w:space="0" w:color="auto"/>
              <w:right w:val="single" w:sz="6" w:space="0" w:color="auto"/>
            </w:tcBorders>
            <w:vAlign w:val="center"/>
          </w:tcPr>
          <w:p w14:paraId="40CFE705"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2DE8BC7"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EA5066B"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BF40866"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2BF2ED26"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1809835"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D5BF514"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72AA475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AD4592A"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762</w:t>
            </w:r>
          </w:p>
        </w:tc>
        <w:tc>
          <w:tcPr>
            <w:tcW w:w="2550" w:type="dxa"/>
            <w:tcBorders>
              <w:top w:val="single" w:sz="6" w:space="0" w:color="auto"/>
              <w:left w:val="single" w:sz="6" w:space="0" w:color="auto"/>
              <w:bottom w:val="single" w:sz="6" w:space="0" w:color="auto"/>
              <w:right w:val="single" w:sz="6" w:space="0" w:color="auto"/>
            </w:tcBorders>
            <w:vAlign w:val="center"/>
          </w:tcPr>
          <w:p w14:paraId="4F6D7527"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Depósitos a LP en Moneda Extranjera</w:t>
            </w:r>
          </w:p>
        </w:tc>
        <w:tc>
          <w:tcPr>
            <w:tcW w:w="675" w:type="dxa"/>
            <w:tcBorders>
              <w:top w:val="single" w:sz="6" w:space="0" w:color="auto"/>
              <w:left w:val="single" w:sz="6" w:space="0" w:color="auto"/>
              <w:bottom w:val="single" w:sz="6" w:space="0" w:color="auto"/>
              <w:right w:val="single" w:sz="6" w:space="0" w:color="auto"/>
            </w:tcBorders>
            <w:vAlign w:val="center"/>
          </w:tcPr>
          <w:p w14:paraId="35342B4A"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D6D92B8"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FA278B4"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6FD85C0"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77011A52"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005BBA7F"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A0E539B"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95EDCB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9808BC9"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762</w:t>
            </w:r>
          </w:p>
        </w:tc>
        <w:tc>
          <w:tcPr>
            <w:tcW w:w="2550" w:type="dxa"/>
            <w:tcBorders>
              <w:top w:val="single" w:sz="6" w:space="0" w:color="auto"/>
              <w:left w:val="single" w:sz="6" w:space="0" w:color="auto"/>
              <w:bottom w:val="single" w:sz="6" w:space="0" w:color="auto"/>
              <w:right w:val="single" w:sz="6" w:space="0" w:color="auto"/>
            </w:tcBorders>
            <w:vAlign w:val="center"/>
          </w:tcPr>
          <w:p w14:paraId="237F5F22" w14:textId="77777777" w:rsidR="005A3D4C" w:rsidRPr="00501FFD" w:rsidRDefault="005A3D4C" w:rsidP="006D644C">
            <w:pPr>
              <w:pStyle w:val="Texto"/>
              <w:spacing w:before="28" w:after="24" w:line="240" w:lineRule="auto"/>
              <w:ind w:firstLine="0"/>
              <w:jc w:val="left"/>
              <w:rPr>
                <w:color w:val="000000"/>
                <w:sz w:val="16"/>
                <w:szCs w:val="16"/>
                <w:lang w:val="es-MX"/>
              </w:rPr>
            </w:pPr>
            <w:r w:rsidRPr="00501FFD">
              <w:rPr>
                <w:color w:val="000000"/>
                <w:sz w:val="16"/>
                <w:szCs w:val="16"/>
                <w:lang w:val="es-MX"/>
              </w:rPr>
              <w:t>Depósitos a LP en Moneda Extranjera</w:t>
            </w:r>
          </w:p>
        </w:tc>
        <w:tc>
          <w:tcPr>
            <w:tcW w:w="675" w:type="dxa"/>
            <w:tcBorders>
              <w:top w:val="single" w:sz="6" w:space="0" w:color="auto"/>
              <w:left w:val="single" w:sz="6" w:space="0" w:color="auto"/>
              <w:bottom w:val="single" w:sz="6" w:space="0" w:color="auto"/>
              <w:right w:val="single" w:sz="6" w:space="0" w:color="auto"/>
            </w:tcBorders>
            <w:vAlign w:val="center"/>
          </w:tcPr>
          <w:p w14:paraId="68716F45"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2C694B0" w14:textId="77777777" w:rsidR="005A3D4C" w:rsidRPr="00501FFD" w:rsidRDefault="005A3D4C" w:rsidP="006D644C">
            <w:pPr>
              <w:pStyle w:val="Texto"/>
              <w:spacing w:before="28"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7430FFB" w14:textId="77777777" w:rsidR="005A3D4C" w:rsidRPr="00501FFD" w:rsidRDefault="005A3D4C" w:rsidP="006D644C">
            <w:pPr>
              <w:pStyle w:val="Texto"/>
              <w:spacing w:before="28"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2C90D89"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2.1.1.9</w:t>
            </w:r>
          </w:p>
        </w:tc>
        <w:tc>
          <w:tcPr>
            <w:tcW w:w="2499" w:type="dxa"/>
            <w:tcBorders>
              <w:top w:val="single" w:sz="6" w:space="0" w:color="auto"/>
              <w:left w:val="single" w:sz="6" w:space="0" w:color="auto"/>
              <w:bottom w:val="single" w:sz="6" w:space="0" w:color="auto"/>
              <w:right w:val="single" w:sz="6" w:space="0" w:color="auto"/>
            </w:tcBorders>
            <w:vAlign w:val="center"/>
          </w:tcPr>
          <w:p w14:paraId="56193CA0"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Otras Cuentas por Pagar a Corto Plazo </w:t>
            </w:r>
          </w:p>
        </w:tc>
        <w:tc>
          <w:tcPr>
            <w:tcW w:w="938" w:type="dxa"/>
            <w:tcBorders>
              <w:top w:val="single" w:sz="6" w:space="0" w:color="auto"/>
              <w:left w:val="single" w:sz="6" w:space="0" w:color="auto"/>
              <w:bottom w:val="single" w:sz="6" w:space="0" w:color="auto"/>
              <w:right w:val="single" w:sz="6" w:space="0" w:color="auto"/>
            </w:tcBorders>
            <w:vAlign w:val="center"/>
          </w:tcPr>
          <w:p w14:paraId="2137A9A2"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F7367B7" w14:textId="77777777" w:rsidR="005A3D4C" w:rsidRPr="00501FFD" w:rsidRDefault="005A3D4C" w:rsidP="006D644C">
            <w:pPr>
              <w:pStyle w:val="Texto"/>
              <w:spacing w:before="28"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4C8C6E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745BDBC"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811</w:t>
            </w:r>
          </w:p>
        </w:tc>
        <w:tc>
          <w:tcPr>
            <w:tcW w:w="2550" w:type="dxa"/>
            <w:tcBorders>
              <w:top w:val="single" w:sz="6" w:space="0" w:color="auto"/>
              <w:left w:val="single" w:sz="6" w:space="0" w:color="auto"/>
              <w:bottom w:val="single" w:sz="6" w:space="0" w:color="auto"/>
              <w:right w:val="single" w:sz="6" w:space="0" w:color="auto"/>
            </w:tcBorders>
            <w:vAlign w:val="center"/>
          </w:tcPr>
          <w:p w14:paraId="198C8EB2"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Fondo general de participaciones</w:t>
            </w:r>
          </w:p>
          <w:p w14:paraId="404AFB63" w14:textId="77777777" w:rsidR="005A3D4C" w:rsidRPr="00501FFD" w:rsidRDefault="005A3D4C" w:rsidP="006D644C">
            <w:pPr>
              <w:pStyle w:val="Texto"/>
              <w:spacing w:before="30" w:after="24" w:line="240" w:lineRule="auto"/>
              <w:ind w:firstLine="0"/>
              <w:jc w:val="right"/>
              <w:rPr>
                <w:color w:val="000000"/>
                <w:sz w:val="16"/>
                <w:szCs w:val="16"/>
                <w:lang w:val="es-MX"/>
              </w:rPr>
            </w:pPr>
            <w:r w:rsidRPr="00501FFD">
              <w:rPr>
                <w:rFonts w:eastAsia="MS Mincho"/>
                <w:iCs/>
                <w:color w:val="0000FF"/>
                <w:sz w:val="14"/>
                <w:szCs w:val="14"/>
                <w:lang w:val="es-MX"/>
              </w:rPr>
              <w:t>Tipo de Gasto Reformado DOF 30-09-2015</w:t>
            </w:r>
          </w:p>
        </w:tc>
        <w:tc>
          <w:tcPr>
            <w:tcW w:w="675" w:type="dxa"/>
            <w:tcBorders>
              <w:top w:val="single" w:sz="6" w:space="0" w:color="auto"/>
              <w:left w:val="single" w:sz="6" w:space="0" w:color="auto"/>
              <w:bottom w:val="single" w:sz="6" w:space="0" w:color="auto"/>
              <w:right w:val="single" w:sz="6" w:space="0" w:color="auto"/>
            </w:tcBorders>
            <w:vAlign w:val="center"/>
          </w:tcPr>
          <w:p w14:paraId="179ACBB3"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w:t>
            </w:r>
          </w:p>
        </w:tc>
        <w:tc>
          <w:tcPr>
            <w:tcW w:w="1318" w:type="dxa"/>
            <w:tcBorders>
              <w:top w:val="single" w:sz="6" w:space="0" w:color="auto"/>
              <w:left w:val="single" w:sz="6" w:space="0" w:color="auto"/>
              <w:bottom w:val="single" w:sz="6" w:space="0" w:color="auto"/>
              <w:right w:val="single" w:sz="6" w:space="0" w:color="auto"/>
            </w:tcBorders>
            <w:vAlign w:val="center"/>
          </w:tcPr>
          <w:p w14:paraId="2885577D"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E7A1880"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D0AA1EB"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2BF28FC9"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382DC94"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E54C2FB"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D3B10C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583CD89"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811</w:t>
            </w:r>
          </w:p>
        </w:tc>
        <w:tc>
          <w:tcPr>
            <w:tcW w:w="2550" w:type="dxa"/>
            <w:tcBorders>
              <w:top w:val="single" w:sz="6" w:space="0" w:color="auto"/>
              <w:left w:val="single" w:sz="6" w:space="0" w:color="auto"/>
              <w:bottom w:val="single" w:sz="6" w:space="0" w:color="auto"/>
              <w:right w:val="single" w:sz="6" w:space="0" w:color="auto"/>
            </w:tcBorders>
            <w:vAlign w:val="center"/>
          </w:tcPr>
          <w:p w14:paraId="7C70C207"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Fondo general de participaciones</w:t>
            </w:r>
          </w:p>
          <w:p w14:paraId="0CD08EC4" w14:textId="77777777" w:rsidR="005A3D4C" w:rsidRPr="00501FFD" w:rsidRDefault="005A3D4C" w:rsidP="006D644C">
            <w:pPr>
              <w:pStyle w:val="Texto"/>
              <w:spacing w:before="30" w:after="24" w:line="240" w:lineRule="auto"/>
              <w:ind w:firstLine="0"/>
              <w:jc w:val="right"/>
              <w:rPr>
                <w:color w:val="000000"/>
                <w:sz w:val="16"/>
                <w:szCs w:val="16"/>
                <w:lang w:val="es-MX"/>
              </w:rPr>
            </w:pPr>
            <w:r w:rsidRPr="00501FFD">
              <w:rPr>
                <w:rFonts w:eastAsia="MS Mincho"/>
                <w:iCs/>
                <w:color w:val="0000FF"/>
                <w:sz w:val="14"/>
                <w:szCs w:val="14"/>
                <w:lang w:val="es-MX"/>
              </w:rPr>
              <w:t>Tipo de Gasto Reformado DOF 30-09-2015</w:t>
            </w:r>
          </w:p>
        </w:tc>
        <w:tc>
          <w:tcPr>
            <w:tcW w:w="675" w:type="dxa"/>
            <w:tcBorders>
              <w:top w:val="single" w:sz="6" w:space="0" w:color="auto"/>
              <w:left w:val="single" w:sz="6" w:space="0" w:color="auto"/>
              <w:bottom w:val="single" w:sz="6" w:space="0" w:color="auto"/>
              <w:right w:val="single" w:sz="6" w:space="0" w:color="auto"/>
            </w:tcBorders>
            <w:vAlign w:val="center"/>
          </w:tcPr>
          <w:p w14:paraId="3801B15F"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w:t>
            </w:r>
          </w:p>
        </w:tc>
        <w:tc>
          <w:tcPr>
            <w:tcW w:w="1318" w:type="dxa"/>
            <w:tcBorders>
              <w:top w:val="single" w:sz="6" w:space="0" w:color="auto"/>
              <w:left w:val="single" w:sz="6" w:space="0" w:color="auto"/>
              <w:bottom w:val="single" w:sz="6" w:space="0" w:color="auto"/>
              <w:right w:val="single" w:sz="6" w:space="0" w:color="auto"/>
            </w:tcBorders>
            <w:vAlign w:val="center"/>
          </w:tcPr>
          <w:p w14:paraId="33FE5DE2"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0646ECF"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7FBCE84"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422E9D8E"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15F373E"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CD6F329"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4EE76F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DFECA67"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812</w:t>
            </w:r>
          </w:p>
        </w:tc>
        <w:tc>
          <w:tcPr>
            <w:tcW w:w="2550" w:type="dxa"/>
            <w:tcBorders>
              <w:top w:val="single" w:sz="6" w:space="0" w:color="auto"/>
              <w:left w:val="single" w:sz="6" w:space="0" w:color="auto"/>
              <w:bottom w:val="single" w:sz="6" w:space="0" w:color="auto"/>
              <w:right w:val="single" w:sz="6" w:space="0" w:color="auto"/>
            </w:tcBorders>
            <w:vAlign w:val="center"/>
          </w:tcPr>
          <w:p w14:paraId="42A7A8C9"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Fondo de fomento municipal</w:t>
            </w:r>
          </w:p>
          <w:p w14:paraId="3502F8EB" w14:textId="77777777" w:rsidR="005A3D4C" w:rsidRPr="00501FFD" w:rsidRDefault="005A3D4C" w:rsidP="006D644C">
            <w:pPr>
              <w:pStyle w:val="Texto"/>
              <w:spacing w:before="30" w:after="24" w:line="240" w:lineRule="auto"/>
              <w:ind w:firstLine="0"/>
              <w:jc w:val="right"/>
              <w:rPr>
                <w:color w:val="000000"/>
                <w:sz w:val="16"/>
                <w:szCs w:val="16"/>
                <w:lang w:val="es-MX"/>
              </w:rPr>
            </w:pPr>
            <w:r w:rsidRPr="00501FFD">
              <w:rPr>
                <w:rFonts w:eastAsia="MS Mincho"/>
                <w:iCs/>
                <w:color w:val="0000FF"/>
                <w:sz w:val="14"/>
                <w:szCs w:val="14"/>
                <w:lang w:val="es-MX"/>
              </w:rPr>
              <w:t>Tipo de Gasto Reformado DOF 30-09-2015</w:t>
            </w:r>
          </w:p>
        </w:tc>
        <w:tc>
          <w:tcPr>
            <w:tcW w:w="675" w:type="dxa"/>
            <w:tcBorders>
              <w:top w:val="single" w:sz="6" w:space="0" w:color="auto"/>
              <w:left w:val="single" w:sz="6" w:space="0" w:color="auto"/>
              <w:bottom w:val="single" w:sz="6" w:space="0" w:color="auto"/>
              <w:right w:val="single" w:sz="6" w:space="0" w:color="auto"/>
            </w:tcBorders>
            <w:vAlign w:val="center"/>
          </w:tcPr>
          <w:p w14:paraId="4E14174D"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w:t>
            </w:r>
          </w:p>
        </w:tc>
        <w:tc>
          <w:tcPr>
            <w:tcW w:w="1318" w:type="dxa"/>
            <w:tcBorders>
              <w:top w:val="single" w:sz="6" w:space="0" w:color="auto"/>
              <w:left w:val="single" w:sz="6" w:space="0" w:color="auto"/>
              <w:bottom w:val="single" w:sz="6" w:space="0" w:color="auto"/>
              <w:right w:val="single" w:sz="6" w:space="0" w:color="auto"/>
            </w:tcBorders>
            <w:vAlign w:val="center"/>
          </w:tcPr>
          <w:p w14:paraId="73CECD32"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FA2EA67"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8075959"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1CFB5C56"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2122123"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C8E2A03"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228A03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B563B85"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812</w:t>
            </w:r>
          </w:p>
        </w:tc>
        <w:tc>
          <w:tcPr>
            <w:tcW w:w="2550" w:type="dxa"/>
            <w:tcBorders>
              <w:top w:val="single" w:sz="6" w:space="0" w:color="auto"/>
              <w:left w:val="single" w:sz="6" w:space="0" w:color="auto"/>
              <w:bottom w:val="single" w:sz="6" w:space="0" w:color="auto"/>
              <w:right w:val="single" w:sz="6" w:space="0" w:color="auto"/>
            </w:tcBorders>
            <w:vAlign w:val="center"/>
          </w:tcPr>
          <w:p w14:paraId="76361EBA"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Fondo de fomento municipal</w:t>
            </w:r>
          </w:p>
          <w:p w14:paraId="1545B55E" w14:textId="77777777" w:rsidR="005A3D4C" w:rsidRPr="00501FFD" w:rsidRDefault="005A3D4C" w:rsidP="006D644C">
            <w:pPr>
              <w:pStyle w:val="Texto"/>
              <w:spacing w:before="30" w:after="24" w:line="240" w:lineRule="auto"/>
              <w:ind w:firstLine="0"/>
              <w:jc w:val="right"/>
              <w:rPr>
                <w:color w:val="000000"/>
                <w:sz w:val="16"/>
                <w:szCs w:val="16"/>
                <w:lang w:val="es-MX"/>
              </w:rPr>
            </w:pPr>
            <w:r w:rsidRPr="00501FFD">
              <w:rPr>
                <w:rFonts w:eastAsia="MS Mincho"/>
                <w:iCs/>
                <w:color w:val="0000FF"/>
                <w:sz w:val="14"/>
                <w:szCs w:val="14"/>
                <w:lang w:val="es-MX"/>
              </w:rPr>
              <w:t>Tipo de Gasto Reformado DOF 30-09-2015</w:t>
            </w:r>
          </w:p>
        </w:tc>
        <w:tc>
          <w:tcPr>
            <w:tcW w:w="675" w:type="dxa"/>
            <w:tcBorders>
              <w:top w:val="single" w:sz="6" w:space="0" w:color="auto"/>
              <w:left w:val="single" w:sz="6" w:space="0" w:color="auto"/>
              <w:bottom w:val="single" w:sz="6" w:space="0" w:color="auto"/>
              <w:right w:val="single" w:sz="6" w:space="0" w:color="auto"/>
            </w:tcBorders>
            <w:vAlign w:val="center"/>
          </w:tcPr>
          <w:p w14:paraId="2E4B8AED"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w:t>
            </w:r>
          </w:p>
        </w:tc>
        <w:tc>
          <w:tcPr>
            <w:tcW w:w="1318" w:type="dxa"/>
            <w:tcBorders>
              <w:top w:val="single" w:sz="6" w:space="0" w:color="auto"/>
              <w:left w:val="single" w:sz="6" w:space="0" w:color="auto"/>
              <w:bottom w:val="single" w:sz="6" w:space="0" w:color="auto"/>
              <w:right w:val="single" w:sz="6" w:space="0" w:color="auto"/>
            </w:tcBorders>
            <w:vAlign w:val="center"/>
          </w:tcPr>
          <w:p w14:paraId="231D6D48"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AF62C10"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105318A"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0F4A38CD"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2D71D6C2"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348927E"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B8E2EA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B978A3E"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813</w:t>
            </w:r>
          </w:p>
        </w:tc>
        <w:tc>
          <w:tcPr>
            <w:tcW w:w="2550" w:type="dxa"/>
            <w:tcBorders>
              <w:top w:val="single" w:sz="6" w:space="0" w:color="auto"/>
              <w:left w:val="single" w:sz="6" w:space="0" w:color="auto"/>
              <w:bottom w:val="single" w:sz="6" w:space="0" w:color="auto"/>
              <w:right w:val="single" w:sz="6" w:space="0" w:color="auto"/>
            </w:tcBorders>
            <w:vAlign w:val="center"/>
          </w:tcPr>
          <w:p w14:paraId="3F9F4DB5"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Participaciones de las entidades federativas a los municipios</w:t>
            </w:r>
          </w:p>
          <w:p w14:paraId="5D74E2C8" w14:textId="77777777" w:rsidR="005A3D4C" w:rsidRPr="00501FFD" w:rsidRDefault="005A3D4C" w:rsidP="006D644C">
            <w:pPr>
              <w:pStyle w:val="Texto"/>
              <w:spacing w:before="30" w:after="24" w:line="240" w:lineRule="auto"/>
              <w:ind w:firstLine="0"/>
              <w:jc w:val="right"/>
              <w:rPr>
                <w:color w:val="000000"/>
                <w:sz w:val="16"/>
                <w:szCs w:val="16"/>
                <w:lang w:val="es-MX"/>
              </w:rPr>
            </w:pPr>
            <w:r w:rsidRPr="00501FFD">
              <w:rPr>
                <w:rFonts w:eastAsia="MS Mincho"/>
                <w:iCs/>
                <w:color w:val="0000FF"/>
                <w:sz w:val="14"/>
                <w:szCs w:val="14"/>
                <w:lang w:val="es-MX"/>
              </w:rPr>
              <w:t>Tipo de Gasto Reformado DOF 30-09-2015</w:t>
            </w:r>
          </w:p>
        </w:tc>
        <w:tc>
          <w:tcPr>
            <w:tcW w:w="675" w:type="dxa"/>
            <w:tcBorders>
              <w:top w:val="single" w:sz="6" w:space="0" w:color="auto"/>
              <w:left w:val="single" w:sz="6" w:space="0" w:color="auto"/>
              <w:bottom w:val="single" w:sz="6" w:space="0" w:color="auto"/>
              <w:right w:val="single" w:sz="6" w:space="0" w:color="auto"/>
            </w:tcBorders>
            <w:vAlign w:val="center"/>
          </w:tcPr>
          <w:p w14:paraId="682CFE2D"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w:t>
            </w:r>
          </w:p>
        </w:tc>
        <w:tc>
          <w:tcPr>
            <w:tcW w:w="1318" w:type="dxa"/>
            <w:tcBorders>
              <w:top w:val="single" w:sz="6" w:space="0" w:color="auto"/>
              <w:left w:val="single" w:sz="6" w:space="0" w:color="auto"/>
              <w:bottom w:val="single" w:sz="6" w:space="0" w:color="auto"/>
              <w:right w:val="single" w:sz="6" w:space="0" w:color="auto"/>
            </w:tcBorders>
            <w:vAlign w:val="center"/>
          </w:tcPr>
          <w:p w14:paraId="211FF74A"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25E9DC9"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2D801EF"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13CF0678"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0837D881"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1797519"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6274E38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8A18095"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813</w:t>
            </w:r>
          </w:p>
        </w:tc>
        <w:tc>
          <w:tcPr>
            <w:tcW w:w="2550" w:type="dxa"/>
            <w:tcBorders>
              <w:top w:val="single" w:sz="6" w:space="0" w:color="auto"/>
              <w:left w:val="single" w:sz="6" w:space="0" w:color="auto"/>
              <w:bottom w:val="single" w:sz="6" w:space="0" w:color="auto"/>
              <w:right w:val="single" w:sz="6" w:space="0" w:color="auto"/>
            </w:tcBorders>
            <w:vAlign w:val="center"/>
          </w:tcPr>
          <w:p w14:paraId="16CEB6E3" w14:textId="77777777" w:rsidR="005A3D4C" w:rsidRPr="00501FFD" w:rsidRDefault="005A3D4C" w:rsidP="006D644C">
            <w:pPr>
              <w:pStyle w:val="Texto"/>
              <w:spacing w:before="30" w:after="24" w:line="240" w:lineRule="auto"/>
              <w:ind w:firstLine="0"/>
              <w:jc w:val="left"/>
              <w:rPr>
                <w:color w:val="000000"/>
                <w:sz w:val="16"/>
                <w:szCs w:val="16"/>
                <w:lang w:val="es-MX"/>
              </w:rPr>
            </w:pPr>
            <w:r w:rsidRPr="00501FFD">
              <w:rPr>
                <w:color w:val="000000"/>
                <w:sz w:val="16"/>
                <w:szCs w:val="16"/>
                <w:lang w:val="es-MX"/>
              </w:rPr>
              <w:t>Participaciones de las entidades federativas a los municipios</w:t>
            </w:r>
          </w:p>
          <w:p w14:paraId="134AE561" w14:textId="77777777" w:rsidR="005A3D4C" w:rsidRPr="00501FFD" w:rsidRDefault="005A3D4C" w:rsidP="006D644C">
            <w:pPr>
              <w:pStyle w:val="Texto"/>
              <w:spacing w:before="30" w:after="24" w:line="240" w:lineRule="auto"/>
              <w:ind w:firstLine="0"/>
              <w:jc w:val="right"/>
              <w:rPr>
                <w:color w:val="000000"/>
                <w:sz w:val="16"/>
                <w:szCs w:val="16"/>
                <w:lang w:val="es-MX"/>
              </w:rPr>
            </w:pPr>
            <w:r w:rsidRPr="00501FFD">
              <w:rPr>
                <w:rFonts w:eastAsia="MS Mincho"/>
                <w:iCs/>
                <w:color w:val="0000FF"/>
                <w:sz w:val="14"/>
                <w:szCs w:val="14"/>
                <w:lang w:val="es-MX"/>
              </w:rPr>
              <w:t>Tipo de Gasto Reformado DOF 30-09-2015</w:t>
            </w:r>
          </w:p>
        </w:tc>
        <w:tc>
          <w:tcPr>
            <w:tcW w:w="675" w:type="dxa"/>
            <w:tcBorders>
              <w:top w:val="single" w:sz="6" w:space="0" w:color="auto"/>
              <w:left w:val="single" w:sz="6" w:space="0" w:color="auto"/>
              <w:bottom w:val="single" w:sz="6" w:space="0" w:color="auto"/>
              <w:right w:val="single" w:sz="6" w:space="0" w:color="auto"/>
            </w:tcBorders>
            <w:vAlign w:val="center"/>
          </w:tcPr>
          <w:p w14:paraId="3B4E7595"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w:t>
            </w:r>
          </w:p>
        </w:tc>
        <w:tc>
          <w:tcPr>
            <w:tcW w:w="1318" w:type="dxa"/>
            <w:tcBorders>
              <w:top w:val="single" w:sz="6" w:space="0" w:color="auto"/>
              <w:left w:val="single" w:sz="6" w:space="0" w:color="auto"/>
              <w:bottom w:val="single" w:sz="6" w:space="0" w:color="auto"/>
              <w:right w:val="single" w:sz="6" w:space="0" w:color="auto"/>
            </w:tcBorders>
            <w:vAlign w:val="center"/>
          </w:tcPr>
          <w:p w14:paraId="4C01A993" w14:textId="77777777" w:rsidR="005A3D4C" w:rsidRPr="00501FFD" w:rsidRDefault="005A3D4C" w:rsidP="006D644C">
            <w:pPr>
              <w:pStyle w:val="Texto"/>
              <w:spacing w:before="3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6D33B13" w14:textId="77777777" w:rsidR="005A3D4C" w:rsidRPr="00501FFD" w:rsidRDefault="005A3D4C" w:rsidP="006D644C">
            <w:pPr>
              <w:pStyle w:val="Texto"/>
              <w:spacing w:before="3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08E3D78"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0BD8D7EC"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8E03C79"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D7CA939" w14:textId="77777777" w:rsidR="005A3D4C" w:rsidRPr="00501FFD" w:rsidRDefault="005A3D4C" w:rsidP="006D644C">
            <w:pPr>
              <w:pStyle w:val="Texto"/>
              <w:spacing w:before="3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9191BE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94A44CE" w14:textId="77777777" w:rsidR="005A3D4C" w:rsidRPr="00501FFD" w:rsidRDefault="005A3D4C" w:rsidP="006D644C">
            <w:pPr>
              <w:pStyle w:val="Texto"/>
              <w:spacing w:before="30" w:after="8" w:line="240" w:lineRule="auto"/>
              <w:ind w:firstLine="0"/>
              <w:jc w:val="center"/>
              <w:rPr>
                <w:color w:val="000000"/>
                <w:sz w:val="16"/>
                <w:szCs w:val="14"/>
                <w:lang w:val="es-MX"/>
              </w:rPr>
            </w:pPr>
            <w:r w:rsidRPr="00501FFD">
              <w:rPr>
                <w:color w:val="000000"/>
                <w:sz w:val="16"/>
                <w:szCs w:val="14"/>
                <w:lang w:val="es-MX"/>
              </w:rPr>
              <w:t>814</w:t>
            </w:r>
          </w:p>
        </w:tc>
        <w:tc>
          <w:tcPr>
            <w:tcW w:w="2550" w:type="dxa"/>
            <w:tcBorders>
              <w:top w:val="single" w:sz="6" w:space="0" w:color="auto"/>
              <w:left w:val="single" w:sz="6" w:space="0" w:color="auto"/>
              <w:bottom w:val="single" w:sz="6" w:space="0" w:color="auto"/>
              <w:right w:val="single" w:sz="6" w:space="0" w:color="auto"/>
            </w:tcBorders>
            <w:vAlign w:val="center"/>
          </w:tcPr>
          <w:p w14:paraId="713E6F98" w14:textId="77777777" w:rsidR="005A3D4C" w:rsidRPr="00501FFD" w:rsidRDefault="005A3D4C" w:rsidP="006D644C">
            <w:pPr>
              <w:pStyle w:val="Texto"/>
              <w:spacing w:before="30" w:after="8" w:line="240" w:lineRule="auto"/>
              <w:ind w:firstLine="0"/>
              <w:jc w:val="left"/>
              <w:rPr>
                <w:color w:val="000000"/>
                <w:sz w:val="16"/>
                <w:szCs w:val="16"/>
                <w:lang w:val="es-MX"/>
              </w:rPr>
            </w:pPr>
            <w:r w:rsidRPr="00501FFD">
              <w:rPr>
                <w:color w:val="000000"/>
                <w:sz w:val="16"/>
                <w:szCs w:val="16"/>
                <w:lang w:val="es-MX"/>
              </w:rPr>
              <w:t>Otros conceptos participables de la Federación a entidades federativas</w:t>
            </w:r>
          </w:p>
          <w:p w14:paraId="034C157B" w14:textId="77777777" w:rsidR="005A3D4C" w:rsidRPr="00501FFD" w:rsidRDefault="005A3D4C" w:rsidP="006D644C">
            <w:pPr>
              <w:pStyle w:val="Texto"/>
              <w:spacing w:before="30" w:after="8" w:line="240" w:lineRule="auto"/>
              <w:ind w:firstLine="0"/>
              <w:jc w:val="right"/>
              <w:rPr>
                <w:color w:val="000000"/>
                <w:sz w:val="16"/>
                <w:szCs w:val="16"/>
                <w:lang w:val="es-MX"/>
              </w:rPr>
            </w:pPr>
            <w:r w:rsidRPr="00501FFD">
              <w:rPr>
                <w:rFonts w:eastAsia="MS Mincho"/>
                <w:iCs/>
                <w:color w:val="0000FF"/>
                <w:sz w:val="14"/>
                <w:szCs w:val="14"/>
                <w:lang w:val="es-MX"/>
              </w:rPr>
              <w:t>Tipo de Gasto Reformado DOF 30-09-2015</w:t>
            </w:r>
          </w:p>
        </w:tc>
        <w:tc>
          <w:tcPr>
            <w:tcW w:w="675" w:type="dxa"/>
            <w:tcBorders>
              <w:top w:val="single" w:sz="6" w:space="0" w:color="auto"/>
              <w:left w:val="single" w:sz="6" w:space="0" w:color="auto"/>
              <w:bottom w:val="single" w:sz="6" w:space="0" w:color="auto"/>
              <w:right w:val="single" w:sz="6" w:space="0" w:color="auto"/>
            </w:tcBorders>
            <w:vAlign w:val="center"/>
          </w:tcPr>
          <w:p w14:paraId="18E0BB85"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w:t>
            </w:r>
          </w:p>
        </w:tc>
        <w:tc>
          <w:tcPr>
            <w:tcW w:w="1318" w:type="dxa"/>
            <w:tcBorders>
              <w:top w:val="single" w:sz="6" w:space="0" w:color="auto"/>
              <w:left w:val="single" w:sz="6" w:space="0" w:color="auto"/>
              <w:bottom w:val="single" w:sz="6" w:space="0" w:color="auto"/>
              <w:right w:val="single" w:sz="6" w:space="0" w:color="auto"/>
            </w:tcBorders>
            <w:vAlign w:val="center"/>
          </w:tcPr>
          <w:p w14:paraId="00869AC4" w14:textId="77777777" w:rsidR="005A3D4C" w:rsidRPr="00501FFD" w:rsidRDefault="005A3D4C" w:rsidP="006D644C">
            <w:pPr>
              <w:pStyle w:val="Texto"/>
              <w:spacing w:before="30" w:after="8"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6EBF338" w14:textId="77777777" w:rsidR="005A3D4C" w:rsidRPr="00501FFD" w:rsidRDefault="005A3D4C" w:rsidP="006D644C">
            <w:pPr>
              <w:pStyle w:val="Texto"/>
              <w:spacing w:before="30" w:after="8"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4DE9704" w14:textId="77777777" w:rsidR="005A3D4C" w:rsidRPr="00501FFD" w:rsidRDefault="005A3D4C" w:rsidP="006D644C">
            <w:pPr>
              <w:pStyle w:val="Texto"/>
              <w:spacing w:before="30" w:after="8"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4A545A6E" w14:textId="77777777" w:rsidR="005A3D4C" w:rsidRPr="00501FFD" w:rsidRDefault="005A3D4C" w:rsidP="006D644C">
            <w:pPr>
              <w:pStyle w:val="Texto"/>
              <w:spacing w:before="30" w:after="8"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211E0FF8" w14:textId="77777777" w:rsidR="005A3D4C" w:rsidRPr="00501FFD" w:rsidRDefault="005A3D4C" w:rsidP="006D644C">
            <w:pPr>
              <w:pStyle w:val="Texto"/>
              <w:spacing w:before="30" w:after="8"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957670D" w14:textId="77777777" w:rsidR="005A3D4C" w:rsidRPr="00501FFD" w:rsidRDefault="005A3D4C" w:rsidP="006D644C">
            <w:pPr>
              <w:pStyle w:val="Texto"/>
              <w:spacing w:before="30" w:after="8" w:line="240" w:lineRule="auto"/>
              <w:ind w:firstLine="0"/>
              <w:jc w:val="left"/>
              <w:rPr>
                <w:sz w:val="16"/>
                <w:szCs w:val="14"/>
                <w:lang w:val="es-MX"/>
              </w:rPr>
            </w:pPr>
            <w:r w:rsidRPr="00501FFD">
              <w:rPr>
                <w:sz w:val="16"/>
                <w:szCs w:val="14"/>
                <w:lang w:val="es-MX"/>
              </w:rPr>
              <w:t xml:space="preserve">Bancos/Tesorería </w:t>
            </w:r>
          </w:p>
        </w:tc>
      </w:tr>
      <w:tr w:rsidR="005A3D4C" w:rsidRPr="00501FFD" w14:paraId="6A9D5E5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350B0B4" w14:textId="77777777" w:rsidR="005A3D4C" w:rsidRPr="00501FFD" w:rsidRDefault="005A3D4C" w:rsidP="006D644C">
            <w:pPr>
              <w:pStyle w:val="Texto"/>
              <w:spacing w:before="30" w:after="8" w:line="240" w:lineRule="auto"/>
              <w:ind w:firstLine="0"/>
              <w:jc w:val="center"/>
              <w:rPr>
                <w:color w:val="000000"/>
                <w:sz w:val="16"/>
                <w:szCs w:val="14"/>
                <w:lang w:val="es-MX"/>
              </w:rPr>
            </w:pPr>
            <w:r w:rsidRPr="00501FFD">
              <w:rPr>
                <w:color w:val="000000"/>
                <w:sz w:val="16"/>
                <w:szCs w:val="14"/>
                <w:lang w:val="es-MX"/>
              </w:rPr>
              <w:t>814</w:t>
            </w:r>
          </w:p>
        </w:tc>
        <w:tc>
          <w:tcPr>
            <w:tcW w:w="2550" w:type="dxa"/>
            <w:tcBorders>
              <w:top w:val="single" w:sz="6" w:space="0" w:color="auto"/>
              <w:left w:val="single" w:sz="6" w:space="0" w:color="auto"/>
              <w:bottom w:val="single" w:sz="6" w:space="0" w:color="auto"/>
              <w:right w:val="single" w:sz="6" w:space="0" w:color="auto"/>
            </w:tcBorders>
            <w:vAlign w:val="center"/>
          </w:tcPr>
          <w:p w14:paraId="2997DB49" w14:textId="77777777" w:rsidR="005A3D4C" w:rsidRPr="00501FFD" w:rsidRDefault="005A3D4C" w:rsidP="006D644C">
            <w:pPr>
              <w:pStyle w:val="Texto"/>
              <w:spacing w:before="30" w:after="8" w:line="240" w:lineRule="auto"/>
              <w:ind w:firstLine="0"/>
              <w:jc w:val="left"/>
              <w:rPr>
                <w:color w:val="000000"/>
                <w:sz w:val="16"/>
                <w:szCs w:val="16"/>
                <w:lang w:val="es-MX"/>
              </w:rPr>
            </w:pPr>
            <w:r w:rsidRPr="00501FFD">
              <w:rPr>
                <w:color w:val="000000"/>
                <w:sz w:val="16"/>
                <w:szCs w:val="16"/>
                <w:lang w:val="es-MX"/>
              </w:rPr>
              <w:t>Otros conceptos participables de la Federación a entidades federativas</w:t>
            </w:r>
          </w:p>
          <w:p w14:paraId="41C43698" w14:textId="77777777" w:rsidR="005A3D4C" w:rsidRPr="00501FFD" w:rsidRDefault="005A3D4C" w:rsidP="00930F34">
            <w:pPr>
              <w:pStyle w:val="Texto"/>
              <w:spacing w:after="8" w:line="240" w:lineRule="auto"/>
              <w:ind w:firstLine="0"/>
              <w:jc w:val="right"/>
              <w:rPr>
                <w:color w:val="000000"/>
                <w:sz w:val="16"/>
                <w:szCs w:val="16"/>
                <w:lang w:val="es-MX"/>
              </w:rPr>
            </w:pPr>
            <w:r w:rsidRPr="00501FFD">
              <w:rPr>
                <w:rFonts w:eastAsia="MS Mincho"/>
                <w:iCs/>
                <w:color w:val="0000FF"/>
                <w:sz w:val="14"/>
                <w:szCs w:val="14"/>
                <w:lang w:val="es-MX"/>
              </w:rPr>
              <w:t>Tipo de Gasto Reformado DOF 30-09-2015</w:t>
            </w:r>
          </w:p>
        </w:tc>
        <w:tc>
          <w:tcPr>
            <w:tcW w:w="675" w:type="dxa"/>
            <w:tcBorders>
              <w:top w:val="single" w:sz="6" w:space="0" w:color="auto"/>
              <w:left w:val="single" w:sz="6" w:space="0" w:color="auto"/>
              <w:bottom w:val="single" w:sz="6" w:space="0" w:color="auto"/>
              <w:right w:val="single" w:sz="6" w:space="0" w:color="auto"/>
            </w:tcBorders>
            <w:vAlign w:val="center"/>
          </w:tcPr>
          <w:p w14:paraId="1F6F2C1A"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w:t>
            </w:r>
          </w:p>
        </w:tc>
        <w:tc>
          <w:tcPr>
            <w:tcW w:w="1318" w:type="dxa"/>
            <w:tcBorders>
              <w:top w:val="single" w:sz="6" w:space="0" w:color="auto"/>
              <w:left w:val="single" w:sz="6" w:space="0" w:color="auto"/>
              <w:bottom w:val="single" w:sz="6" w:space="0" w:color="auto"/>
              <w:right w:val="single" w:sz="6" w:space="0" w:color="auto"/>
            </w:tcBorders>
            <w:vAlign w:val="center"/>
          </w:tcPr>
          <w:p w14:paraId="06FBB4D8" w14:textId="77777777" w:rsidR="005A3D4C" w:rsidRPr="00501FFD" w:rsidRDefault="005A3D4C" w:rsidP="006D644C">
            <w:pPr>
              <w:pStyle w:val="Texto"/>
              <w:spacing w:before="30" w:after="8"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1557C51" w14:textId="77777777" w:rsidR="005A3D4C" w:rsidRPr="00501FFD" w:rsidRDefault="005A3D4C" w:rsidP="006D644C">
            <w:pPr>
              <w:pStyle w:val="Texto"/>
              <w:spacing w:before="30" w:after="8"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78EEB98" w14:textId="77777777" w:rsidR="005A3D4C" w:rsidRPr="00501FFD" w:rsidRDefault="005A3D4C" w:rsidP="006D644C">
            <w:pPr>
              <w:pStyle w:val="Texto"/>
              <w:spacing w:before="30" w:after="8"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50F0FA97" w14:textId="77777777" w:rsidR="005A3D4C" w:rsidRPr="00501FFD" w:rsidRDefault="005A3D4C" w:rsidP="006D644C">
            <w:pPr>
              <w:pStyle w:val="Texto"/>
              <w:spacing w:before="30" w:after="8"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47CA4607" w14:textId="77777777" w:rsidR="005A3D4C" w:rsidRPr="00501FFD" w:rsidRDefault="005A3D4C" w:rsidP="006D644C">
            <w:pPr>
              <w:pStyle w:val="Texto"/>
              <w:spacing w:before="30" w:after="8"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5ED45D9" w14:textId="77777777" w:rsidR="005A3D4C" w:rsidRPr="00501FFD" w:rsidRDefault="005A3D4C" w:rsidP="006D644C">
            <w:pPr>
              <w:pStyle w:val="Texto"/>
              <w:spacing w:before="30" w:after="8" w:line="240" w:lineRule="auto"/>
              <w:ind w:firstLine="0"/>
              <w:jc w:val="left"/>
              <w:rPr>
                <w:sz w:val="16"/>
                <w:szCs w:val="14"/>
                <w:lang w:val="es-MX"/>
              </w:rPr>
            </w:pPr>
            <w:r w:rsidRPr="00501FFD">
              <w:rPr>
                <w:sz w:val="16"/>
                <w:szCs w:val="14"/>
                <w:lang w:val="es-MX"/>
              </w:rPr>
              <w:t xml:space="preserve">Bancos/Tesorería </w:t>
            </w:r>
          </w:p>
        </w:tc>
      </w:tr>
      <w:tr w:rsidR="005A3D4C" w:rsidRPr="00501FFD" w14:paraId="7731C66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239E908" w14:textId="77777777" w:rsidR="005A3D4C" w:rsidRPr="00501FFD" w:rsidRDefault="005A3D4C" w:rsidP="006D644C">
            <w:pPr>
              <w:pStyle w:val="Texto"/>
              <w:spacing w:before="30" w:after="8" w:line="240" w:lineRule="auto"/>
              <w:ind w:firstLine="0"/>
              <w:jc w:val="center"/>
              <w:rPr>
                <w:color w:val="000000"/>
                <w:sz w:val="16"/>
                <w:szCs w:val="14"/>
                <w:lang w:val="es-MX"/>
              </w:rPr>
            </w:pPr>
            <w:r w:rsidRPr="00501FFD">
              <w:rPr>
                <w:color w:val="000000"/>
                <w:sz w:val="16"/>
                <w:szCs w:val="14"/>
                <w:lang w:val="es-MX"/>
              </w:rPr>
              <w:t>815</w:t>
            </w:r>
          </w:p>
        </w:tc>
        <w:tc>
          <w:tcPr>
            <w:tcW w:w="2550" w:type="dxa"/>
            <w:tcBorders>
              <w:top w:val="single" w:sz="6" w:space="0" w:color="auto"/>
              <w:left w:val="single" w:sz="6" w:space="0" w:color="auto"/>
              <w:bottom w:val="single" w:sz="6" w:space="0" w:color="auto"/>
              <w:right w:val="single" w:sz="6" w:space="0" w:color="auto"/>
            </w:tcBorders>
            <w:vAlign w:val="center"/>
          </w:tcPr>
          <w:p w14:paraId="72ADAA2D" w14:textId="77777777" w:rsidR="005A3D4C" w:rsidRPr="00501FFD" w:rsidRDefault="005A3D4C" w:rsidP="006D644C">
            <w:pPr>
              <w:pStyle w:val="Texto"/>
              <w:spacing w:before="30" w:after="8" w:line="240" w:lineRule="auto"/>
              <w:ind w:firstLine="0"/>
              <w:jc w:val="left"/>
              <w:rPr>
                <w:color w:val="000000"/>
                <w:sz w:val="16"/>
                <w:szCs w:val="16"/>
                <w:lang w:val="es-MX"/>
              </w:rPr>
            </w:pPr>
            <w:r w:rsidRPr="00501FFD">
              <w:rPr>
                <w:color w:val="000000"/>
                <w:sz w:val="16"/>
                <w:szCs w:val="16"/>
                <w:lang w:val="es-MX"/>
              </w:rPr>
              <w:t>Otros conceptos participables de la Federación a municipios</w:t>
            </w:r>
          </w:p>
          <w:p w14:paraId="0B666B20" w14:textId="77777777" w:rsidR="005A3D4C" w:rsidRPr="00501FFD" w:rsidRDefault="005A3D4C" w:rsidP="006D644C">
            <w:pPr>
              <w:pStyle w:val="Texto"/>
              <w:spacing w:before="30" w:after="8" w:line="240" w:lineRule="auto"/>
              <w:ind w:firstLine="0"/>
              <w:jc w:val="right"/>
              <w:rPr>
                <w:color w:val="000000"/>
                <w:sz w:val="16"/>
                <w:szCs w:val="16"/>
                <w:lang w:val="es-MX"/>
              </w:rPr>
            </w:pPr>
            <w:r w:rsidRPr="00501FFD">
              <w:rPr>
                <w:rFonts w:eastAsia="MS Mincho"/>
                <w:iCs/>
                <w:color w:val="0000FF"/>
                <w:sz w:val="14"/>
                <w:szCs w:val="14"/>
                <w:lang w:val="es-MX"/>
              </w:rPr>
              <w:t>Tipo de Gasto Reformado DOF 30-09-2015</w:t>
            </w:r>
          </w:p>
        </w:tc>
        <w:tc>
          <w:tcPr>
            <w:tcW w:w="675" w:type="dxa"/>
            <w:tcBorders>
              <w:top w:val="single" w:sz="6" w:space="0" w:color="auto"/>
              <w:left w:val="single" w:sz="6" w:space="0" w:color="auto"/>
              <w:bottom w:val="single" w:sz="6" w:space="0" w:color="auto"/>
              <w:right w:val="single" w:sz="6" w:space="0" w:color="auto"/>
            </w:tcBorders>
            <w:vAlign w:val="center"/>
          </w:tcPr>
          <w:p w14:paraId="732857F4"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w:t>
            </w:r>
          </w:p>
        </w:tc>
        <w:tc>
          <w:tcPr>
            <w:tcW w:w="1318" w:type="dxa"/>
            <w:tcBorders>
              <w:top w:val="single" w:sz="6" w:space="0" w:color="auto"/>
              <w:left w:val="single" w:sz="6" w:space="0" w:color="auto"/>
              <w:bottom w:val="single" w:sz="6" w:space="0" w:color="auto"/>
              <w:right w:val="single" w:sz="6" w:space="0" w:color="auto"/>
            </w:tcBorders>
            <w:vAlign w:val="center"/>
          </w:tcPr>
          <w:p w14:paraId="6DC327B8" w14:textId="77777777" w:rsidR="005A3D4C" w:rsidRPr="00501FFD" w:rsidRDefault="005A3D4C" w:rsidP="006D644C">
            <w:pPr>
              <w:pStyle w:val="Texto"/>
              <w:spacing w:before="30" w:after="8"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2D7B640" w14:textId="77777777" w:rsidR="005A3D4C" w:rsidRPr="00501FFD" w:rsidRDefault="005A3D4C" w:rsidP="006D644C">
            <w:pPr>
              <w:pStyle w:val="Texto"/>
              <w:spacing w:before="30" w:after="8"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877B18E" w14:textId="77777777" w:rsidR="005A3D4C" w:rsidRPr="00501FFD" w:rsidRDefault="005A3D4C" w:rsidP="006D644C">
            <w:pPr>
              <w:pStyle w:val="Texto"/>
              <w:spacing w:before="30" w:after="8"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02E37B9E" w14:textId="77777777" w:rsidR="005A3D4C" w:rsidRPr="00501FFD" w:rsidRDefault="005A3D4C" w:rsidP="006D644C">
            <w:pPr>
              <w:pStyle w:val="Texto"/>
              <w:spacing w:before="30" w:after="8"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6C0A0681" w14:textId="77777777" w:rsidR="005A3D4C" w:rsidRPr="00501FFD" w:rsidRDefault="005A3D4C" w:rsidP="006D644C">
            <w:pPr>
              <w:pStyle w:val="Texto"/>
              <w:spacing w:before="30" w:after="8"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7A88637" w14:textId="77777777" w:rsidR="005A3D4C" w:rsidRPr="00501FFD" w:rsidRDefault="005A3D4C" w:rsidP="006D644C">
            <w:pPr>
              <w:pStyle w:val="Texto"/>
              <w:spacing w:before="30" w:after="8" w:line="240" w:lineRule="auto"/>
              <w:ind w:firstLine="0"/>
              <w:jc w:val="left"/>
              <w:rPr>
                <w:sz w:val="16"/>
                <w:szCs w:val="14"/>
                <w:lang w:val="es-MX"/>
              </w:rPr>
            </w:pPr>
            <w:r w:rsidRPr="00501FFD">
              <w:rPr>
                <w:sz w:val="16"/>
                <w:szCs w:val="14"/>
                <w:lang w:val="es-MX"/>
              </w:rPr>
              <w:t xml:space="preserve">Bancos/Tesorería </w:t>
            </w:r>
          </w:p>
        </w:tc>
      </w:tr>
      <w:tr w:rsidR="005A3D4C" w:rsidRPr="00501FFD" w14:paraId="23EC6E1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B95D9ED" w14:textId="77777777" w:rsidR="005A3D4C" w:rsidRPr="00501FFD" w:rsidRDefault="005A3D4C" w:rsidP="006D644C">
            <w:pPr>
              <w:pStyle w:val="Texto"/>
              <w:spacing w:before="30" w:after="8" w:line="240" w:lineRule="auto"/>
              <w:ind w:firstLine="0"/>
              <w:jc w:val="center"/>
              <w:rPr>
                <w:color w:val="000000"/>
                <w:sz w:val="16"/>
                <w:szCs w:val="14"/>
                <w:lang w:val="es-MX"/>
              </w:rPr>
            </w:pPr>
            <w:r w:rsidRPr="00501FFD">
              <w:rPr>
                <w:color w:val="000000"/>
                <w:sz w:val="16"/>
                <w:szCs w:val="14"/>
                <w:lang w:val="es-MX"/>
              </w:rPr>
              <w:lastRenderedPageBreak/>
              <w:t>815</w:t>
            </w:r>
          </w:p>
        </w:tc>
        <w:tc>
          <w:tcPr>
            <w:tcW w:w="2550" w:type="dxa"/>
            <w:tcBorders>
              <w:top w:val="single" w:sz="6" w:space="0" w:color="auto"/>
              <w:left w:val="single" w:sz="6" w:space="0" w:color="auto"/>
              <w:bottom w:val="single" w:sz="6" w:space="0" w:color="auto"/>
              <w:right w:val="single" w:sz="6" w:space="0" w:color="auto"/>
            </w:tcBorders>
            <w:vAlign w:val="center"/>
          </w:tcPr>
          <w:p w14:paraId="4ED63808" w14:textId="77777777" w:rsidR="005A3D4C" w:rsidRPr="00501FFD" w:rsidRDefault="005A3D4C" w:rsidP="006D644C">
            <w:pPr>
              <w:pStyle w:val="Texto"/>
              <w:spacing w:before="30" w:after="8" w:line="240" w:lineRule="auto"/>
              <w:ind w:firstLine="0"/>
              <w:jc w:val="left"/>
              <w:rPr>
                <w:color w:val="000000"/>
                <w:sz w:val="16"/>
                <w:szCs w:val="16"/>
                <w:lang w:val="es-MX"/>
              </w:rPr>
            </w:pPr>
            <w:r w:rsidRPr="00501FFD">
              <w:rPr>
                <w:color w:val="000000"/>
                <w:sz w:val="16"/>
                <w:szCs w:val="16"/>
                <w:lang w:val="es-MX"/>
              </w:rPr>
              <w:t>Otros conceptos participables de la Federación a municipios</w:t>
            </w:r>
          </w:p>
          <w:p w14:paraId="0B306A12" w14:textId="77777777" w:rsidR="005A3D4C" w:rsidRPr="00501FFD" w:rsidRDefault="005A3D4C" w:rsidP="006D644C">
            <w:pPr>
              <w:pStyle w:val="Texto"/>
              <w:spacing w:before="30" w:after="8" w:line="240" w:lineRule="auto"/>
              <w:ind w:firstLine="0"/>
              <w:jc w:val="right"/>
              <w:rPr>
                <w:color w:val="000000"/>
                <w:sz w:val="16"/>
                <w:szCs w:val="16"/>
                <w:lang w:val="es-MX"/>
              </w:rPr>
            </w:pPr>
            <w:r w:rsidRPr="00501FFD">
              <w:rPr>
                <w:rFonts w:eastAsia="MS Mincho"/>
                <w:iCs/>
                <w:color w:val="0000FF"/>
                <w:sz w:val="14"/>
                <w:szCs w:val="14"/>
                <w:lang w:val="es-MX"/>
              </w:rPr>
              <w:t>Tipo de Gasto Reformado DOF 30-09-2015</w:t>
            </w:r>
          </w:p>
        </w:tc>
        <w:tc>
          <w:tcPr>
            <w:tcW w:w="675" w:type="dxa"/>
            <w:tcBorders>
              <w:top w:val="single" w:sz="6" w:space="0" w:color="auto"/>
              <w:left w:val="single" w:sz="6" w:space="0" w:color="auto"/>
              <w:bottom w:val="single" w:sz="6" w:space="0" w:color="auto"/>
              <w:right w:val="single" w:sz="6" w:space="0" w:color="auto"/>
            </w:tcBorders>
            <w:vAlign w:val="center"/>
          </w:tcPr>
          <w:p w14:paraId="5B61DBE0"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w:t>
            </w:r>
          </w:p>
        </w:tc>
        <w:tc>
          <w:tcPr>
            <w:tcW w:w="1318" w:type="dxa"/>
            <w:tcBorders>
              <w:top w:val="single" w:sz="6" w:space="0" w:color="auto"/>
              <w:left w:val="single" w:sz="6" w:space="0" w:color="auto"/>
              <w:bottom w:val="single" w:sz="6" w:space="0" w:color="auto"/>
              <w:right w:val="single" w:sz="6" w:space="0" w:color="auto"/>
            </w:tcBorders>
            <w:vAlign w:val="center"/>
          </w:tcPr>
          <w:p w14:paraId="543D0813" w14:textId="77777777" w:rsidR="005A3D4C" w:rsidRPr="00501FFD" w:rsidRDefault="005A3D4C" w:rsidP="006D644C">
            <w:pPr>
              <w:pStyle w:val="Texto"/>
              <w:spacing w:before="30" w:after="8"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46BA9BA" w14:textId="77777777" w:rsidR="005A3D4C" w:rsidRPr="00501FFD" w:rsidRDefault="005A3D4C" w:rsidP="006D644C">
            <w:pPr>
              <w:pStyle w:val="Texto"/>
              <w:spacing w:before="30" w:after="8"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15B22D4" w14:textId="77777777" w:rsidR="005A3D4C" w:rsidRPr="00501FFD" w:rsidRDefault="005A3D4C" w:rsidP="006D644C">
            <w:pPr>
              <w:pStyle w:val="Texto"/>
              <w:spacing w:before="30" w:after="8"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50540C2F" w14:textId="77777777" w:rsidR="005A3D4C" w:rsidRPr="00501FFD" w:rsidRDefault="005A3D4C" w:rsidP="006D644C">
            <w:pPr>
              <w:pStyle w:val="Texto"/>
              <w:spacing w:before="30" w:after="8"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436459F0" w14:textId="77777777" w:rsidR="005A3D4C" w:rsidRPr="00501FFD" w:rsidRDefault="005A3D4C" w:rsidP="006D644C">
            <w:pPr>
              <w:pStyle w:val="Texto"/>
              <w:spacing w:before="30" w:after="8"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BDB377B" w14:textId="77777777" w:rsidR="005A3D4C" w:rsidRPr="00501FFD" w:rsidRDefault="005A3D4C" w:rsidP="006D644C">
            <w:pPr>
              <w:pStyle w:val="Texto"/>
              <w:spacing w:before="30" w:after="8" w:line="240" w:lineRule="auto"/>
              <w:ind w:firstLine="0"/>
              <w:jc w:val="left"/>
              <w:rPr>
                <w:sz w:val="16"/>
                <w:szCs w:val="14"/>
                <w:lang w:val="es-MX"/>
              </w:rPr>
            </w:pPr>
            <w:r w:rsidRPr="00501FFD">
              <w:rPr>
                <w:sz w:val="16"/>
                <w:szCs w:val="14"/>
                <w:lang w:val="es-MX"/>
              </w:rPr>
              <w:t xml:space="preserve">Bancos/Tesorería </w:t>
            </w:r>
          </w:p>
        </w:tc>
      </w:tr>
      <w:tr w:rsidR="005A3D4C" w:rsidRPr="00501FFD" w14:paraId="361199B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047F3F8" w14:textId="77777777" w:rsidR="005A3D4C" w:rsidRPr="00501FFD" w:rsidRDefault="005A3D4C" w:rsidP="006D644C">
            <w:pPr>
              <w:pStyle w:val="Texto"/>
              <w:spacing w:before="30" w:after="8" w:line="240" w:lineRule="auto"/>
              <w:ind w:firstLine="0"/>
              <w:jc w:val="center"/>
              <w:rPr>
                <w:color w:val="000000"/>
                <w:sz w:val="16"/>
                <w:szCs w:val="14"/>
                <w:lang w:val="es-MX"/>
              </w:rPr>
            </w:pPr>
            <w:r w:rsidRPr="00501FFD">
              <w:rPr>
                <w:color w:val="000000"/>
                <w:sz w:val="16"/>
                <w:szCs w:val="14"/>
                <w:lang w:val="es-MX"/>
              </w:rPr>
              <w:t>816</w:t>
            </w:r>
          </w:p>
        </w:tc>
        <w:tc>
          <w:tcPr>
            <w:tcW w:w="2550" w:type="dxa"/>
            <w:tcBorders>
              <w:top w:val="single" w:sz="6" w:space="0" w:color="auto"/>
              <w:left w:val="single" w:sz="6" w:space="0" w:color="auto"/>
              <w:bottom w:val="single" w:sz="6" w:space="0" w:color="auto"/>
              <w:right w:val="single" w:sz="6" w:space="0" w:color="auto"/>
            </w:tcBorders>
            <w:vAlign w:val="center"/>
          </w:tcPr>
          <w:p w14:paraId="236750DB" w14:textId="77777777" w:rsidR="005A3D4C" w:rsidRPr="00501FFD" w:rsidRDefault="005A3D4C" w:rsidP="006D644C">
            <w:pPr>
              <w:pStyle w:val="Texto"/>
              <w:spacing w:before="30" w:after="8" w:line="240" w:lineRule="auto"/>
              <w:ind w:firstLine="0"/>
              <w:jc w:val="left"/>
              <w:rPr>
                <w:color w:val="000000"/>
                <w:sz w:val="16"/>
                <w:szCs w:val="16"/>
                <w:lang w:val="es-MX"/>
              </w:rPr>
            </w:pPr>
            <w:r w:rsidRPr="00501FFD">
              <w:rPr>
                <w:color w:val="000000"/>
                <w:sz w:val="16"/>
                <w:szCs w:val="16"/>
                <w:lang w:val="es-MX"/>
              </w:rPr>
              <w:t>Convenios de colaboración administrativa</w:t>
            </w:r>
          </w:p>
          <w:p w14:paraId="4D959A47" w14:textId="77777777" w:rsidR="005A3D4C" w:rsidRPr="00501FFD" w:rsidRDefault="005A3D4C" w:rsidP="006D644C">
            <w:pPr>
              <w:pStyle w:val="Texto"/>
              <w:spacing w:before="30" w:after="8" w:line="240" w:lineRule="auto"/>
              <w:ind w:firstLine="0"/>
              <w:jc w:val="right"/>
              <w:rPr>
                <w:color w:val="000000"/>
                <w:sz w:val="16"/>
                <w:szCs w:val="16"/>
                <w:lang w:val="es-MX"/>
              </w:rPr>
            </w:pPr>
            <w:r w:rsidRPr="00501FFD">
              <w:rPr>
                <w:rFonts w:eastAsia="MS Mincho"/>
                <w:iCs/>
                <w:color w:val="0000FF"/>
                <w:sz w:val="14"/>
                <w:szCs w:val="14"/>
                <w:lang w:val="es-MX"/>
              </w:rPr>
              <w:t>Tipo de Gasto Reformado DOF 30-09-2015</w:t>
            </w:r>
          </w:p>
        </w:tc>
        <w:tc>
          <w:tcPr>
            <w:tcW w:w="675" w:type="dxa"/>
            <w:tcBorders>
              <w:top w:val="single" w:sz="6" w:space="0" w:color="auto"/>
              <w:left w:val="single" w:sz="6" w:space="0" w:color="auto"/>
              <w:bottom w:val="single" w:sz="6" w:space="0" w:color="auto"/>
              <w:right w:val="single" w:sz="6" w:space="0" w:color="auto"/>
            </w:tcBorders>
            <w:vAlign w:val="center"/>
          </w:tcPr>
          <w:p w14:paraId="7F4C82E3" w14:textId="77777777" w:rsidR="005A3D4C" w:rsidRPr="00501FFD" w:rsidRDefault="005A3D4C" w:rsidP="006D644C">
            <w:pPr>
              <w:pStyle w:val="Texto"/>
              <w:spacing w:before="30" w:after="24" w:line="240" w:lineRule="auto"/>
              <w:ind w:firstLine="0"/>
              <w:jc w:val="center"/>
              <w:rPr>
                <w:color w:val="000000"/>
                <w:sz w:val="16"/>
                <w:szCs w:val="14"/>
                <w:lang w:val="es-MX"/>
              </w:rPr>
            </w:pPr>
            <w:r w:rsidRPr="00501FFD">
              <w:rPr>
                <w:color w:val="000000"/>
                <w:sz w:val="16"/>
                <w:szCs w:val="14"/>
                <w:lang w:val="es-MX"/>
              </w:rPr>
              <w:t>5</w:t>
            </w:r>
          </w:p>
        </w:tc>
        <w:tc>
          <w:tcPr>
            <w:tcW w:w="1318" w:type="dxa"/>
            <w:tcBorders>
              <w:top w:val="single" w:sz="6" w:space="0" w:color="auto"/>
              <w:left w:val="single" w:sz="6" w:space="0" w:color="auto"/>
              <w:bottom w:val="single" w:sz="6" w:space="0" w:color="auto"/>
              <w:right w:val="single" w:sz="6" w:space="0" w:color="auto"/>
            </w:tcBorders>
            <w:vAlign w:val="center"/>
          </w:tcPr>
          <w:p w14:paraId="35462A4A" w14:textId="77777777" w:rsidR="005A3D4C" w:rsidRPr="00501FFD" w:rsidRDefault="005A3D4C" w:rsidP="006D644C">
            <w:pPr>
              <w:pStyle w:val="Texto"/>
              <w:spacing w:before="30" w:after="8"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FD11B0B" w14:textId="77777777" w:rsidR="005A3D4C" w:rsidRPr="00501FFD" w:rsidRDefault="005A3D4C" w:rsidP="006D644C">
            <w:pPr>
              <w:pStyle w:val="Texto"/>
              <w:spacing w:before="30" w:after="8"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4075DBE" w14:textId="77777777" w:rsidR="005A3D4C" w:rsidRPr="00501FFD" w:rsidRDefault="005A3D4C" w:rsidP="006D644C">
            <w:pPr>
              <w:pStyle w:val="Texto"/>
              <w:spacing w:before="30" w:after="8"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59A43FAD" w14:textId="77777777" w:rsidR="005A3D4C" w:rsidRPr="00501FFD" w:rsidRDefault="005A3D4C" w:rsidP="006D644C">
            <w:pPr>
              <w:pStyle w:val="Texto"/>
              <w:spacing w:before="30" w:after="8"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0D2BC138" w14:textId="77777777" w:rsidR="005A3D4C" w:rsidRPr="00501FFD" w:rsidRDefault="005A3D4C" w:rsidP="006D644C">
            <w:pPr>
              <w:pStyle w:val="Texto"/>
              <w:spacing w:before="30" w:after="8"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2A02E00" w14:textId="77777777" w:rsidR="005A3D4C" w:rsidRPr="00501FFD" w:rsidRDefault="005A3D4C" w:rsidP="006D644C">
            <w:pPr>
              <w:pStyle w:val="Texto"/>
              <w:spacing w:before="30" w:after="8" w:line="240" w:lineRule="auto"/>
              <w:ind w:firstLine="0"/>
              <w:jc w:val="left"/>
              <w:rPr>
                <w:sz w:val="16"/>
                <w:szCs w:val="14"/>
                <w:lang w:val="es-MX"/>
              </w:rPr>
            </w:pPr>
            <w:r w:rsidRPr="00501FFD">
              <w:rPr>
                <w:sz w:val="16"/>
                <w:szCs w:val="14"/>
                <w:lang w:val="es-MX"/>
              </w:rPr>
              <w:t xml:space="preserve">Bancos/Tesorería </w:t>
            </w:r>
          </w:p>
        </w:tc>
      </w:tr>
      <w:tr w:rsidR="005A3D4C" w:rsidRPr="00501FFD" w14:paraId="0821BF9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C436BB4" w14:textId="77777777" w:rsidR="005A3D4C" w:rsidRPr="00501FFD" w:rsidRDefault="005A3D4C" w:rsidP="006D644C">
            <w:pPr>
              <w:pStyle w:val="Texto"/>
              <w:spacing w:before="10" w:after="8" w:line="240" w:lineRule="auto"/>
              <w:ind w:firstLine="0"/>
              <w:jc w:val="center"/>
              <w:rPr>
                <w:color w:val="000000"/>
                <w:sz w:val="16"/>
                <w:szCs w:val="14"/>
                <w:lang w:val="es-MX"/>
              </w:rPr>
            </w:pPr>
            <w:r w:rsidRPr="00501FFD">
              <w:rPr>
                <w:color w:val="000000"/>
                <w:sz w:val="16"/>
                <w:szCs w:val="14"/>
                <w:lang w:val="es-MX"/>
              </w:rPr>
              <w:t>816</w:t>
            </w:r>
          </w:p>
        </w:tc>
        <w:tc>
          <w:tcPr>
            <w:tcW w:w="2550" w:type="dxa"/>
            <w:tcBorders>
              <w:top w:val="single" w:sz="6" w:space="0" w:color="auto"/>
              <w:left w:val="single" w:sz="6" w:space="0" w:color="auto"/>
              <w:bottom w:val="single" w:sz="6" w:space="0" w:color="auto"/>
              <w:right w:val="single" w:sz="6" w:space="0" w:color="auto"/>
            </w:tcBorders>
            <w:vAlign w:val="center"/>
          </w:tcPr>
          <w:p w14:paraId="2187D141" w14:textId="77777777" w:rsidR="005A3D4C" w:rsidRPr="00501FFD" w:rsidRDefault="005A3D4C" w:rsidP="006D644C">
            <w:pPr>
              <w:pStyle w:val="Texto"/>
              <w:spacing w:before="10" w:after="8" w:line="240" w:lineRule="auto"/>
              <w:ind w:firstLine="0"/>
              <w:jc w:val="left"/>
              <w:rPr>
                <w:color w:val="000000"/>
                <w:sz w:val="16"/>
                <w:szCs w:val="16"/>
                <w:lang w:val="es-MX"/>
              </w:rPr>
            </w:pPr>
            <w:r w:rsidRPr="00501FFD">
              <w:rPr>
                <w:color w:val="000000"/>
                <w:sz w:val="16"/>
                <w:szCs w:val="16"/>
                <w:lang w:val="es-MX"/>
              </w:rPr>
              <w:t>Convenios de colaboración administrativa</w:t>
            </w:r>
          </w:p>
          <w:p w14:paraId="72735D90" w14:textId="77777777" w:rsidR="005A3D4C" w:rsidRPr="00501FFD" w:rsidRDefault="005A3D4C" w:rsidP="006D644C">
            <w:pPr>
              <w:pStyle w:val="Texto"/>
              <w:spacing w:before="10" w:after="8" w:line="240" w:lineRule="auto"/>
              <w:ind w:firstLine="0"/>
              <w:jc w:val="right"/>
              <w:rPr>
                <w:color w:val="000000"/>
                <w:sz w:val="16"/>
                <w:szCs w:val="16"/>
                <w:lang w:val="es-MX"/>
              </w:rPr>
            </w:pPr>
            <w:r w:rsidRPr="00501FFD">
              <w:rPr>
                <w:rFonts w:eastAsia="MS Mincho"/>
                <w:iCs/>
                <w:color w:val="0000FF"/>
                <w:sz w:val="14"/>
                <w:szCs w:val="14"/>
                <w:lang w:val="es-MX"/>
              </w:rPr>
              <w:t>Tipo de Gasto Reformado DOF 30-09-2015</w:t>
            </w:r>
          </w:p>
        </w:tc>
        <w:tc>
          <w:tcPr>
            <w:tcW w:w="675" w:type="dxa"/>
            <w:tcBorders>
              <w:top w:val="single" w:sz="6" w:space="0" w:color="auto"/>
              <w:left w:val="single" w:sz="6" w:space="0" w:color="auto"/>
              <w:bottom w:val="single" w:sz="6" w:space="0" w:color="auto"/>
              <w:right w:val="single" w:sz="6" w:space="0" w:color="auto"/>
            </w:tcBorders>
            <w:vAlign w:val="center"/>
          </w:tcPr>
          <w:p w14:paraId="4ED94AEF" w14:textId="77777777" w:rsidR="005A3D4C" w:rsidRPr="00501FFD" w:rsidRDefault="005A3D4C" w:rsidP="006D644C">
            <w:pPr>
              <w:pStyle w:val="Texto"/>
              <w:spacing w:before="28" w:after="24" w:line="240" w:lineRule="auto"/>
              <w:ind w:firstLine="0"/>
              <w:jc w:val="center"/>
              <w:rPr>
                <w:color w:val="000000"/>
                <w:sz w:val="16"/>
                <w:szCs w:val="14"/>
                <w:lang w:val="es-MX"/>
              </w:rPr>
            </w:pPr>
            <w:r w:rsidRPr="00501FFD">
              <w:rPr>
                <w:color w:val="000000"/>
                <w:sz w:val="16"/>
                <w:szCs w:val="14"/>
                <w:lang w:val="es-MX"/>
              </w:rPr>
              <w:t>5</w:t>
            </w:r>
          </w:p>
        </w:tc>
        <w:tc>
          <w:tcPr>
            <w:tcW w:w="1318" w:type="dxa"/>
            <w:tcBorders>
              <w:top w:val="single" w:sz="6" w:space="0" w:color="auto"/>
              <w:left w:val="single" w:sz="6" w:space="0" w:color="auto"/>
              <w:bottom w:val="single" w:sz="6" w:space="0" w:color="auto"/>
              <w:right w:val="single" w:sz="6" w:space="0" w:color="auto"/>
            </w:tcBorders>
            <w:vAlign w:val="center"/>
          </w:tcPr>
          <w:p w14:paraId="011C82C7" w14:textId="77777777" w:rsidR="005A3D4C" w:rsidRPr="00501FFD" w:rsidRDefault="005A3D4C" w:rsidP="006D644C">
            <w:pPr>
              <w:pStyle w:val="Texto"/>
              <w:spacing w:before="10" w:after="8"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DD1B880" w14:textId="77777777" w:rsidR="005A3D4C" w:rsidRPr="00501FFD" w:rsidRDefault="005A3D4C" w:rsidP="006D644C">
            <w:pPr>
              <w:pStyle w:val="Texto"/>
              <w:spacing w:before="10" w:after="8"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19FE6C9" w14:textId="77777777" w:rsidR="005A3D4C" w:rsidRPr="00501FFD" w:rsidRDefault="005A3D4C" w:rsidP="006D644C">
            <w:pPr>
              <w:pStyle w:val="Texto"/>
              <w:spacing w:before="10" w:after="8"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5E657B9E" w14:textId="77777777" w:rsidR="005A3D4C" w:rsidRPr="00501FFD" w:rsidRDefault="005A3D4C" w:rsidP="006D644C">
            <w:pPr>
              <w:pStyle w:val="Texto"/>
              <w:spacing w:before="10" w:after="8"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6444AFD" w14:textId="77777777" w:rsidR="005A3D4C" w:rsidRPr="00501FFD" w:rsidRDefault="005A3D4C" w:rsidP="006D644C">
            <w:pPr>
              <w:pStyle w:val="Texto"/>
              <w:spacing w:before="10" w:after="8"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4FDD002" w14:textId="77777777" w:rsidR="005A3D4C" w:rsidRPr="00501FFD" w:rsidRDefault="005A3D4C" w:rsidP="006D644C">
            <w:pPr>
              <w:pStyle w:val="Texto"/>
              <w:spacing w:before="10" w:after="8" w:line="240" w:lineRule="auto"/>
              <w:ind w:firstLine="0"/>
              <w:jc w:val="left"/>
              <w:rPr>
                <w:sz w:val="16"/>
                <w:szCs w:val="14"/>
                <w:lang w:val="es-MX"/>
              </w:rPr>
            </w:pPr>
            <w:r w:rsidRPr="00501FFD">
              <w:rPr>
                <w:sz w:val="16"/>
                <w:szCs w:val="14"/>
                <w:lang w:val="es-MX"/>
              </w:rPr>
              <w:t xml:space="preserve">Bancos/Tesorería </w:t>
            </w:r>
          </w:p>
        </w:tc>
      </w:tr>
      <w:tr w:rsidR="005A3D4C" w:rsidRPr="00501FFD" w14:paraId="117F422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1BE9AD5"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831</w:t>
            </w:r>
          </w:p>
        </w:tc>
        <w:tc>
          <w:tcPr>
            <w:tcW w:w="2550" w:type="dxa"/>
            <w:tcBorders>
              <w:top w:val="single" w:sz="6" w:space="0" w:color="auto"/>
              <w:left w:val="single" w:sz="6" w:space="0" w:color="auto"/>
              <w:bottom w:val="single" w:sz="6" w:space="0" w:color="auto"/>
              <w:right w:val="single" w:sz="6" w:space="0" w:color="auto"/>
            </w:tcBorders>
            <w:vAlign w:val="center"/>
          </w:tcPr>
          <w:p w14:paraId="5846949A"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Aportaciones de la Federación a las entidades federativas</w:t>
            </w:r>
          </w:p>
        </w:tc>
        <w:tc>
          <w:tcPr>
            <w:tcW w:w="675" w:type="dxa"/>
            <w:tcBorders>
              <w:top w:val="single" w:sz="6" w:space="0" w:color="auto"/>
              <w:left w:val="single" w:sz="6" w:space="0" w:color="auto"/>
              <w:bottom w:val="single" w:sz="6" w:space="0" w:color="auto"/>
              <w:right w:val="single" w:sz="6" w:space="0" w:color="auto"/>
            </w:tcBorders>
            <w:vAlign w:val="center"/>
          </w:tcPr>
          <w:p w14:paraId="26BFACC4"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1 - 2</w:t>
            </w:r>
          </w:p>
        </w:tc>
        <w:tc>
          <w:tcPr>
            <w:tcW w:w="1318" w:type="dxa"/>
            <w:tcBorders>
              <w:top w:val="single" w:sz="6" w:space="0" w:color="auto"/>
              <w:left w:val="single" w:sz="6" w:space="0" w:color="auto"/>
              <w:bottom w:val="single" w:sz="6" w:space="0" w:color="auto"/>
              <w:right w:val="single" w:sz="6" w:space="0" w:color="auto"/>
            </w:tcBorders>
            <w:vAlign w:val="center"/>
          </w:tcPr>
          <w:p w14:paraId="2253A65C"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E21D203"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282BEF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1CE3F52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040854C"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646B449"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1E3E38B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A192F06"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831</w:t>
            </w:r>
          </w:p>
        </w:tc>
        <w:tc>
          <w:tcPr>
            <w:tcW w:w="2550" w:type="dxa"/>
            <w:tcBorders>
              <w:top w:val="single" w:sz="6" w:space="0" w:color="auto"/>
              <w:left w:val="single" w:sz="6" w:space="0" w:color="auto"/>
              <w:bottom w:val="single" w:sz="6" w:space="0" w:color="auto"/>
              <w:right w:val="single" w:sz="6" w:space="0" w:color="auto"/>
            </w:tcBorders>
            <w:vAlign w:val="center"/>
          </w:tcPr>
          <w:p w14:paraId="132DF21E"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Aportaciones de la Federación a las entidades federativas</w:t>
            </w:r>
          </w:p>
        </w:tc>
        <w:tc>
          <w:tcPr>
            <w:tcW w:w="675" w:type="dxa"/>
            <w:tcBorders>
              <w:top w:val="single" w:sz="6" w:space="0" w:color="auto"/>
              <w:left w:val="single" w:sz="6" w:space="0" w:color="auto"/>
              <w:bottom w:val="single" w:sz="6" w:space="0" w:color="auto"/>
              <w:right w:val="single" w:sz="6" w:space="0" w:color="auto"/>
            </w:tcBorders>
            <w:vAlign w:val="center"/>
          </w:tcPr>
          <w:p w14:paraId="64AE22D1"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1 - 2</w:t>
            </w:r>
          </w:p>
        </w:tc>
        <w:tc>
          <w:tcPr>
            <w:tcW w:w="1318" w:type="dxa"/>
            <w:tcBorders>
              <w:top w:val="single" w:sz="6" w:space="0" w:color="auto"/>
              <w:left w:val="single" w:sz="6" w:space="0" w:color="auto"/>
              <w:bottom w:val="single" w:sz="6" w:space="0" w:color="auto"/>
              <w:right w:val="single" w:sz="6" w:space="0" w:color="auto"/>
            </w:tcBorders>
            <w:vAlign w:val="center"/>
          </w:tcPr>
          <w:p w14:paraId="077A956E"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4C346DA"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281BAEA"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55EC72C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6AFD33D5"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EBA5AE8"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5F131AC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413AF48"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832</w:t>
            </w:r>
          </w:p>
        </w:tc>
        <w:tc>
          <w:tcPr>
            <w:tcW w:w="2550" w:type="dxa"/>
            <w:tcBorders>
              <w:top w:val="single" w:sz="6" w:space="0" w:color="auto"/>
              <w:left w:val="single" w:sz="6" w:space="0" w:color="auto"/>
              <w:bottom w:val="single" w:sz="6" w:space="0" w:color="auto"/>
              <w:right w:val="single" w:sz="6" w:space="0" w:color="auto"/>
            </w:tcBorders>
            <w:vAlign w:val="center"/>
          </w:tcPr>
          <w:p w14:paraId="12384A54"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Aportaciones de la Federación a municipios</w:t>
            </w:r>
          </w:p>
        </w:tc>
        <w:tc>
          <w:tcPr>
            <w:tcW w:w="675" w:type="dxa"/>
            <w:tcBorders>
              <w:top w:val="single" w:sz="6" w:space="0" w:color="auto"/>
              <w:left w:val="single" w:sz="6" w:space="0" w:color="auto"/>
              <w:bottom w:val="single" w:sz="6" w:space="0" w:color="auto"/>
              <w:right w:val="single" w:sz="6" w:space="0" w:color="auto"/>
            </w:tcBorders>
            <w:vAlign w:val="center"/>
          </w:tcPr>
          <w:p w14:paraId="148844F2"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1 - 2</w:t>
            </w:r>
          </w:p>
        </w:tc>
        <w:tc>
          <w:tcPr>
            <w:tcW w:w="1318" w:type="dxa"/>
            <w:tcBorders>
              <w:top w:val="single" w:sz="6" w:space="0" w:color="auto"/>
              <w:left w:val="single" w:sz="6" w:space="0" w:color="auto"/>
              <w:bottom w:val="single" w:sz="6" w:space="0" w:color="auto"/>
              <w:right w:val="single" w:sz="6" w:space="0" w:color="auto"/>
            </w:tcBorders>
            <w:vAlign w:val="center"/>
          </w:tcPr>
          <w:p w14:paraId="4AC9B5E1"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7535AE5"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3D2DB1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1B2B90F1"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1643EF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DD1A77C"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0AB587D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AF76995"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832</w:t>
            </w:r>
          </w:p>
        </w:tc>
        <w:tc>
          <w:tcPr>
            <w:tcW w:w="2550" w:type="dxa"/>
            <w:tcBorders>
              <w:top w:val="single" w:sz="6" w:space="0" w:color="auto"/>
              <w:left w:val="single" w:sz="6" w:space="0" w:color="auto"/>
              <w:bottom w:val="single" w:sz="6" w:space="0" w:color="auto"/>
              <w:right w:val="single" w:sz="6" w:space="0" w:color="auto"/>
            </w:tcBorders>
            <w:vAlign w:val="center"/>
          </w:tcPr>
          <w:p w14:paraId="009A6DCC"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Aportaciones de la Federación a municipios</w:t>
            </w:r>
          </w:p>
        </w:tc>
        <w:tc>
          <w:tcPr>
            <w:tcW w:w="675" w:type="dxa"/>
            <w:tcBorders>
              <w:top w:val="single" w:sz="6" w:space="0" w:color="auto"/>
              <w:left w:val="single" w:sz="6" w:space="0" w:color="auto"/>
              <w:bottom w:val="single" w:sz="6" w:space="0" w:color="auto"/>
              <w:right w:val="single" w:sz="6" w:space="0" w:color="auto"/>
            </w:tcBorders>
            <w:vAlign w:val="center"/>
          </w:tcPr>
          <w:p w14:paraId="3F72D78B"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1 - 2</w:t>
            </w:r>
          </w:p>
        </w:tc>
        <w:tc>
          <w:tcPr>
            <w:tcW w:w="1318" w:type="dxa"/>
            <w:tcBorders>
              <w:top w:val="single" w:sz="6" w:space="0" w:color="auto"/>
              <w:left w:val="single" w:sz="6" w:space="0" w:color="auto"/>
              <w:bottom w:val="single" w:sz="6" w:space="0" w:color="auto"/>
              <w:right w:val="single" w:sz="6" w:space="0" w:color="auto"/>
            </w:tcBorders>
            <w:vAlign w:val="center"/>
          </w:tcPr>
          <w:p w14:paraId="33C3BE53"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7693863"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AA51DA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4B7095D2"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39306B9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19B37BA"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7355F5E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1289EC3"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833</w:t>
            </w:r>
          </w:p>
        </w:tc>
        <w:tc>
          <w:tcPr>
            <w:tcW w:w="2550" w:type="dxa"/>
            <w:tcBorders>
              <w:top w:val="single" w:sz="6" w:space="0" w:color="auto"/>
              <w:left w:val="single" w:sz="6" w:space="0" w:color="auto"/>
              <w:bottom w:val="single" w:sz="6" w:space="0" w:color="auto"/>
              <w:right w:val="single" w:sz="6" w:space="0" w:color="auto"/>
            </w:tcBorders>
            <w:vAlign w:val="center"/>
          </w:tcPr>
          <w:p w14:paraId="3E5F9B5F"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Aportaciones de las entidades federativas a los municipios</w:t>
            </w:r>
          </w:p>
        </w:tc>
        <w:tc>
          <w:tcPr>
            <w:tcW w:w="675" w:type="dxa"/>
            <w:tcBorders>
              <w:top w:val="single" w:sz="6" w:space="0" w:color="auto"/>
              <w:left w:val="single" w:sz="6" w:space="0" w:color="auto"/>
              <w:bottom w:val="single" w:sz="6" w:space="0" w:color="auto"/>
              <w:right w:val="single" w:sz="6" w:space="0" w:color="auto"/>
            </w:tcBorders>
            <w:vAlign w:val="center"/>
          </w:tcPr>
          <w:p w14:paraId="74D86127"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1 - 2</w:t>
            </w:r>
          </w:p>
        </w:tc>
        <w:tc>
          <w:tcPr>
            <w:tcW w:w="1318" w:type="dxa"/>
            <w:tcBorders>
              <w:top w:val="single" w:sz="6" w:space="0" w:color="auto"/>
              <w:left w:val="single" w:sz="6" w:space="0" w:color="auto"/>
              <w:bottom w:val="single" w:sz="6" w:space="0" w:color="auto"/>
              <w:right w:val="single" w:sz="6" w:space="0" w:color="auto"/>
            </w:tcBorders>
            <w:vAlign w:val="center"/>
          </w:tcPr>
          <w:p w14:paraId="2C14069C"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74E68D0"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617BAB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4763FA4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6185DEF8"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7C7B41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269448D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3C7ADA8"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833</w:t>
            </w:r>
          </w:p>
        </w:tc>
        <w:tc>
          <w:tcPr>
            <w:tcW w:w="2550" w:type="dxa"/>
            <w:tcBorders>
              <w:top w:val="single" w:sz="6" w:space="0" w:color="auto"/>
              <w:left w:val="single" w:sz="6" w:space="0" w:color="auto"/>
              <w:bottom w:val="single" w:sz="6" w:space="0" w:color="auto"/>
              <w:right w:val="single" w:sz="6" w:space="0" w:color="auto"/>
            </w:tcBorders>
            <w:vAlign w:val="center"/>
          </w:tcPr>
          <w:p w14:paraId="5E5DE0EB"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Aportaciones de las entidades federativas a los municipios</w:t>
            </w:r>
          </w:p>
        </w:tc>
        <w:tc>
          <w:tcPr>
            <w:tcW w:w="675" w:type="dxa"/>
            <w:tcBorders>
              <w:top w:val="single" w:sz="6" w:space="0" w:color="auto"/>
              <w:left w:val="single" w:sz="6" w:space="0" w:color="auto"/>
              <w:bottom w:val="single" w:sz="6" w:space="0" w:color="auto"/>
              <w:right w:val="single" w:sz="6" w:space="0" w:color="auto"/>
            </w:tcBorders>
            <w:vAlign w:val="center"/>
          </w:tcPr>
          <w:p w14:paraId="528A7DDF"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1 - 2</w:t>
            </w:r>
          </w:p>
        </w:tc>
        <w:tc>
          <w:tcPr>
            <w:tcW w:w="1318" w:type="dxa"/>
            <w:tcBorders>
              <w:top w:val="single" w:sz="6" w:space="0" w:color="auto"/>
              <w:left w:val="single" w:sz="6" w:space="0" w:color="auto"/>
              <w:bottom w:val="single" w:sz="6" w:space="0" w:color="auto"/>
              <w:right w:val="single" w:sz="6" w:space="0" w:color="auto"/>
            </w:tcBorders>
            <w:vAlign w:val="center"/>
          </w:tcPr>
          <w:p w14:paraId="260BC06F"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BE235CC"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03693ED"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68D5A324"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66E0972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114D09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076FE3E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1BB3B38"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834</w:t>
            </w:r>
          </w:p>
        </w:tc>
        <w:tc>
          <w:tcPr>
            <w:tcW w:w="2550" w:type="dxa"/>
            <w:tcBorders>
              <w:top w:val="single" w:sz="6" w:space="0" w:color="auto"/>
              <w:left w:val="single" w:sz="6" w:space="0" w:color="auto"/>
              <w:bottom w:val="single" w:sz="6" w:space="0" w:color="auto"/>
              <w:right w:val="single" w:sz="6" w:space="0" w:color="auto"/>
            </w:tcBorders>
            <w:vAlign w:val="center"/>
          </w:tcPr>
          <w:p w14:paraId="26DBA864"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Aportaciones previstas en leyes y decretos al sistema de protección social</w:t>
            </w:r>
          </w:p>
        </w:tc>
        <w:tc>
          <w:tcPr>
            <w:tcW w:w="675" w:type="dxa"/>
            <w:tcBorders>
              <w:top w:val="single" w:sz="6" w:space="0" w:color="auto"/>
              <w:left w:val="single" w:sz="6" w:space="0" w:color="auto"/>
              <w:bottom w:val="single" w:sz="6" w:space="0" w:color="auto"/>
              <w:right w:val="single" w:sz="6" w:space="0" w:color="auto"/>
            </w:tcBorders>
            <w:vAlign w:val="center"/>
          </w:tcPr>
          <w:p w14:paraId="53D7BE06"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1 - 2</w:t>
            </w:r>
          </w:p>
        </w:tc>
        <w:tc>
          <w:tcPr>
            <w:tcW w:w="1318" w:type="dxa"/>
            <w:tcBorders>
              <w:top w:val="single" w:sz="6" w:space="0" w:color="auto"/>
              <w:left w:val="single" w:sz="6" w:space="0" w:color="auto"/>
              <w:bottom w:val="single" w:sz="6" w:space="0" w:color="auto"/>
              <w:right w:val="single" w:sz="6" w:space="0" w:color="auto"/>
            </w:tcBorders>
            <w:vAlign w:val="center"/>
          </w:tcPr>
          <w:p w14:paraId="16A1C0C7"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66D488A"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984C374"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354B1381"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C3817F4"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EFBA82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3B982C4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A87AE32"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834</w:t>
            </w:r>
          </w:p>
        </w:tc>
        <w:tc>
          <w:tcPr>
            <w:tcW w:w="2550" w:type="dxa"/>
            <w:tcBorders>
              <w:top w:val="single" w:sz="6" w:space="0" w:color="auto"/>
              <w:left w:val="single" w:sz="6" w:space="0" w:color="auto"/>
              <w:bottom w:val="single" w:sz="6" w:space="0" w:color="auto"/>
              <w:right w:val="single" w:sz="6" w:space="0" w:color="auto"/>
            </w:tcBorders>
            <w:vAlign w:val="center"/>
          </w:tcPr>
          <w:p w14:paraId="7232AFB8"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Aportaciones previstas en leyes y decretos al sistema de protección social</w:t>
            </w:r>
          </w:p>
        </w:tc>
        <w:tc>
          <w:tcPr>
            <w:tcW w:w="675" w:type="dxa"/>
            <w:tcBorders>
              <w:top w:val="single" w:sz="6" w:space="0" w:color="auto"/>
              <w:left w:val="single" w:sz="6" w:space="0" w:color="auto"/>
              <w:bottom w:val="single" w:sz="6" w:space="0" w:color="auto"/>
              <w:right w:val="single" w:sz="6" w:space="0" w:color="auto"/>
            </w:tcBorders>
            <w:vAlign w:val="center"/>
          </w:tcPr>
          <w:p w14:paraId="1D8C13D7"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1 - 2</w:t>
            </w:r>
          </w:p>
        </w:tc>
        <w:tc>
          <w:tcPr>
            <w:tcW w:w="1318" w:type="dxa"/>
            <w:tcBorders>
              <w:top w:val="single" w:sz="6" w:space="0" w:color="auto"/>
              <w:left w:val="single" w:sz="6" w:space="0" w:color="auto"/>
              <w:bottom w:val="single" w:sz="6" w:space="0" w:color="auto"/>
              <w:right w:val="single" w:sz="6" w:space="0" w:color="auto"/>
            </w:tcBorders>
            <w:vAlign w:val="center"/>
          </w:tcPr>
          <w:p w14:paraId="21E1EB76"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312C4DD"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217389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3FE1C3E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53255BB8"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B3C83C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5C9F94B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7E78877"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835</w:t>
            </w:r>
          </w:p>
        </w:tc>
        <w:tc>
          <w:tcPr>
            <w:tcW w:w="2550" w:type="dxa"/>
            <w:tcBorders>
              <w:top w:val="single" w:sz="6" w:space="0" w:color="auto"/>
              <w:left w:val="single" w:sz="6" w:space="0" w:color="auto"/>
              <w:bottom w:val="single" w:sz="6" w:space="0" w:color="auto"/>
              <w:right w:val="single" w:sz="6" w:space="0" w:color="auto"/>
            </w:tcBorders>
            <w:vAlign w:val="center"/>
          </w:tcPr>
          <w:p w14:paraId="686B33EA"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Aportaciones previstas en leyes y decretos compensatorias a entidades federativas y municipios</w:t>
            </w:r>
          </w:p>
        </w:tc>
        <w:tc>
          <w:tcPr>
            <w:tcW w:w="675" w:type="dxa"/>
            <w:tcBorders>
              <w:top w:val="single" w:sz="6" w:space="0" w:color="auto"/>
              <w:left w:val="single" w:sz="6" w:space="0" w:color="auto"/>
              <w:bottom w:val="single" w:sz="6" w:space="0" w:color="auto"/>
              <w:right w:val="single" w:sz="6" w:space="0" w:color="auto"/>
            </w:tcBorders>
            <w:vAlign w:val="center"/>
          </w:tcPr>
          <w:p w14:paraId="73B38D6B"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1 - 2</w:t>
            </w:r>
          </w:p>
        </w:tc>
        <w:tc>
          <w:tcPr>
            <w:tcW w:w="1318" w:type="dxa"/>
            <w:tcBorders>
              <w:top w:val="single" w:sz="6" w:space="0" w:color="auto"/>
              <w:left w:val="single" w:sz="6" w:space="0" w:color="auto"/>
              <w:bottom w:val="single" w:sz="6" w:space="0" w:color="auto"/>
              <w:right w:val="single" w:sz="6" w:space="0" w:color="auto"/>
            </w:tcBorders>
            <w:vAlign w:val="center"/>
          </w:tcPr>
          <w:p w14:paraId="4A4533E9"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BE55D2A"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9340734"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2C04FB6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562E84E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1AC5E04"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1DFEC65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1194BCE"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835</w:t>
            </w:r>
          </w:p>
        </w:tc>
        <w:tc>
          <w:tcPr>
            <w:tcW w:w="2550" w:type="dxa"/>
            <w:tcBorders>
              <w:top w:val="single" w:sz="6" w:space="0" w:color="auto"/>
              <w:left w:val="single" w:sz="6" w:space="0" w:color="auto"/>
              <w:bottom w:val="single" w:sz="6" w:space="0" w:color="auto"/>
              <w:right w:val="single" w:sz="6" w:space="0" w:color="auto"/>
            </w:tcBorders>
            <w:vAlign w:val="center"/>
          </w:tcPr>
          <w:p w14:paraId="727E0C6D"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Aportaciones previstas en leyes y decretos compensatorias a entidades federativas y municipios</w:t>
            </w:r>
          </w:p>
        </w:tc>
        <w:tc>
          <w:tcPr>
            <w:tcW w:w="675" w:type="dxa"/>
            <w:tcBorders>
              <w:top w:val="single" w:sz="6" w:space="0" w:color="auto"/>
              <w:left w:val="single" w:sz="6" w:space="0" w:color="auto"/>
              <w:bottom w:val="single" w:sz="6" w:space="0" w:color="auto"/>
              <w:right w:val="single" w:sz="6" w:space="0" w:color="auto"/>
            </w:tcBorders>
            <w:vAlign w:val="center"/>
          </w:tcPr>
          <w:p w14:paraId="68AFB5B2"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1 - 2</w:t>
            </w:r>
          </w:p>
        </w:tc>
        <w:tc>
          <w:tcPr>
            <w:tcW w:w="1318" w:type="dxa"/>
            <w:tcBorders>
              <w:top w:val="single" w:sz="6" w:space="0" w:color="auto"/>
              <w:left w:val="single" w:sz="6" w:space="0" w:color="auto"/>
              <w:bottom w:val="single" w:sz="6" w:space="0" w:color="auto"/>
              <w:right w:val="single" w:sz="6" w:space="0" w:color="auto"/>
            </w:tcBorders>
            <w:vAlign w:val="center"/>
          </w:tcPr>
          <w:p w14:paraId="37DA507F"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D4EE204"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6419109"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7C660173"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0528A4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9904048"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21942CF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20B3285" w14:textId="77777777" w:rsidR="005A3D4C" w:rsidRPr="00501FFD" w:rsidRDefault="005A3D4C" w:rsidP="00930F34">
            <w:pPr>
              <w:pStyle w:val="Texto"/>
              <w:spacing w:before="20" w:after="60" w:line="240" w:lineRule="auto"/>
              <w:ind w:firstLine="0"/>
              <w:jc w:val="center"/>
              <w:rPr>
                <w:color w:val="000000"/>
                <w:sz w:val="16"/>
                <w:szCs w:val="14"/>
                <w:lang w:val="es-MX"/>
              </w:rPr>
            </w:pPr>
            <w:r w:rsidRPr="00501FFD">
              <w:rPr>
                <w:color w:val="000000"/>
                <w:sz w:val="16"/>
                <w:szCs w:val="14"/>
                <w:lang w:val="es-MX"/>
              </w:rPr>
              <w:t>851</w:t>
            </w:r>
          </w:p>
        </w:tc>
        <w:tc>
          <w:tcPr>
            <w:tcW w:w="2550" w:type="dxa"/>
            <w:tcBorders>
              <w:top w:val="single" w:sz="6" w:space="0" w:color="auto"/>
              <w:left w:val="single" w:sz="6" w:space="0" w:color="auto"/>
              <w:bottom w:val="single" w:sz="6" w:space="0" w:color="auto"/>
              <w:right w:val="single" w:sz="6" w:space="0" w:color="auto"/>
            </w:tcBorders>
            <w:vAlign w:val="center"/>
          </w:tcPr>
          <w:p w14:paraId="129E0664" w14:textId="77777777" w:rsidR="005A3D4C" w:rsidRPr="00501FFD" w:rsidRDefault="005A3D4C" w:rsidP="00930F34">
            <w:pPr>
              <w:pStyle w:val="Texto"/>
              <w:spacing w:before="20" w:after="60" w:line="240" w:lineRule="auto"/>
              <w:ind w:firstLine="0"/>
              <w:jc w:val="left"/>
              <w:rPr>
                <w:color w:val="000000"/>
                <w:sz w:val="16"/>
                <w:szCs w:val="16"/>
                <w:lang w:val="es-MX"/>
              </w:rPr>
            </w:pPr>
            <w:r w:rsidRPr="00501FFD">
              <w:rPr>
                <w:color w:val="000000"/>
                <w:sz w:val="16"/>
                <w:szCs w:val="16"/>
                <w:lang w:val="es-MX"/>
              </w:rPr>
              <w:t>Convenios de reasignación</w:t>
            </w:r>
          </w:p>
        </w:tc>
        <w:tc>
          <w:tcPr>
            <w:tcW w:w="675" w:type="dxa"/>
            <w:tcBorders>
              <w:top w:val="single" w:sz="6" w:space="0" w:color="auto"/>
              <w:left w:val="single" w:sz="6" w:space="0" w:color="auto"/>
              <w:bottom w:val="single" w:sz="6" w:space="0" w:color="auto"/>
              <w:right w:val="single" w:sz="6" w:space="0" w:color="auto"/>
            </w:tcBorders>
            <w:vAlign w:val="center"/>
          </w:tcPr>
          <w:p w14:paraId="5367D749" w14:textId="77777777" w:rsidR="005A3D4C" w:rsidRPr="00501FFD" w:rsidRDefault="005A3D4C" w:rsidP="00930F34">
            <w:pPr>
              <w:pStyle w:val="Texto"/>
              <w:spacing w:before="20" w:after="60" w:line="240" w:lineRule="auto"/>
              <w:ind w:firstLine="0"/>
              <w:jc w:val="center"/>
              <w:rPr>
                <w:color w:val="000000"/>
                <w:sz w:val="16"/>
                <w:szCs w:val="14"/>
                <w:lang w:val="es-MX"/>
              </w:rPr>
            </w:pPr>
            <w:r w:rsidRPr="00501FFD">
              <w:rPr>
                <w:color w:val="000000"/>
                <w:sz w:val="16"/>
                <w:szCs w:val="14"/>
                <w:lang w:val="es-MX"/>
              </w:rPr>
              <w:t>1 - 2</w:t>
            </w:r>
          </w:p>
        </w:tc>
        <w:tc>
          <w:tcPr>
            <w:tcW w:w="1318" w:type="dxa"/>
            <w:tcBorders>
              <w:top w:val="single" w:sz="6" w:space="0" w:color="auto"/>
              <w:left w:val="single" w:sz="6" w:space="0" w:color="auto"/>
              <w:bottom w:val="single" w:sz="6" w:space="0" w:color="auto"/>
              <w:right w:val="single" w:sz="6" w:space="0" w:color="auto"/>
            </w:tcBorders>
            <w:vAlign w:val="center"/>
          </w:tcPr>
          <w:p w14:paraId="51BAE4C2" w14:textId="77777777" w:rsidR="005A3D4C" w:rsidRPr="00501FFD" w:rsidRDefault="005A3D4C" w:rsidP="00930F34">
            <w:pPr>
              <w:pStyle w:val="Texto"/>
              <w:spacing w:before="20" w:after="6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9E6CD22" w14:textId="77777777" w:rsidR="005A3D4C" w:rsidRPr="00501FFD" w:rsidRDefault="005A3D4C" w:rsidP="00930F34">
            <w:pPr>
              <w:pStyle w:val="Texto"/>
              <w:spacing w:before="20" w:after="6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6583EFB"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327514C7"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50AAD7DB"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527C3ED"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 xml:space="preserve">Bancos/Tesorería </w:t>
            </w:r>
          </w:p>
        </w:tc>
      </w:tr>
      <w:tr w:rsidR="005A3D4C" w:rsidRPr="00501FFD" w14:paraId="086E24F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C8EFA91" w14:textId="77777777" w:rsidR="005A3D4C" w:rsidRPr="00501FFD" w:rsidRDefault="005A3D4C" w:rsidP="00930F34">
            <w:pPr>
              <w:pStyle w:val="Texto"/>
              <w:spacing w:before="20" w:after="60" w:line="240" w:lineRule="auto"/>
              <w:ind w:firstLine="0"/>
              <w:jc w:val="center"/>
              <w:rPr>
                <w:color w:val="000000"/>
                <w:sz w:val="16"/>
                <w:szCs w:val="14"/>
                <w:lang w:val="es-MX"/>
              </w:rPr>
            </w:pPr>
            <w:r w:rsidRPr="00501FFD">
              <w:rPr>
                <w:color w:val="000000"/>
                <w:sz w:val="16"/>
                <w:szCs w:val="14"/>
                <w:lang w:val="es-MX"/>
              </w:rPr>
              <w:lastRenderedPageBreak/>
              <w:t>851</w:t>
            </w:r>
          </w:p>
        </w:tc>
        <w:tc>
          <w:tcPr>
            <w:tcW w:w="2550" w:type="dxa"/>
            <w:tcBorders>
              <w:top w:val="single" w:sz="6" w:space="0" w:color="auto"/>
              <w:left w:val="single" w:sz="6" w:space="0" w:color="auto"/>
              <w:bottom w:val="single" w:sz="6" w:space="0" w:color="auto"/>
              <w:right w:val="single" w:sz="6" w:space="0" w:color="auto"/>
            </w:tcBorders>
            <w:vAlign w:val="center"/>
          </w:tcPr>
          <w:p w14:paraId="242F74E7" w14:textId="77777777" w:rsidR="005A3D4C" w:rsidRPr="00501FFD" w:rsidRDefault="005A3D4C" w:rsidP="00930F34">
            <w:pPr>
              <w:pStyle w:val="Texto"/>
              <w:spacing w:before="20" w:after="60" w:line="240" w:lineRule="auto"/>
              <w:ind w:firstLine="0"/>
              <w:jc w:val="left"/>
              <w:rPr>
                <w:color w:val="000000"/>
                <w:sz w:val="16"/>
                <w:szCs w:val="16"/>
                <w:lang w:val="es-MX"/>
              </w:rPr>
            </w:pPr>
            <w:r w:rsidRPr="00501FFD">
              <w:rPr>
                <w:color w:val="000000"/>
                <w:sz w:val="16"/>
                <w:szCs w:val="16"/>
                <w:lang w:val="es-MX"/>
              </w:rPr>
              <w:t>Convenios de reasignación</w:t>
            </w:r>
          </w:p>
        </w:tc>
        <w:tc>
          <w:tcPr>
            <w:tcW w:w="675" w:type="dxa"/>
            <w:tcBorders>
              <w:top w:val="single" w:sz="6" w:space="0" w:color="auto"/>
              <w:left w:val="single" w:sz="6" w:space="0" w:color="auto"/>
              <w:bottom w:val="single" w:sz="6" w:space="0" w:color="auto"/>
              <w:right w:val="single" w:sz="6" w:space="0" w:color="auto"/>
            </w:tcBorders>
            <w:vAlign w:val="center"/>
          </w:tcPr>
          <w:p w14:paraId="4BA48ECB" w14:textId="77777777" w:rsidR="005A3D4C" w:rsidRPr="00501FFD" w:rsidRDefault="005A3D4C" w:rsidP="00930F34">
            <w:pPr>
              <w:pStyle w:val="Texto"/>
              <w:spacing w:before="20" w:after="60" w:line="240" w:lineRule="auto"/>
              <w:ind w:firstLine="0"/>
              <w:jc w:val="center"/>
              <w:rPr>
                <w:color w:val="000000"/>
                <w:sz w:val="16"/>
                <w:szCs w:val="14"/>
                <w:lang w:val="es-MX"/>
              </w:rPr>
            </w:pPr>
            <w:r w:rsidRPr="00501FFD">
              <w:rPr>
                <w:color w:val="000000"/>
                <w:sz w:val="16"/>
                <w:szCs w:val="14"/>
                <w:lang w:val="es-MX"/>
              </w:rPr>
              <w:t>1 - 2</w:t>
            </w:r>
          </w:p>
        </w:tc>
        <w:tc>
          <w:tcPr>
            <w:tcW w:w="1318" w:type="dxa"/>
            <w:tcBorders>
              <w:top w:val="single" w:sz="6" w:space="0" w:color="auto"/>
              <w:left w:val="single" w:sz="6" w:space="0" w:color="auto"/>
              <w:bottom w:val="single" w:sz="6" w:space="0" w:color="auto"/>
              <w:right w:val="single" w:sz="6" w:space="0" w:color="auto"/>
            </w:tcBorders>
            <w:vAlign w:val="center"/>
          </w:tcPr>
          <w:p w14:paraId="0306E987" w14:textId="77777777" w:rsidR="005A3D4C" w:rsidRPr="00501FFD" w:rsidRDefault="005A3D4C" w:rsidP="00930F34">
            <w:pPr>
              <w:pStyle w:val="Texto"/>
              <w:spacing w:before="20" w:after="6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B39831C" w14:textId="77777777" w:rsidR="005A3D4C" w:rsidRPr="00501FFD" w:rsidRDefault="005A3D4C" w:rsidP="00930F34">
            <w:pPr>
              <w:pStyle w:val="Texto"/>
              <w:spacing w:before="20" w:after="6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867A351"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2AF11240"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D55E116"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2A8FFE7"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 xml:space="preserve">Bancos/Tesorería </w:t>
            </w:r>
          </w:p>
        </w:tc>
      </w:tr>
      <w:tr w:rsidR="005A3D4C" w:rsidRPr="00501FFD" w14:paraId="08A8968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48C4490" w14:textId="77777777" w:rsidR="005A3D4C" w:rsidRPr="00501FFD" w:rsidRDefault="005A3D4C" w:rsidP="00930F34">
            <w:pPr>
              <w:pStyle w:val="Texto"/>
              <w:spacing w:before="20" w:after="60" w:line="240" w:lineRule="auto"/>
              <w:ind w:firstLine="0"/>
              <w:jc w:val="center"/>
              <w:rPr>
                <w:color w:val="000000"/>
                <w:sz w:val="16"/>
                <w:szCs w:val="14"/>
                <w:lang w:val="es-MX"/>
              </w:rPr>
            </w:pPr>
            <w:r w:rsidRPr="00501FFD">
              <w:rPr>
                <w:color w:val="000000"/>
                <w:sz w:val="16"/>
                <w:szCs w:val="14"/>
                <w:lang w:val="es-MX"/>
              </w:rPr>
              <w:t>852</w:t>
            </w:r>
          </w:p>
        </w:tc>
        <w:tc>
          <w:tcPr>
            <w:tcW w:w="2550" w:type="dxa"/>
            <w:tcBorders>
              <w:top w:val="single" w:sz="6" w:space="0" w:color="auto"/>
              <w:left w:val="single" w:sz="6" w:space="0" w:color="auto"/>
              <w:bottom w:val="single" w:sz="6" w:space="0" w:color="auto"/>
              <w:right w:val="single" w:sz="6" w:space="0" w:color="auto"/>
            </w:tcBorders>
            <w:vAlign w:val="center"/>
          </w:tcPr>
          <w:p w14:paraId="142F0A54" w14:textId="77777777" w:rsidR="005A3D4C" w:rsidRPr="00501FFD" w:rsidRDefault="005A3D4C" w:rsidP="00930F34">
            <w:pPr>
              <w:pStyle w:val="Texto"/>
              <w:spacing w:before="20" w:after="60" w:line="240" w:lineRule="auto"/>
              <w:ind w:firstLine="0"/>
              <w:jc w:val="left"/>
              <w:rPr>
                <w:color w:val="000000"/>
                <w:sz w:val="16"/>
                <w:szCs w:val="16"/>
                <w:lang w:val="es-MX"/>
              </w:rPr>
            </w:pPr>
            <w:r w:rsidRPr="00501FFD">
              <w:rPr>
                <w:color w:val="000000"/>
                <w:sz w:val="16"/>
                <w:szCs w:val="16"/>
                <w:lang w:val="es-MX"/>
              </w:rPr>
              <w:t>Convenios de descentralización</w:t>
            </w:r>
          </w:p>
        </w:tc>
        <w:tc>
          <w:tcPr>
            <w:tcW w:w="675" w:type="dxa"/>
            <w:tcBorders>
              <w:top w:val="single" w:sz="6" w:space="0" w:color="auto"/>
              <w:left w:val="single" w:sz="6" w:space="0" w:color="auto"/>
              <w:bottom w:val="single" w:sz="6" w:space="0" w:color="auto"/>
              <w:right w:val="single" w:sz="6" w:space="0" w:color="auto"/>
            </w:tcBorders>
            <w:vAlign w:val="center"/>
          </w:tcPr>
          <w:p w14:paraId="6BABECF7" w14:textId="77777777" w:rsidR="005A3D4C" w:rsidRPr="00501FFD" w:rsidRDefault="005A3D4C" w:rsidP="00930F34">
            <w:pPr>
              <w:pStyle w:val="Texto"/>
              <w:spacing w:before="20" w:after="60" w:line="240" w:lineRule="auto"/>
              <w:ind w:firstLine="0"/>
              <w:jc w:val="center"/>
              <w:rPr>
                <w:color w:val="000000"/>
                <w:sz w:val="16"/>
                <w:szCs w:val="14"/>
                <w:lang w:val="es-MX"/>
              </w:rPr>
            </w:pPr>
            <w:r w:rsidRPr="00501FFD">
              <w:rPr>
                <w:color w:val="000000"/>
                <w:sz w:val="16"/>
                <w:szCs w:val="14"/>
                <w:lang w:val="es-MX"/>
              </w:rPr>
              <w:t>1 - 2</w:t>
            </w:r>
          </w:p>
        </w:tc>
        <w:tc>
          <w:tcPr>
            <w:tcW w:w="1318" w:type="dxa"/>
            <w:tcBorders>
              <w:top w:val="single" w:sz="6" w:space="0" w:color="auto"/>
              <w:left w:val="single" w:sz="6" w:space="0" w:color="auto"/>
              <w:bottom w:val="single" w:sz="6" w:space="0" w:color="auto"/>
              <w:right w:val="single" w:sz="6" w:space="0" w:color="auto"/>
            </w:tcBorders>
            <w:vAlign w:val="center"/>
          </w:tcPr>
          <w:p w14:paraId="3DAE9F44" w14:textId="77777777" w:rsidR="005A3D4C" w:rsidRPr="00501FFD" w:rsidRDefault="005A3D4C" w:rsidP="00930F34">
            <w:pPr>
              <w:pStyle w:val="Texto"/>
              <w:spacing w:before="20" w:after="6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F20BDF4" w14:textId="77777777" w:rsidR="005A3D4C" w:rsidRPr="00501FFD" w:rsidRDefault="005A3D4C" w:rsidP="00930F34">
            <w:pPr>
              <w:pStyle w:val="Texto"/>
              <w:spacing w:before="20" w:after="6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6243A11"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46D484E7"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61FB6CE1"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58CE136"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 xml:space="preserve">Bancos/Tesorería </w:t>
            </w:r>
          </w:p>
        </w:tc>
      </w:tr>
      <w:tr w:rsidR="005A3D4C" w:rsidRPr="00501FFD" w14:paraId="66E7FED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6A4996E" w14:textId="77777777" w:rsidR="005A3D4C" w:rsidRPr="00501FFD" w:rsidRDefault="005A3D4C" w:rsidP="00930F34">
            <w:pPr>
              <w:pStyle w:val="Texto"/>
              <w:spacing w:before="20" w:after="60" w:line="240" w:lineRule="auto"/>
              <w:ind w:firstLine="0"/>
              <w:jc w:val="center"/>
              <w:rPr>
                <w:color w:val="000000"/>
                <w:sz w:val="16"/>
                <w:szCs w:val="14"/>
                <w:lang w:val="es-MX"/>
              </w:rPr>
            </w:pPr>
            <w:r w:rsidRPr="00501FFD">
              <w:rPr>
                <w:color w:val="000000"/>
                <w:sz w:val="16"/>
                <w:szCs w:val="14"/>
                <w:lang w:val="es-MX"/>
              </w:rPr>
              <w:t>852</w:t>
            </w:r>
          </w:p>
        </w:tc>
        <w:tc>
          <w:tcPr>
            <w:tcW w:w="2550" w:type="dxa"/>
            <w:tcBorders>
              <w:top w:val="single" w:sz="6" w:space="0" w:color="auto"/>
              <w:left w:val="single" w:sz="6" w:space="0" w:color="auto"/>
              <w:bottom w:val="single" w:sz="6" w:space="0" w:color="auto"/>
              <w:right w:val="single" w:sz="6" w:space="0" w:color="auto"/>
            </w:tcBorders>
            <w:vAlign w:val="center"/>
          </w:tcPr>
          <w:p w14:paraId="339EF49E" w14:textId="77777777" w:rsidR="005A3D4C" w:rsidRPr="00501FFD" w:rsidRDefault="005A3D4C" w:rsidP="00930F34">
            <w:pPr>
              <w:pStyle w:val="Texto"/>
              <w:spacing w:before="20" w:after="60" w:line="240" w:lineRule="auto"/>
              <w:ind w:firstLine="0"/>
              <w:jc w:val="left"/>
              <w:rPr>
                <w:color w:val="000000"/>
                <w:sz w:val="16"/>
                <w:szCs w:val="16"/>
                <w:lang w:val="es-MX"/>
              </w:rPr>
            </w:pPr>
            <w:r w:rsidRPr="00501FFD">
              <w:rPr>
                <w:color w:val="000000"/>
                <w:sz w:val="16"/>
                <w:szCs w:val="16"/>
                <w:lang w:val="es-MX"/>
              </w:rPr>
              <w:t>Convenios de descentralización</w:t>
            </w:r>
          </w:p>
        </w:tc>
        <w:tc>
          <w:tcPr>
            <w:tcW w:w="675" w:type="dxa"/>
            <w:tcBorders>
              <w:top w:val="single" w:sz="6" w:space="0" w:color="auto"/>
              <w:left w:val="single" w:sz="6" w:space="0" w:color="auto"/>
              <w:bottom w:val="single" w:sz="6" w:space="0" w:color="auto"/>
              <w:right w:val="single" w:sz="6" w:space="0" w:color="auto"/>
            </w:tcBorders>
            <w:vAlign w:val="center"/>
          </w:tcPr>
          <w:p w14:paraId="741B1B33" w14:textId="77777777" w:rsidR="005A3D4C" w:rsidRPr="00501FFD" w:rsidRDefault="005A3D4C" w:rsidP="00930F34">
            <w:pPr>
              <w:pStyle w:val="Texto"/>
              <w:spacing w:before="20" w:after="60" w:line="240" w:lineRule="auto"/>
              <w:ind w:firstLine="0"/>
              <w:jc w:val="center"/>
              <w:rPr>
                <w:color w:val="000000"/>
                <w:sz w:val="16"/>
                <w:szCs w:val="14"/>
                <w:lang w:val="es-MX"/>
              </w:rPr>
            </w:pPr>
            <w:r w:rsidRPr="00501FFD">
              <w:rPr>
                <w:color w:val="000000"/>
                <w:sz w:val="16"/>
                <w:szCs w:val="14"/>
                <w:lang w:val="es-MX"/>
              </w:rPr>
              <w:t>1 - 2</w:t>
            </w:r>
          </w:p>
        </w:tc>
        <w:tc>
          <w:tcPr>
            <w:tcW w:w="1318" w:type="dxa"/>
            <w:tcBorders>
              <w:top w:val="single" w:sz="6" w:space="0" w:color="auto"/>
              <w:left w:val="single" w:sz="6" w:space="0" w:color="auto"/>
              <w:bottom w:val="single" w:sz="6" w:space="0" w:color="auto"/>
              <w:right w:val="single" w:sz="6" w:space="0" w:color="auto"/>
            </w:tcBorders>
            <w:vAlign w:val="center"/>
          </w:tcPr>
          <w:p w14:paraId="4EEF7082" w14:textId="77777777" w:rsidR="005A3D4C" w:rsidRPr="00501FFD" w:rsidRDefault="005A3D4C" w:rsidP="00930F34">
            <w:pPr>
              <w:pStyle w:val="Texto"/>
              <w:spacing w:before="20" w:after="6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2BC042A" w14:textId="77777777" w:rsidR="005A3D4C" w:rsidRPr="00501FFD" w:rsidRDefault="005A3D4C" w:rsidP="00930F34">
            <w:pPr>
              <w:pStyle w:val="Texto"/>
              <w:spacing w:before="20" w:after="6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1F8B067"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0C941D89"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293DDA80"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4F43026"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 xml:space="preserve">Bancos/Tesorería </w:t>
            </w:r>
          </w:p>
        </w:tc>
      </w:tr>
      <w:tr w:rsidR="005A3D4C" w:rsidRPr="00501FFD" w14:paraId="383F13D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D29550D" w14:textId="77777777" w:rsidR="005A3D4C" w:rsidRPr="00501FFD" w:rsidRDefault="005A3D4C" w:rsidP="00930F34">
            <w:pPr>
              <w:pStyle w:val="Texto"/>
              <w:spacing w:before="20" w:after="60" w:line="240" w:lineRule="auto"/>
              <w:ind w:firstLine="0"/>
              <w:jc w:val="center"/>
              <w:rPr>
                <w:color w:val="000000"/>
                <w:sz w:val="16"/>
                <w:szCs w:val="14"/>
                <w:lang w:val="es-MX"/>
              </w:rPr>
            </w:pPr>
            <w:r w:rsidRPr="00501FFD">
              <w:rPr>
                <w:color w:val="000000"/>
                <w:sz w:val="16"/>
                <w:szCs w:val="14"/>
                <w:lang w:val="es-MX"/>
              </w:rPr>
              <w:t>853</w:t>
            </w:r>
          </w:p>
        </w:tc>
        <w:tc>
          <w:tcPr>
            <w:tcW w:w="2550" w:type="dxa"/>
            <w:tcBorders>
              <w:top w:val="single" w:sz="6" w:space="0" w:color="auto"/>
              <w:left w:val="single" w:sz="6" w:space="0" w:color="auto"/>
              <w:bottom w:val="single" w:sz="6" w:space="0" w:color="auto"/>
              <w:right w:val="single" w:sz="6" w:space="0" w:color="auto"/>
            </w:tcBorders>
            <w:vAlign w:val="center"/>
          </w:tcPr>
          <w:p w14:paraId="65B0BBB9" w14:textId="77777777" w:rsidR="005A3D4C" w:rsidRPr="00501FFD" w:rsidRDefault="005A3D4C" w:rsidP="00930F34">
            <w:pPr>
              <w:pStyle w:val="Texto"/>
              <w:spacing w:before="20" w:after="60" w:line="240" w:lineRule="auto"/>
              <w:ind w:firstLine="0"/>
              <w:jc w:val="left"/>
              <w:rPr>
                <w:color w:val="000000"/>
                <w:sz w:val="16"/>
                <w:szCs w:val="16"/>
                <w:lang w:val="es-MX"/>
              </w:rPr>
            </w:pPr>
            <w:r w:rsidRPr="00501FFD">
              <w:rPr>
                <w:color w:val="000000"/>
                <w:sz w:val="16"/>
                <w:szCs w:val="16"/>
                <w:lang w:val="es-MX"/>
              </w:rPr>
              <w:t>Otros convenios</w:t>
            </w:r>
          </w:p>
        </w:tc>
        <w:tc>
          <w:tcPr>
            <w:tcW w:w="675" w:type="dxa"/>
            <w:tcBorders>
              <w:top w:val="single" w:sz="6" w:space="0" w:color="auto"/>
              <w:left w:val="single" w:sz="6" w:space="0" w:color="auto"/>
              <w:bottom w:val="single" w:sz="6" w:space="0" w:color="auto"/>
              <w:right w:val="single" w:sz="6" w:space="0" w:color="auto"/>
            </w:tcBorders>
            <w:vAlign w:val="center"/>
          </w:tcPr>
          <w:p w14:paraId="481E868B" w14:textId="77777777" w:rsidR="005A3D4C" w:rsidRPr="00501FFD" w:rsidRDefault="005A3D4C" w:rsidP="00930F34">
            <w:pPr>
              <w:pStyle w:val="Texto"/>
              <w:spacing w:before="20" w:after="60" w:line="240" w:lineRule="auto"/>
              <w:ind w:firstLine="0"/>
              <w:jc w:val="center"/>
              <w:rPr>
                <w:color w:val="000000"/>
                <w:sz w:val="16"/>
                <w:szCs w:val="14"/>
                <w:lang w:val="es-MX"/>
              </w:rPr>
            </w:pPr>
            <w:r w:rsidRPr="00501FFD">
              <w:rPr>
                <w:color w:val="000000"/>
                <w:sz w:val="16"/>
                <w:szCs w:val="14"/>
                <w:lang w:val="es-MX"/>
              </w:rPr>
              <w:t>1 - 2</w:t>
            </w:r>
          </w:p>
        </w:tc>
        <w:tc>
          <w:tcPr>
            <w:tcW w:w="1318" w:type="dxa"/>
            <w:tcBorders>
              <w:top w:val="single" w:sz="6" w:space="0" w:color="auto"/>
              <w:left w:val="single" w:sz="6" w:space="0" w:color="auto"/>
              <w:bottom w:val="single" w:sz="6" w:space="0" w:color="auto"/>
              <w:right w:val="single" w:sz="6" w:space="0" w:color="auto"/>
            </w:tcBorders>
            <w:vAlign w:val="center"/>
          </w:tcPr>
          <w:p w14:paraId="561C5045" w14:textId="77777777" w:rsidR="005A3D4C" w:rsidRPr="00501FFD" w:rsidRDefault="005A3D4C" w:rsidP="00930F34">
            <w:pPr>
              <w:pStyle w:val="Texto"/>
              <w:spacing w:before="20" w:after="6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74055BD" w14:textId="77777777" w:rsidR="005A3D4C" w:rsidRPr="00501FFD" w:rsidRDefault="005A3D4C" w:rsidP="00930F34">
            <w:pPr>
              <w:pStyle w:val="Texto"/>
              <w:spacing w:before="20" w:after="6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A25F201"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3CC1C8A3"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13AD87F"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99084AF"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 xml:space="preserve">Bancos/Tesorería </w:t>
            </w:r>
          </w:p>
        </w:tc>
      </w:tr>
      <w:tr w:rsidR="005A3D4C" w:rsidRPr="00501FFD" w14:paraId="7E9E76E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6E969C9" w14:textId="77777777" w:rsidR="005A3D4C" w:rsidRPr="00501FFD" w:rsidRDefault="005A3D4C" w:rsidP="00930F34">
            <w:pPr>
              <w:pStyle w:val="Texto"/>
              <w:spacing w:before="20" w:after="60" w:line="240" w:lineRule="auto"/>
              <w:ind w:firstLine="0"/>
              <w:jc w:val="center"/>
              <w:rPr>
                <w:color w:val="000000"/>
                <w:sz w:val="16"/>
                <w:szCs w:val="14"/>
                <w:lang w:val="es-MX"/>
              </w:rPr>
            </w:pPr>
            <w:r w:rsidRPr="00501FFD">
              <w:rPr>
                <w:color w:val="000000"/>
                <w:sz w:val="16"/>
                <w:szCs w:val="14"/>
                <w:lang w:val="es-MX"/>
              </w:rPr>
              <w:t>853</w:t>
            </w:r>
          </w:p>
        </w:tc>
        <w:tc>
          <w:tcPr>
            <w:tcW w:w="2550" w:type="dxa"/>
            <w:tcBorders>
              <w:top w:val="single" w:sz="6" w:space="0" w:color="auto"/>
              <w:left w:val="single" w:sz="6" w:space="0" w:color="auto"/>
              <w:bottom w:val="single" w:sz="6" w:space="0" w:color="auto"/>
              <w:right w:val="single" w:sz="6" w:space="0" w:color="auto"/>
            </w:tcBorders>
            <w:vAlign w:val="center"/>
          </w:tcPr>
          <w:p w14:paraId="238C2AD3" w14:textId="77777777" w:rsidR="005A3D4C" w:rsidRPr="00501FFD" w:rsidRDefault="005A3D4C" w:rsidP="00930F34">
            <w:pPr>
              <w:pStyle w:val="Texto"/>
              <w:spacing w:before="20" w:after="60" w:line="240" w:lineRule="auto"/>
              <w:ind w:firstLine="0"/>
              <w:jc w:val="left"/>
              <w:rPr>
                <w:color w:val="000000"/>
                <w:sz w:val="16"/>
                <w:szCs w:val="16"/>
                <w:lang w:val="es-MX"/>
              </w:rPr>
            </w:pPr>
            <w:r w:rsidRPr="00501FFD">
              <w:rPr>
                <w:color w:val="000000"/>
                <w:sz w:val="16"/>
                <w:szCs w:val="16"/>
                <w:lang w:val="es-MX"/>
              </w:rPr>
              <w:t>Otros convenios</w:t>
            </w:r>
          </w:p>
        </w:tc>
        <w:tc>
          <w:tcPr>
            <w:tcW w:w="675" w:type="dxa"/>
            <w:tcBorders>
              <w:top w:val="single" w:sz="6" w:space="0" w:color="auto"/>
              <w:left w:val="single" w:sz="6" w:space="0" w:color="auto"/>
              <w:bottom w:val="single" w:sz="6" w:space="0" w:color="auto"/>
              <w:right w:val="single" w:sz="6" w:space="0" w:color="auto"/>
            </w:tcBorders>
            <w:vAlign w:val="center"/>
          </w:tcPr>
          <w:p w14:paraId="53539C38" w14:textId="77777777" w:rsidR="005A3D4C" w:rsidRPr="00501FFD" w:rsidRDefault="005A3D4C" w:rsidP="00930F34">
            <w:pPr>
              <w:pStyle w:val="Texto"/>
              <w:spacing w:before="20" w:after="60" w:line="240" w:lineRule="auto"/>
              <w:ind w:firstLine="0"/>
              <w:jc w:val="center"/>
              <w:rPr>
                <w:color w:val="000000"/>
                <w:sz w:val="16"/>
                <w:szCs w:val="14"/>
                <w:lang w:val="es-MX"/>
              </w:rPr>
            </w:pPr>
            <w:r w:rsidRPr="00501FFD">
              <w:rPr>
                <w:color w:val="000000"/>
                <w:sz w:val="16"/>
                <w:szCs w:val="14"/>
                <w:lang w:val="es-MX"/>
              </w:rPr>
              <w:t>1 - 2</w:t>
            </w:r>
          </w:p>
        </w:tc>
        <w:tc>
          <w:tcPr>
            <w:tcW w:w="1318" w:type="dxa"/>
            <w:tcBorders>
              <w:top w:val="single" w:sz="6" w:space="0" w:color="auto"/>
              <w:left w:val="single" w:sz="6" w:space="0" w:color="auto"/>
              <w:bottom w:val="single" w:sz="6" w:space="0" w:color="auto"/>
              <w:right w:val="single" w:sz="6" w:space="0" w:color="auto"/>
            </w:tcBorders>
            <w:vAlign w:val="center"/>
          </w:tcPr>
          <w:p w14:paraId="499CF9B1" w14:textId="77777777" w:rsidR="005A3D4C" w:rsidRPr="00501FFD" w:rsidRDefault="005A3D4C" w:rsidP="00930F34">
            <w:pPr>
              <w:pStyle w:val="Texto"/>
              <w:spacing w:before="20" w:after="6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623E3FA" w14:textId="77777777" w:rsidR="005A3D4C" w:rsidRPr="00501FFD" w:rsidRDefault="005A3D4C" w:rsidP="00930F34">
            <w:pPr>
              <w:pStyle w:val="Texto"/>
              <w:spacing w:before="20" w:after="6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9EDBE25"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2.1.1.4</w:t>
            </w:r>
          </w:p>
        </w:tc>
        <w:tc>
          <w:tcPr>
            <w:tcW w:w="2499" w:type="dxa"/>
            <w:tcBorders>
              <w:top w:val="single" w:sz="6" w:space="0" w:color="auto"/>
              <w:left w:val="single" w:sz="6" w:space="0" w:color="auto"/>
              <w:bottom w:val="single" w:sz="6" w:space="0" w:color="auto"/>
              <w:right w:val="single" w:sz="6" w:space="0" w:color="auto"/>
            </w:tcBorders>
            <w:vAlign w:val="center"/>
          </w:tcPr>
          <w:p w14:paraId="40A4607E"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 xml:space="preserve">Participaciones y Aportaciones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D168D73"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53D6026"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 xml:space="preserve">Bancos/Tesorería </w:t>
            </w:r>
          </w:p>
        </w:tc>
      </w:tr>
      <w:tr w:rsidR="005A3D4C" w:rsidRPr="00501FFD" w14:paraId="493F7A6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0439737"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921</w:t>
            </w:r>
          </w:p>
        </w:tc>
        <w:tc>
          <w:tcPr>
            <w:tcW w:w="2550" w:type="dxa"/>
            <w:tcBorders>
              <w:top w:val="single" w:sz="6" w:space="0" w:color="auto"/>
              <w:left w:val="single" w:sz="6" w:space="0" w:color="auto"/>
              <w:bottom w:val="single" w:sz="6" w:space="0" w:color="auto"/>
              <w:right w:val="single" w:sz="6" w:space="0" w:color="auto"/>
            </w:tcBorders>
            <w:vAlign w:val="center"/>
          </w:tcPr>
          <w:p w14:paraId="5C0CEE06" w14:textId="77777777" w:rsidR="005A3D4C" w:rsidRPr="00501FFD" w:rsidRDefault="005A3D4C" w:rsidP="00930F34">
            <w:pPr>
              <w:pStyle w:val="Texto"/>
              <w:spacing w:before="20" w:after="8" w:line="240" w:lineRule="auto"/>
              <w:ind w:firstLine="0"/>
              <w:jc w:val="left"/>
              <w:rPr>
                <w:color w:val="000000"/>
                <w:sz w:val="16"/>
                <w:szCs w:val="16"/>
                <w:lang w:val="es-MX"/>
              </w:rPr>
            </w:pPr>
            <w:r w:rsidRPr="00501FFD">
              <w:rPr>
                <w:color w:val="000000"/>
                <w:sz w:val="16"/>
                <w:szCs w:val="16"/>
                <w:lang w:val="es-MX"/>
              </w:rPr>
              <w:t>Intereses de la deuda interna con instituciones de crédito</w:t>
            </w:r>
          </w:p>
        </w:tc>
        <w:tc>
          <w:tcPr>
            <w:tcW w:w="675" w:type="dxa"/>
            <w:tcBorders>
              <w:top w:val="single" w:sz="6" w:space="0" w:color="auto"/>
              <w:left w:val="single" w:sz="6" w:space="0" w:color="auto"/>
              <w:bottom w:val="single" w:sz="6" w:space="0" w:color="auto"/>
              <w:right w:val="single" w:sz="6" w:space="0" w:color="auto"/>
            </w:tcBorders>
            <w:vAlign w:val="center"/>
          </w:tcPr>
          <w:p w14:paraId="77143C3C"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E57C4C1" w14:textId="77777777" w:rsidR="005A3D4C" w:rsidRPr="00501FFD" w:rsidRDefault="005A3D4C" w:rsidP="00930F34">
            <w:pPr>
              <w:pStyle w:val="Texto"/>
              <w:spacing w:before="20" w:after="8"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823FCCC" w14:textId="77777777" w:rsidR="005A3D4C" w:rsidRPr="00501FFD" w:rsidRDefault="005A3D4C" w:rsidP="00930F34">
            <w:pPr>
              <w:pStyle w:val="Texto"/>
              <w:spacing w:before="20" w:after="8"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7A61266"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491CA94C"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6B97A512"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3A482ED"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 xml:space="preserve">Bancos/Tesorería </w:t>
            </w:r>
          </w:p>
        </w:tc>
      </w:tr>
      <w:tr w:rsidR="005A3D4C" w:rsidRPr="00501FFD" w14:paraId="366A6FD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34816D1"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921</w:t>
            </w:r>
          </w:p>
        </w:tc>
        <w:tc>
          <w:tcPr>
            <w:tcW w:w="2550" w:type="dxa"/>
            <w:tcBorders>
              <w:top w:val="single" w:sz="6" w:space="0" w:color="auto"/>
              <w:left w:val="single" w:sz="6" w:space="0" w:color="auto"/>
              <w:bottom w:val="single" w:sz="6" w:space="0" w:color="auto"/>
              <w:right w:val="single" w:sz="6" w:space="0" w:color="auto"/>
            </w:tcBorders>
            <w:vAlign w:val="center"/>
          </w:tcPr>
          <w:p w14:paraId="1FA00F64" w14:textId="77777777" w:rsidR="005A3D4C" w:rsidRPr="00501FFD" w:rsidRDefault="005A3D4C" w:rsidP="00930F34">
            <w:pPr>
              <w:pStyle w:val="Texto"/>
              <w:spacing w:before="20" w:after="8" w:line="240" w:lineRule="auto"/>
              <w:ind w:firstLine="0"/>
              <w:jc w:val="left"/>
              <w:rPr>
                <w:color w:val="000000"/>
                <w:sz w:val="16"/>
                <w:szCs w:val="16"/>
                <w:lang w:val="es-MX"/>
              </w:rPr>
            </w:pPr>
            <w:r w:rsidRPr="00501FFD">
              <w:rPr>
                <w:color w:val="000000"/>
                <w:sz w:val="16"/>
                <w:szCs w:val="16"/>
                <w:lang w:val="es-MX"/>
              </w:rPr>
              <w:t>Intereses de la deuda interna con instituciones de crédito</w:t>
            </w:r>
          </w:p>
        </w:tc>
        <w:tc>
          <w:tcPr>
            <w:tcW w:w="675" w:type="dxa"/>
            <w:tcBorders>
              <w:top w:val="single" w:sz="6" w:space="0" w:color="auto"/>
              <w:left w:val="single" w:sz="6" w:space="0" w:color="auto"/>
              <w:bottom w:val="single" w:sz="6" w:space="0" w:color="auto"/>
              <w:right w:val="single" w:sz="6" w:space="0" w:color="auto"/>
            </w:tcBorders>
            <w:vAlign w:val="center"/>
          </w:tcPr>
          <w:p w14:paraId="5A7B4365"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5D57240" w14:textId="77777777" w:rsidR="005A3D4C" w:rsidRPr="00501FFD" w:rsidRDefault="005A3D4C" w:rsidP="00930F34">
            <w:pPr>
              <w:pStyle w:val="Texto"/>
              <w:spacing w:before="20" w:after="8"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88CE50E" w14:textId="77777777" w:rsidR="005A3D4C" w:rsidRPr="00501FFD" w:rsidRDefault="005A3D4C" w:rsidP="00930F34">
            <w:pPr>
              <w:pStyle w:val="Texto"/>
              <w:spacing w:before="20" w:after="8"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03C21D4"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5DEA9064"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0AB22605"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F69518D"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 xml:space="preserve">Bancos/Tesorería </w:t>
            </w:r>
          </w:p>
        </w:tc>
      </w:tr>
      <w:tr w:rsidR="005A3D4C" w:rsidRPr="00501FFD" w14:paraId="79471E8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C51F21C"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922</w:t>
            </w:r>
          </w:p>
        </w:tc>
        <w:tc>
          <w:tcPr>
            <w:tcW w:w="2550" w:type="dxa"/>
            <w:tcBorders>
              <w:top w:val="single" w:sz="6" w:space="0" w:color="auto"/>
              <w:left w:val="single" w:sz="6" w:space="0" w:color="auto"/>
              <w:bottom w:val="single" w:sz="6" w:space="0" w:color="auto"/>
              <w:right w:val="single" w:sz="6" w:space="0" w:color="auto"/>
            </w:tcBorders>
            <w:vAlign w:val="center"/>
          </w:tcPr>
          <w:p w14:paraId="5EC1F5EF" w14:textId="77777777" w:rsidR="005A3D4C" w:rsidRPr="00501FFD" w:rsidRDefault="005A3D4C" w:rsidP="00930F34">
            <w:pPr>
              <w:pStyle w:val="Texto"/>
              <w:spacing w:before="20" w:after="8" w:line="240" w:lineRule="auto"/>
              <w:ind w:firstLine="0"/>
              <w:jc w:val="left"/>
              <w:rPr>
                <w:color w:val="000000"/>
                <w:sz w:val="16"/>
                <w:szCs w:val="16"/>
                <w:lang w:val="es-MX"/>
              </w:rPr>
            </w:pPr>
            <w:r w:rsidRPr="00501FFD">
              <w:rPr>
                <w:color w:val="000000"/>
                <w:sz w:val="16"/>
                <w:szCs w:val="16"/>
                <w:lang w:val="es-MX"/>
              </w:rPr>
              <w:t>Intereses derivados de la colocación de títulos y valores</w:t>
            </w:r>
          </w:p>
        </w:tc>
        <w:tc>
          <w:tcPr>
            <w:tcW w:w="675" w:type="dxa"/>
            <w:tcBorders>
              <w:top w:val="single" w:sz="6" w:space="0" w:color="auto"/>
              <w:left w:val="single" w:sz="6" w:space="0" w:color="auto"/>
              <w:bottom w:val="single" w:sz="6" w:space="0" w:color="auto"/>
              <w:right w:val="single" w:sz="6" w:space="0" w:color="auto"/>
            </w:tcBorders>
            <w:vAlign w:val="center"/>
          </w:tcPr>
          <w:p w14:paraId="5204C2E4"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BB58257" w14:textId="77777777" w:rsidR="005A3D4C" w:rsidRPr="00501FFD" w:rsidRDefault="005A3D4C" w:rsidP="00930F34">
            <w:pPr>
              <w:pStyle w:val="Texto"/>
              <w:spacing w:before="20" w:after="8"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D561175" w14:textId="77777777" w:rsidR="005A3D4C" w:rsidRPr="00501FFD" w:rsidRDefault="005A3D4C" w:rsidP="00930F34">
            <w:pPr>
              <w:pStyle w:val="Texto"/>
              <w:spacing w:before="20" w:after="8"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9E884C8"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383AA6E0"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3D20BE62"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C349BBB"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 xml:space="preserve">Bancos/Tesorería </w:t>
            </w:r>
          </w:p>
        </w:tc>
      </w:tr>
      <w:tr w:rsidR="005A3D4C" w:rsidRPr="00501FFD" w14:paraId="59A1DF8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86A6FAB"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922</w:t>
            </w:r>
          </w:p>
        </w:tc>
        <w:tc>
          <w:tcPr>
            <w:tcW w:w="2550" w:type="dxa"/>
            <w:tcBorders>
              <w:top w:val="single" w:sz="6" w:space="0" w:color="auto"/>
              <w:left w:val="single" w:sz="6" w:space="0" w:color="auto"/>
              <w:bottom w:val="single" w:sz="6" w:space="0" w:color="auto"/>
              <w:right w:val="single" w:sz="6" w:space="0" w:color="auto"/>
            </w:tcBorders>
            <w:vAlign w:val="center"/>
          </w:tcPr>
          <w:p w14:paraId="664AB222" w14:textId="77777777" w:rsidR="005A3D4C" w:rsidRPr="00501FFD" w:rsidRDefault="005A3D4C" w:rsidP="00930F34">
            <w:pPr>
              <w:pStyle w:val="Texto"/>
              <w:spacing w:before="20" w:after="8" w:line="240" w:lineRule="auto"/>
              <w:ind w:firstLine="0"/>
              <w:jc w:val="left"/>
              <w:rPr>
                <w:color w:val="000000"/>
                <w:sz w:val="16"/>
                <w:szCs w:val="16"/>
                <w:lang w:val="es-MX"/>
              </w:rPr>
            </w:pPr>
            <w:r w:rsidRPr="00501FFD">
              <w:rPr>
                <w:color w:val="000000"/>
                <w:sz w:val="16"/>
                <w:szCs w:val="16"/>
                <w:lang w:val="es-MX"/>
              </w:rPr>
              <w:t>Intereses derivados de la colocación de títulos y valores</w:t>
            </w:r>
          </w:p>
        </w:tc>
        <w:tc>
          <w:tcPr>
            <w:tcW w:w="675" w:type="dxa"/>
            <w:tcBorders>
              <w:top w:val="single" w:sz="6" w:space="0" w:color="auto"/>
              <w:left w:val="single" w:sz="6" w:space="0" w:color="auto"/>
              <w:bottom w:val="single" w:sz="6" w:space="0" w:color="auto"/>
              <w:right w:val="single" w:sz="6" w:space="0" w:color="auto"/>
            </w:tcBorders>
            <w:vAlign w:val="center"/>
          </w:tcPr>
          <w:p w14:paraId="5AA0B956"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62F3032A" w14:textId="77777777" w:rsidR="005A3D4C" w:rsidRPr="00501FFD" w:rsidRDefault="005A3D4C" w:rsidP="00930F34">
            <w:pPr>
              <w:pStyle w:val="Texto"/>
              <w:spacing w:before="20" w:after="8"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FCD43D1" w14:textId="77777777" w:rsidR="005A3D4C" w:rsidRPr="00501FFD" w:rsidRDefault="005A3D4C" w:rsidP="00930F34">
            <w:pPr>
              <w:pStyle w:val="Texto"/>
              <w:spacing w:before="20" w:after="8"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0AF6F6F"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0552CC3F"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547234F9"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C67151D"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 xml:space="preserve">Bancos/Tesorería </w:t>
            </w:r>
          </w:p>
        </w:tc>
      </w:tr>
      <w:tr w:rsidR="005A3D4C" w:rsidRPr="00501FFD" w14:paraId="2B25703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2088699"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923</w:t>
            </w:r>
          </w:p>
        </w:tc>
        <w:tc>
          <w:tcPr>
            <w:tcW w:w="2550" w:type="dxa"/>
            <w:tcBorders>
              <w:top w:val="single" w:sz="6" w:space="0" w:color="auto"/>
              <w:left w:val="single" w:sz="6" w:space="0" w:color="auto"/>
              <w:bottom w:val="single" w:sz="6" w:space="0" w:color="auto"/>
              <w:right w:val="single" w:sz="6" w:space="0" w:color="auto"/>
            </w:tcBorders>
            <w:vAlign w:val="center"/>
          </w:tcPr>
          <w:p w14:paraId="0C20658A" w14:textId="77777777" w:rsidR="005A3D4C" w:rsidRPr="00501FFD" w:rsidRDefault="005A3D4C" w:rsidP="00930F34">
            <w:pPr>
              <w:pStyle w:val="Texto"/>
              <w:spacing w:before="20" w:after="8" w:line="240" w:lineRule="auto"/>
              <w:ind w:firstLine="0"/>
              <w:jc w:val="left"/>
              <w:rPr>
                <w:color w:val="000000"/>
                <w:sz w:val="16"/>
                <w:szCs w:val="16"/>
                <w:lang w:val="es-MX"/>
              </w:rPr>
            </w:pPr>
            <w:r w:rsidRPr="00501FFD">
              <w:rPr>
                <w:color w:val="000000"/>
                <w:sz w:val="16"/>
                <w:szCs w:val="16"/>
                <w:lang w:val="es-MX"/>
              </w:rPr>
              <w:t>Intereses por arrendamientos financieros nacionales</w:t>
            </w:r>
          </w:p>
        </w:tc>
        <w:tc>
          <w:tcPr>
            <w:tcW w:w="675" w:type="dxa"/>
            <w:tcBorders>
              <w:top w:val="single" w:sz="6" w:space="0" w:color="auto"/>
              <w:left w:val="single" w:sz="6" w:space="0" w:color="auto"/>
              <w:bottom w:val="single" w:sz="6" w:space="0" w:color="auto"/>
              <w:right w:val="single" w:sz="6" w:space="0" w:color="auto"/>
            </w:tcBorders>
            <w:vAlign w:val="center"/>
          </w:tcPr>
          <w:p w14:paraId="51E41D53"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745C9DA" w14:textId="77777777" w:rsidR="005A3D4C" w:rsidRPr="00501FFD" w:rsidRDefault="005A3D4C" w:rsidP="00930F34">
            <w:pPr>
              <w:pStyle w:val="Texto"/>
              <w:spacing w:before="20" w:after="8"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B5D7BBA" w14:textId="77777777" w:rsidR="005A3D4C" w:rsidRPr="00501FFD" w:rsidRDefault="005A3D4C" w:rsidP="00930F34">
            <w:pPr>
              <w:pStyle w:val="Texto"/>
              <w:spacing w:before="20" w:after="8"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C6045A5"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345C91D3"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5E531F0C"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5DAEF91"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 xml:space="preserve">Bancos/Tesorería </w:t>
            </w:r>
          </w:p>
        </w:tc>
      </w:tr>
      <w:tr w:rsidR="005A3D4C" w:rsidRPr="00501FFD" w14:paraId="366F5FB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64E759F"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923</w:t>
            </w:r>
          </w:p>
        </w:tc>
        <w:tc>
          <w:tcPr>
            <w:tcW w:w="2550" w:type="dxa"/>
            <w:tcBorders>
              <w:top w:val="single" w:sz="6" w:space="0" w:color="auto"/>
              <w:left w:val="single" w:sz="6" w:space="0" w:color="auto"/>
              <w:bottom w:val="single" w:sz="6" w:space="0" w:color="auto"/>
              <w:right w:val="single" w:sz="6" w:space="0" w:color="auto"/>
            </w:tcBorders>
            <w:vAlign w:val="center"/>
          </w:tcPr>
          <w:p w14:paraId="1B0342D5" w14:textId="77777777" w:rsidR="005A3D4C" w:rsidRPr="00501FFD" w:rsidRDefault="005A3D4C" w:rsidP="00930F34">
            <w:pPr>
              <w:pStyle w:val="Texto"/>
              <w:spacing w:before="20" w:after="8" w:line="240" w:lineRule="auto"/>
              <w:ind w:firstLine="0"/>
              <w:jc w:val="left"/>
              <w:rPr>
                <w:color w:val="000000"/>
                <w:sz w:val="16"/>
                <w:szCs w:val="16"/>
                <w:lang w:val="es-MX"/>
              </w:rPr>
            </w:pPr>
            <w:r w:rsidRPr="00501FFD">
              <w:rPr>
                <w:color w:val="000000"/>
                <w:sz w:val="16"/>
                <w:szCs w:val="16"/>
                <w:lang w:val="es-MX"/>
              </w:rPr>
              <w:t>Intereses por arrendamientos financieros nacionales</w:t>
            </w:r>
          </w:p>
        </w:tc>
        <w:tc>
          <w:tcPr>
            <w:tcW w:w="675" w:type="dxa"/>
            <w:tcBorders>
              <w:top w:val="single" w:sz="6" w:space="0" w:color="auto"/>
              <w:left w:val="single" w:sz="6" w:space="0" w:color="auto"/>
              <w:bottom w:val="single" w:sz="6" w:space="0" w:color="auto"/>
              <w:right w:val="single" w:sz="6" w:space="0" w:color="auto"/>
            </w:tcBorders>
            <w:vAlign w:val="center"/>
          </w:tcPr>
          <w:p w14:paraId="6727B8B2"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9E58444" w14:textId="77777777" w:rsidR="005A3D4C" w:rsidRPr="00501FFD" w:rsidRDefault="005A3D4C" w:rsidP="00930F34">
            <w:pPr>
              <w:pStyle w:val="Texto"/>
              <w:spacing w:before="20" w:after="8"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5100B5A" w14:textId="77777777" w:rsidR="005A3D4C" w:rsidRPr="00501FFD" w:rsidRDefault="005A3D4C" w:rsidP="00930F34">
            <w:pPr>
              <w:pStyle w:val="Texto"/>
              <w:spacing w:before="20" w:after="8"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3907635"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58138221"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7F7412A3"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2FBF193"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 xml:space="preserve">Bancos/Tesorería </w:t>
            </w:r>
          </w:p>
        </w:tc>
      </w:tr>
      <w:tr w:rsidR="005A3D4C" w:rsidRPr="00501FFD" w14:paraId="646FBCD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9B76B48"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924</w:t>
            </w:r>
          </w:p>
        </w:tc>
        <w:tc>
          <w:tcPr>
            <w:tcW w:w="2550" w:type="dxa"/>
            <w:tcBorders>
              <w:top w:val="single" w:sz="6" w:space="0" w:color="auto"/>
              <w:left w:val="single" w:sz="6" w:space="0" w:color="auto"/>
              <w:bottom w:val="single" w:sz="6" w:space="0" w:color="auto"/>
              <w:right w:val="single" w:sz="6" w:space="0" w:color="auto"/>
            </w:tcBorders>
            <w:vAlign w:val="center"/>
          </w:tcPr>
          <w:p w14:paraId="3C9BA2C4" w14:textId="77777777" w:rsidR="005A3D4C" w:rsidRPr="00501FFD" w:rsidRDefault="005A3D4C" w:rsidP="00930F34">
            <w:pPr>
              <w:pStyle w:val="Texto"/>
              <w:spacing w:before="20" w:after="8" w:line="240" w:lineRule="auto"/>
              <w:ind w:firstLine="0"/>
              <w:jc w:val="left"/>
              <w:rPr>
                <w:color w:val="000000"/>
                <w:sz w:val="16"/>
                <w:szCs w:val="16"/>
                <w:lang w:val="es-MX"/>
              </w:rPr>
            </w:pPr>
            <w:r w:rsidRPr="00501FFD">
              <w:rPr>
                <w:color w:val="000000"/>
                <w:sz w:val="16"/>
                <w:szCs w:val="16"/>
                <w:lang w:val="es-MX"/>
              </w:rPr>
              <w:t>Intereses de la deuda externa con instituciones de crédito</w:t>
            </w:r>
          </w:p>
        </w:tc>
        <w:tc>
          <w:tcPr>
            <w:tcW w:w="675" w:type="dxa"/>
            <w:tcBorders>
              <w:top w:val="single" w:sz="6" w:space="0" w:color="auto"/>
              <w:left w:val="single" w:sz="6" w:space="0" w:color="auto"/>
              <w:bottom w:val="single" w:sz="6" w:space="0" w:color="auto"/>
              <w:right w:val="single" w:sz="6" w:space="0" w:color="auto"/>
            </w:tcBorders>
            <w:vAlign w:val="center"/>
          </w:tcPr>
          <w:p w14:paraId="39C00B7A"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7850BBC" w14:textId="77777777" w:rsidR="005A3D4C" w:rsidRPr="00501FFD" w:rsidRDefault="005A3D4C" w:rsidP="00930F34">
            <w:pPr>
              <w:pStyle w:val="Texto"/>
              <w:spacing w:before="20" w:after="8"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61FD88D" w14:textId="77777777" w:rsidR="005A3D4C" w:rsidRPr="00501FFD" w:rsidRDefault="005A3D4C" w:rsidP="00930F34">
            <w:pPr>
              <w:pStyle w:val="Texto"/>
              <w:spacing w:before="20" w:after="8"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EC38E55"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5F384F68"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0E4B44CA"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89AC475"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 xml:space="preserve">Bancos/Tesorería </w:t>
            </w:r>
          </w:p>
        </w:tc>
      </w:tr>
      <w:tr w:rsidR="005A3D4C" w:rsidRPr="00501FFD" w14:paraId="7F57BE4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DACFD3E"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924</w:t>
            </w:r>
          </w:p>
        </w:tc>
        <w:tc>
          <w:tcPr>
            <w:tcW w:w="2550" w:type="dxa"/>
            <w:tcBorders>
              <w:top w:val="single" w:sz="6" w:space="0" w:color="auto"/>
              <w:left w:val="single" w:sz="6" w:space="0" w:color="auto"/>
              <w:bottom w:val="single" w:sz="6" w:space="0" w:color="auto"/>
              <w:right w:val="single" w:sz="6" w:space="0" w:color="auto"/>
            </w:tcBorders>
            <w:vAlign w:val="center"/>
          </w:tcPr>
          <w:p w14:paraId="607C0BA3" w14:textId="77777777" w:rsidR="005A3D4C" w:rsidRPr="00501FFD" w:rsidRDefault="005A3D4C" w:rsidP="00930F34">
            <w:pPr>
              <w:pStyle w:val="Texto"/>
              <w:spacing w:before="20" w:after="8" w:line="240" w:lineRule="auto"/>
              <w:ind w:firstLine="0"/>
              <w:jc w:val="left"/>
              <w:rPr>
                <w:color w:val="000000"/>
                <w:sz w:val="16"/>
                <w:szCs w:val="16"/>
                <w:lang w:val="es-MX"/>
              </w:rPr>
            </w:pPr>
            <w:r w:rsidRPr="00501FFD">
              <w:rPr>
                <w:color w:val="000000"/>
                <w:sz w:val="16"/>
                <w:szCs w:val="16"/>
                <w:lang w:val="es-MX"/>
              </w:rPr>
              <w:t>Intereses de la deuda externa con instituciones de crédito</w:t>
            </w:r>
          </w:p>
        </w:tc>
        <w:tc>
          <w:tcPr>
            <w:tcW w:w="675" w:type="dxa"/>
            <w:tcBorders>
              <w:top w:val="single" w:sz="6" w:space="0" w:color="auto"/>
              <w:left w:val="single" w:sz="6" w:space="0" w:color="auto"/>
              <w:bottom w:val="single" w:sz="6" w:space="0" w:color="auto"/>
              <w:right w:val="single" w:sz="6" w:space="0" w:color="auto"/>
            </w:tcBorders>
            <w:vAlign w:val="center"/>
          </w:tcPr>
          <w:p w14:paraId="11D75D6F"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E283069" w14:textId="77777777" w:rsidR="005A3D4C" w:rsidRPr="00501FFD" w:rsidRDefault="005A3D4C" w:rsidP="00930F34">
            <w:pPr>
              <w:pStyle w:val="Texto"/>
              <w:spacing w:before="20" w:after="8"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6D5F1C1" w14:textId="77777777" w:rsidR="005A3D4C" w:rsidRPr="00501FFD" w:rsidRDefault="005A3D4C" w:rsidP="00930F34">
            <w:pPr>
              <w:pStyle w:val="Texto"/>
              <w:spacing w:before="20" w:after="8"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8A84923"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7B0A9D40"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613FA2C6"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1546FF4"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 xml:space="preserve">Bancos/Tesorería </w:t>
            </w:r>
          </w:p>
        </w:tc>
      </w:tr>
      <w:tr w:rsidR="005A3D4C" w:rsidRPr="00501FFD" w14:paraId="5E7BBF0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42C87EE"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925</w:t>
            </w:r>
          </w:p>
        </w:tc>
        <w:tc>
          <w:tcPr>
            <w:tcW w:w="2550" w:type="dxa"/>
            <w:tcBorders>
              <w:top w:val="single" w:sz="6" w:space="0" w:color="auto"/>
              <w:left w:val="single" w:sz="6" w:space="0" w:color="auto"/>
              <w:bottom w:val="single" w:sz="6" w:space="0" w:color="auto"/>
              <w:right w:val="single" w:sz="6" w:space="0" w:color="auto"/>
            </w:tcBorders>
            <w:vAlign w:val="center"/>
          </w:tcPr>
          <w:p w14:paraId="1B67AE53" w14:textId="77777777" w:rsidR="005A3D4C" w:rsidRPr="00501FFD" w:rsidRDefault="005A3D4C" w:rsidP="00930F34">
            <w:pPr>
              <w:pStyle w:val="Texto"/>
              <w:spacing w:before="20" w:after="8" w:line="240" w:lineRule="auto"/>
              <w:ind w:firstLine="0"/>
              <w:jc w:val="left"/>
              <w:rPr>
                <w:color w:val="000000"/>
                <w:sz w:val="16"/>
                <w:szCs w:val="16"/>
                <w:lang w:val="es-MX"/>
              </w:rPr>
            </w:pPr>
            <w:r w:rsidRPr="00501FFD">
              <w:rPr>
                <w:color w:val="000000"/>
                <w:sz w:val="16"/>
                <w:szCs w:val="16"/>
                <w:lang w:val="es-MX"/>
              </w:rPr>
              <w:t>Intereses de la deuda con organismos financieros Internacionales</w:t>
            </w:r>
          </w:p>
        </w:tc>
        <w:tc>
          <w:tcPr>
            <w:tcW w:w="675" w:type="dxa"/>
            <w:tcBorders>
              <w:top w:val="single" w:sz="6" w:space="0" w:color="auto"/>
              <w:left w:val="single" w:sz="6" w:space="0" w:color="auto"/>
              <w:bottom w:val="single" w:sz="6" w:space="0" w:color="auto"/>
              <w:right w:val="single" w:sz="6" w:space="0" w:color="auto"/>
            </w:tcBorders>
            <w:vAlign w:val="center"/>
          </w:tcPr>
          <w:p w14:paraId="7397591A"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0422812" w14:textId="77777777" w:rsidR="005A3D4C" w:rsidRPr="00501FFD" w:rsidRDefault="005A3D4C" w:rsidP="00930F34">
            <w:pPr>
              <w:pStyle w:val="Texto"/>
              <w:spacing w:before="20" w:after="8"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507E420" w14:textId="77777777" w:rsidR="005A3D4C" w:rsidRPr="00501FFD" w:rsidRDefault="005A3D4C" w:rsidP="00930F34">
            <w:pPr>
              <w:pStyle w:val="Texto"/>
              <w:spacing w:before="20" w:after="8"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AC77233"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4074C872"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5B3AA6E9"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4222F41"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 xml:space="preserve">Bancos/Tesorería </w:t>
            </w:r>
          </w:p>
        </w:tc>
      </w:tr>
      <w:tr w:rsidR="005A3D4C" w:rsidRPr="00501FFD" w14:paraId="04E8860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C5D7266"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925</w:t>
            </w:r>
          </w:p>
        </w:tc>
        <w:tc>
          <w:tcPr>
            <w:tcW w:w="2550" w:type="dxa"/>
            <w:tcBorders>
              <w:top w:val="single" w:sz="6" w:space="0" w:color="auto"/>
              <w:left w:val="single" w:sz="6" w:space="0" w:color="auto"/>
              <w:bottom w:val="single" w:sz="6" w:space="0" w:color="auto"/>
              <w:right w:val="single" w:sz="6" w:space="0" w:color="auto"/>
            </w:tcBorders>
            <w:vAlign w:val="center"/>
          </w:tcPr>
          <w:p w14:paraId="37FA85A0" w14:textId="77777777" w:rsidR="005A3D4C" w:rsidRPr="00501FFD" w:rsidRDefault="005A3D4C" w:rsidP="00930F34">
            <w:pPr>
              <w:pStyle w:val="Texto"/>
              <w:spacing w:before="20" w:after="8" w:line="240" w:lineRule="auto"/>
              <w:ind w:firstLine="0"/>
              <w:jc w:val="left"/>
              <w:rPr>
                <w:color w:val="000000"/>
                <w:sz w:val="16"/>
                <w:szCs w:val="16"/>
                <w:lang w:val="es-MX"/>
              </w:rPr>
            </w:pPr>
            <w:r w:rsidRPr="00501FFD">
              <w:rPr>
                <w:color w:val="000000"/>
                <w:sz w:val="16"/>
                <w:szCs w:val="16"/>
                <w:lang w:val="es-MX"/>
              </w:rPr>
              <w:t>Intereses de la deuda con organismos financieros Internacionales</w:t>
            </w:r>
          </w:p>
        </w:tc>
        <w:tc>
          <w:tcPr>
            <w:tcW w:w="675" w:type="dxa"/>
            <w:tcBorders>
              <w:top w:val="single" w:sz="6" w:space="0" w:color="auto"/>
              <w:left w:val="single" w:sz="6" w:space="0" w:color="auto"/>
              <w:bottom w:val="single" w:sz="6" w:space="0" w:color="auto"/>
              <w:right w:val="single" w:sz="6" w:space="0" w:color="auto"/>
            </w:tcBorders>
            <w:vAlign w:val="center"/>
          </w:tcPr>
          <w:p w14:paraId="20E52B69"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2BF1E49" w14:textId="77777777" w:rsidR="005A3D4C" w:rsidRPr="00501FFD" w:rsidRDefault="005A3D4C" w:rsidP="00930F34">
            <w:pPr>
              <w:pStyle w:val="Texto"/>
              <w:spacing w:before="20" w:after="8"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8F98067" w14:textId="77777777" w:rsidR="005A3D4C" w:rsidRPr="00501FFD" w:rsidRDefault="005A3D4C" w:rsidP="00930F34">
            <w:pPr>
              <w:pStyle w:val="Texto"/>
              <w:spacing w:before="20" w:after="8"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6BFDDDD"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29AF3716"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41E10BA0"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187E1A6"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 xml:space="preserve">Bancos/Tesorería </w:t>
            </w:r>
          </w:p>
        </w:tc>
      </w:tr>
      <w:tr w:rsidR="005A3D4C" w:rsidRPr="00501FFD" w14:paraId="7AAE112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76B9E86"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lastRenderedPageBreak/>
              <w:t>926</w:t>
            </w:r>
          </w:p>
        </w:tc>
        <w:tc>
          <w:tcPr>
            <w:tcW w:w="2550" w:type="dxa"/>
            <w:tcBorders>
              <w:top w:val="single" w:sz="6" w:space="0" w:color="auto"/>
              <w:left w:val="single" w:sz="6" w:space="0" w:color="auto"/>
              <w:bottom w:val="single" w:sz="6" w:space="0" w:color="auto"/>
              <w:right w:val="single" w:sz="6" w:space="0" w:color="auto"/>
            </w:tcBorders>
            <w:vAlign w:val="center"/>
          </w:tcPr>
          <w:p w14:paraId="26AD79E9" w14:textId="77777777" w:rsidR="005A3D4C" w:rsidRPr="00501FFD" w:rsidRDefault="005A3D4C" w:rsidP="00930F34">
            <w:pPr>
              <w:pStyle w:val="Texto"/>
              <w:spacing w:before="20" w:after="8" w:line="240" w:lineRule="auto"/>
              <w:ind w:firstLine="0"/>
              <w:jc w:val="left"/>
              <w:rPr>
                <w:color w:val="000000"/>
                <w:sz w:val="16"/>
                <w:szCs w:val="16"/>
                <w:lang w:val="es-MX"/>
              </w:rPr>
            </w:pPr>
            <w:r w:rsidRPr="00501FFD">
              <w:rPr>
                <w:color w:val="000000"/>
                <w:sz w:val="16"/>
                <w:szCs w:val="16"/>
                <w:lang w:val="es-MX"/>
              </w:rPr>
              <w:t>Intereses de la deuda bilateral</w:t>
            </w:r>
          </w:p>
        </w:tc>
        <w:tc>
          <w:tcPr>
            <w:tcW w:w="675" w:type="dxa"/>
            <w:tcBorders>
              <w:top w:val="single" w:sz="6" w:space="0" w:color="auto"/>
              <w:left w:val="single" w:sz="6" w:space="0" w:color="auto"/>
              <w:bottom w:val="single" w:sz="6" w:space="0" w:color="auto"/>
              <w:right w:val="single" w:sz="6" w:space="0" w:color="auto"/>
            </w:tcBorders>
            <w:vAlign w:val="center"/>
          </w:tcPr>
          <w:p w14:paraId="682AA374"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6CD81BE" w14:textId="77777777" w:rsidR="005A3D4C" w:rsidRPr="00501FFD" w:rsidRDefault="005A3D4C" w:rsidP="00930F34">
            <w:pPr>
              <w:pStyle w:val="Texto"/>
              <w:spacing w:before="20" w:after="8"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4F71F61" w14:textId="77777777" w:rsidR="005A3D4C" w:rsidRPr="00501FFD" w:rsidRDefault="005A3D4C" w:rsidP="00930F34">
            <w:pPr>
              <w:pStyle w:val="Texto"/>
              <w:spacing w:before="20" w:after="8"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77B9F69"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4C9F4A72"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15F7E650"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24B37F1"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 xml:space="preserve">Bancos/Tesorería </w:t>
            </w:r>
          </w:p>
        </w:tc>
      </w:tr>
      <w:tr w:rsidR="005A3D4C" w:rsidRPr="00501FFD" w14:paraId="4F349CB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2D622DA"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926</w:t>
            </w:r>
          </w:p>
        </w:tc>
        <w:tc>
          <w:tcPr>
            <w:tcW w:w="2550" w:type="dxa"/>
            <w:tcBorders>
              <w:top w:val="single" w:sz="6" w:space="0" w:color="auto"/>
              <w:left w:val="single" w:sz="6" w:space="0" w:color="auto"/>
              <w:bottom w:val="single" w:sz="6" w:space="0" w:color="auto"/>
              <w:right w:val="single" w:sz="6" w:space="0" w:color="auto"/>
            </w:tcBorders>
            <w:vAlign w:val="center"/>
          </w:tcPr>
          <w:p w14:paraId="6C03B286" w14:textId="77777777" w:rsidR="005A3D4C" w:rsidRPr="00501FFD" w:rsidRDefault="005A3D4C" w:rsidP="00930F34">
            <w:pPr>
              <w:pStyle w:val="Texto"/>
              <w:spacing w:before="20" w:after="8" w:line="240" w:lineRule="auto"/>
              <w:ind w:firstLine="0"/>
              <w:jc w:val="left"/>
              <w:rPr>
                <w:color w:val="000000"/>
                <w:sz w:val="16"/>
                <w:szCs w:val="16"/>
                <w:lang w:val="es-MX"/>
              </w:rPr>
            </w:pPr>
            <w:r w:rsidRPr="00501FFD">
              <w:rPr>
                <w:color w:val="000000"/>
                <w:sz w:val="16"/>
                <w:szCs w:val="16"/>
                <w:lang w:val="es-MX"/>
              </w:rPr>
              <w:t>Intereses de la deuda bilateral</w:t>
            </w:r>
          </w:p>
        </w:tc>
        <w:tc>
          <w:tcPr>
            <w:tcW w:w="675" w:type="dxa"/>
            <w:tcBorders>
              <w:top w:val="single" w:sz="6" w:space="0" w:color="auto"/>
              <w:left w:val="single" w:sz="6" w:space="0" w:color="auto"/>
              <w:bottom w:val="single" w:sz="6" w:space="0" w:color="auto"/>
              <w:right w:val="single" w:sz="6" w:space="0" w:color="auto"/>
            </w:tcBorders>
            <w:vAlign w:val="center"/>
          </w:tcPr>
          <w:p w14:paraId="64E4BAC3"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5DDB3F7" w14:textId="77777777" w:rsidR="005A3D4C" w:rsidRPr="00501FFD" w:rsidRDefault="005A3D4C" w:rsidP="00930F34">
            <w:pPr>
              <w:pStyle w:val="Texto"/>
              <w:spacing w:before="20" w:after="8"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54DDE81" w14:textId="77777777" w:rsidR="005A3D4C" w:rsidRPr="00501FFD" w:rsidRDefault="005A3D4C" w:rsidP="00930F34">
            <w:pPr>
              <w:pStyle w:val="Texto"/>
              <w:spacing w:before="20" w:after="8"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75DB12F"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10634C5E"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4C756207"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E3E8301"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 xml:space="preserve">Bancos/Tesorería </w:t>
            </w:r>
          </w:p>
        </w:tc>
      </w:tr>
      <w:tr w:rsidR="005A3D4C" w:rsidRPr="00501FFD" w14:paraId="54D9A88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06E2DFE"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927</w:t>
            </w:r>
          </w:p>
        </w:tc>
        <w:tc>
          <w:tcPr>
            <w:tcW w:w="2550" w:type="dxa"/>
            <w:tcBorders>
              <w:top w:val="single" w:sz="6" w:space="0" w:color="auto"/>
              <w:left w:val="single" w:sz="6" w:space="0" w:color="auto"/>
              <w:bottom w:val="single" w:sz="6" w:space="0" w:color="auto"/>
              <w:right w:val="single" w:sz="6" w:space="0" w:color="auto"/>
            </w:tcBorders>
            <w:vAlign w:val="center"/>
          </w:tcPr>
          <w:p w14:paraId="0DE7449D" w14:textId="77777777" w:rsidR="005A3D4C" w:rsidRPr="00501FFD" w:rsidRDefault="005A3D4C" w:rsidP="00930F34">
            <w:pPr>
              <w:pStyle w:val="Texto"/>
              <w:spacing w:before="20" w:after="8" w:line="240" w:lineRule="auto"/>
              <w:ind w:firstLine="0"/>
              <w:jc w:val="left"/>
              <w:rPr>
                <w:color w:val="000000"/>
                <w:sz w:val="16"/>
                <w:szCs w:val="16"/>
                <w:lang w:val="es-MX"/>
              </w:rPr>
            </w:pPr>
            <w:r w:rsidRPr="00501FFD">
              <w:rPr>
                <w:color w:val="000000"/>
                <w:sz w:val="16"/>
                <w:szCs w:val="16"/>
                <w:lang w:val="es-MX"/>
              </w:rPr>
              <w:t>Intereses derivados de la colocación de títulos y valores en el exterior</w:t>
            </w:r>
          </w:p>
        </w:tc>
        <w:tc>
          <w:tcPr>
            <w:tcW w:w="675" w:type="dxa"/>
            <w:tcBorders>
              <w:top w:val="single" w:sz="6" w:space="0" w:color="auto"/>
              <w:left w:val="single" w:sz="6" w:space="0" w:color="auto"/>
              <w:bottom w:val="single" w:sz="6" w:space="0" w:color="auto"/>
              <w:right w:val="single" w:sz="6" w:space="0" w:color="auto"/>
            </w:tcBorders>
            <w:vAlign w:val="center"/>
          </w:tcPr>
          <w:p w14:paraId="7C3FFE9E" w14:textId="77777777" w:rsidR="005A3D4C" w:rsidRPr="00501FFD" w:rsidRDefault="005A3D4C" w:rsidP="00930F34">
            <w:pPr>
              <w:pStyle w:val="Texto"/>
              <w:spacing w:before="20" w:after="8"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E17ED75" w14:textId="77777777" w:rsidR="005A3D4C" w:rsidRPr="00501FFD" w:rsidRDefault="005A3D4C" w:rsidP="00930F34">
            <w:pPr>
              <w:pStyle w:val="Texto"/>
              <w:spacing w:before="20" w:after="8"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6FD774C" w14:textId="77777777" w:rsidR="005A3D4C" w:rsidRPr="00501FFD" w:rsidRDefault="005A3D4C" w:rsidP="00930F34">
            <w:pPr>
              <w:pStyle w:val="Texto"/>
              <w:spacing w:before="20" w:after="8"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4D677A0"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22B806E0"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08EC7960"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2F8FB9D" w14:textId="77777777" w:rsidR="005A3D4C" w:rsidRPr="00501FFD" w:rsidRDefault="005A3D4C" w:rsidP="00930F34">
            <w:pPr>
              <w:pStyle w:val="Texto"/>
              <w:spacing w:before="20" w:after="8" w:line="240" w:lineRule="auto"/>
              <w:ind w:firstLine="0"/>
              <w:jc w:val="left"/>
              <w:rPr>
                <w:sz w:val="16"/>
                <w:szCs w:val="14"/>
                <w:lang w:val="es-MX"/>
              </w:rPr>
            </w:pPr>
            <w:r w:rsidRPr="00501FFD">
              <w:rPr>
                <w:sz w:val="16"/>
                <w:szCs w:val="14"/>
                <w:lang w:val="es-MX"/>
              </w:rPr>
              <w:t xml:space="preserve">Bancos/Tesorería </w:t>
            </w:r>
          </w:p>
        </w:tc>
      </w:tr>
      <w:tr w:rsidR="005A3D4C" w:rsidRPr="00501FFD" w14:paraId="1B6E50B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D230B80" w14:textId="77777777" w:rsidR="005A3D4C" w:rsidRPr="00501FFD" w:rsidRDefault="005A3D4C" w:rsidP="00930F34">
            <w:pPr>
              <w:pStyle w:val="Texto"/>
              <w:spacing w:before="10" w:after="8" w:line="240" w:lineRule="auto"/>
              <w:ind w:firstLine="0"/>
              <w:jc w:val="center"/>
              <w:rPr>
                <w:color w:val="000000"/>
                <w:sz w:val="16"/>
                <w:szCs w:val="14"/>
                <w:lang w:val="es-MX"/>
              </w:rPr>
            </w:pPr>
            <w:r w:rsidRPr="00501FFD">
              <w:rPr>
                <w:color w:val="000000"/>
                <w:sz w:val="16"/>
                <w:szCs w:val="14"/>
                <w:lang w:val="es-MX"/>
              </w:rPr>
              <w:t>927</w:t>
            </w:r>
          </w:p>
        </w:tc>
        <w:tc>
          <w:tcPr>
            <w:tcW w:w="2550" w:type="dxa"/>
            <w:tcBorders>
              <w:top w:val="single" w:sz="6" w:space="0" w:color="auto"/>
              <w:left w:val="single" w:sz="6" w:space="0" w:color="auto"/>
              <w:bottom w:val="single" w:sz="6" w:space="0" w:color="auto"/>
              <w:right w:val="single" w:sz="6" w:space="0" w:color="auto"/>
            </w:tcBorders>
            <w:vAlign w:val="center"/>
          </w:tcPr>
          <w:p w14:paraId="047CF9C8" w14:textId="77777777" w:rsidR="005A3D4C" w:rsidRPr="00501FFD" w:rsidRDefault="005A3D4C" w:rsidP="00930F34">
            <w:pPr>
              <w:pStyle w:val="Texto"/>
              <w:spacing w:before="10" w:after="8" w:line="240" w:lineRule="auto"/>
              <w:ind w:firstLine="0"/>
              <w:jc w:val="left"/>
              <w:rPr>
                <w:color w:val="000000"/>
                <w:sz w:val="16"/>
                <w:szCs w:val="16"/>
                <w:lang w:val="es-MX"/>
              </w:rPr>
            </w:pPr>
            <w:r w:rsidRPr="00501FFD">
              <w:rPr>
                <w:color w:val="000000"/>
                <w:sz w:val="16"/>
                <w:szCs w:val="16"/>
                <w:lang w:val="es-MX"/>
              </w:rPr>
              <w:t>Intereses derivados de la colocación de títulos y valores en el exterior</w:t>
            </w:r>
          </w:p>
        </w:tc>
        <w:tc>
          <w:tcPr>
            <w:tcW w:w="675" w:type="dxa"/>
            <w:tcBorders>
              <w:top w:val="single" w:sz="6" w:space="0" w:color="auto"/>
              <w:left w:val="single" w:sz="6" w:space="0" w:color="auto"/>
              <w:bottom w:val="single" w:sz="6" w:space="0" w:color="auto"/>
              <w:right w:val="single" w:sz="6" w:space="0" w:color="auto"/>
            </w:tcBorders>
            <w:vAlign w:val="center"/>
          </w:tcPr>
          <w:p w14:paraId="49871DAF" w14:textId="77777777" w:rsidR="005A3D4C" w:rsidRPr="00501FFD" w:rsidRDefault="005A3D4C" w:rsidP="00930F34">
            <w:pPr>
              <w:pStyle w:val="Texto"/>
              <w:spacing w:before="10" w:after="8"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5F8AACF9" w14:textId="77777777" w:rsidR="005A3D4C" w:rsidRPr="00501FFD" w:rsidRDefault="005A3D4C" w:rsidP="00930F34">
            <w:pPr>
              <w:pStyle w:val="Texto"/>
              <w:spacing w:before="10" w:after="8"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61AA399" w14:textId="77777777" w:rsidR="005A3D4C" w:rsidRPr="00501FFD" w:rsidRDefault="005A3D4C" w:rsidP="00930F34">
            <w:pPr>
              <w:pStyle w:val="Texto"/>
              <w:spacing w:before="10" w:after="8"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70307F0" w14:textId="77777777" w:rsidR="005A3D4C" w:rsidRPr="00501FFD" w:rsidRDefault="005A3D4C" w:rsidP="00930F34">
            <w:pPr>
              <w:pStyle w:val="Texto"/>
              <w:spacing w:before="10" w:after="8"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3A54567C" w14:textId="77777777" w:rsidR="005A3D4C" w:rsidRPr="00501FFD" w:rsidRDefault="005A3D4C" w:rsidP="00930F34">
            <w:pPr>
              <w:pStyle w:val="Texto"/>
              <w:spacing w:before="10" w:after="8"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508693C9" w14:textId="77777777" w:rsidR="005A3D4C" w:rsidRPr="00501FFD" w:rsidRDefault="005A3D4C" w:rsidP="00930F34">
            <w:pPr>
              <w:pStyle w:val="Texto"/>
              <w:spacing w:before="10" w:after="8"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5E05D76" w14:textId="77777777" w:rsidR="005A3D4C" w:rsidRPr="00501FFD" w:rsidRDefault="005A3D4C" w:rsidP="00930F34">
            <w:pPr>
              <w:pStyle w:val="Texto"/>
              <w:spacing w:before="10" w:after="8" w:line="240" w:lineRule="auto"/>
              <w:ind w:firstLine="0"/>
              <w:jc w:val="left"/>
              <w:rPr>
                <w:sz w:val="16"/>
                <w:szCs w:val="14"/>
                <w:lang w:val="es-MX"/>
              </w:rPr>
            </w:pPr>
            <w:r w:rsidRPr="00501FFD">
              <w:rPr>
                <w:sz w:val="16"/>
                <w:szCs w:val="14"/>
                <w:lang w:val="es-MX"/>
              </w:rPr>
              <w:t xml:space="preserve">Bancos/Tesorería </w:t>
            </w:r>
          </w:p>
        </w:tc>
      </w:tr>
      <w:tr w:rsidR="005A3D4C" w:rsidRPr="00501FFD" w14:paraId="2B9481E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21C001B"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928</w:t>
            </w:r>
          </w:p>
        </w:tc>
        <w:tc>
          <w:tcPr>
            <w:tcW w:w="2550" w:type="dxa"/>
            <w:tcBorders>
              <w:top w:val="single" w:sz="6" w:space="0" w:color="auto"/>
              <w:left w:val="single" w:sz="6" w:space="0" w:color="auto"/>
              <w:bottom w:val="single" w:sz="6" w:space="0" w:color="auto"/>
              <w:right w:val="single" w:sz="6" w:space="0" w:color="auto"/>
            </w:tcBorders>
            <w:vAlign w:val="center"/>
          </w:tcPr>
          <w:p w14:paraId="373CF469"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Intereses por arrendamientos financieros internacionales</w:t>
            </w:r>
          </w:p>
        </w:tc>
        <w:tc>
          <w:tcPr>
            <w:tcW w:w="675" w:type="dxa"/>
            <w:tcBorders>
              <w:top w:val="single" w:sz="6" w:space="0" w:color="auto"/>
              <w:left w:val="single" w:sz="6" w:space="0" w:color="auto"/>
              <w:bottom w:val="single" w:sz="6" w:space="0" w:color="auto"/>
              <w:right w:val="single" w:sz="6" w:space="0" w:color="auto"/>
            </w:tcBorders>
            <w:vAlign w:val="center"/>
          </w:tcPr>
          <w:p w14:paraId="38792980"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B39E6AC"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7531FCA"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AF750E9"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2CE7F441"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599233F5"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8E02FBE"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261E661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B47B096"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928</w:t>
            </w:r>
          </w:p>
        </w:tc>
        <w:tc>
          <w:tcPr>
            <w:tcW w:w="2550" w:type="dxa"/>
            <w:tcBorders>
              <w:top w:val="single" w:sz="6" w:space="0" w:color="auto"/>
              <w:left w:val="single" w:sz="6" w:space="0" w:color="auto"/>
              <w:bottom w:val="single" w:sz="6" w:space="0" w:color="auto"/>
              <w:right w:val="single" w:sz="6" w:space="0" w:color="auto"/>
            </w:tcBorders>
            <w:vAlign w:val="center"/>
          </w:tcPr>
          <w:p w14:paraId="084E6381"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Intereses por arrendamientos financieros internacionales</w:t>
            </w:r>
          </w:p>
        </w:tc>
        <w:tc>
          <w:tcPr>
            <w:tcW w:w="675" w:type="dxa"/>
            <w:tcBorders>
              <w:top w:val="single" w:sz="6" w:space="0" w:color="auto"/>
              <w:left w:val="single" w:sz="6" w:space="0" w:color="auto"/>
              <w:bottom w:val="single" w:sz="6" w:space="0" w:color="auto"/>
              <w:right w:val="single" w:sz="6" w:space="0" w:color="auto"/>
            </w:tcBorders>
            <w:vAlign w:val="center"/>
          </w:tcPr>
          <w:p w14:paraId="424C0CD4"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A94E6FF"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D6EB781"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B8294DF"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3B961404"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078AB19A"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ECC13BF"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0260BB9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73E98BA"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931</w:t>
            </w:r>
          </w:p>
        </w:tc>
        <w:tc>
          <w:tcPr>
            <w:tcW w:w="2550" w:type="dxa"/>
            <w:tcBorders>
              <w:top w:val="single" w:sz="6" w:space="0" w:color="auto"/>
              <w:left w:val="single" w:sz="6" w:space="0" w:color="auto"/>
              <w:bottom w:val="single" w:sz="6" w:space="0" w:color="auto"/>
              <w:right w:val="single" w:sz="6" w:space="0" w:color="auto"/>
            </w:tcBorders>
            <w:vAlign w:val="center"/>
          </w:tcPr>
          <w:p w14:paraId="37760FC2"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Comisiones de la deuda pública interna</w:t>
            </w:r>
          </w:p>
        </w:tc>
        <w:tc>
          <w:tcPr>
            <w:tcW w:w="675" w:type="dxa"/>
            <w:tcBorders>
              <w:top w:val="single" w:sz="6" w:space="0" w:color="auto"/>
              <w:left w:val="single" w:sz="6" w:space="0" w:color="auto"/>
              <w:bottom w:val="single" w:sz="6" w:space="0" w:color="auto"/>
              <w:right w:val="single" w:sz="6" w:space="0" w:color="auto"/>
            </w:tcBorders>
            <w:vAlign w:val="center"/>
          </w:tcPr>
          <w:p w14:paraId="47474670"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4662309"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D5ADCC6"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1D45CDE"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1AFB6853"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39DDEA0E"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168F3E1"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4D648EE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409097C"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931</w:t>
            </w:r>
          </w:p>
        </w:tc>
        <w:tc>
          <w:tcPr>
            <w:tcW w:w="2550" w:type="dxa"/>
            <w:tcBorders>
              <w:top w:val="single" w:sz="6" w:space="0" w:color="auto"/>
              <w:left w:val="single" w:sz="6" w:space="0" w:color="auto"/>
              <w:bottom w:val="single" w:sz="6" w:space="0" w:color="auto"/>
              <w:right w:val="single" w:sz="6" w:space="0" w:color="auto"/>
            </w:tcBorders>
            <w:vAlign w:val="center"/>
          </w:tcPr>
          <w:p w14:paraId="79BDC964"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Comisiones de la deuda pública interna</w:t>
            </w:r>
          </w:p>
        </w:tc>
        <w:tc>
          <w:tcPr>
            <w:tcW w:w="675" w:type="dxa"/>
            <w:tcBorders>
              <w:top w:val="single" w:sz="6" w:space="0" w:color="auto"/>
              <w:left w:val="single" w:sz="6" w:space="0" w:color="auto"/>
              <w:bottom w:val="single" w:sz="6" w:space="0" w:color="auto"/>
              <w:right w:val="single" w:sz="6" w:space="0" w:color="auto"/>
            </w:tcBorders>
            <w:vAlign w:val="center"/>
          </w:tcPr>
          <w:p w14:paraId="00E3EF07"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43559006"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482FDAA"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04A2CA2"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689F46CC"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416BFB5E"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6971745"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22B57BF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5CB0FC8"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932</w:t>
            </w:r>
          </w:p>
        </w:tc>
        <w:tc>
          <w:tcPr>
            <w:tcW w:w="2550" w:type="dxa"/>
            <w:tcBorders>
              <w:top w:val="single" w:sz="6" w:space="0" w:color="auto"/>
              <w:left w:val="single" w:sz="6" w:space="0" w:color="auto"/>
              <w:bottom w:val="single" w:sz="6" w:space="0" w:color="auto"/>
              <w:right w:val="single" w:sz="6" w:space="0" w:color="auto"/>
            </w:tcBorders>
            <w:vAlign w:val="center"/>
          </w:tcPr>
          <w:p w14:paraId="7A2939A7"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Comisiones de la deuda pública externa</w:t>
            </w:r>
          </w:p>
        </w:tc>
        <w:tc>
          <w:tcPr>
            <w:tcW w:w="675" w:type="dxa"/>
            <w:tcBorders>
              <w:top w:val="single" w:sz="6" w:space="0" w:color="auto"/>
              <w:left w:val="single" w:sz="6" w:space="0" w:color="auto"/>
              <w:bottom w:val="single" w:sz="6" w:space="0" w:color="auto"/>
              <w:right w:val="single" w:sz="6" w:space="0" w:color="auto"/>
            </w:tcBorders>
            <w:vAlign w:val="center"/>
          </w:tcPr>
          <w:p w14:paraId="1A95BF3F"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DD685DC"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9DA4F0C"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717383B"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10D5041B"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570B3D06"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530F861"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1331CDF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761FE63"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932</w:t>
            </w:r>
          </w:p>
        </w:tc>
        <w:tc>
          <w:tcPr>
            <w:tcW w:w="2550" w:type="dxa"/>
            <w:tcBorders>
              <w:top w:val="single" w:sz="6" w:space="0" w:color="auto"/>
              <w:left w:val="single" w:sz="6" w:space="0" w:color="auto"/>
              <w:bottom w:val="single" w:sz="6" w:space="0" w:color="auto"/>
              <w:right w:val="single" w:sz="6" w:space="0" w:color="auto"/>
            </w:tcBorders>
            <w:vAlign w:val="center"/>
          </w:tcPr>
          <w:p w14:paraId="7568EA43"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Comisiones de la deuda pública externa</w:t>
            </w:r>
          </w:p>
        </w:tc>
        <w:tc>
          <w:tcPr>
            <w:tcW w:w="675" w:type="dxa"/>
            <w:tcBorders>
              <w:top w:val="single" w:sz="6" w:space="0" w:color="auto"/>
              <w:left w:val="single" w:sz="6" w:space="0" w:color="auto"/>
              <w:bottom w:val="single" w:sz="6" w:space="0" w:color="auto"/>
              <w:right w:val="single" w:sz="6" w:space="0" w:color="auto"/>
            </w:tcBorders>
            <w:vAlign w:val="center"/>
          </w:tcPr>
          <w:p w14:paraId="54F0056C"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70CEE75"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624B965"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9E94F0E"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768A8D1F"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3C54D194"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CF8E339"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3BD55B4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8B812F0"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941</w:t>
            </w:r>
          </w:p>
        </w:tc>
        <w:tc>
          <w:tcPr>
            <w:tcW w:w="2550" w:type="dxa"/>
            <w:tcBorders>
              <w:top w:val="single" w:sz="6" w:space="0" w:color="auto"/>
              <w:left w:val="single" w:sz="6" w:space="0" w:color="auto"/>
              <w:bottom w:val="single" w:sz="6" w:space="0" w:color="auto"/>
              <w:right w:val="single" w:sz="6" w:space="0" w:color="auto"/>
            </w:tcBorders>
            <w:vAlign w:val="center"/>
          </w:tcPr>
          <w:p w14:paraId="48BB6B96"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Gastos de la deuda pública interna</w:t>
            </w:r>
          </w:p>
        </w:tc>
        <w:tc>
          <w:tcPr>
            <w:tcW w:w="675" w:type="dxa"/>
            <w:tcBorders>
              <w:top w:val="single" w:sz="6" w:space="0" w:color="auto"/>
              <w:left w:val="single" w:sz="6" w:space="0" w:color="auto"/>
              <w:bottom w:val="single" w:sz="6" w:space="0" w:color="auto"/>
              <w:right w:val="single" w:sz="6" w:space="0" w:color="auto"/>
            </w:tcBorders>
            <w:vAlign w:val="center"/>
          </w:tcPr>
          <w:p w14:paraId="591B30A2"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3259A36"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499B78C"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8235CF7"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6FB237CF"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2313F65D"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FDF127E"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5084782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31B2456"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941</w:t>
            </w:r>
          </w:p>
        </w:tc>
        <w:tc>
          <w:tcPr>
            <w:tcW w:w="2550" w:type="dxa"/>
            <w:tcBorders>
              <w:top w:val="single" w:sz="6" w:space="0" w:color="auto"/>
              <w:left w:val="single" w:sz="6" w:space="0" w:color="auto"/>
              <w:bottom w:val="single" w:sz="6" w:space="0" w:color="auto"/>
              <w:right w:val="single" w:sz="6" w:space="0" w:color="auto"/>
            </w:tcBorders>
            <w:vAlign w:val="center"/>
          </w:tcPr>
          <w:p w14:paraId="434DA88C"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Gastos de la deuda pública interna</w:t>
            </w:r>
          </w:p>
        </w:tc>
        <w:tc>
          <w:tcPr>
            <w:tcW w:w="675" w:type="dxa"/>
            <w:tcBorders>
              <w:top w:val="single" w:sz="6" w:space="0" w:color="auto"/>
              <w:left w:val="single" w:sz="6" w:space="0" w:color="auto"/>
              <w:bottom w:val="single" w:sz="6" w:space="0" w:color="auto"/>
              <w:right w:val="single" w:sz="6" w:space="0" w:color="auto"/>
            </w:tcBorders>
            <w:vAlign w:val="center"/>
          </w:tcPr>
          <w:p w14:paraId="1547CA45"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E278783"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D86B39C"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3A54DCD"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37A67B0E"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08CB89CD"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3723C6B"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343CE93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502ABF1"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942</w:t>
            </w:r>
          </w:p>
        </w:tc>
        <w:tc>
          <w:tcPr>
            <w:tcW w:w="2550" w:type="dxa"/>
            <w:tcBorders>
              <w:top w:val="single" w:sz="6" w:space="0" w:color="auto"/>
              <w:left w:val="single" w:sz="6" w:space="0" w:color="auto"/>
              <w:bottom w:val="single" w:sz="6" w:space="0" w:color="auto"/>
              <w:right w:val="single" w:sz="6" w:space="0" w:color="auto"/>
            </w:tcBorders>
            <w:vAlign w:val="center"/>
          </w:tcPr>
          <w:p w14:paraId="528AF75E"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Gastos de la deuda pública externa</w:t>
            </w:r>
          </w:p>
        </w:tc>
        <w:tc>
          <w:tcPr>
            <w:tcW w:w="675" w:type="dxa"/>
            <w:tcBorders>
              <w:top w:val="single" w:sz="6" w:space="0" w:color="auto"/>
              <w:left w:val="single" w:sz="6" w:space="0" w:color="auto"/>
              <w:bottom w:val="single" w:sz="6" w:space="0" w:color="auto"/>
              <w:right w:val="single" w:sz="6" w:space="0" w:color="auto"/>
            </w:tcBorders>
            <w:vAlign w:val="center"/>
          </w:tcPr>
          <w:p w14:paraId="3840C18B"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74DB6A8"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B65179B"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0478794"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7328EC63"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040197F1"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C2EA356"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60B5EC8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FCBCE0E"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942</w:t>
            </w:r>
          </w:p>
        </w:tc>
        <w:tc>
          <w:tcPr>
            <w:tcW w:w="2550" w:type="dxa"/>
            <w:tcBorders>
              <w:top w:val="single" w:sz="6" w:space="0" w:color="auto"/>
              <w:left w:val="single" w:sz="6" w:space="0" w:color="auto"/>
              <w:bottom w:val="single" w:sz="6" w:space="0" w:color="auto"/>
              <w:right w:val="single" w:sz="6" w:space="0" w:color="auto"/>
            </w:tcBorders>
            <w:vAlign w:val="center"/>
          </w:tcPr>
          <w:p w14:paraId="68ACB837"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Gastos de la deuda pública externa</w:t>
            </w:r>
          </w:p>
        </w:tc>
        <w:tc>
          <w:tcPr>
            <w:tcW w:w="675" w:type="dxa"/>
            <w:tcBorders>
              <w:top w:val="single" w:sz="6" w:space="0" w:color="auto"/>
              <w:left w:val="single" w:sz="6" w:space="0" w:color="auto"/>
              <w:bottom w:val="single" w:sz="6" w:space="0" w:color="auto"/>
              <w:right w:val="single" w:sz="6" w:space="0" w:color="auto"/>
            </w:tcBorders>
            <w:vAlign w:val="center"/>
          </w:tcPr>
          <w:p w14:paraId="4523FA9C"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0520A57"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6637303"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04017E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55E1BC4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5000D4F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AF629FF"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6B1FD20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E410A62"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lastRenderedPageBreak/>
              <w:t>951</w:t>
            </w:r>
          </w:p>
        </w:tc>
        <w:tc>
          <w:tcPr>
            <w:tcW w:w="2550" w:type="dxa"/>
            <w:tcBorders>
              <w:top w:val="single" w:sz="6" w:space="0" w:color="auto"/>
              <w:left w:val="single" w:sz="6" w:space="0" w:color="auto"/>
              <w:bottom w:val="single" w:sz="6" w:space="0" w:color="auto"/>
              <w:right w:val="single" w:sz="6" w:space="0" w:color="auto"/>
            </w:tcBorders>
            <w:vAlign w:val="center"/>
          </w:tcPr>
          <w:p w14:paraId="603822AC"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Costos por cobertura de la deuda pública interna</w:t>
            </w:r>
          </w:p>
        </w:tc>
        <w:tc>
          <w:tcPr>
            <w:tcW w:w="675" w:type="dxa"/>
            <w:tcBorders>
              <w:top w:val="single" w:sz="6" w:space="0" w:color="auto"/>
              <w:left w:val="single" w:sz="6" w:space="0" w:color="auto"/>
              <w:bottom w:val="single" w:sz="6" w:space="0" w:color="auto"/>
              <w:right w:val="single" w:sz="6" w:space="0" w:color="auto"/>
            </w:tcBorders>
            <w:vAlign w:val="center"/>
          </w:tcPr>
          <w:p w14:paraId="64970EDA"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1221B064"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178B516"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EC7CEC7"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52549490"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11D4444A"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74C748C"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4EE16D7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EC97F6F"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951</w:t>
            </w:r>
          </w:p>
        </w:tc>
        <w:tc>
          <w:tcPr>
            <w:tcW w:w="2550" w:type="dxa"/>
            <w:tcBorders>
              <w:top w:val="single" w:sz="6" w:space="0" w:color="auto"/>
              <w:left w:val="single" w:sz="6" w:space="0" w:color="auto"/>
              <w:bottom w:val="single" w:sz="6" w:space="0" w:color="auto"/>
              <w:right w:val="single" w:sz="6" w:space="0" w:color="auto"/>
            </w:tcBorders>
            <w:vAlign w:val="center"/>
          </w:tcPr>
          <w:p w14:paraId="532A88FC"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Costos por cobertura de la deuda pública interna</w:t>
            </w:r>
          </w:p>
        </w:tc>
        <w:tc>
          <w:tcPr>
            <w:tcW w:w="675" w:type="dxa"/>
            <w:tcBorders>
              <w:top w:val="single" w:sz="6" w:space="0" w:color="auto"/>
              <w:left w:val="single" w:sz="6" w:space="0" w:color="auto"/>
              <w:bottom w:val="single" w:sz="6" w:space="0" w:color="auto"/>
              <w:right w:val="single" w:sz="6" w:space="0" w:color="auto"/>
            </w:tcBorders>
            <w:vAlign w:val="center"/>
          </w:tcPr>
          <w:p w14:paraId="21D60636"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AB91737"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9BC6B67"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C7120C3"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4B02CA95"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452285C7"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873005A"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47EC37E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9312FDE"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952</w:t>
            </w:r>
          </w:p>
        </w:tc>
        <w:tc>
          <w:tcPr>
            <w:tcW w:w="2550" w:type="dxa"/>
            <w:tcBorders>
              <w:top w:val="single" w:sz="6" w:space="0" w:color="auto"/>
              <w:left w:val="single" w:sz="6" w:space="0" w:color="auto"/>
              <w:bottom w:val="single" w:sz="6" w:space="0" w:color="auto"/>
              <w:right w:val="single" w:sz="6" w:space="0" w:color="auto"/>
            </w:tcBorders>
            <w:vAlign w:val="center"/>
          </w:tcPr>
          <w:p w14:paraId="2F0635FC"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Costos por cobertura de la deuda pública externa</w:t>
            </w:r>
          </w:p>
        </w:tc>
        <w:tc>
          <w:tcPr>
            <w:tcW w:w="675" w:type="dxa"/>
            <w:tcBorders>
              <w:top w:val="single" w:sz="6" w:space="0" w:color="auto"/>
              <w:left w:val="single" w:sz="6" w:space="0" w:color="auto"/>
              <w:bottom w:val="single" w:sz="6" w:space="0" w:color="auto"/>
              <w:right w:val="single" w:sz="6" w:space="0" w:color="auto"/>
            </w:tcBorders>
            <w:vAlign w:val="center"/>
          </w:tcPr>
          <w:p w14:paraId="1C51D253"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09FE8276"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3DFA736"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61E7AE4"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4A5D401D"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767176B8"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9E4570B"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6BC6E19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C29A34F"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952</w:t>
            </w:r>
          </w:p>
        </w:tc>
        <w:tc>
          <w:tcPr>
            <w:tcW w:w="2550" w:type="dxa"/>
            <w:tcBorders>
              <w:top w:val="single" w:sz="6" w:space="0" w:color="auto"/>
              <w:left w:val="single" w:sz="6" w:space="0" w:color="auto"/>
              <w:bottom w:val="single" w:sz="6" w:space="0" w:color="auto"/>
              <w:right w:val="single" w:sz="6" w:space="0" w:color="auto"/>
            </w:tcBorders>
            <w:vAlign w:val="center"/>
          </w:tcPr>
          <w:p w14:paraId="746AFA58"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Costos por cobertura de la deuda pública externa</w:t>
            </w:r>
          </w:p>
        </w:tc>
        <w:tc>
          <w:tcPr>
            <w:tcW w:w="675" w:type="dxa"/>
            <w:tcBorders>
              <w:top w:val="single" w:sz="6" w:space="0" w:color="auto"/>
              <w:left w:val="single" w:sz="6" w:space="0" w:color="auto"/>
              <w:bottom w:val="single" w:sz="6" w:space="0" w:color="auto"/>
              <w:right w:val="single" w:sz="6" w:space="0" w:color="auto"/>
            </w:tcBorders>
            <w:vAlign w:val="center"/>
          </w:tcPr>
          <w:p w14:paraId="4712EA58"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BB50CDB"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BBB1410"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2FD6FDF"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0FB9917C"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5D0F02DC"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3ED9055"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2A8EBB7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7CA7B4F"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961</w:t>
            </w:r>
          </w:p>
        </w:tc>
        <w:tc>
          <w:tcPr>
            <w:tcW w:w="2550" w:type="dxa"/>
            <w:tcBorders>
              <w:top w:val="single" w:sz="6" w:space="0" w:color="auto"/>
              <w:left w:val="single" w:sz="6" w:space="0" w:color="auto"/>
              <w:bottom w:val="single" w:sz="6" w:space="0" w:color="auto"/>
              <w:right w:val="single" w:sz="6" w:space="0" w:color="auto"/>
            </w:tcBorders>
            <w:vAlign w:val="center"/>
          </w:tcPr>
          <w:p w14:paraId="3DE96AEE"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Apoyos a intermediarios financieros</w:t>
            </w:r>
          </w:p>
        </w:tc>
        <w:tc>
          <w:tcPr>
            <w:tcW w:w="675" w:type="dxa"/>
            <w:tcBorders>
              <w:top w:val="single" w:sz="6" w:space="0" w:color="auto"/>
              <w:left w:val="single" w:sz="6" w:space="0" w:color="auto"/>
              <w:bottom w:val="single" w:sz="6" w:space="0" w:color="auto"/>
              <w:right w:val="single" w:sz="6" w:space="0" w:color="auto"/>
            </w:tcBorders>
            <w:vAlign w:val="center"/>
          </w:tcPr>
          <w:p w14:paraId="3EB7EF26"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15E519B"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A6D881F"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70BB473"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0716798C"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04419434"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2DF4609"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474B55A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0BB5352"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961</w:t>
            </w:r>
          </w:p>
        </w:tc>
        <w:tc>
          <w:tcPr>
            <w:tcW w:w="2550" w:type="dxa"/>
            <w:tcBorders>
              <w:top w:val="single" w:sz="6" w:space="0" w:color="auto"/>
              <w:left w:val="single" w:sz="6" w:space="0" w:color="auto"/>
              <w:bottom w:val="single" w:sz="6" w:space="0" w:color="auto"/>
              <w:right w:val="single" w:sz="6" w:space="0" w:color="auto"/>
            </w:tcBorders>
            <w:vAlign w:val="center"/>
          </w:tcPr>
          <w:p w14:paraId="6D78515F"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Apoyos a intermediarios financieros</w:t>
            </w:r>
          </w:p>
        </w:tc>
        <w:tc>
          <w:tcPr>
            <w:tcW w:w="675" w:type="dxa"/>
            <w:tcBorders>
              <w:top w:val="single" w:sz="6" w:space="0" w:color="auto"/>
              <w:left w:val="single" w:sz="6" w:space="0" w:color="auto"/>
              <w:bottom w:val="single" w:sz="6" w:space="0" w:color="auto"/>
              <w:right w:val="single" w:sz="6" w:space="0" w:color="auto"/>
            </w:tcBorders>
            <w:vAlign w:val="center"/>
          </w:tcPr>
          <w:p w14:paraId="3BD68885"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30403C72"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B5BAAFF"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6BBBA59"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1AE8CDA3"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7025AFDE"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0D8C6B1"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2611D4D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020FFE5"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962</w:t>
            </w:r>
          </w:p>
        </w:tc>
        <w:tc>
          <w:tcPr>
            <w:tcW w:w="2550" w:type="dxa"/>
            <w:tcBorders>
              <w:top w:val="single" w:sz="6" w:space="0" w:color="auto"/>
              <w:left w:val="single" w:sz="6" w:space="0" w:color="auto"/>
              <w:bottom w:val="single" w:sz="6" w:space="0" w:color="auto"/>
              <w:right w:val="single" w:sz="6" w:space="0" w:color="auto"/>
            </w:tcBorders>
            <w:vAlign w:val="center"/>
          </w:tcPr>
          <w:p w14:paraId="7D05B813"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Apoyos a ahorradores y deudores del Sistema Financiero Nacional</w:t>
            </w:r>
          </w:p>
        </w:tc>
        <w:tc>
          <w:tcPr>
            <w:tcW w:w="675" w:type="dxa"/>
            <w:tcBorders>
              <w:top w:val="single" w:sz="6" w:space="0" w:color="auto"/>
              <w:left w:val="single" w:sz="6" w:space="0" w:color="auto"/>
              <w:bottom w:val="single" w:sz="6" w:space="0" w:color="auto"/>
              <w:right w:val="single" w:sz="6" w:space="0" w:color="auto"/>
            </w:tcBorders>
            <w:vAlign w:val="center"/>
          </w:tcPr>
          <w:p w14:paraId="5F73A078"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71E00743"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A839638"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526A601"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16BB4F08"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2AD39124"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173E481"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6B1CBDC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51F5436"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962</w:t>
            </w:r>
          </w:p>
        </w:tc>
        <w:tc>
          <w:tcPr>
            <w:tcW w:w="2550" w:type="dxa"/>
            <w:tcBorders>
              <w:top w:val="single" w:sz="6" w:space="0" w:color="auto"/>
              <w:left w:val="single" w:sz="6" w:space="0" w:color="auto"/>
              <w:bottom w:val="single" w:sz="6" w:space="0" w:color="auto"/>
              <w:right w:val="single" w:sz="6" w:space="0" w:color="auto"/>
            </w:tcBorders>
            <w:vAlign w:val="center"/>
          </w:tcPr>
          <w:p w14:paraId="6DEE6B1D"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Apoyos a ahorradores y deudores del Sistema Financiero Nacional</w:t>
            </w:r>
          </w:p>
        </w:tc>
        <w:tc>
          <w:tcPr>
            <w:tcW w:w="675" w:type="dxa"/>
            <w:tcBorders>
              <w:top w:val="single" w:sz="6" w:space="0" w:color="auto"/>
              <w:left w:val="single" w:sz="6" w:space="0" w:color="auto"/>
              <w:bottom w:val="single" w:sz="6" w:space="0" w:color="auto"/>
              <w:right w:val="single" w:sz="6" w:space="0" w:color="auto"/>
            </w:tcBorders>
            <w:vAlign w:val="center"/>
          </w:tcPr>
          <w:p w14:paraId="6E902D05"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1</w:t>
            </w:r>
          </w:p>
        </w:tc>
        <w:tc>
          <w:tcPr>
            <w:tcW w:w="1318" w:type="dxa"/>
            <w:tcBorders>
              <w:top w:val="single" w:sz="6" w:space="0" w:color="auto"/>
              <w:left w:val="single" w:sz="6" w:space="0" w:color="auto"/>
              <w:bottom w:val="single" w:sz="6" w:space="0" w:color="auto"/>
              <w:right w:val="single" w:sz="6" w:space="0" w:color="auto"/>
            </w:tcBorders>
            <w:vAlign w:val="center"/>
          </w:tcPr>
          <w:p w14:paraId="2C1C11D4"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BE4B2FA"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FB30D2B"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2.1.1.6</w:t>
            </w:r>
          </w:p>
        </w:tc>
        <w:tc>
          <w:tcPr>
            <w:tcW w:w="2499" w:type="dxa"/>
            <w:tcBorders>
              <w:top w:val="single" w:sz="6" w:space="0" w:color="auto"/>
              <w:left w:val="single" w:sz="6" w:space="0" w:color="auto"/>
              <w:bottom w:val="single" w:sz="6" w:space="0" w:color="auto"/>
              <w:right w:val="single" w:sz="6" w:space="0" w:color="auto"/>
            </w:tcBorders>
            <w:vAlign w:val="center"/>
          </w:tcPr>
          <w:p w14:paraId="330CF720"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Intereses, Comisiones y Otros Gastos de la Deuda Pública por Pagar a Corto Plazo</w:t>
            </w:r>
          </w:p>
        </w:tc>
        <w:tc>
          <w:tcPr>
            <w:tcW w:w="938" w:type="dxa"/>
            <w:tcBorders>
              <w:top w:val="single" w:sz="6" w:space="0" w:color="auto"/>
              <w:left w:val="single" w:sz="6" w:space="0" w:color="auto"/>
              <w:bottom w:val="single" w:sz="6" w:space="0" w:color="auto"/>
              <w:right w:val="single" w:sz="6" w:space="0" w:color="auto"/>
            </w:tcBorders>
            <w:vAlign w:val="center"/>
          </w:tcPr>
          <w:p w14:paraId="13714B90"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C6C8AFB"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290B454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8AAAD81"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112</w:t>
            </w:r>
          </w:p>
        </w:tc>
        <w:tc>
          <w:tcPr>
            <w:tcW w:w="2550" w:type="dxa"/>
            <w:tcBorders>
              <w:top w:val="single" w:sz="6" w:space="0" w:color="auto"/>
              <w:left w:val="single" w:sz="6" w:space="0" w:color="auto"/>
              <w:bottom w:val="single" w:sz="6" w:space="0" w:color="auto"/>
              <w:right w:val="single" w:sz="6" w:space="0" w:color="auto"/>
            </w:tcBorders>
            <w:vAlign w:val="center"/>
          </w:tcPr>
          <w:p w14:paraId="56CEF8B7"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Haberes</w:t>
            </w:r>
          </w:p>
        </w:tc>
        <w:tc>
          <w:tcPr>
            <w:tcW w:w="675" w:type="dxa"/>
            <w:tcBorders>
              <w:top w:val="single" w:sz="6" w:space="0" w:color="auto"/>
              <w:left w:val="single" w:sz="6" w:space="0" w:color="auto"/>
              <w:bottom w:val="single" w:sz="6" w:space="0" w:color="auto"/>
              <w:right w:val="single" w:sz="6" w:space="0" w:color="auto"/>
            </w:tcBorders>
            <w:vAlign w:val="center"/>
          </w:tcPr>
          <w:p w14:paraId="5D286FED"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35AC311"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BFA598F"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E4AC2DA"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2.1.1.1.1</w:t>
            </w:r>
          </w:p>
        </w:tc>
        <w:tc>
          <w:tcPr>
            <w:tcW w:w="2499" w:type="dxa"/>
            <w:tcBorders>
              <w:top w:val="single" w:sz="6" w:space="0" w:color="auto"/>
              <w:left w:val="single" w:sz="6" w:space="0" w:color="auto"/>
              <w:bottom w:val="single" w:sz="6" w:space="0" w:color="auto"/>
              <w:right w:val="single" w:sz="6" w:space="0" w:color="auto"/>
            </w:tcBorders>
            <w:vAlign w:val="center"/>
          </w:tcPr>
          <w:p w14:paraId="2522016F"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Remuneración por pagar al Personal de carácter permanente a CP </w:t>
            </w:r>
          </w:p>
        </w:tc>
        <w:tc>
          <w:tcPr>
            <w:tcW w:w="938" w:type="dxa"/>
            <w:tcBorders>
              <w:top w:val="single" w:sz="6" w:space="0" w:color="auto"/>
              <w:left w:val="single" w:sz="6" w:space="0" w:color="auto"/>
              <w:bottom w:val="single" w:sz="6" w:space="0" w:color="auto"/>
              <w:right w:val="single" w:sz="6" w:space="0" w:color="auto"/>
            </w:tcBorders>
            <w:vAlign w:val="center"/>
          </w:tcPr>
          <w:p w14:paraId="249DC9CE"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453AC71"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0C07B56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06D0FDB"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113</w:t>
            </w:r>
          </w:p>
        </w:tc>
        <w:tc>
          <w:tcPr>
            <w:tcW w:w="2550" w:type="dxa"/>
            <w:tcBorders>
              <w:top w:val="single" w:sz="6" w:space="0" w:color="auto"/>
              <w:left w:val="single" w:sz="6" w:space="0" w:color="auto"/>
              <w:bottom w:val="single" w:sz="6" w:space="0" w:color="auto"/>
              <w:right w:val="single" w:sz="6" w:space="0" w:color="auto"/>
            </w:tcBorders>
            <w:vAlign w:val="center"/>
          </w:tcPr>
          <w:p w14:paraId="63060957"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Sueldos base al personal permanente</w:t>
            </w:r>
          </w:p>
        </w:tc>
        <w:tc>
          <w:tcPr>
            <w:tcW w:w="675" w:type="dxa"/>
            <w:tcBorders>
              <w:top w:val="single" w:sz="6" w:space="0" w:color="auto"/>
              <w:left w:val="single" w:sz="6" w:space="0" w:color="auto"/>
              <w:bottom w:val="single" w:sz="6" w:space="0" w:color="auto"/>
              <w:right w:val="single" w:sz="6" w:space="0" w:color="auto"/>
            </w:tcBorders>
            <w:vAlign w:val="center"/>
          </w:tcPr>
          <w:p w14:paraId="79A14510"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AE37DAF"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4597A9D"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7C1C349"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2.1.1.1.1</w:t>
            </w:r>
          </w:p>
        </w:tc>
        <w:tc>
          <w:tcPr>
            <w:tcW w:w="2499" w:type="dxa"/>
            <w:tcBorders>
              <w:top w:val="single" w:sz="6" w:space="0" w:color="auto"/>
              <w:left w:val="single" w:sz="6" w:space="0" w:color="auto"/>
              <w:bottom w:val="single" w:sz="6" w:space="0" w:color="auto"/>
              <w:right w:val="single" w:sz="6" w:space="0" w:color="auto"/>
            </w:tcBorders>
            <w:vAlign w:val="center"/>
          </w:tcPr>
          <w:p w14:paraId="1F6D90BA"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Remuneración por pagar al Personal de carácter permanente a CP </w:t>
            </w:r>
          </w:p>
        </w:tc>
        <w:tc>
          <w:tcPr>
            <w:tcW w:w="938" w:type="dxa"/>
            <w:tcBorders>
              <w:top w:val="single" w:sz="6" w:space="0" w:color="auto"/>
              <w:left w:val="single" w:sz="6" w:space="0" w:color="auto"/>
              <w:bottom w:val="single" w:sz="6" w:space="0" w:color="auto"/>
              <w:right w:val="single" w:sz="6" w:space="0" w:color="auto"/>
            </w:tcBorders>
            <w:vAlign w:val="center"/>
          </w:tcPr>
          <w:p w14:paraId="4955F4CE"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19D5663"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5223BAD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EC64AE5"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114</w:t>
            </w:r>
          </w:p>
        </w:tc>
        <w:tc>
          <w:tcPr>
            <w:tcW w:w="2550" w:type="dxa"/>
            <w:tcBorders>
              <w:top w:val="single" w:sz="6" w:space="0" w:color="auto"/>
              <w:left w:val="single" w:sz="6" w:space="0" w:color="auto"/>
              <w:bottom w:val="single" w:sz="6" w:space="0" w:color="auto"/>
              <w:right w:val="single" w:sz="6" w:space="0" w:color="auto"/>
            </w:tcBorders>
            <w:vAlign w:val="center"/>
          </w:tcPr>
          <w:p w14:paraId="3833ED73"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Remuneraciones por adscripción laboral en el extranjero</w:t>
            </w:r>
          </w:p>
        </w:tc>
        <w:tc>
          <w:tcPr>
            <w:tcW w:w="675" w:type="dxa"/>
            <w:tcBorders>
              <w:top w:val="single" w:sz="6" w:space="0" w:color="auto"/>
              <w:left w:val="single" w:sz="6" w:space="0" w:color="auto"/>
              <w:bottom w:val="single" w:sz="6" w:space="0" w:color="auto"/>
              <w:right w:val="single" w:sz="6" w:space="0" w:color="auto"/>
            </w:tcBorders>
            <w:vAlign w:val="center"/>
          </w:tcPr>
          <w:p w14:paraId="3B292417"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45A5747"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8D31F3B"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661C525"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2.1.1.1.1</w:t>
            </w:r>
          </w:p>
        </w:tc>
        <w:tc>
          <w:tcPr>
            <w:tcW w:w="2499" w:type="dxa"/>
            <w:tcBorders>
              <w:top w:val="single" w:sz="6" w:space="0" w:color="auto"/>
              <w:left w:val="single" w:sz="6" w:space="0" w:color="auto"/>
              <w:bottom w:val="single" w:sz="6" w:space="0" w:color="auto"/>
              <w:right w:val="single" w:sz="6" w:space="0" w:color="auto"/>
            </w:tcBorders>
            <w:vAlign w:val="center"/>
          </w:tcPr>
          <w:p w14:paraId="0FD4E473"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Remuneración por pagar al Personal de carácter permanente a CP </w:t>
            </w:r>
          </w:p>
        </w:tc>
        <w:tc>
          <w:tcPr>
            <w:tcW w:w="938" w:type="dxa"/>
            <w:tcBorders>
              <w:top w:val="single" w:sz="6" w:space="0" w:color="auto"/>
              <w:left w:val="single" w:sz="6" w:space="0" w:color="auto"/>
              <w:bottom w:val="single" w:sz="6" w:space="0" w:color="auto"/>
              <w:right w:val="single" w:sz="6" w:space="0" w:color="auto"/>
            </w:tcBorders>
            <w:vAlign w:val="center"/>
          </w:tcPr>
          <w:p w14:paraId="754CD89B"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01EA16E"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42F6161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FC2FD87"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121</w:t>
            </w:r>
          </w:p>
        </w:tc>
        <w:tc>
          <w:tcPr>
            <w:tcW w:w="2550" w:type="dxa"/>
            <w:tcBorders>
              <w:top w:val="single" w:sz="6" w:space="0" w:color="auto"/>
              <w:left w:val="single" w:sz="6" w:space="0" w:color="auto"/>
              <w:bottom w:val="single" w:sz="6" w:space="0" w:color="auto"/>
              <w:right w:val="single" w:sz="6" w:space="0" w:color="auto"/>
            </w:tcBorders>
            <w:vAlign w:val="center"/>
          </w:tcPr>
          <w:p w14:paraId="36850BD2"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Honorarios asimilables a salarios</w:t>
            </w:r>
          </w:p>
        </w:tc>
        <w:tc>
          <w:tcPr>
            <w:tcW w:w="675" w:type="dxa"/>
            <w:tcBorders>
              <w:top w:val="single" w:sz="6" w:space="0" w:color="auto"/>
              <w:left w:val="single" w:sz="6" w:space="0" w:color="auto"/>
              <w:bottom w:val="single" w:sz="6" w:space="0" w:color="auto"/>
              <w:right w:val="single" w:sz="6" w:space="0" w:color="auto"/>
            </w:tcBorders>
            <w:vAlign w:val="center"/>
          </w:tcPr>
          <w:p w14:paraId="292340B8"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876ACFB"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BD706BB"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329FCD7"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2.1.1.1.2</w:t>
            </w:r>
          </w:p>
        </w:tc>
        <w:tc>
          <w:tcPr>
            <w:tcW w:w="2499" w:type="dxa"/>
            <w:tcBorders>
              <w:top w:val="single" w:sz="6" w:space="0" w:color="auto"/>
              <w:left w:val="single" w:sz="6" w:space="0" w:color="auto"/>
              <w:bottom w:val="single" w:sz="6" w:space="0" w:color="auto"/>
              <w:right w:val="single" w:sz="6" w:space="0" w:color="auto"/>
            </w:tcBorders>
            <w:vAlign w:val="center"/>
          </w:tcPr>
          <w:p w14:paraId="0CD593D5"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Remuneración por pagar al Personal de carácter transitorio a CP </w:t>
            </w:r>
          </w:p>
        </w:tc>
        <w:tc>
          <w:tcPr>
            <w:tcW w:w="938" w:type="dxa"/>
            <w:tcBorders>
              <w:top w:val="single" w:sz="6" w:space="0" w:color="auto"/>
              <w:left w:val="single" w:sz="6" w:space="0" w:color="auto"/>
              <w:bottom w:val="single" w:sz="6" w:space="0" w:color="auto"/>
              <w:right w:val="single" w:sz="6" w:space="0" w:color="auto"/>
            </w:tcBorders>
            <w:vAlign w:val="center"/>
          </w:tcPr>
          <w:p w14:paraId="7895100B"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99562A5"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17600D1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5BACC31"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122</w:t>
            </w:r>
          </w:p>
        </w:tc>
        <w:tc>
          <w:tcPr>
            <w:tcW w:w="2550" w:type="dxa"/>
            <w:tcBorders>
              <w:top w:val="single" w:sz="6" w:space="0" w:color="auto"/>
              <w:left w:val="single" w:sz="6" w:space="0" w:color="auto"/>
              <w:bottom w:val="single" w:sz="6" w:space="0" w:color="auto"/>
              <w:right w:val="single" w:sz="6" w:space="0" w:color="auto"/>
            </w:tcBorders>
            <w:vAlign w:val="center"/>
          </w:tcPr>
          <w:p w14:paraId="1A387175"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Sueldos base al personal eventual</w:t>
            </w:r>
          </w:p>
        </w:tc>
        <w:tc>
          <w:tcPr>
            <w:tcW w:w="675" w:type="dxa"/>
            <w:tcBorders>
              <w:top w:val="single" w:sz="6" w:space="0" w:color="auto"/>
              <w:left w:val="single" w:sz="6" w:space="0" w:color="auto"/>
              <w:bottom w:val="single" w:sz="6" w:space="0" w:color="auto"/>
              <w:right w:val="single" w:sz="6" w:space="0" w:color="auto"/>
            </w:tcBorders>
            <w:vAlign w:val="center"/>
          </w:tcPr>
          <w:p w14:paraId="02656083"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6342E40"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ADF0A9F"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9A73729"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2.1.1.1.2</w:t>
            </w:r>
          </w:p>
        </w:tc>
        <w:tc>
          <w:tcPr>
            <w:tcW w:w="2499" w:type="dxa"/>
            <w:tcBorders>
              <w:top w:val="single" w:sz="6" w:space="0" w:color="auto"/>
              <w:left w:val="single" w:sz="6" w:space="0" w:color="auto"/>
              <w:bottom w:val="single" w:sz="6" w:space="0" w:color="auto"/>
              <w:right w:val="single" w:sz="6" w:space="0" w:color="auto"/>
            </w:tcBorders>
            <w:vAlign w:val="center"/>
          </w:tcPr>
          <w:p w14:paraId="1EFC26CE"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 xml:space="preserve">Remuneración por pagar al Personal de carácter transitorio a CP </w:t>
            </w:r>
          </w:p>
        </w:tc>
        <w:tc>
          <w:tcPr>
            <w:tcW w:w="938" w:type="dxa"/>
            <w:tcBorders>
              <w:top w:val="single" w:sz="6" w:space="0" w:color="auto"/>
              <w:left w:val="single" w:sz="6" w:space="0" w:color="auto"/>
              <w:bottom w:val="single" w:sz="6" w:space="0" w:color="auto"/>
              <w:right w:val="single" w:sz="6" w:space="0" w:color="auto"/>
            </w:tcBorders>
            <w:vAlign w:val="center"/>
          </w:tcPr>
          <w:p w14:paraId="4A69754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AC58A8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60605C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AE255F0"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123</w:t>
            </w:r>
          </w:p>
        </w:tc>
        <w:tc>
          <w:tcPr>
            <w:tcW w:w="2550" w:type="dxa"/>
            <w:tcBorders>
              <w:top w:val="single" w:sz="6" w:space="0" w:color="auto"/>
              <w:left w:val="single" w:sz="6" w:space="0" w:color="auto"/>
              <w:bottom w:val="single" w:sz="6" w:space="0" w:color="auto"/>
              <w:right w:val="single" w:sz="6" w:space="0" w:color="auto"/>
            </w:tcBorders>
            <w:vAlign w:val="center"/>
          </w:tcPr>
          <w:p w14:paraId="3807AF54"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Retribuciones por servicios de carácter social</w:t>
            </w:r>
          </w:p>
        </w:tc>
        <w:tc>
          <w:tcPr>
            <w:tcW w:w="675" w:type="dxa"/>
            <w:tcBorders>
              <w:top w:val="single" w:sz="6" w:space="0" w:color="auto"/>
              <w:left w:val="single" w:sz="6" w:space="0" w:color="auto"/>
              <w:bottom w:val="single" w:sz="6" w:space="0" w:color="auto"/>
              <w:right w:val="single" w:sz="6" w:space="0" w:color="auto"/>
            </w:tcBorders>
            <w:vAlign w:val="center"/>
          </w:tcPr>
          <w:p w14:paraId="19DE0CE0"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6A09B4E"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A72E671"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4FF2E20"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2.1.1.1.2</w:t>
            </w:r>
          </w:p>
        </w:tc>
        <w:tc>
          <w:tcPr>
            <w:tcW w:w="2499" w:type="dxa"/>
            <w:tcBorders>
              <w:top w:val="single" w:sz="6" w:space="0" w:color="auto"/>
              <w:left w:val="single" w:sz="6" w:space="0" w:color="auto"/>
              <w:bottom w:val="single" w:sz="6" w:space="0" w:color="auto"/>
              <w:right w:val="single" w:sz="6" w:space="0" w:color="auto"/>
            </w:tcBorders>
            <w:vAlign w:val="center"/>
          </w:tcPr>
          <w:p w14:paraId="7C9980DA"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 xml:space="preserve">Remuneración por pagar al Personal de carácter transitorio a CP </w:t>
            </w:r>
          </w:p>
        </w:tc>
        <w:tc>
          <w:tcPr>
            <w:tcW w:w="938" w:type="dxa"/>
            <w:tcBorders>
              <w:top w:val="single" w:sz="6" w:space="0" w:color="auto"/>
              <w:left w:val="single" w:sz="6" w:space="0" w:color="auto"/>
              <w:bottom w:val="single" w:sz="6" w:space="0" w:color="auto"/>
              <w:right w:val="single" w:sz="6" w:space="0" w:color="auto"/>
            </w:tcBorders>
            <w:vAlign w:val="center"/>
          </w:tcPr>
          <w:p w14:paraId="27F1158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6D35F9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63923F6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017B347"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lastRenderedPageBreak/>
              <w:t>124</w:t>
            </w:r>
          </w:p>
        </w:tc>
        <w:tc>
          <w:tcPr>
            <w:tcW w:w="2550" w:type="dxa"/>
            <w:tcBorders>
              <w:top w:val="single" w:sz="6" w:space="0" w:color="auto"/>
              <w:left w:val="single" w:sz="6" w:space="0" w:color="auto"/>
              <w:bottom w:val="single" w:sz="6" w:space="0" w:color="auto"/>
              <w:right w:val="single" w:sz="6" w:space="0" w:color="auto"/>
            </w:tcBorders>
            <w:vAlign w:val="center"/>
          </w:tcPr>
          <w:p w14:paraId="68456F6D"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Retribución a los representantes de los trabajadores y de los patrones en la Junta de Conciliación y Arbitraje</w:t>
            </w:r>
          </w:p>
        </w:tc>
        <w:tc>
          <w:tcPr>
            <w:tcW w:w="675" w:type="dxa"/>
            <w:tcBorders>
              <w:top w:val="single" w:sz="6" w:space="0" w:color="auto"/>
              <w:left w:val="single" w:sz="6" w:space="0" w:color="auto"/>
              <w:bottom w:val="single" w:sz="6" w:space="0" w:color="auto"/>
              <w:right w:val="single" w:sz="6" w:space="0" w:color="auto"/>
            </w:tcBorders>
            <w:vAlign w:val="center"/>
          </w:tcPr>
          <w:p w14:paraId="4AD0911F"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E5C3B03"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350B961"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AE4AF87"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2.1.1.1.2</w:t>
            </w:r>
          </w:p>
        </w:tc>
        <w:tc>
          <w:tcPr>
            <w:tcW w:w="2499" w:type="dxa"/>
            <w:tcBorders>
              <w:top w:val="single" w:sz="6" w:space="0" w:color="auto"/>
              <w:left w:val="single" w:sz="6" w:space="0" w:color="auto"/>
              <w:bottom w:val="single" w:sz="6" w:space="0" w:color="auto"/>
              <w:right w:val="single" w:sz="6" w:space="0" w:color="auto"/>
            </w:tcBorders>
            <w:vAlign w:val="center"/>
          </w:tcPr>
          <w:p w14:paraId="322EC076"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 xml:space="preserve">Remuneración por pagar al Personal de carácter transitorio a CP </w:t>
            </w:r>
          </w:p>
        </w:tc>
        <w:tc>
          <w:tcPr>
            <w:tcW w:w="938" w:type="dxa"/>
            <w:tcBorders>
              <w:top w:val="single" w:sz="6" w:space="0" w:color="auto"/>
              <w:left w:val="single" w:sz="6" w:space="0" w:color="auto"/>
              <w:bottom w:val="single" w:sz="6" w:space="0" w:color="auto"/>
              <w:right w:val="single" w:sz="6" w:space="0" w:color="auto"/>
            </w:tcBorders>
            <w:vAlign w:val="center"/>
          </w:tcPr>
          <w:p w14:paraId="469A306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440C35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832C28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C978D70" w14:textId="77777777" w:rsidR="005A3D4C" w:rsidRPr="00501FFD" w:rsidRDefault="005A3D4C" w:rsidP="00930F34">
            <w:pPr>
              <w:pStyle w:val="Texto"/>
              <w:spacing w:before="20" w:after="60" w:line="240" w:lineRule="auto"/>
              <w:ind w:firstLine="0"/>
              <w:jc w:val="center"/>
              <w:rPr>
                <w:color w:val="000000"/>
                <w:sz w:val="16"/>
                <w:szCs w:val="14"/>
                <w:lang w:val="es-MX"/>
              </w:rPr>
            </w:pPr>
            <w:r w:rsidRPr="00501FFD">
              <w:rPr>
                <w:color w:val="000000"/>
                <w:sz w:val="16"/>
                <w:szCs w:val="14"/>
                <w:lang w:val="es-MX"/>
              </w:rPr>
              <w:t>131</w:t>
            </w:r>
          </w:p>
        </w:tc>
        <w:tc>
          <w:tcPr>
            <w:tcW w:w="2550" w:type="dxa"/>
            <w:tcBorders>
              <w:top w:val="single" w:sz="6" w:space="0" w:color="auto"/>
              <w:left w:val="single" w:sz="6" w:space="0" w:color="auto"/>
              <w:bottom w:val="single" w:sz="6" w:space="0" w:color="auto"/>
              <w:right w:val="single" w:sz="6" w:space="0" w:color="auto"/>
            </w:tcBorders>
            <w:vAlign w:val="center"/>
          </w:tcPr>
          <w:p w14:paraId="5D19E9E9" w14:textId="77777777" w:rsidR="005A3D4C" w:rsidRPr="00501FFD" w:rsidRDefault="005A3D4C" w:rsidP="00930F34">
            <w:pPr>
              <w:pStyle w:val="Texto"/>
              <w:spacing w:before="20" w:after="60" w:line="240" w:lineRule="auto"/>
              <w:ind w:firstLine="0"/>
              <w:jc w:val="left"/>
              <w:rPr>
                <w:color w:val="000000"/>
                <w:sz w:val="16"/>
                <w:szCs w:val="16"/>
                <w:lang w:val="es-MX"/>
              </w:rPr>
            </w:pPr>
            <w:r w:rsidRPr="00501FFD">
              <w:rPr>
                <w:color w:val="000000"/>
                <w:sz w:val="16"/>
                <w:szCs w:val="16"/>
                <w:lang w:val="es-MX"/>
              </w:rPr>
              <w:t>Primas por años de servicios efectivos prestados</w:t>
            </w:r>
          </w:p>
        </w:tc>
        <w:tc>
          <w:tcPr>
            <w:tcW w:w="675" w:type="dxa"/>
            <w:tcBorders>
              <w:top w:val="single" w:sz="6" w:space="0" w:color="auto"/>
              <w:left w:val="single" w:sz="6" w:space="0" w:color="auto"/>
              <w:bottom w:val="single" w:sz="6" w:space="0" w:color="auto"/>
              <w:right w:val="single" w:sz="6" w:space="0" w:color="auto"/>
            </w:tcBorders>
            <w:vAlign w:val="center"/>
          </w:tcPr>
          <w:p w14:paraId="462F82F6" w14:textId="77777777" w:rsidR="005A3D4C" w:rsidRPr="00501FFD" w:rsidRDefault="005A3D4C" w:rsidP="00930F34">
            <w:pPr>
              <w:pStyle w:val="Texto"/>
              <w:spacing w:before="20" w:after="6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7BFDFC0" w14:textId="77777777" w:rsidR="005A3D4C" w:rsidRPr="00501FFD" w:rsidRDefault="005A3D4C" w:rsidP="00930F34">
            <w:pPr>
              <w:pStyle w:val="Texto"/>
              <w:spacing w:before="20" w:after="6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6F78E10" w14:textId="77777777" w:rsidR="005A3D4C" w:rsidRPr="00501FFD" w:rsidRDefault="005A3D4C" w:rsidP="00930F34">
            <w:pPr>
              <w:pStyle w:val="Texto"/>
              <w:spacing w:before="20" w:after="6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211AFF6" w14:textId="77777777" w:rsidR="005A3D4C" w:rsidRPr="00501FFD" w:rsidRDefault="005A3D4C" w:rsidP="00930F34">
            <w:pPr>
              <w:pStyle w:val="Texto"/>
              <w:spacing w:before="20" w:after="60" w:line="240" w:lineRule="auto"/>
              <w:ind w:firstLine="0"/>
              <w:jc w:val="left"/>
              <w:rPr>
                <w:color w:val="000000"/>
                <w:sz w:val="16"/>
                <w:szCs w:val="14"/>
                <w:lang w:val="es-MX"/>
              </w:rPr>
            </w:pPr>
            <w:r w:rsidRPr="00501FFD">
              <w:rPr>
                <w:color w:val="000000"/>
                <w:sz w:val="16"/>
                <w:szCs w:val="14"/>
                <w:lang w:val="es-MX"/>
              </w:rPr>
              <w:t>2.1.1.1.3</w:t>
            </w:r>
          </w:p>
        </w:tc>
        <w:tc>
          <w:tcPr>
            <w:tcW w:w="2499" w:type="dxa"/>
            <w:tcBorders>
              <w:top w:val="single" w:sz="6" w:space="0" w:color="auto"/>
              <w:left w:val="single" w:sz="6" w:space="0" w:color="auto"/>
              <w:bottom w:val="single" w:sz="6" w:space="0" w:color="auto"/>
              <w:right w:val="single" w:sz="6" w:space="0" w:color="auto"/>
            </w:tcBorders>
            <w:vAlign w:val="center"/>
          </w:tcPr>
          <w:p w14:paraId="5B985A64" w14:textId="77777777" w:rsidR="005A3D4C" w:rsidRPr="00501FFD" w:rsidRDefault="005A3D4C" w:rsidP="00930F34">
            <w:pPr>
              <w:pStyle w:val="Texto"/>
              <w:spacing w:before="20" w:after="60" w:line="240" w:lineRule="auto"/>
              <w:ind w:firstLine="0"/>
              <w:jc w:val="left"/>
              <w:rPr>
                <w:color w:val="000000"/>
                <w:sz w:val="16"/>
                <w:szCs w:val="14"/>
                <w:lang w:val="es-MX"/>
              </w:rPr>
            </w:pPr>
            <w:r w:rsidRPr="00501FFD">
              <w:rPr>
                <w:color w:val="000000"/>
                <w:sz w:val="16"/>
                <w:szCs w:val="14"/>
                <w:lang w:val="es-MX"/>
              </w:rPr>
              <w:t>Remuneraciones Adicionales y Especiales por Pagar a CP</w:t>
            </w:r>
          </w:p>
        </w:tc>
        <w:tc>
          <w:tcPr>
            <w:tcW w:w="938" w:type="dxa"/>
            <w:tcBorders>
              <w:top w:val="single" w:sz="6" w:space="0" w:color="auto"/>
              <w:left w:val="single" w:sz="6" w:space="0" w:color="auto"/>
              <w:bottom w:val="single" w:sz="6" w:space="0" w:color="auto"/>
              <w:right w:val="single" w:sz="6" w:space="0" w:color="auto"/>
            </w:tcBorders>
            <w:vAlign w:val="center"/>
          </w:tcPr>
          <w:p w14:paraId="7ED088FD"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12449DF"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 xml:space="preserve">Bancos/Tesorería </w:t>
            </w:r>
          </w:p>
        </w:tc>
      </w:tr>
      <w:tr w:rsidR="005A3D4C" w:rsidRPr="00501FFD" w14:paraId="157B778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E5CCE8B" w14:textId="77777777" w:rsidR="005A3D4C" w:rsidRPr="00501FFD" w:rsidRDefault="005A3D4C" w:rsidP="00930F34">
            <w:pPr>
              <w:pStyle w:val="Texto"/>
              <w:spacing w:before="20" w:after="60" w:line="240" w:lineRule="auto"/>
              <w:ind w:firstLine="0"/>
              <w:jc w:val="center"/>
              <w:rPr>
                <w:color w:val="000000"/>
                <w:sz w:val="16"/>
                <w:szCs w:val="14"/>
                <w:lang w:val="es-MX"/>
              </w:rPr>
            </w:pPr>
            <w:r w:rsidRPr="00501FFD">
              <w:rPr>
                <w:color w:val="000000"/>
                <w:sz w:val="16"/>
                <w:szCs w:val="14"/>
                <w:lang w:val="es-MX"/>
              </w:rPr>
              <w:t>132</w:t>
            </w:r>
          </w:p>
        </w:tc>
        <w:tc>
          <w:tcPr>
            <w:tcW w:w="2550" w:type="dxa"/>
            <w:tcBorders>
              <w:top w:val="single" w:sz="6" w:space="0" w:color="auto"/>
              <w:left w:val="single" w:sz="6" w:space="0" w:color="auto"/>
              <w:bottom w:val="single" w:sz="6" w:space="0" w:color="auto"/>
              <w:right w:val="single" w:sz="6" w:space="0" w:color="auto"/>
            </w:tcBorders>
            <w:vAlign w:val="center"/>
          </w:tcPr>
          <w:p w14:paraId="696C71C0" w14:textId="77777777" w:rsidR="005A3D4C" w:rsidRPr="00501FFD" w:rsidRDefault="005A3D4C" w:rsidP="00930F34">
            <w:pPr>
              <w:pStyle w:val="Texto"/>
              <w:spacing w:before="20" w:after="60" w:line="240" w:lineRule="auto"/>
              <w:ind w:firstLine="0"/>
              <w:jc w:val="left"/>
              <w:rPr>
                <w:color w:val="000000"/>
                <w:sz w:val="16"/>
                <w:szCs w:val="16"/>
                <w:lang w:val="es-MX"/>
              </w:rPr>
            </w:pPr>
            <w:r w:rsidRPr="00501FFD">
              <w:rPr>
                <w:color w:val="000000"/>
                <w:sz w:val="16"/>
                <w:szCs w:val="16"/>
                <w:lang w:val="es-MX"/>
              </w:rPr>
              <w:t>Primas de vacaciones, dominical y gratificación de fin de año</w:t>
            </w:r>
          </w:p>
        </w:tc>
        <w:tc>
          <w:tcPr>
            <w:tcW w:w="675" w:type="dxa"/>
            <w:tcBorders>
              <w:top w:val="single" w:sz="6" w:space="0" w:color="auto"/>
              <w:left w:val="single" w:sz="6" w:space="0" w:color="auto"/>
              <w:bottom w:val="single" w:sz="6" w:space="0" w:color="auto"/>
              <w:right w:val="single" w:sz="6" w:space="0" w:color="auto"/>
            </w:tcBorders>
            <w:vAlign w:val="center"/>
          </w:tcPr>
          <w:p w14:paraId="0054C8FE" w14:textId="77777777" w:rsidR="005A3D4C" w:rsidRPr="00501FFD" w:rsidRDefault="005A3D4C" w:rsidP="00930F34">
            <w:pPr>
              <w:pStyle w:val="Texto"/>
              <w:spacing w:before="20" w:after="6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FAF5D83" w14:textId="77777777" w:rsidR="005A3D4C" w:rsidRPr="00501FFD" w:rsidRDefault="005A3D4C" w:rsidP="00930F34">
            <w:pPr>
              <w:pStyle w:val="Texto"/>
              <w:spacing w:before="20" w:after="6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5A34F00" w14:textId="77777777" w:rsidR="005A3D4C" w:rsidRPr="00501FFD" w:rsidRDefault="005A3D4C" w:rsidP="00930F34">
            <w:pPr>
              <w:pStyle w:val="Texto"/>
              <w:spacing w:before="20" w:after="6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51A5DC9" w14:textId="77777777" w:rsidR="005A3D4C" w:rsidRPr="00501FFD" w:rsidRDefault="005A3D4C" w:rsidP="00930F34">
            <w:pPr>
              <w:pStyle w:val="Texto"/>
              <w:spacing w:before="20" w:after="60" w:line="240" w:lineRule="auto"/>
              <w:ind w:firstLine="0"/>
              <w:jc w:val="left"/>
              <w:rPr>
                <w:color w:val="000000"/>
                <w:sz w:val="16"/>
                <w:szCs w:val="14"/>
                <w:lang w:val="es-MX"/>
              </w:rPr>
            </w:pPr>
            <w:r w:rsidRPr="00501FFD">
              <w:rPr>
                <w:color w:val="000000"/>
                <w:sz w:val="16"/>
                <w:szCs w:val="14"/>
                <w:lang w:val="es-MX"/>
              </w:rPr>
              <w:t>2.1.1.1.3</w:t>
            </w:r>
          </w:p>
        </w:tc>
        <w:tc>
          <w:tcPr>
            <w:tcW w:w="2499" w:type="dxa"/>
            <w:tcBorders>
              <w:top w:val="single" w:sz="6" w:space="0" w:color="auto"/>
              <w:left w:val="single" w:sz="6" w:space="0" w:color="auto"/>
              <w:bottom w:val="single" w:sz="6" w:space="0" w:color="auto"/>
              <w:right w:val="single" w:sz="6" w:space="0" w:color="auto"/>
            </w:tcBorders>
            <w:vAlign w:val="center"/>
          </w:tcPr>
          <w:p w14:paraId="4F8CB6FE" w14:textId="77777777" w:rsidR="005A3D4C" w:rsidRPr="00501FFD" w:rsidRDefault="005A3D4C" w:rsidP="00930F34">
            <w:pPr>
              <w:pStyle w:val="Texto"/>
              <w:spacing w:before="20" w:after="60" w:line="240" w:lineRule="auto"/>
              <w:ind w:firstLine="0"/>
              <w:jc w:val="left"/>
              <w:rPr>
                <w:color w:val="000000"/>
                <w:sz w:val="16"/>
                <w:szCs w:val="14"/>
                <w:lang w:val="es-MX"/>
              </w:rPr>
            </w:pPr>
            <w:r w:rsidRPr="00501FFD">
              <w:rPr>
                <w:color w:val="000000"/>
                <w:sz w:val="16"/>
                <w:szCs w:val="14"/>
                <w:lang w:val="es-MX"/>
              </w:rPr>
              <w:t>Remuneraciones Adicionales y Especiales por Pagar a CP</w:t>
            </w:r>
          </w:p>
        </w:tc>
        <w:tc>
          <w:tcPr>
            <w:tcW w:w="938" w:type="dxa"/>
            <w:tcBorders>
              <w:top w:val="single" w:sz="6" w:space="0" w:color="auto"/>
              <w:left w:val="single" w:sz="6" w:space="0" w:color="auto"/>
              <w:bottom w:val="single" w:sz="6" w:space="0" w:color="auto"/>
              <w:right w:val="single" w:sz="6" w:space="0" w:color="auto"/>
            </w:tcBorders>
            <w:vAlign w:val="center"/>
          </w:tcPr>
          <w:p w14:paraId="64551958"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FBA3477"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 xml:space="preserve">Bancos/Tesorería </w:t>
            </w:r>
          </w:p>
        </w:tc>
      </w:tr>
      <w:tr w:rsidR="005A3D4C" w:rsidRPr="00501FFD" w14:paraId="4EA129C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CA41ACE" w14:textId="77777777" w:rsidR="005A3D4C" w:rsidRPr="00501FFD" w:rsidRDefault="005A3D4C" w:rsidP="00930F34">
            <w:pPr>
              <w:pStyle w:val="Texto"/>
              <w:spacing w:before="20" w:after="60" w:line="240" w:lineRule="auto"/>
              <w:ind w:firstLine="0"/>
              <w:jc w:val="center"/>
              <w:rPr>
                <w:color w:val="000000"/>
                <w:sz w:val="16"/>
                <w:szCs w:val="14"/>
                <w:lang w:val="es-MX"/>
              </w:rPr>
            </w:pPr>
            <w:r w:rsidRPr="00501FFD">
              <w:rPr>
                <w:color w:val="000000"/>
                <w:sz w:val="16"/>
                <w:szCs w:val="14"/>
                <w:lang w:val="es-MX"/>
              </w:rPr>
              <w:t>133</w:t>
            </w:r>
          </w:p>
        </w:tc>
        <w:tc>
          <w:tcPr>
            <w:tcW w:w="2550" w:type="dxa"/>
            <w:tcBorders>
              <w:top w:val="single" w:sz="6" w:space="0" w:color="auto"/>
              <w:left w:val="single" w:sz="6" w:space="0" w:color="auto"/>
              <w:bottom w:val="single" w:sz="6" w:space="0" w:color="auto"/>
              <w:right w:val="single" w:sz="6" w:space="0" w:color="auto"/>
            </w:tcBorders>
            <w:vAlign w:val="center"/>
          </w:tcPr>
          <w:p w14:paraId="7EA5183D" w14:textId="77777777" w:rsidR="005A3D4C" w:rsidRPr="00501FFD" w:rsidRDefault="005A3D4C" w:rsidP="00930F34">
            <w:pPr>
              <w:pStyle w:val="Texto"/>
              <w:spacing w:before="20" w:after="60" w:line="240" w:lineRule="auto"/>
              <w:ind w:firstLine="0"/>
              <w:jc w:val="left"/>
              <w:rPr>
                <w:color w:val="000000"/>
                <w:sz w:val="16"/>
                <w:szCs w:val="16"/>
                <w:lang w:val="es-MX"/>
              </w:rPr>
            </w:pPr>
            <w:r w:rsidRPr="00501FFD">
              <w:rPr>
                <w:color w:val="000000"/>
                <w:sz w:val="16"/>
                <w:szCs w:val="16"/>
                <w:lang w:val="es-MX"/>
              </w:rPr>
              <w:t>Horas extraordinarias</w:t>
            </w:r>
          </w:p>
        </w:tc>
        <w:tc>
          <w:tcPr>
            <w:tcW w:w="675" w:type="dxa"/>
            <w:tcBorders>
              <w:top w:val="single" w:sz="6" w:space="0" w:color="auto"/>
              <w:left w:val="single" w:sz="6" w:space="0" w:color="auto"/>
              <w:bottom w:val="single" w:sz="6" w:space="0" w:color="auto"/>
              <w:right w:val="single" w:sz="6" w:space="0" w:color="auto"/>
            </w:tcBorders>
            <w:vAlign w:val="center"/>
          </w:tcPr>
          <w:p w14:paraId="1E9FE056" w14:textId="77777777" w:rsidR="005A3D4C" w:rsidRPr="00501FFD" w:rsidRDefault="005A3D4C" w:rsidP="00930F34">
            <w:pPr>
              <w:pStyle w:val="Texto"/>
              <w:spacing w:before="20" w:after="6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66E069A" w14:textId="77777777" w:rsidR="005A3D4C" w:rsidRPr="00501FFD" w:rsidRDefault="005A3D4C" w:rsidP="00930F34">
            <w:pPr>
              <w:pStyle w:val="Texto"/>
              <w:spacing w:before="20" w:after="6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6002718" w14:textId="77777777" w:rsidR="005A3D4C" w:rsidRPr="00501FFD" w:rsidRDefault="005A3D4C" w:rsidP="00930F34">
            <w:pPr>
              <w:pStyle w:val="Texto"/>
              <w:spacing w:before="20" w:after="6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EE8CC4F" w14:textId="77777777" w:rsidR="005A3D4C" w:rsidRPr="00501FFD" w:rsidRDefault="005A3D4C" w:rsidP="00930F34">
            <w:pPr>
              <w:pStyle w:val="Texto"/>
              <w:spacing w:before="20" w:after="60" w:line="240" w:lineRule="auto"/>
              <w:ind w:firstLine="0"/>
              <w:jc w:val="left"/>
              <w:rPr>
                <w:color w:val="000000"/>
                <w:sz w:val="16"/>
                <w:szCs w:val="14"/>
                <w:lang w:val="es-MX"/>
              </w:rPr>
            </w:pPr>
            <w:r w:rsidRPr="00501FFD">
              <w:rPr>
                <w:color w:val="000000"/>
                <w:sz w:val="16"/>
                <w:szCs w:val="14"/>
                <w:lang w:val="es-MX"/>
              </w:rPr>
              <w:t>2.1.1.1.3</w:t>
            </w:r>
          </w:p>
        </w:tc>
        <w:tc>
          <w:tcPr>
            <w:tcW w:w="2499" w:type="dxa"/>
            <w:tcBorders>
              <w:top w:val="single" w:sz="6" w:space="0" w:color="auto"/>
              <w:left w:val="single" w:sz="6" w:space="0" w:color="auto"/>
              <w:bottom w:val="single" w:sz="6" w:space="0" w:color="auto"/>
              <w:right w:val="single" w:sz="6" w:space="0" w:color="auto"/>
            </w:tcBorders>
            <w:vAlign w:val="center"/>
          </w:tcPr>
          <w:p w14:paraId="43F2F7FF" w14:textId="77777777" w:rsidR="005A3D4C" w:rsidRPr="00501FFD" w:rsidRDefault="005A3D4C" w:rsidP="00930F34">
            <w:pPr>
              <w:pStyle w:val="Texto"/>
              <w:spacing w:before="20" w:after="60" w:line="240" w:lineRule="auto"/>
              <w:ind w:firstLine="0"/>
              <w:jc w:val="left"/>
              <w:rPr>
                <w:color w:val="000000"/>
                <w:sz w:val="16"/>
                <w:szCs w:val="14"/>
                <w:lang w:val="es-MX"/>
              </w:rPr>
            </w:pPr>
            <w:r w:rsidRPr="00501FFD">
              <w:rPr>
                <w:color w:val="000000"/>
                <w:sz w:val="16"/>
                <w:szCs w:val="14"/>
                <w:lang w:val="es-MX"/>
              </w:rPr>
              <w:t>Remuneraciones Adicionales y Especiales por Pagar a CP</w:t>
            </w:r>
          </w:p>
        </w:tc>
        <w:tc>
          <w:tcPr>
            <w:tcW w:w="938" w:type="dxa"/>
            <w:tcBorders>
              <w:top w:val="single" w:sz="6" w:space="0" w:color="auto"/>
              <w:left w:val="single" w:sz="6" w:space="0" w:color="auto"/>
              <w:bottom w:val="single" w:sz="6" w:space="0" w:color="auto"/>
              <w:right w:val="single" w:sz="6" w:space="0" w:color="auto"/>
            </w:tcBorders>
            <w:vAlign w:val="center"/>
          </w:tcPr>
          <w:p w14:paraId="5B20D0DF"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4F9CFAF" w14:textId="77777777" w:rsidR="005A3D4C" w:rsidRPr="00501FFD" w:rsidRDefault="005A3D4C" w:rsidP="00930F34">
            <w:pPr>
              <w:pStyle w:val="Texto"/>
              <w:spacing w:before="20" w:after="60" w:line="240" w:lineRule="auto"/>
              <w:ind w:firstLine="0"/>
              <w:jc w:val="left"/>
              <w:rPr>
                <w:sz w:val="16"/>
                <w:szCs w:val="14"/>
                <w:lang w:val="es-MX"/>
              </w:rPr>
            </w:pPr>
            <w:r w:rsidRPr="00501FFD">
              <w:rPr>
                <w:sz w:val="16"/>
                <w:szCs w:val="14"/>
                <w:lang w:val="es-MX"/>
              </w:rPr>
              <w:t xml:space="preserve">Bancos/Tesorería </w:t>
            </w:r>
          </w:p>
        </w:tc>
      </w:tr>
      <w:tr w:rsidR="005A3D4C" w:rsidRPr="00501FFD" w14:paraId="11573CF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7CD1396"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134</w:t>
            </w:r>
          </w:p>
        </w:tc>
        <w:tc>
          <w:tcPr>
            <w:tcW w:w="2550" w:type="dxa"/>
            <w:tcBorders>
              <w:top w:val="single" w:sz="6" w:space="0" w:color="auto"/>
              <w:left w:val="single" w:sz="6" w:space="0" w:color="auto"/>
              <w:bottom w:val="single" w:sz="6" w:space="0" w:color="auto"/>
              <w:right w:val="single" w:sz="6" w:space="0" w:color="auto"/>
            </w:tcBorders>
            <w:vAlign w:val="center"/>
          </w:tcPr>
          <w:p w14:paraId="317515DE"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Compensaciones</w:t>
            </w:r>
          </w:p>
        </w:tc>
        <w:tc>
          <w:tcPr>
            <w:tcW w:w="675" w:type="dxa"/>
            <w:tcBorders>
              <w:top w:val="single" w:sz="6" w:space="0" w:color="auto"/>
              <w:left w:val="single" w:sz="6" w:space="0" w:color="auto"/>
              <w:bottom w:val="single" w:sz="6" w:space="0" w:color="auto"/>
              <w:right w:val="single" w:sz="6" w:space="0" w:color="auto"/>
            </w:tcBorders>
            <w:vAlign w:val="center"/>
          </w:tcPr>
          <w:p w14:paraId="73D4BE36"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3921248"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5D426F3"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6E72D77"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2.1.1.1.3</w:t>
            </w:r>
          </w:p>
        </w:tc>
        <w:tc>
          <w:tcPr>
            <w:tcW w:w="2499" w:type="dxa"/>
            <w:tcBorders>
              <w:top w:val="single" w:sz="6" w:space="0" w:color="auto"/>
              <w:left w:val="single" w:sz="6" w:space="0" w:color="auto"/>
              <w:bottom w:val="single" w:sz="6" w:space="0" w:color="auto"/>
              <w:right w:val="single" w:sz="6" w:space="0" w:color="auto"/>
            </w:tcBorders>
            <w:vAlign w:val="center"/>
          </w:tcPr>
          <w:p w14:paraId="2DC80B5E"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Remuneraciones Adicionales y Especiales por Pagar a CP</w:t>
            </w:r>
          </w:p>
        </w:tc>
        <w:tc>
          <w:tcPr>
            <w:tcW w:w="938" w:type="dxa"/>
            <w:tcBorders>
              <w:top w:val="single" w:sz="6" w:space="0" w:color="auto"/>
              <w:left w:val="single" w:sz="6" w:space="0" w:color="auto"/>
              <w:bottom w:val="single" w:sz="6" w:space="0" w:color="auto"/>
              <w:right w:val="single" w:sz="6" w:space="0" w:color="auto"/>
            </w:tcBorders>
            <w:vAlign w:val="center"/>
          </w:tcPr>
          <w:p w14:paraId="6E68E68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9606032"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59B378D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ACA0780"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135</w:t>
            </w:r>
          </w:p>
        </w:tc>
        <w:tc>
          <w:tcPr>
            <w:tcW w:w="2550" w:type="dxa"/>
            <w:tcBorders>
              <w:top w:val="single" w:sz="6" w:space="0" w:color="auto"/>
              <w:left w:val="single" w:sz="6" w:space="0" w:color="auto"/>
              <w:bottom w:val="single" w:sz="6" w:space="0" w:color="auto"/>
              <w:right w:val="single" w:sz="6" w:space="0" w:color="auto"/>
            </w:tcBorders>
            <w:vAlign w:val="center"/>
          </w:tcPr>
          <w:p w14:paraId="138E8F72"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Sobrehaberes</w:t>
            </w:r>
          </w:p>
        </w:tc>
        <w:tc>
          <w:tcPr>
            <w:tcW w:w="675" w:type="dxa"/>
            <w:tcBorders>
              <w:top w:val="single" w:sz="6" w:space="0" w:color="auto"/>
              <w:left w:val="single" w:sz="6" w:space="0" w:color="auto"/>
              <w:bottom w:val="single" w:sz="6" w:space="0" w:color="auto"/>
              <w:right w:val="single" w:sz="6" w:space="0" w:color="auto"/>
            </w:tcBorders>
            <w:vAlign w:val="center"/>
          </w:tcPr>
          <w:p w14:paraId="5F21C900"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E28F4DF"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446C9C1"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AB6DA89"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2.1.1.1.3</w:t>
            </w:r>
          </w:p>
        </w:tc>
        <w:tc>
          <w:tcPr>
            <w:tcW w:w="2499" w:type="dxa"/>
            <w:tcBorders>
              <w:top w:val="single" w:sz="6" w:space="0" w:color="auto"/>
              <w:left w:val="single" w:sz="6" w:space="0" w:color="auto"/>
              <w:bottom w:val="single" w:sz="6" w:space="0" w:color="auto"/>
              <w:right w:val="single" w:sz="6" w:space="0" w:color="auto"/>
            </w:tcBorders>
            <w:vAlign w:val="center"/>
          </w:tcPr>
          <w:p w14:paraId="33EAA97D"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Remuneraciones Adicionales y Especiales por Pagar a CP</w:t>
            </w:r>
          </w:p>
        </w:tc>
        <w:tc>
          <w:tcPr>
            <w:tcW w:w="938" w:type="dxa"/>
            <w:tcBorders>
              <w:top w:val="single" w:sz="6" w:space="0" w:color="auto"/>
              <w:left w:val="single" w:sz="6" w:space="0" w:color="auto"/>
              <w:bottom w:val="single" w:sz="6" w:space="0" w:color="auto"/>
              <w:right w:val="single" w:sz="6" w:space="0" w:color="auto"/>
            </w:tcBorders>
            <w:vAlign w:val="center"/>
          </w:tcPr>
          <w:p w14:paraId="4C74F395"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DB1666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61D588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5303CCE"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136</w:t>
            </w:r>
          </w:p>
        </w:tc>
        <w:tc>
          <w:tcPr>
            <w:tcW w:w="2550" w:type="dxa"/>
            <w:tcBorders>
              <w:top w:val="single" w:sz="6" w:space="0" w:color="auto"/>
              <w:left w:val="single" w:sz="6" w:space="0" w:color="auto"/>
              <w:bottom w:val="single" w:sz="6" w:space="0" w:color="auto"/>
              <w:right w:val="single" w:sz="6" w:space="0" w:color="auto"/>
            </w:tcBorders>
            <w:vAlign w:val="center"/>
          </w:tcPr>
          <w:p w14:paraId="36997D1C"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Asignaciones de técnico, de mando, por comisión, de vuelo y de técnico especial</w:t>
            </w:r>
          </w:p>
        </w:tc>
        <w:tc>
          <w:tcPr>
            <w:tcW w:w="675" w:type="dxa"/>
            <w:tcBorders>
              <w:top w:val="single" w:sz="6" w:space="0" w:color="auto"/>
              <w:left w:val="single" w:sz="6" w:space="0" w:color="auto"/>
              <w:bottom w:val="single" w:sz="6" w:space="0" w:color="auto"/>
              <w:right w:val="single" w:sz="6" w:space="0" w:color="auto"/>
            </w:tcBorders>
            <w:vAlign w:val="center"/>
          </w:tcPr>
          <w:p w14:paraId="39615F95"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79CAABF"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04F5681"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EB642AA"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2.1.1.1.3</w:t>
            </w:r>
          </w:p>
        </w:tc>
        <w:tc>
          <w:tcPr>
            <w:tcW w:w="2499" w:type="dxa"/>
            <w:tcBorders>
              <w:top w:val="single" w:sz="6" w:space="0" w:color="auto"/>
              <w:left w:val="single" w:sz="6" w:space="0" w:color="auto"/>
              <w:bottom w:val="single" w:sz="6" w:space="0" w:color="auto"/>
              <w:right w:val="single" w:sz="6" w:space="0" w:color="auto"/>
            </w:tcBorders>
            <w:vAlign w:val="center"/>
          </w:tcPr>
          <w:p w14:paraId="31286F9E"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Remuneraciones Adicionales y Especiales por Pagar a CP</w:t>
            </w:r>
          </w:p>
        </w:tc>
        <w:tc>
          <w:tcPr>
            <w:tcW w:w="938" w:type="dxa"/>
            <w:tcBorders>
              <w:top w:val="single" w:sz="6" w:space="0" w:color="auto"/>
              <w:left w:val="single" w:sz="6" w:space="0" w:color="auto"/>
              <w:bottom w:val="single" w:sz="6" w:space="0" w:color="auto"/>
              <w:right w:val="single" w:sz="6" w:space="0" w:color="auto"/>
            </w:tcBorders>
            <w:vAlign w:val="center"/>
          </w:tcPr>
          <w:p w14:paraId="774ECBF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4F50068"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754AEA2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EDAA045"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137</w:t>
            </w:r>
          </w:p>
        </w:tc>
        <w:tc>
          <w:tcPr>
            <w:tcW w:w="2550" w:type="dxa"/>
            <w:tcBorders>
              <w:top w:val="single" w:sz="6" w:space="0" w:color="auto"/>
              <w:left w:val="single" w:sz="6" w:space="0" w:color="auto"/>
              <w:bottom w:val="single" w:sz="6" w:space="0" w:color="auto"/>
              <w:right w:val="single" w:sz="6" w:space="0" w:color="auto"/>
            </w:tcBorders>
            <w:vAlign w:val="center"/>
          </w:tcPr>
          <w:p w14:paraId="74432D63"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Honorarios especiales</w:t>
            </w:r>
          </w:p>
        </w:tc>
        <w:tc>
          <w:tcPr>
            <w:tcW w:w="675" w:type="dxa"/>
            <w:tcBorders>
              <w:top w:val="single" w:sz="6" w:space="0" w:color="auto"/>
              <w:left w:val="single" w:sz="6" w:space="0" w:color="auto"/>
              <w:bottom w:val="single" w:sz="6" w:space="0" w:color="auto"/>
              <w:right w:val="single" w:sz="6" w:space="0" w:color="auto"/>
            </w:tcBorders>
            <w:vAlign w:val="center"/>
          </w:tcPr>
          <w:p w14:paraId="50312341"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8224ADC"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69E9006"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C07EF34"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2.1.1.1.3</w:t>
            </w:r>
          </w:p>
        </w:tc>
        <w:tc>
          <w:tcPr>
            <w:tcW w:w="2499" w:type="dxa"/>
            <w:tcBorders>
              <w:top w:val="single" w:sz="6" w:space="0" w:color="auto"/>
              <w:left w:val="single" w:sz="6" w:space="0" w:color="auto"/>
              <w:bottom w:val="single" w:sz="6" w:space="0" w:color="auto"/>
              <w:right w:val="single" w:sz="6" w:space="0" w:color="auto"/>
            </w:tcBorders>
            <w:vAlign w:val="center"/>
          </w:tcPr>
          <w:p w14:paraId="47705A22"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Remuneraciones Adicionales y Especiales por Pagar a CP</w:t>
            </w:r>
          </w:p>
        </w:tc>
        <w:tc>
          <w:tcPr>
            <w:tcW w:w="938" w:type="dxa"/>
            <w:tcBorders>
              <w:top w:val="single" w:sz="6" w:space="0" w:color="auto"/>
              <w:left w:val="single" w:sz="6" w:space="0" w:color="auto"/>
              <w:bottom w:val="single" w:sz="6" w:space="0" w:color="auto"/>
              <w:right w:val="single" w:sz="6" w:space="0" w:color="auto"/>
            </w:tcBorders>
            <w:vAlign w:val="center"/>
          </w:tcPr>
          <w:p w14:paraId="3C3EA5B1"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A673AE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7FA3B28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605FC9D"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138</w:t>
            </w:r>
          </w:p>
        </w:tc>
        <w:tc>
          <w:tcPr>
            <w:tcW w:w="2550" w:type="dxa"/>
            <w:tcBorders>
              <w:top w:val="single" w:sz="6" w:space="0" w:color="auto"/>
              <w:left w:val="single" w:sz="6" w:space="0" w:color="auto"/>
              <w:bottom w:val="single" w:sz="6" w:space="0" w:color="auto"/>
              <w:right w:val="single" w:sz="6" w:space="0" w:color="auto"/>
            </w:tcBorders>
            <w:vAlign w:val="center"/>
          </w:tcPr>
          <w:p w14:paraId="3EB8E515"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Participaciones por vigilancia en el cumplimiento de las leyes y custodia de valores</w:t>
            </w:r>
          </w:p>
        </w:tc>
        <w:tc>
          <w:tcPr>
            <w:tcW w:w="675" w:type="dxa"/>
            <w:tcBorders>
              <w:top w:val="single" w:sz="6" w:space="0" w:color="auto"/>
              <w:left w:val="single" w:sz="6" w:space="0" w:color="auto"/>
              <w:bottom w:val="single" w:sz="6" w:space="0" w:color="auto"/>
              <w:right w:val="single" w:sz="6" w:space="0" w:color="auto"/>
            </w:tcBorders>
            <w:vAlign w:val="center"/>
          </w:tcPr>
          <w:p w14:paraId="56392C7F"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A6CE41E"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E7846E3"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7445333"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2.1.1.1.3</w:t>
            </w:r>
          </w:p>
        </w:tc>
        <w:tc>
          <w:tcPr>
            <w:tcW w:w="2499" w:type="dxa"/>
            <w:tcBorders>
              <w:top w:val="single" w:sz="6" w:space="0" w:color="auto"/>
              <w:left w:val="single" w:sz="6" w:space="0" w:color="auto"/>
              <w:bottom w:val="single" w:sz="6" w:space="0" w:color="auto"/>
              <w:right w:val="single" w:sz="6" w:space="0" w:color="auto"/>
            </w:tcBorders>
            <w:vAlign w:val="center"/>
          </w:tcPr>
          <w:p w14:paraId="33389230"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Remuneraciones Adicionales y Especiales por Pagar a CP</w:t>
            </w:r>
          </w:p>
        </w:tc>
        <w:tc>
          <w:tcPr>
            <w:tcW w:w="938" w:type="dxa"/>
            <w:tcBorders>
              <w:top w:val="single" w:sz="6" w:space="0" w:color="auto"/>
              <w:left w:val="single" w:sz="6" w:space="0" w:color="auto"/>
              <w:bottom w:val="single" w:sz="6" w:space="0" w:color="auto"/>
              <w:right w:val="single" w:sz="6" w:space="0" w:color="auto"/>
            </w:tcBorders>
            <w:vAlign w:val="center"/>
          </w:tcPr>
          <w:p w14:paraId="1C4CF9E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01CE5AB"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4621320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604C3FA"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141</w:t>
            </w:r>
          </w:p>
        </w:tc>
        <w:tc>
          <w:tcPr>
            <w:tcW w:w="2550" w:type="dxa"/>
            <w:tcBorders>
              <w:top w:val="single" w:sz="6" w:space="0" w:color="auto"/>
              <w:left w:val="single" w:sz="6" w:space="0" w:color="auto"/>
              <w:bottom w:val="single" w:sz="6" w:space="0" w:color="auto"/>
              <w:right w:val="single" w:sz="6" w:space="0" w:color="auto"/>
            </w:tcBorders>
            <w:vAlign w:val="center"/>
          </w:tcPr>
          <w:p w14:paraId="3FDF2D0E"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Aportaciones de seguridad social</w:t>
            </w:r>
          </w:p>
        </w:tc>
        <w:tc>
          <w:tcPr>
            <w:tcW w:w="675" w:type="dxa"/>
            <w:tcBorders>
              <w:top w:val="single" w:sz="6" w:space="0" w:color="auto"/>
              <w:left w:val="single" w:sz="6" w:space="0" w:color="auto"/>
              <w:bottom w:val="single" w:sz="6" w:space="0" w:color="auto"/>
              <w:right w:val="single" w:sz="6" w:space="0" w:color="auto"/>
            </w:tcBorders>
            <w:vAlign w:val="center"/>
          </w:tcPr>
          <w:p w14:paraId="6FD046C1"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4373DB2"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6469892"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D58211D"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2.1.1.1.4</w:t>
            </w:r>
          </w:p>
        </w:tc>
        <w:tc>
          <w:tcPr>
            <w:tcW w:w="2499" w:type="dxa"/>
            <w:tcBorders>
              <w:top w:val="single" w:sz="6" w:space="0" w:color="auto"/>
              <w:left w:val="single" w:sz="6" w:space="0" w:color="auto"/>
              <w:bottom w:val="single" w:sz="6" w:space="0" w:color="auto"/>
              <w:right w:val="single" w:sz="6" w:space="0" w:color="auto"/>
            </w:tcBorders>
            <w:vAlign w:val="center"/>
          </w:tcPr>
          <w:p w14:paraId="08FB039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Seguridad Social y Seguros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20C6931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D050F19"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0A3B47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28A4C95"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142</w:t>
            </w:r>
          </w:p>
        </w:tc>
        <w:tc>
          <w:tcPr>
            <w:tcW w:w="2550" w:type="dxa"/>
            <w:tcBorders>
              <w:top w:val="single" w:sz="6" w:space="0" w:color="auto"/>
              <w:left w:val="single" w:sz="6" w:space="0" w:color="auto"/>
              <w:bottom w:val="single" w:sz="6" w:space="0" w:color="auto"/>
              <w:right w:val="single" w:sz="6" w:space="0" w:color="auto"/>
            </w:tcBorders>
            <w:vAlign w:val="center"/>
          </w:tcPr>
          <w:p w14:paraId="0EA8AF86"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Aportaciones a fondos de vivienda</w:t>
            </w:r>
          </w:p>
        </w:tc>
        <w:tc>
          <w:tcPr>
            <w:tcW w:w="675" w:type="dxa"/>
            <w:tcBorders>
              <w:top w:val="single" w:sz="6" w:space="0" w:color="auto"/>
              <w:left w:val="single" w:sz="6" w:space="0" w:color="auto"/>
              <w:bottom w:val="single" w:sz="6" w:space="0" w:color="auto"/>
              <w:right w:val="single" w:sz="6" w:space="0" w:color="auto"/>
            </w:tcBorders>
            <w:vAlign w:val="center"/>
          </w:tcPr>
          <w:p w14:paraId="78624E6B"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E674C30"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BE2CE3E"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70EDD4B"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2.1.1.1.4</w:t>
            </w:r>
          </w:p>
        </w:tc>
        <w:tc>
          <w:tcPr>
            <w:tcW w:w="2499" w:type="dxa"/>
            <w:tcBorders>
              <w:top w:val="single" w:sz="6" w:space="0" w:color="auto"/>
              <w:left w:val="single" w:sz="6" w:space="0" w:color="auto"/>
              <w:bottom w:val="single" w:sz="6" w:space="0" w:color="auto"/>
              <w:right w:val="single" w:sz="6" w:space="0" w:color="auto"/>
            </w:tcBorders>
            <w:vAlign w:val="center"/>
          </w:tcPr>
          <w:p w14:paraId="304C45A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Seguridad Social y Seguros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9184B5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40E38BF"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01A560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34EA167"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143</w:t>
            </w:r>
          </w:p>
        </w:tc>
        <w:tc>
          <w:tcPr>
            <w:tcW w:w="2550" w:type="dxa"/>
            <w:tcBorders>
              <w:top w:val="single" w:sz="6" w:space="0" w:color="auto"/>
              <w:left w:val="single" w:sz="6" w:space="0" w:color="auto"/>
              <w:bottom w:val="single" w:sz="6" w:space="0" w:color="auto"/>
              <w:right w:val="single" w:sz="6" w:space="0" w:color="auto"/>
            </w:tcBorders>
            <w:vAlign w:val="center"/>
          </w:tcPr>
          <w:p w14:paraId="3A92CF66"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Aportaciones al sistema para el retiro</w:t>
            </w:r>
          </w:p>
        </w:tc>
        <w:tc>
          <w:tcPr>
            <w:tcW w:w="675" w:type="dxa"/>
            <w:tcBorders>
              <w:top w:val="single" w:sz="6" w:space="0" w:color="auto"/>
              <w:left w:val="single" w:sz="6" w:space="0" w:color="auto"/>
              <w:bottom w:val="single" w:sz="6" w:space="0" w:color="auto"/>
              <w:right w:val="single" w:sz="6" w:space="0" w:color="auto"/>
            </w:tcBorders>
            <w:vAlign w:val="center"/>
          </w:tcPr>
          <w:p w14:paraId="2D2B53DF"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23D675A"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8B2E3A1"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1D35BC0"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2.1.1.1.4</w:t>
            </w:r>
          </w:p>
        </w:tc>
        <w:tc>
          <w:tcPr>
            <w:tcW w:w="2499" w:type="dxa"/>
            <w:tcBorders>
              <w:top w:val="single" w:sz="6" w:space="0" w:color="auto"/>
              <w:left w:val="single" w:sz="6" w:space="0" w:color="auto"/>
              <w:bottom w:val="single" w:sz="6" w:space="0" w:color="auto"/>
              <w:right w:val="single" w:sz="6" w:space="0" w:color="auto"/>
            </w:tcBorders>
            <w:vAlign w:val="center"/>
          </w:tcPr>
          <w:p w14:paraId="64739A6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Seguridad Social y Seguros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41F86B51"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239D7D7"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419F1DC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D624AC9"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144</w:t>
            </w:r>
          </w:p>
        </w:tc>
        <w:tc>
          <w:tcPr>
            <w:tcW w:w="2550" w:type="dxa"/>
            <w:tcBorders>
              <w:top w:val="single" w:sz="6" w:space="0" w:color="auto"/>
              <w:left w:val="single" w:sz="6" w:space="0" w:color="auto"/>
              <w:bottom w:val="single" w:sz="6" w:space="0" w:color="auto"/>
              <w:right w:val="single" w:sz="6" w:space="0" w:color="auto"/>
            </w:tcBorders>
            <w:vAlign w:val="center"/>
          </w:tcPr>
          <w:p w14:paraId="3EDC0CD6"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Aportaciones para seguros</w:t>
            </w:r>
          </w:p>
        </w:tc>
        <w:tc>
          <w:tcPr>
            <w:tcW w:w="675" w:type="dxa"/>
            <w:tcBorders>
              <w:top w:val="single" w:sz="6" w:space="0" w:color="auto"/>
              <w:left w:val="single" w:sz="6" w:space="0" w:color="auto"/>
              <w:bottom w:val="single" w:sz="6" w:space="0" w:color="auto"/>
              <w:right w:val="single" w:sz="6" w:space="0" w:color="auto"/>
            </w:tcBorders>
            <w:vAlign w:val="center"/>
          </w:tcPr>
          <w:p w14:paraId="1AE5457C"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8A7746B"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B2A2CEC"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C0A43D6"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2.1.1.1.4</w:t>
            </w:r>
          </w:p>
        </w:tc>
        <w:tc>
          <w:tcPr>
            <w:tcW w:w="2499" w:type="dxa"/>
            <w:tcBorders>
              <w:top w:val="single" w:sz="6" w:space="0" w:color="auto"/>
              <w:left w:val="single" w:sz="6" w:space="0" w:color="auto"/>
              <w:bottom w:val="single" w:sz="6" w:space="0" w:color="auto"/>
              <w:right w:val="single" w:sz="6" w:space="0" w:color="auto"/>
            </w:tcBorders>
            <w:vAlign w:val="center"/>
          </w:tcPr>
          <w:p w14:paraId="50D9240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Seguridad Social y Seguros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35475491"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C84117A"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3A99EF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0465ECC"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151</w:t>
            </w:r>
          </w:p>
        </w:tc>
        <w:tc>
          <w:tcPr>
            <w:tcW w:w="2550" w:type="dxa"/>
            <w:tcBorders>
              <w:top w:val="single" w:sz="6" w:space="0" w:color="auto"/>
              <w:left w:val="single" w:sz="6" w:space="0" w:color="auto"/>
              <w:bottom w:val="single" w:sz="6" w:space="0" w:color="auto"/>
              <w:right w:val="single" w:sz="6" w:space="0" w:color="auto"/>
            </w:tcBorders>
            <w:vAlign w:val="center"/>
          </w:tcPr>
          <w:p w14:paraId="76AF631D" w14:textId="77777777" w:rsidR="005A3D4C" w:rsidRPr="00501FFD" w:rsidRDefault="005A3D4C" w:rsidP="006D644C">
            <w:pPr>
              <w:pStyle w:val="Texto"/>
              <w:spacing w:before="20" w:after="30" w:line="240" w:lineRule="auto"/>
              <w:ind w:firstLine="0"/>
              <w:jc w:val="left"/>
              <w:rPr>
                <w:color w:val="000000"/>
                <w:sz w:val="16"/>
                <w:szCs w:val="16"/>
                <w:lang w:val="es-MX"/>
              </w:rPr>
            </w:pPr>
            <w:r w:rsidRPr="00501FFD">
              <w:rPr>
                <w:color w:val="000000"/>
                <w:sz w:val="16"/>
                <w:szCs w:val="16"/>
                <w:lang w:val="es-MX"/>
              </w:rPr>
              <w:t>Cuotas para el fondo de ahorro y fondo de trabajo</w:t>
            </w:r>
          </w:p>
        </w:tc>
        <w:tc>
          <w:tcPr>
            <w:tcW w:w="675" w:type="dxa"/>
            <w:tcBorders>
              <w:top w:val="single" w:sz="6" w:space="0" w:color="auto"/>
              <w:left w:val="single" w:sz="6" w:space="0" w:color="auto"/>
              <w:bottom w:val="single" w:sz="6" w:space="0" w:color="auto"/>
              <w:right w:val="single" w:sz="6" w:space="0" w:color="auto"/>
            </w:tcBorders>
            <w:vAlign w:val="center"/>
          </w:tcPr>
          <w:p w14:paraId="417A59C7" w14:textId="77777777" w:rsidR="005A3D4C" w:rsidRPr="00501FFD" w:rsidRDefault="005A3D4C" w:rsidP="006D644C">
            <w:pPr>
              <w:pStyle w:val="Texto"/>
              <w:spacing w:before="2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DD30615" w14:textId="77777777" w:rsidR="005A3D4C" w:rsidRPr="00501FFD" w:rsidRDefault="005A3D4C" w:rsidP="006D644C">
            <w:pPr>
              <w:pStyle w:val="Texto"/>
              <w:spacing w:before="2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39CFE7C"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8DBD75A"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2.1.1.1.5</w:t>
            </w:r>
          </w:p>
        </w:tc>
        <w:tc>
          <w:tcPr>
            <w:tcW w:w="2499" w:type="dxa"/>
            <w:tcBorders>
              <w:top w:val="single" w:sz="6" w:space="0" w:color="auto"/>
              <w:left w:val="single" w:sz="6" w:space="0" w:color="auto"/>
              <w:bottom w:val="single" w:sz="6" w:space="0" w:color="auto"/>
              <w:right w:val="single" w:sz="6" w:space="0" w:color="auto"/>
            </w:tcBorders>
            <w:vAlign w:val="center"/>
          </w:tcPr>
          <w:p w14:paraId="54E17EB9" w14:textId="77777777" w:rsidR="005A3D4C" w:rsidRPr="00501FFD" w:rsidRDefault="005A3D4C" w:rsidP="006D644C">
            <w:pPr>
              <w:pStyle w:val="Texto"/>
              <w:spacing w:before="20" w:after="30" w:line="240" w:lineRule="auto"/>
              <w:ind w:firstLine="0"/>
              <w:jc w:val="left"/>
              <w:rPr>
                <w:color w:val="000000"/>
                <w:sz w:val="16"/>
                <w:szCs w:val="14"/>
                <w:lang w:val="es-MX"/>
              </w:rPr>
            </w:pPr>
            <w:r w:rsidRPr="00501FFD">
              <w:rPr>
                <w:color w:val="000000"/>
                <w:sz w:val="16"/>
                <w:szCs w:val="14"/>
                <w:lang w:val="es-MX"/>
              </w:rPr>
              <w:t>Otras prestaciones sociales y económicas por pagar a CP</w:t>
            </w:r>
          </w:p>
        </w:tc>
        <w:tc>
          <w:tcPr>
            <w:tcW w:w="938" w:type="dxa"/>
            <w:tcBorders>
              <w:top w:val="single" w:sz="6" w:space="0" w:color="auto"/>
              <w:left w:val="single" w:sz="6" w:space="0" w:color="auto"/>
              <w:bottom w:val="single" w:sz="6" w:space="0" w:color="auto"/>
              <w:right w:val="single" w:sz="6" w:space="0" w:color="auto"/>
            </w:tcBorders>
            <w:vAlign w:val="center"/>
          </w:tcPr>
          <w:p w14:paraId="69C74FAE"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E48A333" w14:textId="77777777" w:rsidR="005A3D4C" w:rsidRPr="00501FFD" w:rsidRDefault="005A3D4C" w:rsidP="006D644C">
            <w:pPr>
              <w:pStyle w:val="Texto"/>
              <w:spacing w:before="2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35D4D6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D442F7C" w14:textId="77777777" w:rsidR="005A3D4C" w:rsidRPr="00501FFD" w:rsidRDefault="005A3D4C" w:rsidP="00930F34">
            <w:pPr>
              <w:pStyle w:val="Texto"/>
              <w:spacing w:before="20" w:after="10" w:line="240" w:lineRule="auto"/>
              <w:ind w:firstLine="0"/>
              <w:jc w:val="center"/>
              <w:rPr>
                <w:color w:val="000000"/>
                <w:sz w:val="16"/>
                <w:szCs w:val="14"/>
                <w:lang w:val="es-MX"/>
              </w:rPr>
            </w:pPr>
            <w:r w:rsidRPr="00501FFD">
              <w:rPr>
                <w:color w:val="000000"/>
                <w:sz w:val="16"/>
                <w:szCs w:val="14"/>
                <w:lang w:val="es-MX"/>
              </w:rPr>
              <w:t>152</w:t>
            </w:r>
          </w:p>
        </w:tc>
        <w:tc>
          <w:tcPr>
            <w:tcW w:w="2550" w:type="dxa"/>
            <w:tcBorders>
              <w:top w:val="single" w:sz="6" w:space="0" w:color="auto"/>
              <w:left w:val="single" w:sz="6" w:space="0" w:color="auto"/>
              <w:bottom w:val="single" w:sz="6" w:space="0" w:color="auto"/>
              <w:right w:val="single" w:sz="6" w:space="0" w:color="auto"/>
            </w:tcBorders>
            <w:vAlign w:val="center"/>
          </w:tcPr>
          <w:p w14:paraId="3BDEAC5F" w14:textId="77777777" w:rsidR="005A3D4C" w:rsidRPr="00501FFD" w:rsidRDefault="005A3D4C" w:rsidP="00930F34">
            <w:pPr>
              <w:pStyle w:val="Texto"/>
              <w:spacing w:before="20" w:after="10" w:line="240" w:lineRule="auto"/>
              <w:ind w:firstLine="0"/>
              <w:jc w:val="left"/>
              <w:rPr>
                <w:color w:val="000000"/>
                <w:sz w:val="16"/>
                <w:szCs w:val="16"/>
                <w:lang w:val="es-MX"/>
              </w:rPr>
            </w:pPr>
            <w:r w:rsidRPr="00501FFD">
              <w:rPr>
                <w:color w:val="000000"/>
                <w:sz w:val="16"/>
                <w:szCs w:val="16"/>
                <w:lang w:val="es-MX"/>
              </w:rPr>
              <w:t>Indemnizaciones</w:t>
            </w:r>
          </w:p>
        </w:tc>
        <w:tc>
          <w:tcPr>
            <w:tcW w:w="675" w:type="dxa"/>
            <w:tcBorders>
              <w:top w:val="single" w:sz="6" w:space="0" w:color="auto"/>
              <w:left w:val="single" w:sz="6" w:space="0" w:color="auto"/>
              <w:bottom w:val="single" w:sz="6" w:space="0" w:color="auto"/>
              <w:right w:val="single" w:sz="6" w:space="0" w:color="auto"/>
            </w:tcBorders>
            <w:vAlign w:val="center"/>
          </w:tcPr>
          <w:p w14:paraId="688789F5" w14:textId="77777777" w:rsidR="005A3D4C" w:rsidRPr="00501FFD" w:rsidRDefault="005A3D4C" w:rsidP="00930F34">
            <w:pPr>
              <w:pStyle w:val="Texto"/>
              <w:spacing w:before="20" w:after="1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2C466DA" w14:textId="77777777" w:rsidR="005A3D4C" w:rsidRPr="00501FFD" w:rsidRDefault="005A3D4C" w:rsidP="00930F34">
            <w:pPr>
              <w:pStyle w:val="Texto"/>
              <w:spacing w:before="20" w:after="1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3AA93C9"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1F450A6"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2.1.1.1.5</w:t>
            </w:r>
          </w:p>
        </w:tc>
        <w:tc>
          <w:tcPr>
            <w:tcW w:w="2499" w:type="dxa"/>
            <w:tcBorders>
              <w:top w:val="single" w:sz="6" w:space="0" w:color="auto"/>
              <w:left w:val="single" w:sz="6" w:space="0" w:color="auto"/>
              <w:bottom w:val="single" w:sz="6" w:space="0" w:color="auto"/>
              <w:right w:val="single" w:sz="6" w:space="0" w:color="auto"/>
            </w:tcBorders>
            <w:vAlign w:val="center"/>
          </w:tcPr>
          <w:p w14:paraId="04C6C6DA"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Otras prestaciones sociales y económicas por pagar a CP</w:t>
            </w:r>
          </w:p>
        </w:tc>
        <w:tc>
          <w:tcPr>
            <w:tcW w:w="938" w:type="dxa"/>
            <w:tcBorders>
              <w:top w:val="single" w:sz="6" w:space="0" w:color="auto"/>
              <w:left w:val="single" w:sz="6" w:space="0" w:color="auto"/>
              <w:bottom w:val="single" w:sz="6" w:space="0" w:color="auto"/>
              <w:right w:val="single" w:sz="6" w:space="0" w:color="auto"/>
            </w:tcBorders>
            <w:vAlign w:val="center"/>
          </w:tcPr>
          <w:p w14:paraId="58C744CD" w14:textId="77777777" w:rsidR="005A3D4C" w:rsidRPr="00501FFD" w:rsidRDefault="005A3D4C" w:rsidP="00930F34">
            <w:pPr>
              <w:pStyle w:val="Texto"/>
              <w:spacing w:before="20" w:after="1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FA761BC" w14:textId="77777777" w:rsidR="005A3D4C" w:rsidRPr="00501FFD" w:rsidRDefault="005A3D4C" w:rsidP="00930F34">
            <w:pPr>
              <w:pStyle w:val="Texto"/>
              <w:spacing w:before="20" w:after="10" w:line="240" w:lineRule="auto"/>
              <w:ind w:firstLine="0"/>
              <w:jc w:val="left"/>
              <w:rPr>
                <w:sz w:val="16"/>
                <w:szCs w:val="14"/>
                <w:lang w:val="es-MX"/>
              </w:rPr>
            </w:pPr>
            <w:r w:rsidRPr="00501FFD">
              <w:rPr>
                <w:sz w:val="16"/>
                <w:szCs w:val="14"/>
                <w:lang w:val="es-MX"/>
              </w:rPr>
              <w:t xml:space="preserve">Bancos/Tesorería </w:t>
            </w:r>
          </w:p>
        </w:tc>
      </w:tr>
      <w:tr w:rsidR="005A3D4C" w:rsidRPr="00501FFD" w14:paraId="58ABAA3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D6F35AC" w14:textId="77777777" w:rsidR="005A3D4C" w:rsidRPr="00501FFD" w:rsidRDefault="005A3D4C" w:rsidP="00930F34">
            <w:pPr>
              <w:pStyle w:val="Texto"/>
              <w:spacing w:before="20" w:after="10" w:line="240" w:lineRule="auto"/>
              <w:ind w:firstLine="0"/>
              <w:jc w:val="center"/>
              <w:rPr>
                <w:color w:val="000000"/>
                <w:sz w:val="16"/>
                <w:szCs w:val="14"/>
                <w:lang w:val="es-MX"/>
              </w:rPr>
            </w:pPr>
            <w:r w:rsidRPr="00501FFD">
              <w:rPr>
                <w:color w:val="000000"/>
                <w:sz w:val="16"/>
                <w:szCs w:val="14"/>
                <w:lang w:val="es-MX"/>
              </w:rPr>
              <w:t>153</w:t>
            </w:r>
          </w:p>
        </w:tc>
        <w:tc>
          <w:tcPr>
            <w:tcW w:w="2550" w:type="dxa"/>
            <w:tcBorders>
              <w:top w:val="single" w:sz="6" w:space="0" w:color="auto"/>
              <w:left w:val="single" w:sz="6" w:space="0" w:color="auto"/>
              <w:bottom w:val="single" w:sz="6" w:space="0" w:color="auto"/>
              <w:right w:val="single" w:sz="6" w:space="0" w:color="auto"/>
            </w:tcBorders>
            <w:vAlign w:val="center"/>
          </w:tcPr>
          <w:p w14:paraId="1E6AC561" w14:textId="77777777" w:rsidR="005A3D4C" w:rsidRPr="00501FFD" w:rsidRDefault="005A3D4C" w:rsidP="00930F34">
            <w:pPr>
              <w:pStyle w:val="Texto"/>
              <w:spacing w:before="20" w:after="10" w:line="240" w:lineRule="auto"/>
              <w:ind w:firstLine="0"/>
              <w:jc w:val="left"/>
              <w:rPr>
                <w:color w:val="000000"/>
                <w:sz w:val="16"/>
                <w:szCs w:val="16"/>
                <w:lang w:val="es-MX"/>
              </w:rPr>
            </w:pPr>
            <w:r w:rsidRPr="00501FFD">
              <w:rPr>
                <w:color w:val="000000"/>
                <w:sz w:val="16"/>
                <w:szCs w:val="16"/>
                <w:lang w:val="es-MX"/>
              </w:rPr>
              <w:t>Prestaciones y haberes de retiro</w:t>
            </w:r>
          </w:p>
        </w:tc>
        <w:tc>
          <w:tcPr>
            <w:tcW w:w="675" w:type="dxa"/>
            <w:tcBorders>
              <w:top w:val="single" w:sz="6" w:space="0" w:color="auto"/>
              <w:left w:val="single" w:sz="6" w:space="0" w:color="auto"/>
              <w:bottom w:val="single" w:sz="6" w:space="0" w:color="auto"/>
              <w:right w:val="single" w:sz="6" w:space="0" w:color="auto"/>
            </w:tcBorders>
            <w:vAlign w:val="center"/>
          </w:tcPr>
          <w:p w14:paraId="0122CF11" w14:textId="77777777" w:rsidR="005A3D4C" w:rsidRPr="00501FFD" w:rsidRDefault="005A3D4C" w:rsidP="00930F34">
            <w:pPr>
              <w:pStyle w:val="Texto"/>
              <w:spacing w:before="20" w:after="1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F6E74D3" w14:textId="77777777" w:rsidR="005A3D4C" w:rsidRPr="00501FFD" w:rsidRDefault="005A3D4C" w:rsidP="00930F34">
            <w:pPr>
              <w:pStyle w:val="Texto"/>
              <w:spacing w:before="20" w:after="1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B849E97"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9C4E753"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2.1.1.1.5</w:t>
            </w:r>
          </w:p>
        </w:tc>
        <w:tc>
          <w:tcPr>
            <w:tcW w:w="2499" w:type="dxa"/>
            <w:tcBorders>
              <w:top w:val="single" w:sz="6" w:space="0" w:color="auto"/>
              <w:left w:val="single" w:sz="6" w:space="0" w:color="auto"/>
              <w:bottom w:val="single" w:sz="6" w:space="0" w:color="auto"/>
              <w:right w:val="single" w:sz="6" w:space="0" w:color="auto"/>
            </w:tcBorders>
            <w:vAlign w:val="center"/>
          </w:tcPr>
          <w:p w14:paraId="41EB42DA"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Otras prestaciones sociales y económicas por pagar a CP</w:t>
            </w:r>
          </w:p>
        </w:tc>
        <w:tc>
          <w:tcPr>
            <w:tcW w:w="938" w:type="dxa"/>
            <w:tcBorders>
              <w:top w:val="single" w:sz="6" w:space="0" w:color="auto"/>
              <w:left w:val="single" w:sz="6" w:space="0" w:color="auto"/>
              <w:bottom w:val="single" w:sz="6" w:space="0" w:color="auto"/>
              <w:right w:val="single" w:sz="6" w:space="0" w:color="auto"/>
            </w:tcBorders>
            <w:vAlign w:val="center"/>
          </w:tcPr>
          <w:p w14:paraId="79708E04" w14:textId="77777777" w:rsidR="005A3D4C" w:rsidRPr="00501FFD" w:rsidRDefault="005A3D4C" w:rsidP="00930F34">
            <w:pPr>
              <w:pStyle w:val="Texto"/>
              <w:spacing w:before="20" w:after="1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E053413" w14:textId="77777777" w:rsidR="005A3D4C" w:rsidRPr="00501FFD" w:rsidRDefault="005A3D4C" w:rsidP="00930F34">
            <w:pPr>
              <w:pStyle w:val="Texto"/>
              <w:spacing w:before="20" w:after="10" w:line="240" w:lineRule="auto"/>
              <w:ind w:firstLine="0"/>
              <w:jc w:val="left"/>
              <w:rPr>
                <w:sz w:val="16"/>
                <w:szCs w:val="14"/>
                <w:lang w:val="es-MX"/>
              </w:rPr>
            </w:pPr>
            <w:r w:rsidRPr="00501FFD">
              <w:rPr>
                <w:sz w:val="16"/>
                <w:szCs w:val="14"/>
                <w:lang w:val="es-MX"/>
              </w:rPr>
              <w:t xml:space="preserve">Bancos/Tesorería </w:t>
            </w:r>
          </w:p>
        </w:tc>
      </w:tr>
      <w:tr w:rsidR="005A3D4C" w:rsidRPr="00501FFD" w14:paraId="61ECAAE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CAE2725" w14:textId="77777777" w:rsidR="005A3D4C" w:rsidRPr="00501FFD" w:rsidRDefault="005A3D4C" w:rsidP="00930F34">
            <w:pPr>
              <w:pStyle w:val="Texto"/>
              <w:spacing w:before="20" w:after="10" w:line="240" w:lineRule="auto"/>
              <w:ind w:firstLine="0"/>
              <w:jc w:val="center"/>
              <w:rPr>
                <w:color w:val="000000"/>
                <w:sz w:val="16"/>
                <w:szCs w:val="14"/>
                <w:lang w:val="es-MX"/>
              </w:rPr>
            </w:pPr>
            <w:r w:rsidRPr="00501FFD">
              <w:rPr>
                <w:color w:val="000000"/>
                <w:sz w:val="16"/>
                <w:szCs w:val="14"/>
                <w:lang w:val="es-MX"/>
              </w:rPr>
              <w:t>154</w:t>
            </w:r>
          </w:p>
        </w:tc>
        <w:tc>
          <w:tcPr>
            <w:tcW w:w="2550" w:type="dxa"/>
            <w:tcBorders>
              <w:top w:val="single" w:sz="6" w:space="0" w:color="auto"/>
              <w:left w:val="single" w:sz="6" w:space="0" w:color="auto"/>
              <w:bottom w:val="single" w:sz="6" w:space="0" w:color="auto"/>
              <w:right w:val="single" w:sz="6" w:space="0" w:color="auto"/>
            </w:tcBorders>
            <w:vAlign w:val="center"/>
          </w:tcPr>
          <w:p w14:paraId="5020997F" w14:textId="77777777" w:rsidR="005A3D4C" w:rsidRPr="00501FFD" w:rsidRDefault="005A3D4C" w:rsidP="00930F34">
            <w:pPr>
              <w:pStyle w:val="Texto"/>
              <w:spacing w:before="20" w:after="10" w:line="240" w:lineRule="auto"/>
              <w:ind w:firstLine="0"/>
              <w:jc w:val="left"/>
              <w:rPr>
                <w:color w:val="000000"/>
                <w:sz w:val="16"/>
                <w:szCs w:val="16"/>
                <w:lang w:val="es-MX"/>
              </w:rPr>
            </w:pPr>
            <w:r w:rsidRPr="00501FFD">
              <w:rPr>
                <w:color w:val="000000"/>
                <w:sz w:val="16"/>
                <w:szCs w:val="16"/>
                <w:lang w:val="es-MX"/>
              </w:rPr>
              <w:t>Prestaciones contractuales</w:t>
            </w:r>
          </w:p>
        </w:tc>
        <w:tc>
          <w:tcPr>
            <w:tcW w:w="675" w:type="dxa"/>
            <w:tcBorders>
              <w:top w:val="single" w:sz="6" w:space="0" w:color="auto"/>
              <w:left w:val="single" w:sz="6" w:space="0" w:color="auto"/>
              <w:bottom w:val="single" w:sz="6" w:space="0" w:color="auto"/>
              <w:right w:val="single" w:sz="6" w:space="0" w:color="auto"/>
            </w:tcBorders>
            <w:vAlign w:val="center"/>
          </w:tcPr>
          <w:p w14:paraId="0DAD7BED" w14:textId="77777777" w:rsidR="005A3D4C" w:rsidRPr="00501FFD" w:rsidRDefault="005A3D4C" w:rsidP="00930F34">
            <w:pPr>
              <w:pStyle w:val="Texto"/>
              <w:spacing w:before="20" w:after="1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377DDF5" w14:textId="77777777" w:rsidR="005A3D4C" w:rsidRPr="00501FFD" w:rsidRDefault="005A3D4C" w:rsidP="00930F34">
            <w:pPr>
              <w:pStyle w:val="Texto"/>
              <w:spacing w:before="20" w:after="1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88AD5F3"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13E8BDE"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2.1.1.1.5</w:t>
            </w:r>
          </w:p>
        </w:tc>
        <w:tc>
          <w:tcPr>
            <w:tcW w:w="2499" w:type="dxa"/>
            <w:tcBorders>
              <w:top w:val="single" w:sz="6" w:space="0" w:color="auto"/>
              <w:left w:val="single" w:sz="6" w:space="0" w:color="auto"/>
              <w:bottom w:val="single" w:sz="6" w:space="0" w:color="auto"/>
              <w:right w:val="single" w:sz="6" w:space="0" w:color="auto"/>
            </w:tcBorders>
            <w:vAlign w:val="center"/>
          </w:tcPr>
          <w:p w14:paraId="17888D28"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Otras prestaciones sociales y económicas por pagar a CP</w:t>
            </w:r>
          </w:p>
        </w:tc>
        <w:tc>
          <w:tcPr>
            <w:tcW w:w="938" w:type="dxa"/>
            <w:tcBorders>
              <w:top w:val="single" w:sz="6" w:space="0" w:color="auto"/>
              <w:left w:val="single" w:sz="6" w:space="0" w:color="auto"/>
              <w:bottom w:val="single" w:sz="6" w:space="0" w:color="auto"/>
              <w:right w:val="single" w:sz="6" w:space="0" w:color="auto"/>
            </w:tcBorders>
            <w:vAlign w:val="center"/>
          </w:tcPr>
          <w:p w14:paraId="6C9BF246" w14:textId="77777777" w:rsidR="005A3D4C" w:rsidRPr="00501FFD" w:rsidRDefault="005A3D4C" w:rsidP="00930F34">
            <w:pPr>
              <w:pStyle w:val="Texto"/>
              <w:spacing w:before="20" w:after="1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5AA50DB" w14:textId="77777777" w:rsidR="005A3D4C" w:rsidRPr="00501FFD" w:rsidRDefault="005A3D4C" w:rsidP="00930F34">
            <w:pPr>
              <w:pStyle w:val="Texto"/>
              <w:spacing w:before="20" w:after="10" w:line="240" w:lineRule="auto"/>
              <w:ind w:firstLine="0"/>
              <w:jc w:val="left"/>
              <w:rPr>
                <w:sz w:val="16"/>
                <w:szCs w:val="14"/>
                <w:lang w:val="es-MX"/>
              </w:rPr>
            </w:pPr>
            <w:r w:rsidRPr="00501FFD">
              <w:rPr>
                <w:sz w:val="16"/>
                <w:szCs w:val="14"/>
                <w:lang w:val="es-MX"/>
              </w:rPr>
              <w:t xml:space="preserve">Bancos/Tesorería </w:t>
            </w:r>
          </w:p>
        </w:tc>
      </w:tr>
      <w:tr w:rsidR="005A3D4C" w:rsidRPr="00501FFD" w14:paraId="2CA3164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F65A62D" w14:textId="77777777" w:rsidR="005A3D4C" w:rsidRPr="00501FFD" w:rsidRDefault="005A3D4C" w:rsidP="00930F34">
            <w:pPr>
              <w:pStyle w:val="Texto"/>
              <w:spacing w:before="20" w:after="10" w:line="240" w:lineRule="auto"/>
              <w:ind w:firstLine="0"/>
              <w:jc w:val="center"/>
              <w:rPr>
                <w:color w:val="000000"/>
                <w:sz w:val="16"/>
                <w:szCs w:val="14"/>
                <w:lang w:val="es-MX"/>
              </w:rPr>
            </w:pPr>
            <w:r w:rsidRPr="00501FFD">
              <w:rPr>
                <w:color w:val="000000"/>
                <w:sz w:val="16"/>
                <w:szCs w:val="14"/>
                <w:lang w:val="es-MX"/>
              </w:rPr>
              <w:lastRenderedPageBreak/>
              <w:t>155</w:t>
            </w:r>
          </w:p>
        </w:tc>
        <w:tc>
          <w:tcPr>
            <w:tcW w:w="2550" w:type="dxa"/>
            <w:tcBorders>
              <w:top w:val="single" w:sz="6" w:space="0" w:color="auto"/>
              <w:left w:val="single" w:sz="6" w:space="0" w:color="auto"/>
              <w:bottom w:val="single" w:sz="6" w:space="0" w:color="auto"/>
              <w:right w:val="single" w:sz="6" w:space="0" w:color="auto"/>
            </w:tcBorders>
            <w:vAlign w:val="center"/>
          </w:tcPr>
          <w:p w14:paraId="09A4FE04" w14:textId="77777777" w:rsidR="005A3D4C" w:rsidRPr="00501FFD" w:rsidRDefault="005A3D4C" w:rsidP="00930F34">
            <w:pPr>
              <w:pStyle w:val="Texto"/>
              <w:spacing w:before="20" w:after="10" w:line="240" w:lineRule="auto"/>
              <w:ind w:firstLine="0"/>
              <w:jc w:val="left"/>
              <w:rPr>
                <w:color w:val="000000"/>
                <w:sz w:val="16"/>
                <w:szCs w:val="16"/>
                <w:lang w:val="es-MX"/>
              </w:rPr>
            </w:pPr>
            <w:r w:rsidRPr="00501FFD">
              <w:rPr>
                <w:color w:val="000000"/>
                <w:sz w:val="16"/>
                <w:szCs w:val="16"/>
                <w:lang w:val="es-MX"/>
              </w:rPr>
              <w:t>Apoyos a la capacitación de los servidores públicos</w:t>
            </w:r>
          </w:p>
        </w:tc>
        <w:tc>
          <w:tcPr>
            <w:tcW w:w="675" w:type="dxa"/>
            <w:tcBorders>
              <w:top w:val="single" w:sz="6" w:space="0" w:color="auto"/>
              <w:left w:val="single" w:sz="6" w:space="0" w:color="auto"/>
              <w:bottom w:val="single" w:sz="6" w:space="0" w:color="auto"/>
              <w:right w:val="single" w:sz="6" w:space="0" w:color="auto"/>
            </w:tcBorders>
            <w:vAlign w:val="center"/>
          </w:tcPr>
          <w:p w14:paraId="19B1A7FD" w14:textId="77777777" w:rsidR="005A3D4C" w:rsidRPr="00501FFD" w:rsidRDefault="005A3D4C" w:rsidP="00930F34">
            <w:pPr>
              <w:pStyle w:val="Texto"/>
              <w:spacing w:before="20" w:after="1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F8641CB" w14:textId="77777777" w:rsidR="005A3D4C" w:rsidRPr="00501FFD" w:rsidRDefault="005A3D4C" w:rsidP="00930F34">
            <w:pPr>
              <w:pStyle w:val="Texto"/>
              <w:spacing w:before="20" w:after="1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C96DB04"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25D1339"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2.1.1.1.5</w:t>
            </w:r>
          </w:p>
        </w:tc>
        <w:tc>
          <w:tcPr>
            <w:tcW w:w="2499" w:type="dxa"/>
            <w:tcBorders>
              <w:top w:val="single" w:sz="6" w:space="0" w:color="auto"/>
              <w:left w:val="single" w:sz="6" w:space="0" w:color="auto"/>
              <w:bottom w:val="single" w:sz="6" w:space="0" w:color="auto"/>
              <w:right w:val="single" w:sz="6" w:space="0" w:color="auto"/>
            </w:tcBorders>
            <w:vAlign w:val="center"/>
          </w:tcPr>
          <w:p w14:paraId="77B76BC3"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Otras prestaciones sociales y económicas por pagar a CP</w:t>
            </w:r>
          </w:p>
        </w:tc>
        <w:tc>
          <w:tcPr>
            <w:tcW w:w="938" w:type="dxa"/>
            <w:tcBorders>
              <w:top w:val="single" w:sz="6" w:space="0" w:color="auto"/>
              <w:left w:val="single" w:sz="6" w:space="0" w:color="auto"/>
              <w:bottom w:val="single" w:sz="6" w:space="0" w:color="auto"/>
              <w:right w:val="single" w:sz="6" w:space="0" w:color="auto"/>
            </w:tcBorders>
            <w:vAlign w:val="center"/>
          </w:tcPr>
          <w:p w14:paraId="52AE13FF" w14:textId="77777777" w:rsidR="005A3D4C" w:rsidRPr="00501FFD" w:rsidRDefault="005A3D4C" w:rsidP="00930F34">
            <w:pPr>
              <w:pStyle w:val="Texto"/>
              <w:spacing w:before="20" w:after="1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B41F6B9" w14:textId="77777777" w:rsidR="005A3D4C" w:rsidRPr="00501FFD" w:rsidRDefault="005A3D4C" w:rsidP="00930F34">
            <w:pPr>
              <w:pStyle w:val="Texto"/>
              <w:spacing w:before="20" w:after="10" w:line="240" w:lineRule="auto"/>
              <w:ind w:firstLine="0"/>
              <w:jc w:val="left"/>
              <w:rPr>
                <w:sz w:val="16"/>
                <w:szCs w:val="14"/>
                <w:lang w:val="es-MX"/>
              </w:rPr>
            </w:pPr>
            <w:r w:rsidRPr="00501FFD">
              <w:rPr>
                <w:sz w:val="16"/>
                <w:szCs w:val="14"/>
                <w:lang w:val="es-MX"/>
              </w:rPr>
              <w:t xml:space="preserve">Bancos/Tesorería </w:t>
            </w:r>
          </w:p>
        </w:tc>
      </w:tr>
      <w:tr w:rsidR="005A3D4C" w:rsidRPr="00501FFD" w14:paraId="241658D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79ACAC3" w14:textId="77777777" w:rsidR="005A3D4C" w:rsidRPr="00501FFD" w:rsidRDefault="005A3D4C" w:rsidP="00930F34">
            <w:pPr>
              <w:pStyle w:val="Texto"/>
              <w:spacing w:before="20" w:after="10" w:line="240" w:lineRule="auto"/>
              <w:ind w:firstLine="0"/>
              <w:jc w:val="center"/>
              <w:rPr>
                <w:color w:val="000000"/>
                <w:sz w:val="16"/>
                <w:szCs w:val="14"/>
                <w:lang w:val="es-MX"/>
              </w:rPr>
            </w:pPr>
            <w:r w:rsidRPr="00501FFD">
              <w:rPr>
                <w:color w:val="000000"/>
                <w:sz w:val="16"/>
                <w:szCs w:val="14"/>
                <w:lang w:val="es-MX"/>
              </w:rPr>
              <w:t>159</w:t>
            </w:r>
          </w:p>
        </w:tc>
        <w:tc>
          <w:tcPr>
            <w:tcW w:w="2550" w:type="dxa"/>
            <w:tcBorders>
              <w:top w:val="single" w:sz="6" w:space="0" w:color="auto"/>
              <w:left w:val="single" w:sz="6" w:space="0" w:color="auto"/>
              <w:bottom w:val="single" w:sz="6" w:space="0" w:color="auto"/>
              <w:right w:val="single" w:sz="6" w:space="0" w:color="auto"/>
            </w:tcBorders>
            <w:vAlign w:val="center"/>
          </w:tcPr>
          <w:p w14:paraId="58613EF4" w14:textId="77777777" w:rsidR="005A3D4C" w:rsidRPr="00501FFD" w:rsidRDefault="005A3D4C" w:rsidP="00930F34">
            <w:pPr>
              <w:pStyle w:val="Texto"/>
              <w:spacing w:before="20" w:after="10" w:line="240" w:lineRule="auto"/>
              <w:ind w:firstLine="0"/>
              <w:jc w:val="left"/>
              <w:rPr>
                <w:color w:val="000000"/>
                <w:sz w:val="16"/>
                <w:szCs w:val="16"/>
                <w:lang w:val="es-MX"/>
              </w:rPr>
            </w:pPr>
            <w:r w:rsidRPr="00501FFD">
              <w:rPr>
                <w:color w:val="000000"/>
                <w:sz w:val="16"/>
                <w:szCs w:val="16"/>
                <w:lang w:val="es-MX"/>
              </w:rPr>
              <w:t>Otras prestaciones sociales y económicas</w:t>
            </w:r>
          </w:p>
        </w:tc>
        <w:tc>
          <w:tcPr>
            <w:tcW w:w="675" w:type="dxa"/>
            <w:tcBorders>
              <w:top w:val="single" w:sz="6" w:space="0" w:color="auto"/>
              <w:left w:val="single" w:sz="6" w:space="0" w:color="auto"/>
              <w:bottom w:val="single" w:sz="6" w:space="0" w:color="auto"/>
              <w:right w:val="single" w:sz="6" w:space="0" w:color="auto"/>
            </w:tcBorders>
            <w:vAlign w:val="center"/>
          </w:tcPr>
          <w:p w14:paraId="25B9059D" w14:textId="77777777" w:rsidR="005A3D4C" w:rsidRPr="00501FFD" w:rsidRDefault="005A3D4C" w:rsidP="00930F34">
            <w:pPr>
              <w:pStyle w:val="Texto"/>
              <w:spacing w:before="20" w:after="1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6190BE3" w14:textId="77777777" w:rsidR="005A3D4C" w:rsidRPr="00501FFD" w:rsidRDefault="005A3D4C" w:rsidP="00930F34">
            <w:pPr>
              <w:pStyle w:val="Texto"/>
              <w:spacing w:before="20" w:after="1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9E9D19D"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A1B5F2F"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2.1.1.1.5</w:t>
            </w:r>
          </w:p>
        </w:tc>
        <w:tc>
          <w:tcPr>
            <w:tcW w:w="2499" w:type="dxa"/>
            <w:tcBorders>
              <w:top w:val="single" w:sz="6" w:space="0" w:color="auto"/>
              <w:left w:val="single" w:sz="6" w:space="0" w:color="auto"/>
              <w:bottom w:val="single" w:sz="6" w:space="0" w:color="auto"/>
              <w:right w:val="single" w:sz="6" w:space="0" w:color="auto"/>
            </w:tcBorders>
            <w:vAlign w:val="center"/>
          </w:tcPr>
          <w:p w14:paraId="771F5E2B"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Otras prestaciones sociales y económicas por pagar a CP</w:t>
            </w:r>
          </w:p>
        </w:tc>
        <w:tc>
          <w:tcPr>
            <w:tcW w:w="938" w:type="dxa"/>
            <w:tcBorders>
              <w:top w:val="single" w:sz="6" w:space="0" w:color="auto"/>
              <w:left w:val="single" w:sz="6" w:space="0" w:color="auto"/>
              <w:bottom w:val="single" w:sz="6" w:space="0" w:color="auto"/>
              <w:right w:val="single" w:sz="6" w:space="0" w:color="auto"/>
            </w:tcBorders>
            <w:vAlign w:val="center"/>
          </w:tcPr>
          <w:p w14:paraId="096C9E7F" w14:textId="77777777" w:rsidR="005A3D4C" w:rsidRPr="00501FFD" w:rsidRDefault="005A3D4C" w:rsidP="00930F34">
            <w:pPr>
              <w:pStyle w:val="Texto"/>
              <w:spacing w:before="20" w:after="1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7091FD1" w14:textId="77777777" w:rsidR="005A3D4C" w:rsidRPr="00501FFD" w:rsidRDefault="005A3D4C" w:rsidP="00930F34">
            <w:pPr>
              <w:pStyle w:val="Texto"/>
              <w:spacing w:before="20" w:after="10" w:line="240" w:lineRule="auto"/>
              <w:ind w:firstLine="0"/>
              <w:jc w:val="left"/>
              <w:rPr>
                <w:sz w:val="16"/>
                <w:szCs w:val="14"/>
                <w:lang w:val="es-MX"/>
              </w:rPr>
            </w:pPr>
            <w:r w:rsidRPr="00501FFD">
              <w:rPr>
                <w:sz w:val="16"/>
                <w:szCs w:val="14"/>
                <w:lang w:val="es-MX"/>
              </w:rPr>
              <w:t xml:space="preserve">Bancos/Tesorería </w:t>
            </w:r>
          </w:p>
        </w:tc>
      </w:tr>
      <w:tr w:rsidR="005A3D4C" w:rsidRPr="00501FFD" w14:paraId="75F6F6D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859ECC5" w14:textId="77777777" w:rsidR="005A3D4C" w:rsidRPr="00501FFD" w:rsidRDefault="005A3D4C" w:rsidP="00930F34">
            <w:pPr>
              <w:pStyle w:val="Texto"/>
              <w:spacing w:before="20" w:after="10" w:line="240" w:lineRule="auto"/>
              <w:ind w:firstLine="0"/>
              <w:jc w:val="center"/>
              <w:rPr>
                <w:color w:val="000000"/>
                <w:sz w:val="16"/>
                <w:szCs w:val="14"/>
                <w:lang w:val="es-MX"/>
              </w:rPr>
            </w:pPr>
            <w:r w:rsidRPr="00501FFD">
              <w:rPr>
                <w:color w:val="000000"/>
                <w:sz w:val="16"/>
                <w:szCs w:val="14"/>
                <w:lang w:val="es-MX"/>
              </w:rPr>
              <w:t>171</w:t>
            </w:r>
          </w:p>
        </w:tc>
        <w:tc>
          <w:tcPr>
            <w:tcW w:w="2550" w:type="dxa"/>
            <w:tcBorders>
              <w:top w:val="single" w:sz="6" w:space="0" w:color="auto"/>
              <w:left w:val="single" w:sz="6" w:space="0" w:color="auto"/>
              <w:bottom w:val="single" w:sz="6" w:space="0" w:color="auto"/>
              <w:right w:val="single" w:sz="6" w:space="0" w:color="auto"/>
            </w:tcBorders>
            <w:vAlign w:val="center"/>
          </w:tcPr>
          <w:p w14:paraId="7CDD06CC" w14:textId="77777777" w:rsidR="005A3D4C" w:rsidRPr="00501FFD" w:rsidRDefault="005A3D4C" w:rsidP="00930F34">
            <w:pPr>
              <w:pStyle w:val="Texto"/>
              <w:spacing w:before="20" w:after="10" w:line="240" w:lineRule="auto"/>
              <w:ind w:firstLine="0"/>
              <w:jc w:val="left"/>
              <w:rPr>
                <w:color w:val="000000"/>
                <w:sz w:val="16"/>
                <w:szCs w:val="16"/>
                <w:lang w:val="es-MX"/>
              </w:rPr>
            </w:pPr>
            <w:r w:rsidRPr="00501FFD">
              <w:rPr>
                <w:color w:val="000000"/>
                <w:sz w:val="16"/>
                <w:szCs w:val="16"/>
                <w:lang w:val="es-MX"/>
              </w:rPr>
              <w:t>Estímulos</w:t>
            </w:r>
          </w:p>
        </w:tc>
        <w:tc>
          <w:tcPr>
            <w:tcW w:w="675" w:type="dxa"/>
            <w:tcBorders>
              <w:top w:val="single" w:sz="6" w:space="0" w:color="auto"/>
              <w:left w:val="single" w:sz="6" w:space="0" w:color="auto"/>
              <w:bottom w:val="single" w:sz="6" w:space="0" w:color="auto"/>
              <w:right w:val="single" w:sz="6" w:space="0" w:color="auto"/>
            </w:tcBorders>
            <w:vAlign w:val="center"/>
          </w:tcPr>
          <w:p w14:paraId="465ABA05" w14:textId="77777777" w:rsidR="005A3D4C" w:rsidRPr="00501FFD" w:rsidRDefault="005A3D4C" w:rsidP="00930F34">
            <w:pPr>
              <w:pStyle w:val="Texto"/>
              <w:spacing w:before="20" w:after="1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19F19AD" w14:textId="77777777" w:rsidR="005A3D4C" w:rsidRPr="00501FFD" w:rsidRDefault="005A3D4C" w:rsidP="00930F34">
            <w:pPr>
              <w:pStyle w:val="Texto"/>
              <w:spacing w:before="20" w:after="1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FA8BCBD"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75D9606"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2.1.1.1.6</w:t>
            </w:r>
          </w:p>
        </w:tc>
        <w:tc>
          <w:tcPr>
            <w:tcW w:w="2499" w:type="dxa"/>
            <w:tcBorders>
              <w:top w:val="single" w:sz="6" w:space="0" w:color="auto"/>
              <w:left w:val="single" w:sz="6" w:space="0" w:color="auto"/>
              <w:bottom w:val="single" w:sz="6" w:space="0" w:color="auto"/>
              <w:right w:val="single" w:sz="6" w:space="0" w:color="auto"/>
            </w:tcBorders>
            <w:vAlign w:val="center"/>
          </w:tcPr>
          <w:p w14:paraId="1C51254B"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 xml:space="preserve">Estímulos a servidores públicos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010822A" w14:textId="77777777" w:rsidR="005A3D4C" w:rsidRPr="00501FFD" w:rsidRDefault="005A3D4C" w:rsidP="00930F34">
            <w:pPr>
              <w:pStyle w:val="Texto"/>
              <w:spacing w:before="20" w:after="1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45E6FE1" w14:textId="77777777" w:rsidR="005A3D4C" w:rsidRPr="00501FFD" w:rsidRDefault="005A3D4C" w:rsidP="00930F34">
            <w:pPr>
              <w:pStyle w:val="Texto"/>
              <w:spacing w:before="20" w:after="10" w:line="240" w:lineRule="auto"/>
              <w:ind w:firstLine="0"/>
              <w:jc w:val="left"/>
              <w:rPr>
                <w:sz w:val="16"/>
                <w:szCs w:val="14"/>
                <w:lang w:val="es-MX"/>
              </w:rPr>
            </w:pPr>
            <w:r w:rsidRPr="00501FFD">
              <w:rPr>
                <w:sz w:val="16"/>
                <w:szCs w:val="14"/>
                <w:lang w:val="es-MX"/>
              </w:rPr>
              <w:t xml:space="preserve">Bancos/Tesorería </w:t>
            </w:r>
          </w:p>
        </w:tc>
      </w:tr>
      <w:tr w:rsidR="005A3D4C" w:rsidRPr="00501FFD" w14:paraId="668173E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E6933E2" w14:textId="77777777" w:rsidR="005A3D4C" w:rsidRPr="00501FFD" w:rsidRDefault="005A3D4C" w:rsidP="00930F34">
            <w:pPr>
              <w:pStyle w:val="Texto"/>
              <w:spacing w:before="20" w:after="10" w:line="240" w:lineRule="auto"/>
              <w:ind w:firstLine="0"/>
              <w:jc w:val="center"/>
              <w:rPr>
                <w:color w:val="000000"/>
                <w:sz w:val="16"/>
                <w:szCs w:val="14"/>
                <w:lang w:val="es-MX"/>
              </w:rPr>
            </w:pPr>
            <w:r w:rsidRPr="00501FFD">
              <w:rPr>
                <w:color w:val="000000"/>
                <w:sz w:val="16"/>
                <w:szCs w:val="14"/>
                <w:lang w:val="es-MX"/>
              </w:rPr>
              <w:t>172</w:t>
            </w:r>
          </w:p>
        </w:tc>
        <w:tc>
          <w:tcPr>
            <w:tcW w:w="2550" w:type="dxa"/>
            <w:tcBorders>
              <w:top w:val="single" w:sz="6" w:space="0" w:color="auto"/>
              <w:left w:val="single" w:sz="6" w:space="0" w:color="auto"/>
              <w:bottom w:val="single" w:sz="6" w:space="0" w:color="auto"/>
              <w:right w:val="single" w:sz="6" w:space="0" w:color="auto"/>
            </w:tcBorders>
            <w:vAlign w:val="center"/>
          </w:tcPr>
          <w:p w14:paraId="44F8368C" w14:textId="77777777" w:rsidR="005A3D4C" w:rsidRPr="00501FFD" w:rsidRDefault="005A3D4C" w:rsidP="00930F34">
            <w:pPr>
              <w:pStyle w:val="Texto"/>
              <w:spacing w:before="20" w:after="10" w:line="240" w:lineRule="auto"/>
              <w:ind w:firstLine="0"/>
              <w:jc w:val="left"/>
              <w:rPr>
                <w:color w:val="000000"/>
                <w:sz w:val="16"/>
                <w:szCs w:val="16"/>
                <w:lang w:val="es-MX"/>
              </w:rPr>
            </w:pPr>
            <w:r w:rsidRPr="00501FFD">
              <w:rPr>
                <w:color w:val="000000"/>
                <w:sz w:val="16"/>
                <w:szCs w:val="16"/>
                <w:lang w:val="es-MX"/>
              </w:rPr>
              <w:t>Recompensas</w:t>
            </w:r>
          </w:p>
        </w:tc>
        <w:tc>
          <w:tcPr>
            <w:tcW w:w="675" w:type="dxa"/>
            <w:tcBorders>
              <w:top w:val="single" w:sz="6" w:space="0" w:color="auto"/>
              <w:left w:val="single" w:sz="6" w:space="0" w:color="auto"/>
              <w:bottom w:val="single" w:sz="6" w:space="0" w:color="auto"/>
              <w:right w:val="single" w:sz="6" w:space="0" w:color="auto"/>
            </w:tcBorders>
            <w:vAlign w:val="center"/>
          </w:tcPr>
          <w:p w14:paraId="015183B6" w14:textId="77777777" w:rsidR="005A3D4C" w:rsidRPr="00501FFD" w:rsidRDefault="005A3D4C" w:rsidP="00930F34">
            <w:pPr>
              <w:pStyle w:val="Texto"/>
              <w:spacing w:before="20" w:after="1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F369158" w14:textId="77777777" w:rsidR="005A3D4C" w:rsidRPr="00501FFD" w:rsidRDefault="005A3D4C" w:rsidP="00930F34">
            <w:pPr>
              <w:pStyle w:val="Texto"/>
              <w:spacing w:before="20" w:after="1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B72A799"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8947AA0"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2.1.1.1.6</w:t>
            </w:r>
          </w:p>
        </w:tc>
        <w:tc>
          <w:tcPr>
            <w:tcW w:w="2499" w:type="dxa"/>
            <w:tcBorders>
              <w:top w:val="single" w:sz="6" w:space="0" w:color="auto"/>
              <w:left w:val="single" w:sz="6" w:space="0" w:color="auto"/>
              <w:bottom w:val="single" w:sz="6" w:space="0" w:color="auto"/>
              <w:right w:val="single" w:sz="6" w:space="0" w:color="auto"/>
            </w:tcBorders>
            <w:vAlign w:val="center"/>
          </w:tcPr>
          <w:p w14:paraId="53312CC8"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 xml:space="preserve">Estímulos a servidores públicos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208FDAA3" w14:textId="77777777" w:rsidR="005A3D4C" w:rsidRPr="00501FFD" w:rsidRDefault="005A3D4C" w:rsidP="00930F34">
            <w:pPr>
              <w:pStyle w:val="Texto"/>
              <w:spacing w:before="20" w:after="1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9C35ADC" w14:textId="77777777" w:rsidR="005A3D4C" w:rsidRPr="00501FFD" w:rsidRDefault="005A3D4C" w:rsidP="00930F34">
            <w:pPr>
              <w:pStyle w:val="Texto"/>
              <w:spacing w:before="20" w:after="10" w:line="240" w:lineRule="auto"/>
              <w:ind w:firstLine="0"/>
              <w:jc w:val="left"/>
              <w:rPr>
                <w:sz w:val="16"/>
                <w:szCs w:val="14"/>
                <w:lang w:val="es-MX"/>
              </w:rPr>
            </w:pPr>
            <w:r w:rsidRPr="00501FFD">
              <w:rPr>
                <w:sz w:val="16"/>
                <w:szCs w:val="14"/>
                <w:lang w:val="es-MX"/>
              </w:rPr>
              <w:t xml:space="preserve">Bancos/Tesorería </w:t>
            </w:r>
          </w:p>
        </w:tc>
      </w:tr>
      <w:tr w:rsidR="005A3D4C" w:rsidRPr="00501FFD" w14:paraId="056309C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F473CEF" w14:textId="77777777" w:rsidR="005A3D4C" w:rsidRPr="00501FFD" w:rsidRDefault="005A3D4C" w:rsidP="00930F34">
            <w:pPr>
              <w:pStyle w:val="Texto"/>
              <w:spacing w:before="30" w:after="10" w:line="240" w:lineRule="auto"/>
              <w:ind w:firstLine="0"/>
              <w:jc w:val="center"/>
              <w:rPr>
                <w:color w:val="000000"/>
                <w:sz w:val="16"/>
                <w:szCs w:val="14"/>
                <w:lang w:val="es-MX"/>
              </w:rPr>
            </w:pPr>
            <w:r w:rsidRPr="00501FFD">
              <w:rPr>
                <w:color w:val="000000"/>
                <w:sz w:val="16"/>
                <w:szCs w:val="14"/>
                <w:lang w:val="es-MX"/>
              </w:rPr>
              <w:t>211</w:t>
            </w:r>
          </w:p>
        </w:tc>
        <w:tc>
          <w:tcPr>
            <w:tcW w:w="2550" w:type="dxa"/>
            <w:tcBorders>
              <w:top w:val="single" w:sz="6" w:space="0" w:color="auto"/>
              <w:left w:val="single" w:sz="6" w:space="0" w:color="auto"/>
              <w:bottom w:val="single" w:sz="6" w:space="0" w:color="auto"/>
              <w:right w:val="single" w:sz="6" w:space="0" w:color="auto"/>
            </w:tcBorders>
            <w:vAlign w:val="center"/>
          </w:tcPr>
          <w:p w14:paraId="3AF94729" w14:textId="77777777" w:rsidR="005A3D4C" w:rsidRPr="00501FFD" w:rsidRDefault="005A3D4C" w:rsidP="00930F34">
            <w:pPr>
              <w:pStyle w:val="Texto"/>
              <w:spacing w:before="30" w:after="10" w:line="240" w:lineRule="auto"/>
              <w:ind w:firstLine="0"/>
              <w:jc w:val="left"/>
              <w:rPr>
                <w:color w:val="000000"/>
                <w:sz w:val="16"/>
                <w:szCs w:val="16"/>
                <w:lang w:val="es-MX"/>
              </w:rPr>
            </w:pPr>
            <w:r w:rsidRPr="00501FFD">
              <w:rPr>
                <w:color w:val="000000"/>
                <w:sz w:val="16"/>
                <w:szCs w:val="16"/>
                <w:lang w:val="es-MX"/>
              </w:rPr>
              <w:t>Materiales, útiles y equipos menores de oficina</w:t>
            </w:r>
          </w:p>
        </w:tc>
        <w:tc>
          <w:tcPr>
            <w:tcW w:w="675" w:type="dxa"/>
            <w:tcBorders>
              <w:top w:val="single" w:sz="6" w:space="0" w:color="auto"/>
              <w:left w:val="single" w:sz="6" w:space="0" w:color="auto"/>
              <w:bottom w:val="single" w:sz="6" w:space="0" w:color="auto"/>
              <w:right w:val="single" w:sz="6" w:space="0" w:color="auto"/>
            </w:tcBorders>
            <w:vAlign w:val="center"/>
          </w:tcPr>
          <w:p w14:paraId="082BBB6D" w14:textId="77777777" w:rsidR="005A3D4C" w:rsidRPr="00501FFD" w:rsidRDefault="005A3D4C" w:rsidP="00930F34">
            <w:pPr>
              <w:pStyle w:val="Texto"/>
              <w:spacing w:before="30" w:after="1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0C1FBAC" w14:textId="77777777" w:rsidR="005A3D4C" w:rsidRPr="00501FFD" w:rsidRDefault="005A3D4C" w:rsidP="00930F34">
            <w:pPr>
              <w:pStyle w:val="Texto"/>
              <w:spacing w:before="30" w:after="1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CE0BC5D" w14:textId="77777777" w:rsidR="005A3D4C" w:rsidRPr="00501FFD" w:rsidRDefault="005A3D4C" w:rsidP="00930F34">
            <w:pPr>
              <w:pStyle w:val="Texto"/>
              <w:spacing w:before="30" w:after="1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4A7358B" w14:textId="77777777" w:rsidR="005A3D4C" w:rsidRPr="00501FFD" w:rsidRDefault="005A3D4C" w:rsidP="00930F34">
            <w:pPr>
              <w:pStyle w:val="Texto"/>
              <w:spacing w:before="30" w:after="1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2DBDF5C8" w14:textId="77777777" w:rsidR="005A3D4C" w:rsidRPr="00501FFD" w:rsidRDefault="005A3D4C" w:rsidP="00930F34">
            <w:pPr>
              <w:pStyle w:val="Texto"/>
              <w:spacing w:before="30" w:after="1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6B8ABCCA" w14:textId="77777777" w:rsidR="005A3D4C" w:rsidRPr="00501FFD" w:rsidRDefault="005A3D4C" w:rsidP="00930F34">
            <w:pPr>
              <w:pStyle w:val="Texto"/>
              <w:spacing w:before="30" w:after="1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47987FF" w14:textId="77777777" w:rsidR="005A3D4C" w:rsidRPr="00501FFD" w:rsidRDefault="005A3D4C" w:rsidP="00930F34">
            <w:pPr>
              <w:pStyle w:val="Texto"/>
              <w:spacing w:before="30" w:after="10" w:line="240" w:lineRule="auto"/>
              <w:ind w:firstLine="0"/>
              <w:jc w:val="left"/>
              <w:rPr>
                <w:sz w:val="16"/>
                <w:szCs w:val="14"/>
                <w:lang w:val="es-MX"/>
              </w:rPr>
            </w:pPr>
            <w:r w:rsidRPr="00501FFD">
              <w:rPr>
                <w:sz w:val="16"/>
                <w:szCs w:val="14"/>
                <w:lang w:val="es-MX"/>
              </w:rPr>
              <w:t xml:space="preserve">Bancos/Tesorería </w:t>
            </w:r>
          </w:p>
        </w:tc>
      </w:tr>
      <w:tr w:rsidR="005A3D4C" w:rsidRPr="00501FFD" w14:paraId="087B304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37B8783"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212</w:t>
            </w:r>
          </w:p>
        </w:tc>
        <w:tc>
          <w:tcPr>
            <w:tcW w:w="2550" w:type="dxa"/>
            <w:tcBorders>
              <w:top w:val="single" w:sz="6" w:space="0" w:color="auto"/>
              <w:left w:val="single" w:sz="6" w:space="0" w:color="auto"/>
              <w:bottom w:val="single" w:sz="6" w:space="0" w:color="auto"/>
              <w:right w:val="single" w:sz="6" w:space="0" w:color="auto"/>
            </w:tcBorders>
            <w:vAlign w:val="center"/>
          </w:tcPr>
          <w:p w14:paraId="750A9377"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Materiales y útiles de impresión y reproducción</w:t>
            </w:r>
          </w:p>
        </w:tc>
        <w:tc>
          <w:tcPr>
            <w:tcW w:w="675" w:type="dxa"/>
            <w:tcBorders>
              <w:top w:val="single" w:sz="6" w:space="0" w:color="auto"/>
              <w:left w:val="single" w:sz="6" w:space="0" w:color="auto"/>
              <w:bottom w:val="single" w:sz="6" w:space="0" w:color="auto"/>
              <w:right w:val="single" w:sz="6" w:space="0" w:color="auto"/>
            </w:tcBorders>
            <w:vAlign w:val="center"/>
          </w:tcPr>
          <w:p w14:paraId="31C82522"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6454837"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AF04F09"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014B2B5"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7518AA8F"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4E5423DD"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CF0AF21"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7EA5268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8F8ACFF"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213</w:t>
            </w:r>
          </w:p>
        </w:tc>
        <w:tc>
          <w:tcPr>
            <w:tcW w:w="2550" w:type="dxa"/>
            <w:tcBorders>
              <w:top w:val="single" w:sz="6" w:space="0" w:color="auto"/>
              <w:left w:val="single" w:sz="6" w:space="0" w:color="auto"/>
              <w:bottom w:val="single" w:sz="6" w:space="0" w:color="auto"/>
              <w:right w:val="single" w:sz="6" w:space="0" w:color="auto"/>
            </w:tcBorders>
            <w:vAlign w:val="center"/>
          </w:tcPr>
          <w:p w14:paraId="7711A739"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Material estadístico y geográfico</w:t>
            </w:r>
          </w:p>
        </w:tc>
        <w:tc>
          <w:tcPr>
            <w:tcW w:w="675" w:type="dxa"/>
            <w:tcBorders>
              <w:top w:val="single" w:sz="6" w:space="0" w:color="auto"/>
              <w:left w:val="single" w:sz="6" w:space="0" w:color="auto"/>
              <w:bottom w:val="single" w:sz="6" w:space="0" w:color="auto"/>
              <w:right w:val="single" w:sz="6" w:space="0" w:color="auto"/>
            </w:tcBorders>
            <w:vAlign w:val="center"/>
          </w:tcPr>
          <w:p w14:paraId="7B4927D2"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08995B4"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9410250"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E02B4CB"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8DEA1CB"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6FF1BE9C"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82A6D05"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7ABF169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0C37DA8"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214</w:t>
            </w:r>
          </w:p>
        </w:tc>
        <w:tc>
          <w:tcPr>
            <w:tcW w:w="2550" w:type="dxa"/>
            <w:tcBorders>
              <w:top w:val="single" w:sz="6" w:space="0" w:color="auto"/>
              <w:left w:val="single" w:sz="6" w:space="0" w:color="auto"/>
              <w:bottom w:val="single" w:sz="6" w:space="0" w:color="auto"/>
              <w:right w:val="single" w:sz="6" w:space="0" w:color="auto"/>
            </w:tcBorders>
            <w:vAlign w:val="center"/>
          </w:tcPr>
          <w:p w14:paraId="06B8587F"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Materiales, útiles y equipos menores de tecnologías de la información y comunicaciones</w:t>
            </w:r>
          </w:p>
        </w:tc>
        <w:tc>
          <w:tcPr>
            <w:tcW w:w="675" w:type="dxa"/>
            <w:tcBorders>
              <w:top w:val="single" w:sz="6" w:space="0" w:color="auto"/>
              <w:left w:val="single" w:sz="6" w:space="0" w:color="auto"/>
              <w:bottom w:val="single" w:sz="6" w:space="0" w:color="auto"/>
              <w:right w:val="single" w:sz="6" w:space="0" w:color="auto"/>
            </w:tcBorders>
            <w:vAlign w:val="center"/>
          </w:tcPr>
          <w:p w14:paraId="6927B808"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3CBF814"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2F8E3B2"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143E1A2"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7433BFA4"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004BF4D6"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CFC6BC3"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50C53E4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FD3A084"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215</w:t>
            </w:r>
          </w:p>
        </w:tc>
        <w:tc>
          <w:tcPr>
            <w:tcW w:w="2550" w:type="dxa"/>
            <w:tcBorders>
              <w:top w:val="single" w:sz="6" w:space="0" w:color="auto"/>
              <w:left w:val="single" w:sz="6" w:space="0" w:color="auto"/>
              <w:bottom w:val="single" w:sz="6" w:space="0" w:color="auto"/>
              <w:right w:val="single" w:sz="6" w:space="0" w:color="auto"/>
            </w:tcBorders>
            <w:vAlign w:val="center"/>
          </w:tcPr>
          <w:p w14:paraId="44C197D5"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Material impreso e información digital</w:t>
            </w:r>
          </w:p>
        </w:tc>
        <w:tc>
          <w:tcPr>
            <w:tcW w:w="675" w:type="dxa"/>
            <w:tcBorders>
              <w:top w:val="single" w:sz="6" w:space="0" w:color="auto"/>
              <w:left w:val="single" w:sz="6" w:space="0" w:color="auto"/>
              <w:bottom w:val="single" w:sz="6" w:space="0" w:color="auto"/>
              <w:right w:val="single" w:sz="6" w:space="0" w:color="auto"/>
            </w:tcBorders>
            <w:vAlign w:val="center"/>
          </w:tcPr>
          <w:p w14:paraId="51EAA2D7"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175F17E"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4BE2B05"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E8513CA"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32551655"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05468E94"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ED8731E"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00B8B9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9F432A5"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216</w:t>
            </w:r>
          </w:p>
        </w:tc>
        <w:tc>
          <w:tcPr>
            <w:tcW w:w="2550" w:type="dxa"/>
            <w:tcBorders>
              <w:top w:val="single" w:sz="6" w:space="0" w:color="auto"/>
              <w:left w:val="single" w:sz="6" w:space="0" w:color="auto"/>
              <w:bottom w:val="single" w:sz="6" w:space="0" w:color="auto"/>
              <w:right w:val="single" w:sz="6" w:space="0" w:color="auto"/>
            </w:tcBorders>
            <w:vAlign w:val="center"/>
          </w:tcPr>
          <w:p w14:paraId="6847A487"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Material de limpieza</w:t>
            </w:r>
          </w:p>
        </w:tc>
        <w:tc>
          <w:tcPr>
            <w:tcW w:w="675" w:type="dxa"/>
            <w:tcBorders>
              <w:top w:val="single" w:sz="6" w:space="0" w:color="auto"/>
              <w:left w:val="single" w:sz="6" w:space="0" w:color="auto"/>
              <w:bottom w:val="single" w:sz="6" w:space="0" w:color="auto"/>
              <w:right w:val="single" w:sz="6" w:space="0" w:color="auto"/>
            </w:tcBorders>
            <w:vAlign w:val="center"/>
          </w:tcPr>
          <w:p w14:paraId="1F7FBEEA"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2CBD1C1"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03A9C2C"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38633A1"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0E778AB2"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B109506"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631D028"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6866C68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5F6D966"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217</w:t>
            </w:r>
          </w:p>
        </w:tc>
        <w:tc>
          <w:tcPr>
            <w:tcW w:w="2550" w:type="dxa"/>
            <w:tcBorders>
              <w:top w:val="single" w:sz="6" w:space="0" w:color="auto"/>
              <w:left w:val="single" w:sz="6" w:space="0" w:color="auto"/>
              <w:bottom w:val="single" w:sz="6" w:space="0" w:color="auto"/>
              <w:right w:val="single" w:sz="6" w:space="0" w:color="auto"/>
            </w:tcBorders>
            <w:vAlign w:val="center"/>
          </w:tcPr>
          <w:p w14:paraId="19FF0B14"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Materiales y útiles de enseñanza</w:t>
            </w:r>
          </w:p>
        </w:tc>
        <w:tc>
          <w:tcPr>
            <w:tcW w:w="675" w:type="dxa"/>
            <w:tcBorders>
              <w:top w:val="single" w:sz="6" w:space="0" w:color="auto"/>
              <w:left w:val="single" w:sz="6" w:space="0" w:color="auto"/>
              <w:bottom w:val="single" w:sz="6" w:space="0" w:color="auto"/>
              <w:right w:val="single" w:sz="6" w:space="0" w:color="auto"/>
            </w:tcBorders>
            <w:vAlign w:val="center"/>
          </w:tcPr>
          <w:p w14:paraId="6858BCD4"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F51048E"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22898DF"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A7D8251"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3BFD5F6D"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0242B823"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49EBA88"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1022E8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9DA1E33"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218</w:t>
            </w:r>
          </w:p>
        </w:tc>
        <w:tc>
          <w:tcPr>
            <w:tcW w:w="2550" w:type="dxa"/>
            <w:tcBorders>
              <w:top w:val="single" w:sz="6" w:space="0" w:color="auto"/>
              <w:left w:val="single" w:sz="6" w:space="0" w:color="auto"/>
              <w:bottom w:val="single" w:sz="6" w:space="0" w:color="auto"/>
              <w:right w:val="single" w:sz="6" w:space="0" w:color="auto"/>
            </w:tcBorders>
            <w:vAlign w:val="center"/>
          </w:tcPr>
          <w:p w14:paraId="4FC5747A"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Materiales para el registro e identificación de bienes y personas</w:t>
            </w:r>
          </w:p>
        </w:tc>
        <w:tc>
          <w:tcPr>
            <w:tcW w:w="675" w:type="dxa"/>
            <w:tcBorders>
              <w:top w:val="single" w:sz="6" w:space="0" w:color="auto"/>
              <w:left w:val="single" w:sz="6" w:space="0" w:color="auto"/>
              <w:bottom w:val="single" w:sz="6" w:space="0" w:color="auto"/>
              <w:right w:val="single" w:sz="6" w:space="0" w:color="auto"/>
            </w:tcBorders>
            <w:vAlign w:val="center"/>
          </w:tcPr>
          <w:p w14:paraId="65124003"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82EAF2D"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202FD09"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7B1F1C6"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109518EB"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42E9ADA3"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9B71DE2"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004D61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BBF0F09"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221</w:t>
            </w:r>
          </w:p>
        </w:tc>
        <w:tc>
          <w:tcPr>
            <w:tcW w:w="2550" w:type="dxa"/>
            <w:tcBorders>
              <w:top w:val="single" w:sz="6" w:space="0" w:color="auto"/>
              <w:left w:val="single" w:sz="6" w:space="0" w:color="auto"/>
              <w:bottom w:val="single" w:sz="6" w:space="0" w:color="auto"/>
              <w:right w:val="single" w:sz="6" w:space="0" w:color="auto"/>
            </w:tcBorders>
            <w:vAlign w:val="center"/>
          </w:tcPr>
          <w:p w14:paraId="1BB0B5FF"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Productos alimenticios para personas</w:t>
            </w:r>
          </w:p>
        </w:tc>
        <w:tc>
          <w:tcPr>
            <w:tcW w:w="675" w:type="dxa"/>
            <w:tcBorders>
              <w:top w:val="single" w:sz="6" w:space="0" w:color="auto"/>
              <w:left w:val="single" w:sz="6" w:space="0" w:color="auto"/>
              <w:bottom w:val="single" w:sz="6" w:space="0" w:color="auto"/>
              <w:right w:val="single" w:sz="6" w:space="0" w:color="auto"/>
            </w:tcBorders>
            <w:vAlign w:val="center"/>
          </w:tcPr>
          <w:p w14:paraId="6542B680"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B60358D"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4F32F06"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05FD9FD"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383A8C76"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392B64A2"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0C0658E"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D3B109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4964AEE"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222</w:t>
            </w:r>
          </w:p>
        </w:tc>
        <w:tc>
          <w:tcPr>
            <w:tcW w:w="2550" w:type="dxa"/>
            <w:tcBorders>
              <w:top w:val="single" w:sz="6" w:space="0" w:color="auto"/>
              <w:left w:val="single" w:sz="6" w:space="0" w:color="auto"/>
              <w:bottom w:val="single" w:sz="6" w:space="0" w:color="auto"/>
              <w:right w:val="single" w:sz="6" w:space="0" w:color="auto"/>
            </w:tcBorders>
            <w:vAlign w:val="center"/>
          </w:tcPr>
          <w:p w14:paraId="24C5821A"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Productos alimenticios para animales</w:t>
            </w:r>
          </w:p>
        </w:tc>
        <w:tc>
          <w:tcPr>
            <w:tcW w:w="675" w:type="dxa"/>
            <w:tcBorders>
              <w:top w:val="single" w:sz="6" w:space="0" w:color="auto"/>
              <w:left w:val="single" w:sz="6" w:space="0" w:color="auto"/>
              <w:bottom w:val="single" w:sz="6" w:space="0" w:color="auto"/>
              <w:right w:val="single" w:sz="6" w:space="0" w:color="auto"/>
            </w:tcBorders>
            <w:vAlign w:val="center"/>
          </w:tcPr>
          <w:p w14:paraId="481CE787"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7EAF5D8"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BE6241B"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703E1F9"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2B00CFD8"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593268C2"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DE9CBC4"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2B9B8B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DF96553"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lastRenderedPageBreak/>
              <w:t>223</w:t>
            </w:r>
          </w:p>
        </w:tc>
        <w:tc>
          <w:tcPr>
            <w:tcW w:w="2550" w:type="dxa"/>
            <w:tcBorders>
              <w:top w:val="single" w:sz="6" w:space="0" w:color="auto"/>
              <w:left w:val="single" w:sz="6" w:space="0" w:color="auto"/>
              <w:bottom w:val="single" w:sz="6" w:space="0" w:color="auto"/>
              <w:right w:val="single" w:sz="6" w:space="0" w:color="auto"/>
            </w:tcBorders>
            <w:vAlign w:val="center"/>
          </w:tcPr>
          <w:p w14:paraId="53B0F885"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Utensilios para el servicio de alimentación</w:t>
            </w:r>
          </w:p>
        </w:tc>
        <w:tc>
          <w:tcPr>
            <w:tcW w:w="675" w:type="dxa"/>
            <w:tcBorders>
              <w:top w:val="single" w:sz="6" w:space="0" w:color="auto"/>
              <w:left w:val="single" w:sz="6" w:space="0" w:color="auto"/>
              <w:bottom w:val="single" w:sz="6" w:space="0" w:color="auto"/>
              <w:right w:val="single" w:sz="6" w:space="0" w:color="auto"/>
            </w:tcBorders>
            <w:vAlign w:val="center"/>
          </w:tcPr>
          <w:p w14:paraId="473AD837"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7857DEA"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73C3BDF"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CD1A6E2"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11FC3A3E"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4532608"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4E6BBA6"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1081B4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9F0A737"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231</w:t>
            </w:r>
          </w:p>
        </w:tc>
        <w:tc>
          <w:tcPr>
            <w:tcW w:w="2550" w:type="dxa"/>
            <w:tcBorders>
              <w:top w:val="single" w:sz="6" w:space="0" w:color="auto"/>
              <w:left w:val="single" w:sz="6" w:space="0" w:color="auto"/>
              <w:bottom w:val="single" w:sz="6" w:space="0" w:color="auto"/>
              <w:right w:val="single" w:sz="6" w:space="0" w:color="auto"/>
            </w:tcBorders>
            <w:vAlign w:val="center"/>
          </w:tcPr>
          <w:p w14:paraId="404BB52F"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Productos alimenticios, agropecuarios y forestales adquiridos como materia prima</w:t>
            </w:r>
          </w:p>
        </w:tc>
        <w:tc>
          <w:tcPr>
            <w:tcW w:w="675" w:type="dxa"/>
            <w:tcBorders>
              <w:top w:val="single" w:sz="6" w:space="0" w:color="auto"/>
              <w:left w:val="single" w:sz="6" w:space="0" w:color="auto"/>
              <w:bottom w:val="single" w:sz="6" w:space="0" w:color="auto"/>
              <w:right w:val="single" w:sz="6" w:space="0" w:color="auto"/>
            </w:tcBorders>
            <w:vAlign w:val="center"/>
          </w:tcPr>
          <w:p w14:paraId="33729B80"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EC445A8"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AB114CC"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677BCFC"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4A99F872"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0FDD12A5"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F2106A1"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389626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F0BC6B1"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232</w:t>
            </w:r>
          </w:p>
        </w:tc>
        <w:tc>
          <w:tcPr>
            <w:tcW w:w="2550" w:type="dxa"/>
            <w:tcBorders>
              <w:top w:val="single" w:sz="6" w:space="0" w:color="auto"/>
              <w:left w:val="single" w:sz="6" w:space="0" w:color="auto"/>
              <w:bottom w:val="single" w:sz="6" w:space="0" w:color="auto"/>
              <w:right w:val="single" w:sz="6" w:space="0" w:color="auto"/>
            </w:tcBorders>
            <w:vAlign w:val="center"/>
          </w:tcPr>
          <w:p w14:paraId="11D241DB"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Insumos textiles adquiridos como materia prima</w:t>
            </w:r>
          </w:p>
        </w:tc>
        <w:tc>
          <w:tcPr>
            <w:tcW w:w="675" w:type="dxa"/>
            <w:tcBorders>
              <w:top w:val="single" w:sz="6" w:space="0" w:color="auto"/>
              <w:left w:val="single" w:sz="6" w:space="0" w:color="auto"/>
              <w:bottom w:val="single" w:sz="6" w:space="0" w:color="auto"/>
              <w:right w:val="single" w:sz="6" w:space="0" w:color="auto"/>
            </w:tcBorders>
            <w:vAlign w:val="center"/>
          </w:tcPr>
          <w:p w14:paraId="4A3521F6"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364A511"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71D810C"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1EC9D93"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2D65DFC1"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3845B04D"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48954DC"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5E0D52D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891B5A8"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233</w:t>
            </w:r>
          </w:p>
        </w:tc>
        <w:tc>
          <w:tcPr>
            <w:tcW w:w="2550" w:type="dxa"/>
            <w:tcBorders>
              <w:top w:val="single" w:sz="6" w:space="0" w:color="auto"/>
              <w:left w:val="single" w:sz="6" w:space="0" w:color="auto"/>
              <w:bottom w:val="single" w:sz="6" w:space="0" w:color="auto"/>
              <w:right w:val="single" w:sz="6" w:space="0" w:color="auto"/>
            </w:tcBorders>
            <w:vAlign w:val="center"/>
          </w:tcPr>
          <w:p w14:paraId="18F2C181" w14:textId="77777777" w:rsidR="005A3D4C" w:rsidRPr="00501FFD" w:rsidRDefault="005A3D4C" w:rsidP="006D644C">
            <w:pPr>
              <w:pStyle w:val="Texto"/>
              <w:spacing w:before="30" w:after="30" w:line="240" w:lineRule="auto"/>
              <w:ind w:firstLine="0"/>
              <w:jc w:val="left"/>
              <w:rPr>
                <w:color w:val="000000"/>
                <w:sz w:val="16"/>
                <w:szCs w:val="16"/>
                <w:lang w:val="es-MX"/>
              </w:rPr>
            </w:pPr>
            <w:r w:rsidRPr="00501FFD">
              <w:rPr>
                <w:color w:val="000000"/>
                <w:sz w:val="16"/>
                <w:szCs w:val="16"/>
                <w:lang w:val="es-MX"/>
              </w:rPr>
              <w:t>Productos de papel, cartón e impresos adquiridos como materia prima</w:t>
            </w:r>
          </w:p>
        </w:tc>
        <w:tc>
          <w:tcPr>
            <w:tcW w:w="675" w:type="dxa"/>
            <w:tcBorders>
              <w:top w:val="single" w:sz="6" w:space="0" w:color="auto"/>
              <w:left w:val="single" w:sz="6" w:space="0" w:color="auto"/>
              <w:bottom w:val="single" w:sz="6" w:space="0" w:color="auto"/>
              <w:right w:val="single" w:sz="6" w:space="0" w:color="auto"/>
            </w:tcBorders>
            <w:vAlign w:val="center"/>
          </w:tcPr>
          <w:p w14:paraId="33F632AD" w14:textId="77777777" w:rsidR="005A3D4C" w:rsidRPr="00501FFD" w:rsidRDefault="005A3D4C" w:rsidP="006D644C">
            <w:pPr>
              <w:pStyle w:val="Texto"/>
              <w:spacing w:before="30"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702F543" w14:textId="77777777" w:rsidR="005A3D4C" w:rsidRPr="00501FFD" w:rsidRDefault="005A3D4C" w:rsidP="006D644C">
            <w:pPr>
              <w:pStyle w:val="Texto"/>
              <w:spacing w:before="30"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787B9B9"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CECB264"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2F848B68" w14:textId="77777777" w:rsidR="005A3D4C" w:rsidRPr="00501FFD" w:rsidRDefault="005A3D4C" w:rsidP="006D644C">
            <w:pPr>
              <w:pStyle w:val="Texto"/>
              <w:spacing w:before="30" w:after="3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0AE4EFE6"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BD3F93D" w14:textId="77777777" w:rsidR="005A3D4C" w:rsidRPr="00501FFD" w:rsidRDefault="005A3D4C" w:rsidP="006D644C">
            <w:pPr>
              <w:pStyle w:val="Texto"/>
              <w:spacing w:before="30"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5C10D40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0307027"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234</w:t>
            </w:r>
          </w:p>
        </w:tc>
        <w:tc>
          <w:tcPr>
            <w:tcW w:w="2550" w:type="dxa"/>
            <w:tcBorders>
              <w:top w:val="single" w:sz="6" w:space="0" w:color="auto"/>
              <w:left w:val="single" w:sz="6" w:space="0" w:color="auto"/>
              <w:bottom w:val="single" w:sz="6" w:space="0" w:color="auto"/>
              <w:right w:val="single" w:sz="6" w:space="0" w:color="auto"/>
            </w:tcBorders>
            <w:vAlign w:val="center"/>
          </w:tcPr>
          <w:p w14:paraId="1D4B64C8"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Combustibles, lubricantes, aditivos, carbón y sus derivados adquiridos como materia prima</w:t>
            </w:r>
          </w:p>
        </w:tc>
        <w:tc>
          <w:tcPr>
            <w:tcW w:w="675" w:type="dxa"/>
            <w:tcBorders>
              <w:top w:val="single" w:sz="6" w:space="0" w:color="auto"/>
              <w:left w:val="single" w:sz="6" w:space="0" w:color="auto"/>
              <w:bottom w:val="single" w:sz="6" w:space="0" w:color="auto"/>
              <w:right w:val="single" w:sz="6" w:space="0" w:color="auto"/>
            </w:tcBorders>
            <w:vAlign w:val="center"/>
          </w:tcPr>
          <w:p w14:paraId="7066139C"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70B4867"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6E54D4B"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5D300BA"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4ACFA82D"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B73A090"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DE38277"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6622467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tcPr>
          <w:p w14:paraId="0CA26D8E"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235</w:t>
            </w:r>
          </w:p>
        </w:tc>
        <w:tc>
          <w:tcPr>
            <w:tcW w:w="2550" w:type="dxa"/>
            <w:tcBorders>
              <w:top w:val="single" w:sz="6" w:space="0" w:color="auto"/>
              <w:left w:val="single" w:sz="6" w:space="0" w:color="auto"/>
              <w:bottom w:val="single" w:sz="6" w:space="0" w:color="auto"/>
              <w:right w:val="single" w:sz="6" w:space="0" w:color="auto"/>
            </w:tcBorders>
          </w:tcPr>
          <w:p w14:paraId="4E519ABB"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Productos químicos, farmacéuticos y de laboratorio adquiridos como materia prima</w:t>
            </w:r>
          </w:p>
        </w:tc>
        <w:tc>
          <w:tcPr>
            <w:tcW w:w="675" w:type="dxa"/>
            <w:tcBorders>
              <w:top w:val="single" w:sz="6" w:space="0" w:color="auto"/>
              <w:left w:val="single" w:sz="6" w:space="0" w:color="auto"/>
              <w:bottom w:val="single" w:sz="6" w:space="0" w:color="auto"/>
              <w:right w:val="single" w:sz="6" w:space="0" w:color="auto"/>
            </w:tcBorders>
          </w:tcPr>
          <w:p w14:paraId="2BA9CFFA"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tcPr>
          <w:p w14:paraId="2C9C6DB5" w14:textId="77777777" w:rsidR="005A3D4C" w:rsidRPr="00501FFD" w:rsidRDefault="005A3D4C" w:rsidP="006D644C">
            <w:pPr>
              <w:pStyle w:val="Texto"/>
              <w:spacing w:before="10" w:after="12" w:line="240" w:lineRule="auto"/>
              <w:ind w:firstLine="0"/>
              <w:jc w:val="left"/>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tcPr>
          <w:p w14:paraId="082981F6"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tcPr>
          <w:p w14:paraId="3B6B7F9A"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tcPr>
          <w:p w14:paraId="260B0A7E"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tcPr>
          <w:p w14:paraId="109E4B8F"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tcPr>
          <w:p w14:paraId="23C560E0"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221E720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BF736CD"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236</w:t>
            </w:r>
          </w:p>
        </w:tc>
        <w:tc>
          <w:tcPr>
            <w:tcW w:w="2550" w:type="dxa"/>
            <w:tcBorders>
              <w:top w:val="single" w:sz="6" w:space="0" w:color="auto"/>
              <w:left w:val="single" w:sz="6" w:space="0" w:color="auto"/>
              <w:bottom w:val="single" w:sz="6" w:space="0" w:color="auto"/>
              <w:right w:val="single" w:sz="6" w:space="0" w:color="auto"/>
            </w:tcBorders>
            <w:vAlign w:val="center"/>
          </w:tcPr>
          <w:p w14:paraId="65FE26F2"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Productos metálicos y a base de minerales no metálicos adquiridos como materia prima</w:t>
            </w:r>
          </w:p>
        </w:tc>
        <w:tc>
          <w:tcPr>
            <w:tcW w:w="675" w:type="dxa"/>
            <w:tcBorders>
              <w:top w:val="single" w:sz="6" w:space="0" w:color="auto"/>
              <w:left w:val="single" w:sz="6" w:space="0" w:color="auto"/>
              <w:bottom w:val="single" w:sz="6" w:space="0" w:color="auto"/>
              <w:right w:val="single" w:sz="6" w:space="0" w:color="auto"/>
            </w:tcBorders>
            <w:vAlign w:val="center"/>
          </w:tcPr>
          <w:p w14:paraId="6228EEE6"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761D75A"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F8F83D1"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FC0C6E3"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419AC3C3"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6954ECC0"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A0B6494"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745C2C9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5089477"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237</w:t>
            </w:r>
          </w:p>
        </w:tc>
        <w:tc>
          <w:tcPr>
            <w:tcW w:w="2550" w:type="dxa"/>
            <w:tcBorders>
              <w:top w:val="single" w:sz="6" w:space="0" w:color="auto"/>
              <w:left w:val="single" w:sz="6" w:space="0" w:color="auto"/>
              <w:bottom w:val="single" w:sz="6" w:space="0" w:color="auto"/>
              <w:right w:val="single" w:sz="6" w:space="0" w:color="auto"/>
            </w:tcBorders>
            <w:vAlign w:val="center"/>
          </w:tcPr>
          <w:p w14:paraId="353455A0"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Productos de cuero, piel, plástico y hule adquiridos como materia prima</w:t>
            </w:r>
          </w:p>
        </w:tc>
        <w:tc>
          <w:tcPr>
            <w:tcW w:w="675" w:type="dxa"/>
            <w:tcBorders>
              <w:top w:val="single" w:sz="6" w:space="0" w:color="auto"/>
              <w:left w:val="single" w:sz="6" w:space="0" w:color="auto"/>
              <w:bottom w:val="single" w:sz="6" w:space="0" w:color="auto"/>
              <w:right w:val="single" w:sz="6" w:space="0" w:color="auto"/>
            </w:tcBorders>
            <w:vAlign w:val="center"/>
          </w:tcPr>
          <w:p w14:paraId="33C59E09"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F4CA0FA"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9C86B43"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8C7DE61"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46AAFE96"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28F5A80B"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33C88E2"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43651FB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F27FC5F"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238</w:t>
            </w:r>
          </w:p>
        </w:tc>
        <w:tc>
          <w:tcPr>
            <w:tcW w:w="2550" w:type="dxa"/>
            <w:tcBorders>
              <w:top w:val="single" w:sz="6" w:space="0" w:color="auto"/>
              <w:left w:val="single" w:sz="6" w:space="0" w:color="auto"/>
              <w:bottom w:val="single" w:sz="6" w:space="0" w:color="auto"/>
              <w:right w:val="single" w:sz="6" w:space="0" w:color="auto"/>
            </w:tcBorders>
            <w:vAlign w:val="center"/>
          </w:tcPr>
          <w:p w14:paraId="0C0975B2"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Mercancías adquiridas para su Comercialización</w:t>
            </w:r>
          </w:p>
        </w:tc>
        <w:tc>
          <w:tcPr>
            <w:tcW w:w="675" w:type="dxa"/>
            <w:tcBorders>
              <w:top w:val="single" w:sz="6" w:space="0" w:color="auto"/>
              <w:left w:val="single" w:sz="6" w:space="0" w:color="auto"/>
              <w:bottom w:val="single" w:sz="6" w:space="0" w:color="auto"/>
              <w:right w:val="single" w:sz="6" w:space="0" w:color="auto"/>
            </w:tcBorders>
            <w:vAlign w:val="center"/>
          </w:tcPr>
          <w:p w14:paraId="61F4F572"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D78F0B5"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3B6FE82"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E4EA841"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3A999629"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312286DA"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49C1883"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6B0A8A9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97ED6A6"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239</w:t>
            </w:r>
          </w:p>
        </w:tc>
        <w:tc>
          <w:tcPr>
            <w:tcW w:w="2550" w:type="dxa"/>
            <w:tcBorders>
              <w:top w:val="single" w:sz="6" w:space="0" w:color="auto"/>
              <w:left w:val="single" w:sz="6" w:space="0" w:color="auto"/>
              <w:bottom w:val="single" w:sz="6" w:space="0" w:color="auto"/>
              <w:right w:val="single" w:sz="6" w:space="0" w:color="auto"/>
            </w:tcBorders>
            <w:vAlign w:val="center"/>
          </w:tcPr>
          <w:p w14:paraId="31FD5AFF"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Otros productos adquiridos como materia prima</w:t>
            </w:r>
          </w:p>
        </w:tc>
        <w:tc>
          <w:tcPr>
            <w:tcW w:w="675" w:type="dxa"/>
            <w:tcBorders>
              <w:top w:val="single" w:sz="6" w:space="0" w:color="auto"/>
              <w:left w:val="single" w:sz="6" w:space="0" w:color="auto"/>
              <w:bottom w:val="single" w:sz="6" w:space="0" w:color="auto"/>
              <w:right w:val="single" w:sz="6" w:space="0" w:color="auto"/>
            </w:tcBorders>
            <w:vAlign w:val="center"/>
          </w:tcPr>
          <w:p w14:paraId="5F98C76B"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3274B76"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5869D73"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853055E"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401C7A8"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63555012"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AEDACC9"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1C2803D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E738818"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241</w:t>
            </w:r>
          </w:p>
        </w:tc>
        <w:tc>
          <w:tcPr>
            <w:tcW w:w="2550" w:type="dxa"/>
            <w:tcBorders>
              <w:top w:val="single" w:sz="6" w:space="0" w:color="auto"/>
              <w:left w:val="single" w:sz="6" w:space="0" w:color="auto"/>
              <w:bottom w:val="single" w:sz="6" w:space="0" w:color="auto"/>
              <w:right w:val="single" w:sz="6" w:space="0" w:color="auto"/>
            </w:tcBorders>
            <w:vAlign w:val="center"/>
          </w:tcPr>
          <w:p w14:paraId="0138ADE8"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Productos minerales no metálicos</w:t>
            </w:r>
          </w:p>
        </w:tc>
        <w:tc>
          <w:tcPr>
            <w:tcW w:w="675" w:type="dxa"/>
            <w:tcBorders>
              <w:top w:val="single" w:sz="6" w:space="0" w:color="auto"/>
              <w:left w:val="single" w:sz="6" w:space="0" w:color="auto"/>
              <w:bottom w:val="single" w:sz="6" w:space="0" w:color="auto"/>
              <w:right w:val="single" w:sz="6" w:space="0" w:color="auto"/>
            </w:tcBorders>
            <w:vAlign w:val="center"/>
          </w:tcPr>
          <w:p w14:paraId="76743EB2"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4963351"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13B8B28"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4566A7B"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23FA85B"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6F2A8352"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CFCDFF1"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0323300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627CFB4"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242</w:t>
            </w:r>
          </w:p>
        </w:tc>
        <w:tc>
          <w:tcPr>
            <w:tcW w:w="2550" w:type="dxa"/>
            <w:tcBorders>
              <w:top w:val="single" w:sz="6" w:space="0" w:color="auto"/>
              <w:left w:val="single" w:sz="6" w:space="0" w:color="auto"/>
              <w:bottom w:val="single" w:sz="6" w:space="0" w:color="auto"/>
              <w:right w:val="single" w:sz="6" w:space="0" w:color="auto"/>
            </w:tcBorders>
            <w:vAlign w:val="center"/>
          </w:tcPr>
          <w:p w14:paraId="0058179E"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Cemento y productos de concreto</w:t>
            </w:r>
          </w:p>
        </w:tc>
        <w:tc>
          <w:tcPr>
            <w:tcW w:w="675" w:type="dxa"/>
            <w:tcBorders>
              <w:top w:val="single" w:sz="6" w:space="0" w:color="auto"/>
              <w:left w:val="single" w:sz="6" w:space="0" w:color="auto"/>
              <w:bottom w:val="single" w:sz="6" w:space="0" w:color="auto"/>
              <w:right w:val="single" w:sz="6" w:space="0" w:color="auto"/>
            </w:tcBorders>
            <w:vAlign w:val="center"/>
          </w:tcPr>
          <w:p w14:paraId="4E8EB91A"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45FF6D5"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08D302F"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37E36A4"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C031AED"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E2CEA3C"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C22EE78"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48A38EE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7F5A254"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243</w:t>
            </w:r>
          </w:p>
        </w:tc>
        <w:tc>
          <w:tcPr>
            <w:tcW w:w="2550" w:type="dxa"/>
            <w:tcBorders>
              <w:top w:val="single" w:sz="6" w:space="0" w:color="auto"/>
              <w:left w:val="single" w:sz="6" w:space="0" w:color="auto"/>
              <w:bottom w:val="single" w:sz="6" w:space="0" w:color="auto"/>
              <w:right w:val="single" w:sz="6" w:space="0" w:color="auto"/>
            </w:tcBorders>
            <w:vAlign w:val="center"/>
          </w:tcPr>
          <w:p w14:paraId="2561560C"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Cal, yeso y productos de yeso</w:t>
            </w:r>
          </w:p>
        </w:tc>
        <w:tc>
          <w:tcPr>
            <w:tcW w:w="675" w:type="dxa"/>
            <w:tcBorders>
              <w:top w:val="single" w:sz="6" w:space="0" w:color="auto"/>
              <w:left w:val="single" w:sz="6" w:space="0" w:color="auto"/>
              <w:bottom w:val="single" w:sz="6" w:space="0" w:color="auto"/>
              <w:right w:val="single" w:sz="6" w:space="0" w:color="auto"/>
            </w:tcBorders>
            <w:vAlign w:val="center"/>
          </w:tcPr>
          <w:p w14:paraId="222ED990"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A5D1C8F"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11DA371"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9140BE1"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21188ACF"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4591F965"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C197B80"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6B29533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5AD1C1D"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lastRenderedPageBreak/>
              <w:t>244</w:t>
            </w:r>
          </w:p>
        </w:tc>
        <w:tc>
          <w:tcPr>
            <w:tcW w:w="2550" w:type="dxa"/>
            <w:tcBorders>
              <w:top w:val="single" w:sz="6" w:space="0" w:color="auto"/>
              <w:left w:val="single" w:sz="6" w:space="0" w:color="auto"/>
              <w:bottom w:val="single" w:sz="6" w:space="0" w:color="auto"/>
              <w:right w:val="single" w:sz="6" w:space="0" w:color="auto"/>
            </w:tcBorders>
            <w:vAlign w:val="center"/>
          </w:tcPr>
          <w:p w14:paraId="1D1C5E3A"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Madera y productos de madera</w:t>
            </w:r>
          </w:p>
        </w:tc>
        <w:tc>
          <w:tcPr>
            <w:tcW w:w="675" w:type="dxa"/>
            <w:tcBorders>
              <w:top w:val="single" w:sz="6" w:space="0" w:color="auto"/>
              <w:left w:val="single" w:sz="6" w:space="0" w:color="auto"/>
              <w:bottom w:val="single" w:sz="6" w:space="0" w:color="auto"/>
              <w:right w:val="single" w:sz="6" w:space="0" w:color="auto"/>
            </w:tcBorders>
            <w:vAlign w:val="center"/>
          </w:tcPr>
          <w:p w14:paraId="64579ACE"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FDAB279"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3FD7312"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D344C56"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1A614E12"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21FCBF50"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844316E"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390E742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B69D0AD"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245</w:t>
            </w:r>
          </w:p>
        </w:tc>
        <w:tc>
          <w:tcPr>
            <w:tcW w:w="2550" w:type="dxa"/>
            <w:tcBorders>
              <w:top w:val="single" w:sz="6" w:space="0" w:color="auto"/>
              <w:left w:val="single" w:sz="6" w:space="0" w:color="auto"/>
              <w:bottom w:val="single" w:sz="6" w:space="0" w:color="auto"/>
              <w:right w:val="single" w:sz="6" w:space="0" w:color="auto"/>
            </w:tcBorders>
            <w:vAlign w:val="center"/>
          </w:tcPr>
          <w:p w14:paraId="15774E26"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Vidrio y productos de vidrio</w:t>
            </w:r>
          </w:p>
        </w:tc>
        <w:tc>
          <w:tcPr>
            <w:tcW w:w="675" w:type="dxa"/>
            <w:tcBorders>
              <w:top w:val="single" w:sz="6" w:space="0" w:color="auto"/>
              <w:left w:val="single" w:sz="6" w:space="0" w:color="auto"/>
              <w:bottom w:val="single" w:sz="6" w:space="0" w:color="auto"/>
              <w:right w:val="single" w:sz="6" w:space="0" w:color="auto"/>
            </w:tcBorders>
            <w:vAlign w:val="center"/>
          </w:tcPr>
          <w:p w14:paraId="1CFDBE5B"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D7C6586"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84FB5EC"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502FC51"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3E96AA9C"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351BEDD3"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B7F989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D24C62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A8B1A6A"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246</w:t>
            </w:r>
          </w:p>
        </w:tc>
        <w:tc>
          <w:tcPr>
            <w:tcW w:w="2550" w:type="dxa"/>
            <w:tcBorders>
              <w:top w:val="single" w:sz="6" w:space="0" w:color="auto"/>
              <w:left w:val="single" w:sz="6" w:space="0" w:color="auto"/>
              <w:bottom w:val="single" w:sz="6" w:space="0" w:color="auto"/>
              <w:right w:val="single" w:sz="6" w:space="0" w:color="auto"/>
            </w:tcBorders>
            <w:vAlign w:val="center"/>
          </w:tcPr>
          <w:p w14:paraId="45814653"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Material eléctrico y electrónico</w:t>
            </w:r>
          </w:p>
        </w:tc>
        <w:tc>
          <w:tcPr>
            <w:tcW w:w="675" w:type="dxa"/>
            <w:tcBorders>
              <w:top w:val="single" w:sz="6" w:space="0" w:color="auto"/>
              <w:left w:val="single" w:sz="6" w:space="0" w:color="auto"/>
              <w:bottom w:val="single" w:sz="6" w:space="0" w:color="auto"/>
              <w:right w:val="single" w:sz="6" w:space="0" w:color="auto"/>
            </w:tcBorders>
            <w:vAlign w:val="center"/>
          </w:tcPr>
          <w:p w14:paraId="0B73B4B3"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0E7E2A2"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AEE561E"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46A7AB6"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33F292B3"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BF2BD2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A4FA975"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3AFC05D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6D24EB6"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247</w:t>
            </w:r>
          </w:p>
        </w:tc>
        <w:tc>
          <w:tcPr>
            <w:tcW w:w="2550" w:type="dxa"/>
            <w:tcBorders>
              <w:top w:val="single" w:sz="6" w:space="0" w:color="auto"/>
              <w:left w:val="single" w:sz="6" w:space="0" w:color="auto"/>
              <w:bottom w:val="single" w:sz="6" w:space="0" w:color="auto"/>
              <w:right w:val="single" w:sz="6" w:space="0" w:color="auto"/>
            </w:tcBorders>
            <w:vAlign w:val="center"/>
          </w:tcPr>
          <w:p w14:paraId="1D226AB8"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Artículos metálicos para la construcción</w:t>
            </w:r>
          </w:p>
        </w:tc>
        <w:tc>
          <w:tcPr>
            <w:tcW w:w="675" w:type="dxa"/>
            <w:tcBorders>
              <w:top w:val="single" w:sz="6" w:space="0" w:color="auto"/>
              <w:left w:val="single" w:sz="6" w:space="0" w:color="auto"/>
              <w:bottom w:val="single" w:sz="6" w:space="0" w:color="auto"/>
              <w:right w:val="single" w:sz="6" w:space="0" w:color="auto"/>
            </w:tcBorders>
            <w:vAlign w:val="center"/>
          </w:tcPr>
          <w:p w14:paraId="4C64DD13"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481FFA3"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A38F2F9"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5CDFD5F"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1A7DE0DC"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6A280600"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C7B230A"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135E7F4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17895FE"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248</w:t>
            </w:r>
          </w:p>
        </w:tc>
        <w:tc>
          <w:tcPr>
            <w:tcW w:w="2550" w:type="dxa"/>
            <w:tcBorders>
              <w:top w:val="single" w:sz="6" w:space="0" w:color="auto"/>
              <w:left w:val="single" w:sz="6" w:space="0" w:color="auto"/>
              <w:bottom w:val="single" w:sz="6" w:space="0" w:color="auto"/>
              <w:right w:val="single" w:sz="6" w:space="0" w:color="auto"/>
            </w:tcBorders>
            <w:vAlign w:val="center"/>
          </w:tcPr>
          <w:p w14:paraId="3A1F1467"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Materiales complementarios</w:t>
            </w:r>
          </w:p>
        </w:tc>
        <w:tc>
          <w:tcPr>
            <w:tcW w:w="675" w:type="dxa"/>
            <w:tcBorders>
              <w:top w:val="single" w:sz="6" w:space="0" w:color="auto"/>
              <w:left w:val="single" w:sz="6" w:space="0" w:color="auto"/>
              <w:bottom w:val="single" w:sz="6" w:space="0" w:color="auto"/>
              <w:right w:val="single" w:sz="6" w:space="0" w:color="auto"/>
            </w:tcBorders>
            <w:vAlign w:val="center"/>
          </w:tcPr>
          <w:p w14:paraId="555E993F"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929D9F5"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59B5E33"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479AE54"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7B21CA9E"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5A670436"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D196C5A"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40B63BA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B45A4AE"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249</w:t>
            </w:r>
          </w:p>
        </w:tc>
        <w:tc>
          <w:tcPr>
            <w:tcW w:w="2550" w:type="dxa"/>
            <w:tcBorders>
              <w:top w:val="single" w:sz="6" w:space="0" w:color="auto"/>
              <w:left w:val="single" w:sz="6" w:space="0" w:color="auto"/>
              <w:bottom w:val="single" w:sz="6" w:space="0" w:color="auto"/>
              <w:right w:val="single" w:sz="6" w:space="0" w:color="auto"/>
            </w:tcBorders>
            <w:vAlign w:val="center"/>
          </w:tcPr>
          <w:p w14:paraId="29CB718B"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Otros materiales y artículos de construcción y reparación</w:t>
            </w:r>
          </w:p>
        </w:tc>
        <w:tc>
          <w:tcPr>
            <w:tcW w:w="675" w:type="dxa"/>
            <w:tcBorders>
              <w:top w:val="single" w:sz="6" w:space="0" w:color="auto"/>
              <w:left w:val="single" w:sz="6" w:space="0" w:color="auto"/>
              <w:bottom w:val="single" w:sz="6" w:space="0" w:color="auto"/>
              <w:right w:val="single" w:sz="6" w:space="0" w:color="auto"/>
            </w:tcBorders>
            <w:vAlign w:val="center"/>
          </w:tcPr>
          <w:p w14:paraId="7CCF9C29"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3A6D9B7"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2FB0F07"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47C7FAC"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73AB456"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022532B2"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81675E8"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424A28D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A1BFFAA"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251</w:t>
            </w:r>
          </w:p>
        </w:tc>
        <w:tc>
          <w:tcPr>
            <w:tcW w:w="2550" w:type="dxa"/>
            <w:tcBorders>
              <w:top w:val="single" w:sz="6" w:space="0" w:color="auto"/>
              <w:left w:val="single" w:sz="6" w:space="0" w:color="auto"/>
              <w:bottom w:val="single" w:sz="6" w:space="0" w:color="auto"/>
              <w:right w:val="single" w:sz="6" w:space="0" w:color="auto"/>
            </w:tcBorders>
            <w:vAlign w:val="center"/>
          </w:tcPr>
          <w:p w14:paraId="0F2BEFDB"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Productos químicos básicos</w:t>
            </w:r>
          </w:p>
        </w:tc>
        <w:tc>
          <w:tcPr>
            <w:tcW w:w="675" w:type="dxa"/>
            <w:tcBorders>
              <w:top w:val="single" w:sz="6" w:space="0" w:color="auto"/>
              <w:left w:val="single" w:sz="6" w:space="0" w:color="auto"/>
              <w:bottom w:val="single" w:sz="6" w:space="0" w:color="auto"/>
              <w:right w:val="single" w:sz="6" w:space="0" w:color="auto"/>
            </w:tcBorders>
            <w:vAlign w:val="center"/>
          </w:tcPr>
          <w:p w14:paraId="239D68E5"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8CDE5D7"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DF76257"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6847966"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33321712"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23ABDF4A"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3A1D3E1"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04F03B2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20DB299"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252</w:t>
            </w:r>
          </w:p>
        </w:tc>
        <w:tc>
          <w:tcPr>
            <w:tcW w:w="2550" w:type="dxa"/>
            <w:tcBorders>
              <w:top w:val="single" w:sz="6" w:space="0" w:color="auto"/>
              <w:left w:val="single" w:sz="6" w:space="0" w:color="auto"/>
              <w:bottom w:val="single" w:sz="6" w:space="0" w:color="auto"/>
              <w:right w:val="single" w:sz="6" w:space="0" w:color="auto"/>
            </w:tcBorders>
            <w:vAlign w:val="center"/>
          </w:tcPr>
          <w:p w14:paraId="52896009"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Fertilizantes, pesticidas y otros agroquímicos</w:t>
            </w:r>
          </w:p>
        </w:tc>
        <w:tc>
          <w:tcPr>
            <w:tcW w:w="675" w:type="dxa"/>
            <w:tcBorders>
              <w:top w:val="single" w:sz="6" w:space="0" w:color="auto"/>
              <w:left w:val="single" w:sz="6" w:space="0" w:color="auto"/>
              <w:bottom w:val="single" w:sz="6" w:space="0" w:color="auto"/>
              <w:right w:val="single" w:sz="6" w:space="0" w:color="auto"/>
            </w:tcBorders>
            <w:vAlign w:val="center"/>
          </w:tcPr>
          <w:p w14:paraId="7B362BE8"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83F6009"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25423BE"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0EC0E22"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0AE70D97"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5D010829"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BA2F07A"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110AEBE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F1A4846"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253</w:t>
            </w:r>
          </w:p>
        </w:tc>
        <w:tc>
          <w:tcPr>
            <w:tcW w:w="2550" w:type="dxa"/>
            <w:tcBorders>
              <w:top w:val="single" w:sz="6" w:space="0" w:color="auto"/>
              <w:left w:val="single" w:sz="6" w:space="0" w:color="auto"/>
              <w:bottom w:val="single" w:sz="6" w:space="0" w:color="auto"/>
              <w:right w:val="single" w:sz="6" w:space="0" w:color="auto"/>
            </w:tcBorders>
            <w:vAlign w:val="center"/>
          </w:tcPr>
          <w:p w14:paraId="7E5357A1"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Medicinas y productos farmacéuticos</w:t>
            </w:r>
          </w:p>
        </w:tc>
        <w:tc>
          <w:tcPr>
            <w:tcW w:w="675" w:type="dxa"/>
            <w:tcBorders>
              <w:top w:val="single" w:sz="6" w:space="0" w:color="auto"/>
              <w:left w:val="single" w:sz="6" w:space="0" w:color="auto"/>
              <w:bottom w:val="single" w:sz="6" w:space="0" w:color="auto"/>
              <w:right w:val="single" w:sz="6" w:space="0" w:color="auto"/>
            </w:tcBorders>
            <w:vAlign w:val="center"/>
          </w:tcPr>
          <w:p w14:paraId="5E55B026"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8539AF7"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A6CC48E"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9BD58B9"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10018295"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24FB4BA6"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791D7A6"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02090C2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B0996CC"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254</w:t>
            </w:r>
          </w:p>
        </w:tc>
        <w:tc>
          <w:tcPr>
            <w:tcW w:w="2550" w:type="dxa"/>
            <w:tcBorders>
              <w:top w:val="single" w:sz="6" w:space="0" w:color="auto"/>
              <w:left w:val="single" w:sz="6" w:space="0" w:color="auto"/>
              <w:bottom w:val="single" w:sz="6" w:space="0" w:color="auto"/>
              <w:right w:val="single" w:sz="6" w:space="0" w:color="auto"/>
            </w:tcBorders>
            <w:vAlign w:val="center"/>
          </w:tcPr>
          <w:p w14:paraId="69EAF6AF"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Materiales, accesorios y suministros médicos</w:t>
            </w:r>
          </w:p>
        </w:tc>
        <w:tc>
          <w:tcPr>
            <w:tcW w:w="675" w:type="dxa"/>
            <w:tcBorders>
              <w:top w:val="single" w:sz="6" w:space="0" w:color="auto"/>
              <w:left w:val="single" w:sz="6" w:space="0" w:color="auto"/>
              <w:bottom w:val="single" w:sz="6" w:space="0" w:color="auto"/>
              <w:right w:val="single" w:sz="6" w:space="0" w:color="auto"/>
            </w:tcBorders>
            <w:vAlign w:val="center"/>
          </w:tcPr>
          <w:p w14:paraId="76068B09"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410D4F3"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4C651B5"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7396818"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405B244E"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038C9809"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3B140A0"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52E826E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024C9DA"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255</w:t>
            </w:r>
          </w:p>
        </w:tc>
        <w:tc>
          <w:tcPr>
            <w:tcW w:w="2550" w:type="dxa"/>
            <w:tcBorders>
              <w:top w:val="single" w:sz="6" w:space="0" w:color="auto"/>
              <w:left w:val="single" w:sz="6" w:space="0" w:color="auto"/>
              <w:bottom w:val="single" w:sz="6" w:space="0" w:color="auto"/>
              <w:right w:val="single" w:sz="6" w:space="0" w:color="auto"/>
            </w:tcBorders>
            <w:vAlign w:val="center"/>
          </w:tcPr>
          <w:p w14:paraId="0E60902F"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Materiales, accesorios y suministros de laboratorio</w:t>
            </w:r>
          </w:p>
        </w:tc>
        <w:tc>
          <w:tcPr>
            <w:tcW w:w="675" w:type="dxa"/>
            <w:tcBorders>
              <w:top w:val="single" w:sz="6" w:space="0" w:color="auto"/>
              <w:left w:val="single" w:sz="6" w:space="0" w:color="auto"/>
              <w:bottom w:val="single" w:sz="6" w:space="0" w:color="auto"/>
              <w:right w:val="single" w:sz="6" w:space="0" w:color="auto"/>
            </w:tcBorders>
            <w:vAlign w:val="center"/>
          </w:tcPr>
          <w:p w14:paraId="29881957"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540F645"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834A2D7"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657C98D"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0DC0FF2"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255C9C12"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CDC1A41"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557BEAD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F2925FD"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256</w:t>
            </w:r>
          </w:p>
        </w:tc>
        <w:tc>
          <w:tcPr>
            <w:tcW w:w="2550" w:type="dxa"/>
            <w:tcBorders>
              <w:top w:val="single" w:sz="6" w:space="0" w:color="auto"/>
              <w:left w:val="single" w:sz="6" w:space="0" w:color="auto"/>
              <w:bottom w:val="single" w:sz="6" w:space="0" w:color="auto"/>
              <w:right w:val="single" w:sz="6" w:space="0" w:color="auto"/>
            </w:tcBorders>
            <w:vAlign w:val="center"/>
          </w:tcPr>
          <w:p w14:paraId="58A32BFB"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Fibras sintéticas, hules, plásticos y derivados</w:t>
            </w:r>
          </w:p>
        </w:tc>
        <w:tc>
          <w:tcPr>
            <w:tcW w:w="675" w:type="dxa"/>
            <w:tcBorders>
              <w:top w:val="single" w:sz="6" w:space="0" w:color="auto"/>
              <w:left w:val="single" w:sz="6" w:space="0" w:color="auto"/>
              <w:bottom w:val="single" w:sz="6" w:space="0" w:color="auto"/>
              <w:right w:val="single" w:sz="6" w:space="0" w:color="auto"/>
            </w:tcBorders>
            <w:vAlign w:val="center"/>
          </w:tcPr>
          <w:p w14:paraId="06DB2A8F"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0FC526B"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AF29BA1"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8493147"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4AF436B3"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5E35CED"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E70B927"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068BD23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DECA2CE"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259</w:t>
            </w:r>
          </w:p>
        </w:tc>
        <w:tc>
          <w:tcPr>
            <w:tcW w:w="2550" w:type="dxa"/>
            <w:tcBorders>
              <w:top w:val="single" w:sz="6" w:space="0" w:color="auto"/>
              <w:left w:val="single" w:sz="6" w:space="0" w:color="auto"/>
              <w:bottom w:val="single" w:sz="6" w:space="0" w:color="auto"/>
              <w:right w:val="single" w:sz="6" w:space="0" w:color="auto"/>
            </w:tcBorders>
            <w:vAlign w:val="center"/>
          </w:tcPr>
          <w:p w14:paraId="4A2E7FDE"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Otros productos químicos</w:t>
            </w:r>
          </w:p>
        </w:tc>
        <w:tc>
          <w:tcPr>
            <w:tcW w:w="675" w:type="dxa"/>
            <w:tcBorders>
              <w:top w:val="single" w:sz="6" w:space="0" w:color="auto"/>
              <w:left w:val="single" w:sz="6" w:space="0" w:color="auto"/>
              <w:bottom w:val="single" w:sz="6" w:space="0" w:color="auto"/>
              <w:right w:val="single" w:sz="6" w:space="0" w:color="auto"/>
            </w:tcBorders>
            <w:vAlign w:val="center"/>
          </w:tcPr>
          <w:p w14:paraId="74EC48FA"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7B89D27"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0719E3B"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1D03F0F"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3D100594"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2AB2E485"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BF58F6B"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0E911D5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D0B5EDE"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261</w:t>
            </w:r>
          </w:p>
        </w:tc>
        <w:tc>
          <w:tcPr>
            <w:tcW w:w="2550" w:type="dxa"/>
            <w:tcBorders>
              <w:top w:val="single" w:sz="6" w:space="0" w:color="auto"/>
              <w:left w:val="single" w:sz="6" w:space="0" w:color="auto"/>
              <w:bottom w:val="single" w:sz="6" w:space="0" w:color="auto"/>
              <w:right w:val="single" w:sz="6" w:space="0" w:color="auto"/>
            </w:tcBorders>
            <w:vAlign w:val="center"/>
          </w:tcPr>
          <w:p w14:paraId="784345E8"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Combustibles, lubricantes y aditivos</w:t>
            </w:r>
          </w:p>
        </w:tc>
        <w:tc>
          <w:tcPr>
            <w:tcW w:w="675" w:type="dxa"/>
            <w:tcBorders>
              <w:top w:val="single" w:sz="6" w:space="0" w:color="auto"/>
              <w:left w:val="single" w:sz="6" w:space="0" w:color="auto"/>
              <w:bottom w:val="single" w:sz="6" w:space="0" w:color="auto"/>
              <w:right w:val="single" w:sz="6" w:space="0" w:color="auto"/>
            </w:tcBorders>
            <w:vAlign w:val="center"/>
          </w:tcPr>
          <w:p w14:paraId="47DDDEA0"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5B27805"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AB30DC4"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223E9A6"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46C77027"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6C2662C1"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7A7771C"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32F3A19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01FD7AA" w14:textId="77777777" w:rsidR="005A3D4C" w:rsidRPr="00501FFD" w:rsidRDefault="005A3D4C" w:rsidP="00930F34">
            <w:pPr>
              <w:pStyle w:val="Texto"/>
              <w:spacing w:before="20" w:after="10" w:line="240" w:lineRule="auto"/>
              <w:ind w:firstLine="0"/>
              <w:jc w:val="center"/>
              <w:rPr>
                <w:color w:val="000000"/>
                <w:sz w:val="16"/>
                <w:szCs w:val="14"/>
                <w:lang w:val="es-MX"/>
              </w:rPr>
            </w:pPr>
            <w:r w:rsidRPr="00501FFD">
              <w:rPr>
                <w:color w:val="000000"/>
                <w:sz w:val="16"/>
                <w:szCs w:val="14"/>
                <w:lang w:val="es-MX"/>
              </w:rPr>
              <w:lastRenderedPageBreak/>
              <w:t>262</w:t>
            </w:r>
          </w:p>
        </w:tc>
        <w:tc>
          <w:tcPr>
            <w:tcW w:w="2550" w:type="dxa"/>
            <w:tcBorders>
              <w:top w:val="single" w:sz="6" w:space="0" w:color="auto"/>
              <w:left w:val="single" w:sz="6" w:space="0" w:color="auto"/>
              <w:bottom w:val="single" w:sz="6" w:space="0" w:color="auto"/>
              <w:right w:val="single" w:sz="6" w:space="0" w:color="auto"/>
            </w:tcBorders>
            <w:vAlign w:val="center"/>
          </w:tcPr>
          <w:p w14:paraId="10A18A06" w14:textId="77777777" w:rsidR="005A3D4C" w:rsidRPr="00501FFD" w:rsidRDefault="005A3D4C" w:rsidP="00930F34">
            <w:pPr>
              <w:pStyle w:val="Texto"/>
              <w:spacing w:before="20" w:after="10" w:line="240" w:lineRule="auto"/>
              <w:ind w:firstLine="0"/>
              <w:jc w:val="left"/>
              <w:rPr>
                <w:color w:val="000000"/>
                <w:sz w:val="16"/>
                <w:szCs w:val="16"/>
                <w:lang w:val="es-MX"/>
              </w:rPr>
            </w:pPr>
            <w:r w:rsidRPr="00501FFD">
              <w:rPr>
                <w:color w:val="000000"/>
                <w:sz w:val="16"/>
                <w:szCs w:val="16"/>
                <w:lang w:val="es-MX"/>
              </w:rPr>
              <w:t>Carbón y sus derivados</w:t>
            </w:r>
          </w:p>
        </w:tc>
        <w:tc>
          <w:tcPr>
            <w:tcW w:w="675" w:type="dxa"/>
            <w:tcBorders>
              <w:top w:val="single" w:sz="6" w:space="0" w:color="auto"/>
              <w:left w:val="single" w:sz="6" w:space="0" w:color="auto"/>
              <w:bottom w:val="single" w:sz="6" w:space="0" w:color="auto"/>
              <w:right w:val="single" w:sz="6" w:space="0" w:color="auto"/>
            </w:tcBorders>
            <w:vAlign w:val="center"/>
          </w:tcPr>
          <w:p w14:paraId="2038C5FF" w14:textId="77777777" w:rsidR="005A3D4C" w:rsidRPr="00501FFD" w:rsidRDefault="005A3D4C" w:rsidP="00930F34">
            <w:pPr>
              <w:pStyle w:val="Texto"/>
              <w:spacing w:before="20" w:after="1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D109BDB" w14:textId="77777777" w:rsidR="005A3D4C" w:rsidRPr="00501FFD" w:rsidRDefault="005A3D4C" w:rsidP="00930F34">
            <w:pPr>
              <w:pStyle w:val="Texto"/>
              <w:spacing w:before="20" w:after="1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13800B1"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C7F61DE"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DDA33C6"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70120A1" w14:textId="77777777" w:rsidR="005A3D4C" w:rsidRPr="00501FFD" w:rsidRDefault="005A3D4C" w:rsidP="00930F34">
            <w:pPr>
              <w:pStyle w:val="Texto"/>
              <w:spacing w:before="20" w:after="1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14D70F8" w14:textId="77777777" w:rsidR="005A3D4C" w:rsidRPr="00501FFD" w:rsidRDefault="005A3D4C" w:rsidP="00930F34">
            <w:pPr>
              <w:pStyle w:val="Texto"/>
              <w:spacing w:before="20" w:after="10" w:line="240" w:lineRule="auto"/>
              <w:ind w:firstLine="0"/>
              <w:jc w:val="left"/>
              <w:rPr>
                <w:sz w:val="16"/>
                <w:szCs w:val="14"/>
                <w:lang w:val="es-MX"/>
              </w:rPr>
            </w:pPr>
            <w:r w:rsidRPr="00501FFD">
              <w:rPr>
                <w:sz w:val="16"/>
                <w:szCs w:val="14"/>
                <w:lang w:val="es-MX"/>
              </w:rPr>
              <w:t xml:space="preserve">Bancos/Tesorería </w:t>
            </w:r>
          </w:p>
        </w:tc>
      </w:tr>
      <w:tr w:rsidR="005A3D4C" w:rsidRPr="00501FFD" w14:paraId="4127C65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78A692E" w14:textId="77777777" w:rsidR="005A3D4C" w:rsidRPr="00501FFD" w:rsidRDefault="005A3D4C" w:rsidP="00930F34">
            <w:pPr>
              <w:pStyle w:val="Texto"/>
              <w:spacing w:before="20" w:after="10" w:line="240" w:lineRule="auto"/>
              <w:ind w:firstLine="0"/>
              <w:jc w:val="center"/>
              <w:rPr>
                <w:color w:val="000000"/>
                <w:sz w:val="16"/>
                <w:szCs w:val="14"/>
                <w:lang w:val="es-MX"/>
              </w:rPr>
            </w:pPr>
            <w:r w:rsidRPr="00501FFD">
              <w:rPr>
                <w:color w:val="000000"/>
                <w:sz w:val="16"/>
                <w:szCs w:val="14"/>
                <w:lang w:val="es-MX"/>
              </w:rPr>
              <w:t>271</w:t>
            </w:r>
          </w:p>
        </w:tc>
        <w:tc>
          <w:tcPr>
            <w:tcW w:w="2550" w:type="dxa"/>
            <w:tcBorders>
              <w:top w:val="single" w:sz="6" w:space="0" w:color="auto"/>
              <w:left w:val="single" w:sz="6" w:space="0" w:color="auto"/>
              <w:bottom w:val="single" w:sz="6" w:space="0" w:color="auto"/>
              <w:right w:val="single" w:sz="6" w:space="0" w:color="auto"/>
            </w:tcBorders>
            <w:vAlign w:val="center"/>
          </w:tcPr>
          <w:p w14:paraId="23F1EF51" w14:textId="77777777" w:rsidR="005A3D4C" w:rsidRPr="00501FFD" w:rsidRDefault="005A3D4C" w:rsidP="00930F34">
            <w:pPr>
              <w:pStyle w:val="Texto"/>
              <w:spacing w:before="20" w:after="10" w:line="240" w:lineRule="auto"/>
              <w:ind w:firstLine="0"/>
              <w:jc w:val="left"/>
              <w:rPr>
                <w:color w:val="000000"/>
                <w:sz w:val="16"/>
                <w:szCs w:val="16"/>
                <w:lang w:val="es-MX"/>
              </w:rPr>
            </w:pPr>
            <w:r w:rsidRPr="00501FFD">
              <w:rPr>
                <w:color w:val="000000"/>
                <w:sz w:val="16"/>
                <w:szCs w:val="16"/>
                <w:lang w:val="es-MX"/>
              </w:rPr>
              <w:t>Vestuario y uniformes</w:t>
            </w:r>
          </w:p>
        </w:tc>
        <w:tc>
          <w:tcPr>
            <w:tcW w:w="675" w:type="dxa"/>
            <w:tcBorders>
              <w:top w:val="single" w:sz="6" w:space="0" w:color="auto"/>
              <w:left w:val="single" w:sz="6" w:space="0" w:color="auto"/>
              <w:bottom w:val="single" w:sz="6" w:space="0" w:color="auto"/>
              <w:right w:val="single" w:sz="6" w:space="0" w:color="auto"/>
            </w:tcBorders>
            <w:vAlign w:val="center"/>
          </w:tcPr>
          <w:p w14:paraId="1376B598" w14:textId="77777777" w:rsidR="005A3D4C" w:rsidRPr="00501FFD" w:rsidRDefault="005A3D4C" w:rsidP="00930F34">
            <w:pPr>
              <w:pStyle w:val="Texto"/>
              <w:spacing w:before="20" w:after="1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C21406A" w14:textId="77777777" w:rsidR="005A3D4C" w:rsidRPr="00501FFD" w:rsidRDefault="005A3D4C" w:rsidP="00930F34">
            <w:pPr>
              <w:pStyle w:val="Texto"/>
              <w:spacing w:before="20" w:after="1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2B10531"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C20E4BE"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24F432DA"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474FA944" w14:textId="77777777" w:rsidR="005A3D4C" w:rsidRPr="00501FFD" w:rsidRDefault="005A3D4C" w:rsidP="00930F34">
            <w:pPr>
              <w:pStyle w:val="Texto"/>
              <w:spacing w:before="20" w:after="1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61D67E6" w14:textId="77777777" w:rsidR="005A3D4C" w:rsidRPr="00501FFD" w:rsidRDefault="005A3D4C" w:rsidP="00930F34">
            <w:pPr>
              <w:pStyle w:val="Texto"/>
              <w:spacing w:before="20" w:after="10" w:line="240" w:lineRule="auto"/>
              <w:ind w:firstLine="0"/>
              <w:jc w:val="left"/>
              <w:rPr>
                <w:sz w:val="16"/>
                <w:szCs w:val="14"/>
                <w:lang w:val="es-MX"/>
              </w:rPr>
            </w:pPr>
            <w:r w:rsidRPr="00501FFD">
              <w:rPr>
                <w:sz w:val="16"/>
                <w:szCs w:val="14"/>
                <w:lang w:val="es-MX"/>
              </w:rPr>
              <w:t xml:space="preserve">Bancos/Tesorería </w:t>
            </w:r>
          </w:p>
        </w:tc>
      </w:tr>
      <w:tr w:rsidR="005A3D4C" w:rsidRPr="00501FFD" w14:paraId="4109847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DF18F2A" w14:textId="77777777" w:rsidR="005A3D4C" w:rsidRPr="00501FFD" w:rsidRDefault="005A3D4C" w:rsidP="00930F34">
            <w:pPr>
              <w:pStyle w:val="Texto"/>
              <w:spacing w:before="20" w:after="10" w:line="240" w:lineRule="auto"/>
              <w:ind w:firstLine="0"/>
              <w:jc w:val="center"/>
              <w:rPr>
                <w:color w:val="000000"/>
                <w:sz w:val="16"/>
                <w:szCs w:val="14"/>
                <w:lang w:val="es-MX"/>
              </w:rPr>
            </w:pPr>
            <w:r w:rsidRPr="00501FFD">
              <w:rPr>
                <w:color w:val="000000"/>
                <w:sz w:val="16"/>
                <w:szCs w:val="14"/>
                <w:lang w:val="es-MX"/>
              </w:rPr>
              <w:t>272</w:t>
            </w:r>
          </w:p>
        </w:tc>
        <w:tc>
          <w:tcPr>
            <w:tcW w:w="2550" w:type="dxa"/>
            <w:tcBorders>
              <w:top w:val="single" w:sz="6" w:space="0" w:color="auto"/>
              <w:left w:val="single" w:sz="6" w:space="0" w:color="auto"/>
              <w:bottom w:val="single" w:sz="6" w:space="0" w:color="auto"/>
              <w:right w:val="single" w:sz="6" w:space="0" w:color="auto"/>
            </w:tcBorders>
            <w:vAlign w:val="center"/>
          </w:tcPr>
          <w:p w14:paraId="270E0CA2" w14:textId="77777777" w:rsidR="005A3D4C" w:rsidRPr="00501FFD" w:rsidRDefault="005A3D4C" w:rsidP="00930F34">
            <w:pPr>
              <w:pStyle w:val="Texto"/>
              <w:spacing w:before="20" w:after="10" w:line="240" w:lineRule="auto"/>
              <w:ind w:firstLine="0"/>
              <w:jc w:val="left"/>
              <w:rPr>
                <w:color w:val="000000"/>
                <w:sz w:val="16"/>
                <w:szCs w:val="16"/>
                <w:lang w:val="es-MX"/>
              </w:rPr>
            </w:pPr>
            <w:r w:rsidRPr="00501FFD">
              <w:rPr>
                <w:color w:val="000000"/>
                <w:sz w:val="16"/>
                <w:szCs w:val="16"/>
                <w:lang w:val="es-MX"/>
              </w:rPr>
              <w:t>Prendas de seguridad y protección personal</w:t>
            </w:r>
          </w:p>
        </w:tc>
        <w:tc>
          <w:tcPr>
            <w:tcW w:w="675" w:type="dxa"/>
            <w:tcBorders>
              <w:top w:val="single" w:sz="6" w:space="0" w:color="auto"/>
              <w:left w:val="single" w:sz="6" w:space="0" w:color="auto"/>
              <w:bottom w:val="single" w:sz="6" w:space="0" w:color="auto"/>
              <w:right w:val="single" w:sz="6" w:space="0" w:color="auto"/>
            </w:tcBorders>
            <w:vAlign w:val="center"/>
          </w:tcPr>
          <w:p w14:paraId="61077C8A" w14:textId="77777777" w:rsidR="005A3D4C" w:rsidRPr="00501FFD" w:rsidRDefault="005A3D4C" w:rsidP="00930F34">
            <w:pPr>
              <w:pStyle w:val="Texto"/>
              <w:spacing w:before="20" w:after="1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741A43A" w14:textId="77777777" w:rsidR="005A3D4C" w:rsidRPr="00501FFD" w:rsidRDefault="005A3D4C" w:rsidP="00930F34">
            <w:pPr>
              <w:pStyle w:val="Texto"/>
              <w:spacing w:before="20" w:after="1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C464D11"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00752BB"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3FD8355"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3FA444F2" w14:textId="77777777" w:rsidR="005A3D4C" w:rsidRPr="00501FFD" w:rsidRDefault="005A3D4C" w:rsidP="00930F34">
            <w:pPr>
              <w:pStyle w:val="Texto"/>
              <w:spacing w:before="20" w:after="1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BF5D56D" w14:textId="77777777" w:rsidR="005A3D4C" w:rsidRPr="00501FFD" w:rsidRDefault="005A3D4C" w:rsidP="00930F34">
            <w:pPr>
              <w:pStyle w:val="Texto"/>
              <w:spacing w:before="20" w:after="10" w:line="240" w:lineRule="auto"/>
              <w:ind w:firstLine="0"/>
              <w:jc w:val="left"/>
              <w:rPr>
                <w:sz w:val="16"/>
                <w:szCs w:val="14"/>
                <w:lang w:val="es-MX"/>
              </w:rPr>
            </w:pPr>
            <w:r w:rsidRPr="00501FFD">
              <w:rPr>
                <w:sz w:val="16"/>
                <w:szCs w:val="14"/>
                <w:lang w:val="es-MX"/>
              </w:rPr>
              <w:t xml:space="preserve">Bancos/Tesorería </w:t>
            </w:r>
          </w:p>
        </w:tc>
      </w:tr>
      <w:tr w:rsidR="005A3D4C" w:rsidRPr="00501FFD" w14:paraId="735E881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52AFF0E" w14:textId="77777777" w:rsidR="005A3D4C" w:rsidRPr="00501FFD" w:rsidRDefault="005A3D4C" w:rsidP="00930F34">
            <w:pPr>
              <w:pStyle w:val="Texto"/>
              <w:spacing w:before="20" w:after="10" w:line="240" w:lineRule="auto"/>
              <w:ind w:firstLine="0"/>
              <w:jc w:val="center"/>
              <w:rPr>
                <w:color w:val="000000"/>
                <w:sz w:val="16"/>
                <w:szCs w:val="14"/>
                <w:lang w:val="es-MX"/>
              </w:rPr>
            </w:pPr>
            <w:r w:rsidRPr="00501FFD">
              <w:rPr>
                <w:color w:val="000000"/>
                <w:sz w:val="16"/>
                <w:szCs w:val="14"/>
                <w:lang w:val="es-MX"/>
              </w:rPr>
              <w:t>273</w:t>
            </w:r>
          </w:p>
        </w:tc>
        <w:tc>
          <w:tcPr>
            <w:tcW w:w="2550" w:type="dxa"/>
            <w:tcBorders>
              <w:top w:val="single" w:sz="6" w:space="0" w:color="auto"/>
              <w:left w:val="single" w:sz="6" w:space="0" w:color="auto"/>
              <w:bottom w:val="single" w:sz="6" w:space="0" w:color="auto"/>
              <w:right w:val="single" w:sz="6" w:space="0" w:color="auto"/>
            </w:tcBorders>
            <w:vAlign w:val="center"/>
          </w:tcPr>
          <w:p w14:paraId="7D87764D" w14:textId="77777777" w:rsidR="005A3D4C" w:rsidRPr="00501FFD" w:rsidRDefault="005A3D4C" w:rsidP="00930F34">
            <w:pPr>
              <w:pStyle w:val="Texto"/>
              <w:spacing w:before="20" w:after="10" w:line="240" w:lineRule="auto"/>
              <w:ind w:firstLine="0"/>
              <w:jc w:val="left"/>
              <w:rPr>
                <w:color w:val="000000"/>
                <w:sz w:val="16"/>
                <w:szCs w:val="16"/>
                <w:lang w:val="es-MX"/>
              </w:rPr>
            </w:pPr>
            <w:r w:rsidRPr="00501FFD">
              <w:rPr>
                <w:color w:val="000000"/>
                <w:sz w:val="16"/>
                <w:szCs w:val="16"/>
                <w:lang w:val="es-MX"/>
              </w:rPr>
              <w:t>Artículos deportivos</w:t>
            </w:r>
          </w:p>
        </w:tc>
        <w:tc>
          <w:tcPr>
            <w:tcW w:w="675" w:type="dxa"/>
            <w:tcBorders>
              <w:top w:val="single" w:sz="6" w:space="0" w:color="auto"/>
              <w:left w:val="single" w:sz="6" w:space="0" w:color="auto"/>
              <w:bottom w:val="single" w:sz="6" w:space="0" w:color="auto"/>
              <w:right w:val="single" w:sz="6" w:space="0" w:color="auto"/>
            </w:tcBorders>
            <w:vAlign w:val="center"/>
          </w:tcPr>
          <w:p w14:paraId="50D26D58" w14:textId="77777777" w:rsidR="005A3D4C" w:rsidRPr="00501FFD" w:rsidRDefault="005A3D4C" w:rsidP="00930F34">
            <w:pPr>
              <w:pStyle w:val="Texto"/>
              <w:spacing w:before="20" w:after="1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3B9AF19" w14:textId="77777777" w:rsidR="005A3D4C" w:rsidRPr="00501FFD" w:rsidRDefault="005A3D4C" w:rsidP="00930F34">
            <w:pPr>
              <w:pStyle w:val="Texto"/>
              <w:spacing w:before="20" w:after="1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57F1BA9"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8550A79"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617F82F8"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3D05B14" w14:textId="77777777" w:rsidR="005A3D4C" w:rsidRPr="00501FFD" w:rsidRDefault="005A3D4C" w:rsidP="00930F34">
            <w:pPr>
              <w:pStyle w:val="Texto"/>
              <w:spacing w:before="20" w:after="1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B42F931" w14:textId="77777777" w:rsidR="005A3D4C" w:rsidRPr="00501FFD" w:rsidRDefault="005A3D4C" w:rsidP="00930F34">
            <w:pPr>
              <w:pStyle w:val="Texto"/>
              <w:spacing w:before="20" w:after="10" w:line="240" w:lineRule="auto"/>
              <w:ind w:firstLine="0"/>
              <w:jc w:val="left"/>
              <w:rPr>
                <w:sz w:val="16"/>
                <w:szCs w:val="14"/>
                <w:lang w:val="es-MX"/>
              </w:rPr>
            </w:pPr>
            <w:r w:rsidRPr="00501FFD">
              <w:rPr>
                <w:sz w:val="16"/>
                <w:szCs w:val="14"/>
                <w:lang w:val="es-MX"/>
              </w:rPr>
              <w:t xml:space="preserve">Bancos/Tesorería </w:t>
            </w:r>
          </w:p>
        </w:tc>
      </w:tr>
      <w:tr w:rsidR="005A3D4C" w:rsidRPr="00501FFD" w14:paraId="477414F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C96E805" w14:textId="77777777" w:rsidR="005A3D4C" w:rsidRPr="00501FFD" w:rsidRDefault="005A3D4C" w:rsidP="00930F34">
            <w:pPr>
              <w:pStyle w:val="Texto"/>
              <w:spacing w:before="20" w:after="10" w:line="240" w:lineRule="auto"/>
              <w:ind w:firstLine="0"/>
              <w:jc w:val="center"/>
              <w:rPr>
                <w:color w:val="000000"/>
                <w:sz w:val="16"/>
                <w:szCs w:val="14"/>
                <w:lang w:val="es-MX"/>
              </w:rPr>
            </w:pPr>
            <w:r w:rsidRPr="00501FFD">
              <w:rPr>
                <w:color w:val="000000"/>
                <w:sz w:val="16"/>
                <w:szCs w:val="14"/>
                <w:lang w:val="es-MX"/>
              </w:rPr>
              <w:t>274</w:t>
            </w:r>
          </w:p>
        </w:tc>
        <w:tc>
          <w:tcPr>
            <w:tcW w:w="2550" w:type="dxa"/>
            <w:tcBorders>
              <w:top w:val="single" w:sz="6" w:space="0" w:color="auto"/>
              <w:left w:val="single" w:sz="6" w:space="0" w:color="auto"/>
              <w:bottom w:val="single" w:sz="6" w:space="0" w:color="auto"/>
              <w:right w:val="single" w:sz="6" w:space="0" w:color="auto"/>
            </w:tcBorders>
            <w:vAlign w:val="center"/>
          </w:tcPr>
          <w:p w14:paraId="144FB467" w14:textId="77777777" w:rsidR="005A3D4C" w:rsidRPr="00501FFD" w:rsidRDefault="005A3D4C" w:rsidP="00930F34">
            <w:pPr>
              <w:pStyle w:val="Texto"/>
              <w:spacing w:before="20" w:after="10" w:line="240" w:lineRule="auto"/>
              <w:ind w:firstLine="0"/>
              <w:jc w:val="left"/>
              <w:rPr>
                <w:color w:val="000000"/>
                <w:sz w:val="16"/>
                <w:szCs w:val="16"/>
                <w:lang w:val="es-MX"/>
              </w:rPr>
            </w:pPr>
            <w:r w:rsidRPr="00501FFD">
              <w:rPr>
                <w:color w:val="000000"/>
                <w:sz w:val="16"/>
                <w:szCs w:val="16"/>
                <w:lang w:val="es-MX"/>
              </w:rPr>
              <w:t>Productos textiles</w:t>
            </w:r>
          </w:p>
        </w:tc>
        <w:tc>
          <w:tcPr>
            <w:tcW w:w="675" w:type="dxa"/>
            <w:tcBorders>
              <w:top w:val="single" w:sz="6" w:space="0" w:color="auto"/>
              <w:left w:val="single" w:sz="6" w:space="0" w:color="auto"/>
              <w:bottom w:val="single" w:sz="6" w:space="0" w:color="auto"/>
              <w:right w:val="single" w:sz="6" w:space="0" w:color="auto"/>
            </w:tcBorders>
            <w:vAlign w:val="center"/>
          </w:tcPr>
          <w:p w14:paraId="50C889D1" w14:textId="77777777" w:rsidR="005A3D4C" w:rsidRPr="00501FFD" w:rsidRDefault="005A3D4C" w:rsidP="00930F34">
            <w:pPr>
              <w:pStyle w:val="Texto"/>
              <w:spacing w:before="20" w:after="1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85BEBD2" w14:textId="77777777" w:rsidR="005A3D4C" w:rsidRPr="00501FFD" w:rsidRDefault="005A3D4C" w:rsidP="00930F34">
            <w:pPr>
              <w:pStyle w:val="Texto"/>
              <w:spacing w:before="20" w:after="1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972A969"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ED9FDFA"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0BF1620D" w14:textId="77777777" w:rsidR="005A3D4C" w:rsidRPr="00501FFD" w:rsidRDefault="005A3D4C" w:rsidP="00930F34">
            <w:pPr>
              <w:pStyle w:val="Texto"/>
              <w:spacing w:before="20" w:after="1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464B3482" w14:textId="77777777" w:rsidR="005A3D4C" w:rsidRPr="00501FFD" w:rsidRDefault="005A3D4C" w:rsidP="00930F34">
            <w:pPr>
              <w:pStyle w:val="Texto"/>
              <w:spacing w:before="20" w:after="1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E2A4A60" w14:textId="77777777" w:rsidR="005A3D4C" w:rsidRPr="00501FFD" w:rsidRDefault="005A3D4C" w:rsidP="00930F34">
            <w:pPr>
              <w:pStyle w:val="Texto"/>
              <w:spacing w:before="20" w:after="10" w:line="240" w:lineRule="auto"/>
              <w:ind w:firstLine="0"/>
              <w:jc w:val="left"/>
              <w:rPr>
                <w:sz w:val="16"/>
                <w:szCs w:val="14"/>
                <w:lang w:val="es-MX"/>
              </w:rPr>
            </w:pPr>
            <w:r w:rsidRPr="00501FFD">
              <w:rPr>
                <w:sz w:val="16"/>
                <w:szCs w:val="14"/>
                <w:lang w:val="es-MX"/>
              </w:rPr>
              <w:t xml:space="preserve">Bancos/Tesorería </w:t>
            </w:r>
          </w:p>
        </w:tc>
      </w:tr>
      <w:tr w:rsidR="005A3D4C" w:rsidRPr="00501FFD" w14:paraId="0A00661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B5574F7"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275</w:t>
            </w:r>
          </w:p>
        </w:tc>
        <w:tc>
          <w:tcPr>
            <w:tcW w:w="2550" w:type="dxa"/>
            <w:tcBorders>
              <w:top w:val="single" w:sz="6" w:space="0" w:color="auto"/>
              <w:left w:val="single" w:sz="6" w:space="0" w:color="auto"/>
              <w:bottom w:val="single" w:sz="6" w:space="0" w:color="auto"/>
              <w:right w:val="single" w:sz="6" w:space="0" w:color="auto"/>
            </w:tcBorders>
            <w:vAlign w:val="center"/>
          </w:tcPr>
          <w:p w14:paraId="2874FFC6"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Blancos y otros productos textiles, excepto prendas de vestir</w:t>
            </w:r>
          </w:p>
        </w:tc>
        <w:tc>
          <w:tcPr>
            <w:tcW w:w="675" w:type="dxa"/>
            <w:tcBorders>
              <w:top w:val="single" w:sz="6" w:space="0" w:color="auto"/>
              <w:left w:val="single" w:sz="6" w:space="0" w:color="auto"/>
              <w:bottom w:val="single" w:sz="6" w:space="0" w:color="auto"/>
              <w:right w:val="single" w:sz="6" w:space="0" w:color="auto"/>
            </w:tcBorders>
            <w:vAlign w:val="center"/>
          </w:tcPr>
          <w:p w14:paraId="2B8512D1"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B2FA522"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DDECE95"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7A82409"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187B5B6B"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4F6ECBCC"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88D263A"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7D21E7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C599D8E"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281</w:t>
            </w:r>
          </w:p>
        </w:tc>
        <w:tc>
          <w:tcPr>
            <w:tcW w:w="2550" w:type="dxa"/>
            <w:tcBorders>
              <w:top w:val="single" w:sz="6" w:space="0" w:color="auto"/>
              <w:left w:val="single" w:sz="6" w:space="0" w:color="auto"/>
              <w:bottom w:val="single" w:sz="6" w:space="0" w:color="auto"/>
              <w:right w:val="single" w:sz="6" w:space="0" w:color="auto"/>
            </w:tcBorders>
            <w:vAlign w:val="center"/>
          </w:tcPr>
          <w:p w14:paraId="24FE2D93"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Sustancias y materiales explosivos</w:t>
            </w:r>
          </w:p>
        </w:tc>
        <w:tc>
          <w:tcPr>
            <w:tcW w:w="675" w:type="dxa"/>
            <w:tcBorders>
              <w:top w:val="single" w:sz="6" w:space="0" w:color="auto"/>
              <w:left w:val="single" w:sz="6" w:space="0" w:color="auto"/>
              <w:bottom w:val="single" w:sz="6" w:space="0" w:color="auto"/>
              <w:right w:val="single" w:sz="6" w:space="0" w:color="auto"/>
            </w:tcBorders>
            <w:vAlign w:val="center"/>
          </w:tcPr>
          <w:p w14:paraId="462723D6"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696B4DD"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EA5603F"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96A222F"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27AE41FD"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6326436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DF3AA1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6E5DEE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2E84FDD"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282</w:t>
            </w:r>
          </w:p>
        </w:tc>
        <w:tc>
          <w:tcPr>
            <w:tcW w:w="2550" w:type="dxa"/>
            <w:tcBorders>
              <w:top w:val="single" w:sz="6" w:space="0" w:color="auto"/>
              <w:left w:val="single" w:sz="6" w:space="0" w:color="auto"/>
              <w:bottom w:val="single" w:sz="6" w:space="0" w:color="auto"/>
              <w:right w:val="single" w:sz="6" w:space="0" w:color="auto"/>
            </w:tcBorders>
            <w:vAlign w:val="center"/>
          </w:tcPr>
          <w:p w14:paraId="554CC2CD"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Materiales de seguridad pública</w:t>
            </w:r>
          </w:p>
        </w:tc>
        <w:tc>
          <w:tcPr>
            <w:tcW w:w="675" w:type="dxa"/>
            <w:tcBorders>
              <w:top w:val="single" w:sz="6" w:space="0" w:color="auto"/>
              <w:left w:val="single" w:sz="6" w:space="0" w:color="auto"/>
              <w:bottom w:val="single" w:sz="6" w:space="0" w:color="auto"/>
              <w:right w:val="single" w:sz="6" w:space="0" w:color="auto"/>
            </w:tcBorders>
            <w:vAlign w:val="center"/>
          </w:tcPr>
          <w:p w14:paraId="7CDA1380"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52B1E51"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236FD56"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2A1CC5F"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42A235D"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6F9B923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E45CD6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C136E4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BA43E40"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283</w:t>
            </w:r>
          </w:p>
        </w:tc>
        <w:tc>
          <w:tcPr>
            <w:tcW w:w="2550" w:type="dxa"/>
            <w:tcBorders>
              <w:top w:val="single" w:sz="6" w:space="0" w:color="auto"/>
              <w:left w:val="single" w:sz="6" w:space="0" w:color="auto"/>
              <w:bottom w:val="single" w:sz="6" w:space="0" w:color="auto"/>
              <w:right w:val="single" w:sz="6" w:space="0" w:color="auto"/>
            </w:tcBorders>
            <w:vAlign w:val="center"/>
          </w:tcPr>
          <w:p w14:paraId="36F4CEEE"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Prendas de protección para seguridad pública y nacional</w:t>
            </w:r>
          </w:p>
        </w:tc>
        <w:tc>
          <w:tcPr>
            <w:tcW w:w="675" w:type="dxa"/>
            <w:tcBorders>
              <w:top w:val="single" w:sz="6" w:space="0" w:color="auto"/>
              <w:left w:val="single" w:sz="6" w:space="0" w:color="auto"/>
              <w:bottom w:val="single" w:sz="6" w:space="0" w:color="auto"/>
              <w:right w:val="single" w:sz="6" w:space="0" w:color="auto"/>
            </w:tcBorders>
            <w:vAlign w:val="center"/>
          </w:tcPr>
          <w:p w14:paraId="68B34458"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051D38A"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E2D1A5E"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3595BB2"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61F8372"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20286B5"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5F67C83"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524C187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0798415"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291</w:t>
            </w:r>
          </w:p>
        </w:tc>
        <w:tc>
          <w:tcPr>
            <w:tcW w:w="2550" w:type="dxa"/>
            <w:tcBorders>
              <w:top w:val="single" w:sz="6" w:space="0" w:color="auto"/>
              <w:left w:val="single" w:sz="6" w:space="0" w:color="auto"/>
              <w:bottom w:val="single" w:sz="6" w:space="0" w:color="auto"/>
              <w:right w:val="single" w:sz="6" w:space="0" w:color="auto"/>
            </w:tcBorders>
            <w:vAlign w:val="center"/>
          </w:tcPr>
          <w:p w14:paraId="00CD1CFB"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Herramientas menores</w:t>
            </w:r>
          </w:p>
        </w:tc>
        <w:tc>
          <w:tcPr>
            <w:tcW w:w="675" w:type="dxa"/>
            <w:tcBorders>
              <w:top w:val="single" w:sz="6" w:space="0" w:color="auto"/>
              <w:left w:val="single" w:sz="6" w:space="0" w:color="auto"/>
              <w:bottom w:val="single" w:sz="6" w:space="0" w:color="auto"/>
              <w:right w:val="single" w:sz="6" w:space="0" w:color="auto"/>
            </w:tcBorders>
            <w:vAlign w:val="center"/>
          </w:tcPr>
          <w:p w14:paraId="57DD8CB1"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96B5564"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5B7C2A1"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5B28A83"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2D7865E9"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EEA5676"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F03DD42"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0294537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C54B327"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292</w:t>
            </w:r>
          </w:p>
        </w:tc>
        <w:tc>
          <w:tcPr>
            <w:tcW w:w="2550" w:type="dxa"/>
            <w:tcBorders>
              <w:top w:val="single" w:sz="6" w:space="0" w:color="auto"/>
              <w:left w:val="single" w:sz="6" w:space="0" w:color="auto"/>
              <w:bottom w:val="single" w:sz="6" w:space="0" w:color="auto"/>
              <w:right w:val="single" w:sz="6" w:space="0" w:color="auto"/>
            </w:tcBorders>
            <w:vAlign w:val="center"/>
          </w:tcPr>
          <w:p w14:paraId="6869B209"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Refacciones y accesorios menores de edificios</w:t>
            </w:r>
          </w:p>
        </w:tc>
        <w:tc>
          <w:tcPr>
            <w:tcW w:w="675" w:type="dxa"/>
            <w:tcBorders>
              <w:top w:val="single" w:sz="6" w:space="0" w:color="auto"/>
              <w:left w:val="single" w:sz="6" w:space="0" w:color="auto"/>
              <w:bottom w:val="single" w:sz="6" w:space="0" w:color="auto"/>
              <w:right w:val="single" w:sz="6" w:space="0" w:color="auto"/>
            </w:tcBorders>
            <w:vAlign w:val="center"/>
          </w:tcPr>
          <w:p w14:paraId="39DFFF6D"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156D19C"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AB445C8"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0E5EA03"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1F4F658F"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43F7EB1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90226B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433BEE0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F539271"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293</w:t>
            </w:r>
          </w:p>
        </w:tc>
        <w:tc>
          <w:tcPr>
            <w:tcW w:w="2550" w:type="dxa"/>
            <w:tcBorders>
              <w:top w:val="single" w:sz="6" w:space="0" w:color="auto"/>
              <w:left w:val="single" w:sz="6" w:space="0" w:color="auto"/>
              <w:bottom w:val="single" w:sz="6" w:space="0" w:color="auto"/>
              <w:right w:val="single" w:sz="6" w:space="0" w:color="auto"/>
            </w:tcBorders>
            <w:vAlign w:val="center"/>
          </w:tcPr>
          <w:p w14:paraId="1425BD17"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Refacciones y accesorios menores de mobiliario y equipo de administración, educacional y recreativo</w:t>
            </w:r>
          </w:p>
        </w:tc>
        <w:tc>
          <w:tcPr>
            <w:tcW w:w="675" w:type="dxa"/>
            <w:tcBorders>
              <w:top w:val="single" w:sz="6" w:space="0" w:color="auto"/>
              <w:left w:val="single" w:sz="6" w:space="0" w:color="auto"/>
              <w:bottom w:val="single" w:sz="6" w:space="0" w:color="auto"/>
              <w:right w:val="single" w:sz="6" w:space="0" w:color="auto"/>
            </w:tcBorders>
            <w:vAlign w:val="center"/>
          </w:tcPr>
          <w:p w14:paraId="06D3E324"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9BD9002"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84A4B7B"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53E94B5"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2CDBDA97"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095DAFD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A2FB4E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7627C0F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D27D397"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294</w:t>
            </w:r>
          </w:p>
        </w:tc>
        <w:tc>
          <w:tcPr>
            <w:tcW w:w="2550" w:type="dxa"/>
            <w:tcBorders>
              <w:top w:val="single" w:sz="6" w:space="0" w:color="auto"/>
              <w:left w:val="single" w:sz="6" w:space="0" w:color="auto"/>
              <w:bottom w:val="single" w:sz="6" w:space="0" w:color="auto"/>
              <w:right w:val="single" w:sz="6" w:space="0" w:color="auto"/>
            </w:tcBorders>
            <w:vAlign w:val="center"/>
          </w:tcPr>
          <w:p w14:paraId="2BED3F84"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Refacciones y accesorios menores de equipo de cómputo y tecnologías de la información</w:t>
            </w:r>
          </w:p>
        </w:tc>
        <w:tc>
          <w:tcPr>
            <w:tcW w:w="675" w:type="dxa"/>
            <w:tcBorders>
              <w:top w:val="single" w:sz="6" w:space="0" w:color="auto"/>
              <w:left w:val="single" w:sz="6" w:space="0" w:color="auto"/>
              <w:bottom w:val="single" w:sz="6" w:space="0" w:color="auto"/>
              <w:right w:val="single" w:sz="6" w:space="0" w:color="auto"/>
            </w:tcBorders>
            <w:vAlign w:val="center"/>
          </w:tcPr>
          <w:p w14:paraId="47AA87F0"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42DEBFC"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0C30EAC"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6169427"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B3E9ACC"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0BC55D0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D8F8681"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334B56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E2326E9"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lastRenderedPageBreak/>
              <w:t>295</w:t>
            </w:r>
          </w:p>
        </w:tc>
        <w:tc>
          <w:tcPr>
            <w:tcW w:w="2550" w:type="dxa"/>
            <w:tcBorders>
              <w:top w:val="single" w:sz="6" w:space="0" w:color="auto"/>
              <w:left w:val="single" w:sz="6" w:space="0" w:color="auto"/>
              <w:bottom w:val="single" w:sz="6" w:space="0" w:color="auto"/>
              <w:right w:val="single" w:sz="6" w:space="0" w:color="auto"/>
            </w:tcBorders>
            <w:vAlign w:val="center"/>
          </w:tcPr>
          <w:p w14:paraId="5598AEA8"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Refacciones y accesorios menores de equipo e instrumental médico y de laboratorio</w:t>
            </w:r>
          </w:p>
        </w:tc>
        <w:tc>
          <w:tcPr>
            <w:tcW w:w="675" w:type="dxa"/>
            <w:tcBorders>
              <w:top w:val="single" w:sz="6" w:space="0" w:color="auto"/>
              <w:left w:val="single" w:sz="6" w:space="0" w:color="auto"/>
              <w:bottom w:val="single" w:sz="6" w:space="0" w:color="auto"/>
              <w:right w:val="single" w:sz="6" w:space="0" w:color="auto"/>
            </w:tcBorders>
            <w:vAlign w:val="center"/>
          </w:tcPr>
          <w:p w14:paraId="5D71402A"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CB782FE"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7292E28"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1DC6CE0"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1049BDFF"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80A935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8C330D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C5BAFF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81F93A6"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296</w:t>
            </w:r>
          </w:p>
        </w:tc>
        <w:tc>
          <w:tcPr>
            <w:tcW w:w="2550" w:type="dxa"/>
            <w:tcBorders>
              <w:top w:val="single" w:sz="6" w:space="0" w:color="auto"/>
              <w:left w:val="single" w:sz="6" w:space="0" w:color="auto"/>
              <w:bottom w:val="single" w:sz="6" w:space="0" w:color="auto"/>
              <w:right w:val="single" w:sz="6" w:space="0" w:color="auto"/>
            </w:tcBorders>
            <w:vAlign w:val="center"/>
          </w:tcPr>
          <w:p w14:paraId="0E700460"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Refacciones y accesorios menores de equipo de transporte</w:t>
            </w:r>
          </w:p>
        </w:tc>
        <w:tc>
          <w:tcPr>
            <w:tcW w:w="675" w:type="dxa"/>
            <w:tcBorders>
              <w:top w:val="single" w:sz="6" w:space="0" w:color="auto"/>
              <w:left w:val="single" w:sz="6" w:space="0" w:color="auto"/>
              <w:bottom w:val="single" w:sz="6" w:space="0" w:color="auto"/>
              <w:right w:val="single" w:sz="6" w:space="0" w:color="auto"/>
            </w:tcBorders>
            <w:vAlign w:val="center"/>
          </w:tcPr>
          <w:p w14:paraId="7A64A2C6"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1C58636"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1BA77E6"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9966176"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925D178"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AE1CE20"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3AD59D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A88740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47A9F67"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297</w:t>
            </w:r>
          </w:p>
        </w:tc>
        <w:tc>
          <w:tcPr>
            <w:tcW w:w="2550" w:type="dxa"/>
            <w:tcBorders>
              <w:top w:val="single" w:sz="6" w:space="0" w:color="auto"/>
              <w:left w:val="single" w:sz="6" w:space="0" w:color="auto"/>
              <w:bottom w:val="single" w:sz="6" w:space="0" w:color="auto"/>
              <w:right w:val="single" w:sz="6" w:space="0" w:color="auto"/>
            </w:tcBorders>
            <w:vAlign w:val="center"/>
          </w:tcPr>
          <w:p w14:paraId="5F41F1E1"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Refacciones y accesorios menores de equipo de defensa y seguridad</w:t>
            </w:r>
          </w:p>
        </w:tc>
        <w:tc>
          <w:tcPr>
            <w:tcW w:w="675" w:type="dxa"/>
            <w:tcBorders>
              <w:top w:val="single" w:sz="6" w:space="0" w:color="auto"/>
              <w:left w:val="single" w:sz="6" w:space="0" w:color="auto"/>
              <w:bottom w:val="single" w:sz="6" w:space="0" w:color="auto"/>
              <w:right w:val="single" w:sz="6" w:space="0" w:color="auto"/>
            </w:tcBorders>
            <w:vAlign w:val="center"/>
          </w:tcPr>
          <w:p w14:paraId="7FE93F2B"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2294D2F"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582C196"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4499C91"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070830EF"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6049F48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0369F4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5E9096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FD719B5"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298</w:t>
            </w:r>
          </w:p>
        </w:tc>
        <w:tc>
          <w:tcPr>
            <w:tcW w:w="2550" w:type="dxa"/>
            <w:tcBorders>
              <w:top w:val="single" w:sz="6" w:space="0" w:color="auto"/>
              <w:left w:val="single" w:sz="6" w:space="0" w:color="auto"/>
              <w:bottom w:val="single" w:sz="6" w:space="0" w:color="auto"/>
              <w:right w:val="single" w:sz="6" w:space="0" w:color="auto"/>
            </w:tcBorders>
            <w:vAlign w:val="center"/>
          </w:tcPr>
          <w:p w14:paraId="7A0242AA"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Refacciones y accesorios menores de maquinaria y otros equipos</w:t>
            </w:r>
          </w:p>
        </w:tc>
        <w:tc>
          <w:tcPr>
            <w:tcW w:w="675" w:type="dxa"/>
            <w:tcBorders>
              <w:top w:val="single" w:sz="6" w:space="0" w:color="auto"/>
              <w:left w:val="single" w:sz="6" w:space="0" w:color="auto"/>
              <w:bottom w:val="single" w:sz="6" w:space="0" w:color="auto"/>
              <w:right w:val="single" w:sz="6" w:space="0" w:color="auto"/>
            </w:tcBorders>
            <w:vAlign w:val="center"/>
          </w:tcPr>
          <w:p w14:paraId="43C47529"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2CF740B"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BA3B525"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2691C8A"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7578BAA3"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339CFD9F"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8BA80B9"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02AC7F6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819B5B7"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299</w:t>
            </w:r>
          </w:p>
        </w:tc>
        <w:tc>
          <w:tcPr>
            <w:tcW w:w="2550" w:type="dxa"/>
            <w:tcBorders>
              <w:top w:val="single" w:sz="6" w:space="0" w:color="auto"/>
              <w:left w:val="single" w:sz="6" w:space="0" w:color="auto"/>
              <w:bottom w:val="single" w:sz="6" w:space="0" w:color="auto"/>
              <w:right w:val="single" w:sz="6" w:space="0" w:color="auto"/>
            </w:tcBorders>
            <w:vAlign w:val="center"/>
          </w:tcPr>
          <w:p w14:paraId="7D5D0166"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Refacciones y accesorios menores otros bienes muebles</w:t>
            </w:r>
          </w:p>
        </w:tc>
        <w:tc>
          <w:tcPr>
            <w:tcW w:w="675" w:type="dxa"/>
            <w:tcBorders>
              <w:top w:val="single" w:sz="6" w:space="0" w:color="auto"/>
              <w:left w:val="single" w:sz="6" w:space="0" w:color="auto"/>
              <w:bottom w:val="single" w:sz="6" w:space="0" w:color="auto"/>
              <w:right w:val="single" w:sz="6" w:space="0" w:color="auto"/>
            </w:tcBorders>
            <w:vAlign w:val="center"/>
          </w:tcPr>
          <w:p w14:paraId="740B90AD"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ABA28F7"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2C29021"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D201A55"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239EE847"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2241A484"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B5122AF"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22179A2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EA02E25"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311</w:t>
            </w:r>
          </w:p>
        </w:tc>
        <w:tc>
          <w:tcPr>
            <w:tcW w:w="2550" w:type="dxa"/>
            <w:tcBorders>
              <w:top w:val="single" w:sz="6" w:space="0" w:color="auto"/>
              <w:left w:val="single" w:sz="6" w:space="0" w:color="auto"/>
              <w:bottom w:val="single" w:sz="6" w:space="0" w:color="auto"/>
              <w:right w:val="single" w:sz="6" w:space="0" w:color="auto"/>
            </w:tcBorders>
            <w:vAlign w:val="center"/>
          </w:tcPr>
          <w:p w14:paraId="5216FCDC"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Energía eléctrica</w:t>
            </w:r>
          </w:p>
        </w:tc>
        <w:tc>
          <w:tcPr>
            <w:tcW w:w="675" w:type="dxa"/>
            <w:tcBorders>
              <w:top w:val="single" w:sz="6" w:space="0" w:color="auto"/>
              <w:left w:val="single" w:sz="6" w:space="0" w:color="auto"/>
              <w:bottom w:val="single" w:sz="6" w:space="0" w:color="auto"/>
              <w:right w:val="single" w:sz="6" w:space="0" w:color="auto"/>
            </w:tcBorders>
            <w:vAlign w:val="center"/>
          </w:tcPr>
          <w:p w14:paraId="56EF7656"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B9BA918"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DB2CE1E"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F9A2AEB"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486D40ED"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2260AFD9"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246D2F3"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4082232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E82B1BF"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312</w:t>
            </w:r>
          </w:p>
        </w:tc>
        <w:tc>
          <w:tcPr>
            <w:tcW w:w="2550" w:type="dxa"/>
            <w:tcBorders>
              <w:top w:val="single" w:sz="6" w:space="0" w:color="auto"/>
              <w:left w:val="single" w:sz="6" w:space="0" w:color="auto"/>
              <w:bottom w:val="single" w:sz="6" w:space="0" w:color="auto"/>
              <w:right w:val="single" w:sz="6" w:space="0" w:color="auto"/>
            </w:tcBorders>
            <w:vAlign w:val="center"/>
          </w:tcPr>
          <w:p w14:paraId="76E9E0D3"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Gas</w:t>
            </w:r>
          </w:p>
        </w:tc>
        <w:tc>
          <w:tcPr>
            <w:tcW w:w="675" w:type="dxa"/>
            <w:tcBorders>
              <w:top w:val="single" w:sz="6" w:space="0" w:color="auto"/>
              <w:left w:val="single" w:sz="6" w:space="0" w:color="auto"/>
              <w:bottom w:val="single" w:sz="6" w:space="0" w:color="auto"/>
              <w:right w:val="single" w:sz="6" w:space="0" w:color="auto"/>
            </w:tcBorders>
            <w:vAlign w:val="center"/>
          </w:tcPr>
          <w:p w14:paraId="0562E2FC"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DAA996A"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4CC565E"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E1A2C57"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0D23D76E"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330C57ED"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B95E514"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5287BD9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B8A945C"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313</w:t>
            </w:r>
          </w:p>
        </w:tc>
        <w:tc>
          <w:tcPr>
            <w:tcW w:w="2550" w:type="dxa"/>
            <w:tcBorders>
              <w:top w:val="single" w:sz="6" w:space="0" w:color="auto"/>
              <w:left w:val="single" w:sz="6" w:space="0" w:color="auto"/>
              <w:bottom w:val="single" w:sz="6" w:space="0" w:color="auto"/>
              <w:right w:val="single" w:sz="6" w:space="0" w:color="auto"/>
            </w:tcBorders>
            <w:vAlign w:val="center"/>
          </w:tcPr>
          <w:p w14:paraId="6E6A726C"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Agua</w:t>
            </w:r>
          </w:p>
        </w:tc>
        <w:tc>
          <w:tcPr>
            <w:tcW w:w="675" w:type="dxa"/>
            <w:tcBorders>
              <w:top w:val="single" w:sz="6" w:space="0" w:color="auto"/>
              <w:left w:val="single" w:sz="6" w:space="0" w:color="auto"/>
              <w:bottom w:val="single" w:sz="6" w:space="0" w:color="auto"/>
              <w:right w:val="single" w:sz="6" w:space="0" w:color="auto"/>
            </w:tcBorders>
            <w:vAlign w:val="center"/>
          </w:tcPr>
          <w:p w14:paraId="04B493BF"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E94B944"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A9425FE"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0825545"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130E034C"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BA13C2D"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38E3B5B"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13E9806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C813827"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314</w:t>
            </w:r>
          </w:p>
        </w:tc>
        <w:tc>
          <w:tcPr>
            <w:tcW w:w="2550" w:type="dxa"/>
            <w:tcBorders>
              <w:top w:val="single" w:sz="6" w:space="0" w:color="auto"/>
              <w:left w:val="single" w:sz="6" w:space="0" w:color="auto"/>
              <w:bottom w:val="single" w:sz="6" w:space="0" w:color="auto"/>
              <w:right w:val="single" w:sz="6" w:space="0" w:color="auto"/>
            </w:tcBorders>
            <w:vAlign w:val="center"/>
          </w:tcPr>
          <w:p w14:paraId="4453F208"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Telefonía tradicional</w:t>
            </w:r>
          </w:p>
        </w:tc>
        <w:tc>
          <w:tcPr>
            <w:tcW w:w="675" w:type="dxa"/>
            <w:tcBorders>
              <w:top w:val="single" w:sz="6" w:space="0" w:color="auto"/>
              <w:left w:val="single" w:sz="6" w:space="0" w:color="auto"/>
              <w:bottom w:val="single" w:sz="6" w:space="0" w:color="auto"/>
              <w:right w:val="single" w:sz="6" w:space="0" w:color="auto"/>
            </w:tcBorders>
            <w:vAlign w:val="center"/>
          </w:tcPr>
          <w:p w14:paraId="6378E9C8"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0AD856F"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BE4BCC2"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12A1240"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260B0ECC"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1437105"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353762D"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3D6B4A4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FEECF84"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315</w:t>
            </w:r>
          </w:p>
        </w:tc>
        <w:tc>
          <w:tcPr>
            <w:tcW w:w="2550" w:type="dxa"/>
            <w:tcBorders>
              <w:top w:val="single" w:sz="6" w:space="0" w:color="auto"/>
              <w:left w:val="single" w:sz="6" w:space="0" w:color="auto"/>
              <w:bottom w:val="single" w:sz="6" w:space="0" w:color="auto"/>
              <w:right w:val="single" w:sz="6" w:space="0" w:color="auto"/>
            </w:tcBorders>
            <w:vAlign w:val="center"/>
          </w:tcPr>
          <w:p w14:paraId="079C09B2"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Telefonía celular</w:t>
            </w:r>
          </w:p>
        </w:tc>
        <w:tc>
          <w:tcPr>
            <w:tcW w:w="675" w:type="dxa"/>
            <w:tcBorders>
              <w:top w:val="single" w:sz="6" w:space="0" w:color="auto"/>
              <w:left w:val="single" w:sz="6" w:space="0" w:color="auto"/>
              <w:bottom w:val="single" w:sz="6" w:space="0" w:color="auto"/>
              <w:right w:val="single" w:sz="6" w:space="0" w:color="auto"/>
            </w:tcBorders>
            <w:vAlign w:val="center"/>
          </w:tcPr>
          <w:p w14:paraId="082CA631"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3F065F1"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883949C"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AE8F824"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36846441"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006F007"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532EAEC"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0D9F69D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80D9162"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316</w:t>
            </w:r>
          </w:p>
        </w:tc>
        <w:tc>
          <w:tcPr>
            <w:tcW w:w="2550" w:type="dxa"/>
            <w:tcBorders>
              <w:top w:val="single" w:sz="6" w:space="0" w:color="auto"/>
              <w:left w:val="single" w:sz="6" w:space="0" w:color="auto"/>
              <w:bottom w:val="single" w:sz="6" w:space="0" w:color="auto"/>
              <w:right w:val="single" w:sz="6" w:space="0" w:color="auto"/>
            </w:tcBorders>
            <w:vAlign w:val="center"/>
          </w:tcPr>
          <w:p w14:paraId="1B8F45A7"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Servicios de telecomunicaciones y satélites</w:t>
            </w:r>
          </w:p>
        </w:tc>
        <w:tc>
          <w:tcPr>
            <w:tcW w:w="675" w:type="dxa"/>
            <w:tcBorders>
              <w:top w:val="single" w:sz="6" w:space="0" w:color="auto"/>
              <w:left w:val="single" w:sz="6" w:space="0" w:color="auto"/>
              <w:bottom w:val="single" w:sz="6" w:space="0" w:color="auto"/>
              <w:right w:val="single" w:sz="6" w:space="0" w:color="auto"/>
            </w:tcBorders>
            <w:vAlign w:val="center"/>
          </w:tcPr>
          <w:p w14:paraId="626FE478"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99CB066"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B282CF9"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F51FFEF"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27D4457F"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57AF287"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8B6F345"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5A4D96D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7AB6944"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317</w:t>
            </w:r>
          </w:p>
        </w:tc>
        <w:tc>
          <w:tcPr>
            <w:tcW w:w="2550" w:type="dxa"/>
            <w:tcBorders>
              <w:top w:val="single" w:sz="6" w:space="0" w:color="auto"/>
              <w:left w:val="single" w:sz="6" w:space="0" w:color="auto"/>
              <w:bottom w:val="single" w:sz="6" w:space="0" w:color="auto"/>
              <w:right w:val="single" w:sz="6" w:space="0" w:color="auto"/>
            </w:tcBorders>
            <w:vAlign w:val="center"/>
          </w:tcPr>
          <w:p w14:paraId="45F23696"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Servicios de acceso de Internet, redes y procesamiento de información</w:t>
            </w:r>
          </w:p>
        </w:tc>
        <w:tc>
          <w:tcPr>
            <w:tcW w:w="675" w:type="dxa"/>
            <w:tcBorders>
              <w:top w:val="single" w:sz="6" w:space="0" w:color="auto"/>
              <w:left w:val="single" w:sz="6" w:space="0" w:color="auto"/>
              <w:bottom w:val="single" w:sz="6" w:space="0" w:color="auto"/>
              <w:right w:val="single" w:sz="6" w:space="0" w:color="auto"/>
            </w:tcBorders>
            <w:vAlign w:val="center"/>
          </w:tcPr>
          <w:p w14:paraId="7824ED02"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BA561BC"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2A33473"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A2000BC"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18C907C9"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33C7B8A"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25C4EF2"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00B9D53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D9FC855"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318</w:t>
            </w:r>
          </w:p>
        </w:tc>
        <w:tc>
          <w:tcPr>
            <w:tcW w:w="2550" w:type="dxa"/>
            <w:tcBorders>
              <w:top w:val="single" w:sz="6" w:space="0" w:color="auto"/>
              <w:left w:val="single" w:sz="6" w:space="0" w:color="auto"/>
              <w:bottom w:val="single" w:sz="6" w:space="0" w:color="auto"/>
              <w:right w:val="single" w:sz="6" w:space="0" w:color="auto"/>
            </w:tcBorders>
            <w:vAlign w:val="center"/>
          </w:tcPr>
          <w:p w14:paraId="25D5611D"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Servicios postales y telegráficos</w:t>
            </w:r>
          </w:p>
        </w:tc>
        <w:tc>
          <w:tcPr>
            <w:tcW w:w="675" w:type="dxa"/>
            <w:tcBorders>
              <w:top w:val="single" w:sz="6" w:space="0" w:color="auto"/>
              <w:left w:val="single" w:sz="6" w:space="0" w:color="auto"/>
              <w:bottom w:val="single" w:sz="6" w:space="0" w:color="auto"/>
              <w:right w:val="single" w:sz="6" w:space="0" w:color="auto"/>
            </w:tcBorders>
            <w:vAlign w:val="center"/>
          </w:tcPr>
          <w:p w14:paraId="05FB4F4F"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51E3EE7"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45FD60C"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BA351B1"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3381CA25"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534B4ED"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20DA684"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5E8C591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4349E53"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lastRenderedPageBreak/>
              <w:t>319</w:t>
            </w:r>
          </w:p>
        </w:tc>
        <w:tc>
          <w:tcPr>
            <w:tcW w:w="2550" w:type="dxa"/>
            <w:tcBorders>
              <w:top w:val="single" w:sz="6" w:space="0" w:color="auto"/>
              <w:left w:val="single" w:sz="6" w:space="0" w:color="auto"/>
              <w:bottom w:val="single" w:sz="6" w:space="0" w:color="auto"/>
              <w:right w:val="single" w:sz="6" w:space="0" w:color="auto"/>
            </w:tcBorders>
            <w:vAlign w:val="center"/>
          </w:tcPr>
          <w:p w14:paraId="21AADB14"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Servicios integrales y otros servicios</w:t>
            </w:r>
          </w:p>
        </w:tc>
        <w:tc>
          <w:tcPr>
            <w:tcW w:w="675" w:type="dxa"/>
            <w:tcBorders>
              <w:top w:val="single" w:sz="6" w:space="0" w:color="auto"/>
              <w:left w:val="single" w:sz="6" w:space="0" w:color="auto"/>
              <w:bottom w:val="single" w:sz="6" w:space="0" w:color="auto"/>
              <w:right w:val="single" w:sz="6" w:space="0" w:color="auto"/>
            </w:tcBorders>
            <w:vAlign w:val="center"/>
          </w:tcPr>
          <w:p w14:paraId="32A3561F"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F2BC485"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D1EF351"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7692B76"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18B5412F"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C927087"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8F3DDB0"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480A840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943A5DF"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321</w:t>
            </w:r>
          </w:p>
        </w:tc>
        <w:tc>
          <w:tcPr>
            <w:tcW w:w="2550" w:type="dxa"/>
            <w:tcBorders>
              <w:top w:val="single" w:sz="6" w:space="0" w:color="auto"/>
              <w:left w:val="single" w:sz="6" w:space="0" w:color="auto"/>
              <w:bottom w:val="single" w:sz="6" w:space="0" w:color="auto"/>
              <w:right w:val="single" w:sz="6" w:space="0" w:color="auto"/>
            </w:tcBorders>
            <w:vAlign w:val="center"/>
          </w:tcPr>
          <w:p w14:paraId="433F2AE9" w14:textId="77777777" w:rsidR="005A3D4C" w:rsidRPr="00501FFD" w:rsidRDefault="005A3D4C" w:rsidP="006D644C">
            <w:pPr>
              <w:pStyle w:val="Texto"/>
              <w:spacing w:before="10" w:after="12" w:line="240" w:lineRule="auto"/>
              <w:ind w:firstLine="0"/>
              <w:jc w:val="left"/>
              <w:rPr>
                <w:color w:val="000000"/>
                <w:sz w:val="16"/>
                <w:szCs w:val="16"/>
                <w:lang w:val="es-MX"/>
              </w:rPr>
            </w:pPr>
            <w:r w:rsidRPr="00501FFD">
              <w:rPr>
                <w:color w:val="000000"/>
                <w:sz w:val="16"/>
                <w:szCs w:val="16"/>
                <w:lang w:val="es-MX"/>
              </w:rPr>
              <w:t>Arrendamiento de terrenos</w:t>
            </w:r>
          </w:p>
        </w:tc>
        <w:tc>
          <w:tcPr>
            <w:tcW w:w="675" w:type="dxa"/>
            <w:tcBorders>
              <w:top w:val="single" w:sz="6" w:space="0" w:color="auto"/>
              <w:left w:val="single" w:sz="6" w:space="0" w:color="auto"/>
              <w:bottom w:val="single" w:sz="6" w:space="0" w:color="auto"/>
              <w:right w:val="single" w:sz="6" w:space="0" w:color="auto"/>
            </w:tcBorders>
            <w:vAlign w:val="center"/>
          </w:tcPr>
          <w:p w14:paraId="695E10BF" w14:textId="77777777" w:rsidR="005A3D4C" w:rsidRPr="00501FFD" w:rsidRDefault="005A3D4C" w:rsidP="006D644C">
            <w:pPr>
              <w:pStyle w:val="Texto"/>
              <w:spacing w:before="10" w:after="12"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8B56300" w14:textId="77777777" w:rsidR="005A3D4C" w:rsidRPr="00501FFD" w:rsidRDefault="005A3D4C" w:rsidP="006D644C">
            <w:pPr>
              <w:pStyle w:val="Texto"/>
              <w:spacing w:before="10" w:after="12"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1A3DB41"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61F27CD"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3446BF7C" w14:textId="77777777" w:rsidR="005A3D4C" w:rsidRPr="00501FFD" w:rsidRDefault="005A3D4C" w:rsidP="006D644C">
            <w:pPr>
              <w:pStyle w:val="Texto"/>
              <w:spacing w:before="10" w:after="12"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92CD3FD"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7CD3F83" w14:textId="77777777" w:rsidR="005A3D4C" w:rsidRPr="00501FFD" w:rsidRDefault="005A3D4C" w:rsidP="006D644C">
            <w:pPr>
              <w:pStyle w:val="Texto"/>
              <w:spacing w:before="10" w:after="12" w:line="240" w:lineRule="auto"/>
              <w:ind w:firstLine="0"/>
              <w:jc w:val="left"/>
              <w:rPr>
                <w:sz w:val="16"/>
                <w:szCs w:val="14"/>
                <w:lang w:val="es-MX"/>
              </w:rPr>
            </w:pPr>
            <w:r w:rsidRPr="00501FFD">
              <w:rPr>
                <w:sz w:val="16"/>
                <w:szCs w:val="14"/>
                <w:lang w:val="es-MX"/>
              </w:rPr>
              <w:t xml:space="preserve">Bancos/Tesorería </w:t>
            </w:r>
          </w:p>
        </w:tc>
      </w:tr>
      <w:tr w:rsidR="005A3D4C" w:rsidRPr="00501FFD" w14:paraId="5289D8E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67872B6"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322</w:t>
            </w:r>
          </w:p>
        </w:tc>
        <w:tc>
          <w:tcPr>
            <w:tcW w:w="2550" w:type="dxa"/>
            <w:tcBorders>
              <w:top w:val="single" w:sz="6" w:space="0" w:color="auto"/>
              <w:left w:val="single" w:sz="6" w:space="0" w:color="auto"/>
              <w:bottom w:val="single" w:sz="6" w:space="0" w:color="auto"/>
              <w:right w:val="single" w:sz="6" w:space="0" w:color="auto"/>
            </w:tcBorders>
            <w:vAlign w:val="center"/>
          </w:tcPr>
          <w:p w14:paraId="65D58C5A"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Arrendamiento de edificios</w:t>
            </w:r>
          </w:p>
        </w:tc>
        <w:tc>
          <w:tcPr>
            <w:tcW w:w="675" w:type="dxa"/>
            <w:tcBorders>
              <w:top w:val="single" w:sz="6" w:space="0" w:color="auto"/>
              <w:left w:val="single" w:sz="6" w:space="0" w:color="auto"/>
              <w:bottom w:val="single" w:sz="6" w:space="0" w:color="auto"/>
              <w:right w:val="single" w:sz="6" w:space="0" w:color="auto"/>
            </w:tcBorders>
            <w:vAlign w:val="center"/>
          </w:tcPr>
          <w:p w14:paraId="4C764989"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0EFFBBC"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1995BE0"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3666E87"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7BAAF5D3"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68A5961D"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37CB71E"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70EF95E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D532269"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323</w:t>
            </w:r>
          </w:p>
        </w:tc>
        <w:tc>
          <w:tcPr>
            <w:tcW w:w="2550" w:type="dxa"/>
            <w:tcBorders>
              <w:top w:val="single" w:sz="6" w:space="0" w:color="auto"/>
              <w:left w:val="single" w:sz="6" w:space="0" w:color="auto"/>
              <w:bottom w:val="single" w:sz="6" w:space="0" w:color="auto"/>
              <w:right w:val="single" w:sz="6" w:space="0" w:color="auto"/>
            </w:tcBorders>
            <w:vAlign w:val="center"/>
          </w:tcPr>
          <w:p w14:paraId="495BDFB9"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Arrendamiento de mobiliario y equipo de administración, educacional y recreativo</w:t>
            </w:r>
          </w:p>
        </w:tc>
        <w:tc>
          <w:tcPr>
            <w:tcW w:w="675" w:type="dxa"/>
            <w:tcBorders>
              <w:top w:val="single" w:sz="6" w:space="0" w:color="auto"/>
              <w:left w:val="single" w:sz="6" w:space="0" w:color="auto"/>
              <w:bottom w:val="single" w:sz="6" w:space="0" w:color="auto"/>
              <w:right w:val="single" w:sz="6" w:space="0" w:color="auto"/>
            </w:tcBorders>
            <w:vAlign w:val="center"/>
          </w:tcPr>
          <w:p w14:paraId="64A2A44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E854375"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979CF85"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11B105D"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064F7A9C"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321F5657"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7401842"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51678E0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2575D3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324</w:t>
            </w:r>
          </w:p>
        </w:tc>
        <w:tc>
          <w:tcPr>
            <w:tcW w:w="2550" w:type="dxa"/>
            <w:tcBorders>
              <w:top w:val="single" w:sz="6" w:space="0" w:color="auto"/>
              <w:left w:val="single" w:sz="6" w:space="0" w:color="auto"/>
              <w:bottom w:val="single" w:sz="6" w:space="0" w:color="auto"/>
              <w:right w:val="single" w:sz="6" w:space="0" w:color="auto"/>
            </w:tcBorders>
            <w:vAlign w:val="center"/>
          </w:tcPr>
          <w:p w14:paraId="5CA00921"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Arrendamiento de equipo e instrumental médico y de laboratorio</w:t>
            </w:r>
          </w:p>
        </w:tc>
        <w:tc>
          <w:tcPr>
            <w:tcW w:w="675" w:type="dxa"/>
            <w:tcBorders>
              <w:top w:val="single" w:sz="6" w:space="0" w:color="auto"/>
              <w:left w:val="single" w:sz="6" w:space="0" w:color="auto"/>
              <w:bottom w:val="single" w:sz="6" w:space="0" w:color="auto"/>
              <w:right w:val="single" w:sz="6" w:space="0" w:color="auto"/>
            </w:tcBorders>
            <w:vAlign w:val="center"/>
          </w:tcPr>
          <w:p w14:paraId="028B2463"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EFFA4EF"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0673CCB"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3940BAB"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1906361"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2B416C4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7E40384"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1A97409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CBFBF44"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325</w:t>
            </w:r>
          </w:p>
        </w:tc>
        <w:tc>
          <w:tcPr>
            <w:tcW w:w="2550" w:type="dxa"/>
            <w:tcBorders>
              <w:top w:val="single" w:sz="6" w:space="0" w:color="auto"/>
              <w:left w:val="single" w:sz="6" w:space="0" w:color="auto"/>
              <w:bottom w:val="single" w:sz="6" w:space="0" w:color="auto"/>
              <w:right w:val="single" w:sz="6" w:space="0" w:color="auto"/>
            </w:tcBorders>
            <w:vAlign w:val="center"/>
          </w:tcPr>
          <w:p w14:paraId="331953B1"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Arrendamiento de equipo de transporte</w:t>
            </w:r>
          </w:p>
        </w:tc>
        <w:tc>
          <w:tcPr>
            <w:tcW w:w="675" w:type="dxa"/>
            <w:tcBorders>
              <w:top w:val="single" w:sz="6" w:space="0" w:color="auto"/>
              <w:left w:val="single" w:sz="6" w:space="0" w:color="auto"/>
              <w:bottom w:val="single" w:sz="6" w:space="0" w:color="auto"/>
              <w:right w:val="single" w:sz="6" w:space="0" w:color="auto"/>
            </w:tcBorders>
            <w:vAlign w:val="center"/>
          </w:tcPr>
          <w:p w14:paraId="6DAC8BC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F7B79BC" w14:textId="77777777" w:rsidR="005A3D4C" w:rsidRPr="00501FFD" w:rsidRDefault="005A3D4C" w:rsidP="006D644C">
            <w:pPr>
              <w:pStyle w:val="Texto"/>
              <w:spacing w:before="20" w:after="24" w:line="240" w:lineRule="auto"/>
              <w:ind w:firstLine="0"/>
              <w:jc w:val="left"/>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EF9E15D"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3476BE0"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tcPr>
          <w:p w14:paraId="060247F8"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208FB58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4340456"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23A53B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795C988"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326</w:t>
            </w:r>
          </w:p>
        </w:tc>
        <w:tc>
          <w:tcPr>
            <w:tcW w:w="2550" w:type="dxa"/>
            <w:tcBorders>
              <w:top w:val="single" w:sz="6" w:space="0" w:color="auto"/>
              <w:left w:val="single" w:sz="6" w:space="0" w:color="auto"/>
              <w:bottom w:val="single" w:sz="6" w:space="0" w:color="auto"/>
              <w:right w:val="single" w:sz="6" w:space="0" w:color="auto"/>
            </w:tcBorders>
            <w:vAlign w:val="center"/>
          </w:tcPr>
          <w:p w14:paraId="086136BC"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Arrendamiento de maquinaria, otros equipos y herramientas</w:t>
            </w:r>
          </w:p>
        </w:tc>
        <w:tc>
          <w:tcPr>
            <w:tcW w:w="675" w:type="dxa"/>
            <w:tcBorders>
              <w:top w:val="single" w:sz="6" w:space="0" w:color="auto"/>
              <w:left w:val="single" w:sz="6" w:space="0" w:color="auto"/>
              <w:bottom w:val="single" w:sz="6" w:space="0" w:color="auto"/>
              <w:right w:val="single" w:sz="6" w:space="0" w:color="auto"/>
            </w:tcBorders>
            <w:vAlign w:val="center"/>
          </w:tcPr>
          <w:p w14:paraId="147D72FC"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BB0F93A"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F55EB14"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E284344"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49A98236"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06F52AC9"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6771A58"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79BE8D8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2AAAB10"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327</w:t>
            </w:r>
          </w:p>
        </w:tc>
        <w:tc>
          <w:tcPr>
            <w:tcW w:w="2550" w:type="dxa"/>
            <w:tcBorders>
              <w:top w:val="single" w:sz="6" w:space="0" w:color="auto"/>
              <w:left w:val="single" w:sz="6" w:space="0" w:color="auto"/>
              <w:bottom w:val="single" w:sz="6" w:space="0" w:color="auto"/>
              <w:right w:val="single" w:sz="6" w:space="0" w:color="auto"/>
            </w:tcBorders>
            <w:vAlign w:val="center"/>
          </w:tcPr>
          <w:p w14:paraId="587149E5" w14:textId="77777777" w:rsidR="005A3D4C" w:rsidRPr="00501FFD" w:rsidRDefault="005A3D4C" w:rsidP="006D644C">
            <w:pPr>
              <w:pStyle w:val="Texto"/>
              <w:spacing w:before="28" w:after="30" w:line="240" w:lineRule="auto"/>
              <w:ind w:firstLine="0"/>
              <w:jc w:val="left"/>
              <w:rPr>
                <w:color w:val="000000"/>
                <w:sz w:val="16"/>
                <w:szCs w:val="16"/>
                <w:lang w:val="es-MX"/>
              </w:rPr>
            </w:pPr>
            <w:r w:rsidRPr="00501FFD">
              <w:rPr>
                <w:color w:val="000000"/>
                <w:sz w:val="16"/>
                <w:szCs w:val="16"/>
                <w:lang w:val="es-MX"/>
              </w:rPr>
              <w:t>Arrendamiento de activos intangibles</w:t>
            </w:r>
          </w:p>
        </w:tc>
        <w:tc>
          <w:tcPr>
            <w:tcW w:w="675" w:type="dxa"/>
            <w:tcBorders>
              <w:top w:val="single" w:sz="6" w:space="0" w:color="auto"/>
              <w:left w:val="single" w:sz="6" w:space="0" w:color="auto"/>
              <w:bottom w:val="single" w:sz="6" w:space="0" w:color="auto"/>
              <w:right w:val="single" w:sz="6" w:space="0" w:color="auto"/>
            </w:tcBorders>
            <w:vAlign w:val="center"/>
          </w:tcPr>
          <w:p w14:paraId="0D2CC22B"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9219549" w14:textId="77777777" w:rsidR="005A3D4C" w:rsidRPr="00501FFD" w:rsidRDefault="005A3D4C" w:rsidP="006D644C">
            <w:pPr>
              <w:pStyle w:val="Texto"/>
              <w:spacing w:before="28"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868C4B2"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64EBCD4"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65AED486"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F1C0BC4"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1FC5E67"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2E37BE4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E48547A"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329</w:t>
            </w:r>
          </w:p>
        </w:tc>
        <w:tc>
          <w:tcPr>
            <w:tcW w:w="2550" w:type="dxa"/>
            <w:tcBorders>
              <w:top w:val="single" w:sz="6" w:space="0" w:color="auto"/>
              <w:left w:val="single" w:sz="6" w:space="0" w:color="auto"/>
              <w:bottom w:val="single" w:sz="6" w:space="0" w:color="auto"/>
              <w:right w:val="single" w:sz="6" w:space="0" w:color="auto"/>
            </w:tcBorders>
            <w:vAlign w:val="center"/>
          </w:tcPr>
          <w:p w14:paraId="57DD9D77" w14:textId="77777777" w:rsidR="005A3D4C" w:rsidRPr="00501FFD" w:rsidRDefault="005A3D4C" w:rsidP="006D644C">
            <w:pPr>
              <w:pStyle w:val="Texto"/>
              <w:spacing w:before="28" w:after="30" w:line="240" w:lineRule="auto"/>
              <w:ind w:firstLine="0"/>
              <w:jc w:val="left"/>
              <w:rPr>
                <w:color w:val="000000"/>
                <w:sz w:val="16"/>
                <w:szCs w:val="16"/>
                <w:lang w:val="es-MX"/>
              </w:rPr>
            </w:pPr>
            <w:r w:rsidRPr="00501FFD">
              <w:rPr>
                <w:color w:val="000000"/>
                <w:sz w:val="16"/>
                <w:szCs w:val="16"/>
                <w:lang w:val="es-MX"/>
              </w:rPr>
              <w:t>Otros arrendamientos</w:t>
            </w:r>
          </w:p>
        </w:tc>
        <w:tc>
          <w:tcPr>
            <w:tcW w:w="675" w:type="dxa"/>
            <w:tcBorders>
              <w:top w:val="single" w:sz="6" w:space="0" w:color="auto"/>
              <w:left w:val="single" w:sz="6" w:space="0" w:color="auto"/>
              <w:bottom w:val="single" w:sz="6" w:space="0" w:color="auto"/>
              <w:right w:val="single" w:sz="6" w:space="0" w:color="auto"/>
            </w:tcBorders>
            <w:vAlign w:val="center"/>
          </w:tcPr>
          <w:p w14:paraId="6BEED391"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4374CC0" w14:textId="77777777" w:rsidR="005A3D4C" w:rsidRPr="00501FFD" w:rsidRDefault="005A3D4C" w:rsidP="006D644C">
            <w:pPr>
              <w:pStyle w:val="Texto"/>
              <w:spacing w:before="28"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8882AF5"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AE4BE3D"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7462FDB4"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4ABD08A"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E6BF236"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64E1D70"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B8CBB7C"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331</w:t>
            </w:r>
          </w:p>
        </w:tc>
        <w:tc>
          <w:tcPr>
            <w:tcW w:w="2550" w:type="dxa"/>
            <w:tcBorders>
              <w:top w:val="single" w:sz="6" w:space="0" w:color="auto"/>
              <w:left w:val="single" w:sz="6" w:space="0" w:color="auto"/>
              <w:bottom w:val="single" w:sz="6" w:space="0" w:color="auto"/>
              <w:right w:val="single" w:sz="6" w:space="0" w:color="auto"/>
            </w:tcBorders>
            <w:vAlign w:val="center"/>
          </w:tcPr>
          <w:p w14:paraId="51015545" w14:textId="77777777" w:rsidR="005A3D4C" w:rsidRPr="00501FFD" w:rsidRDefault="005A3D4C" w:rsidP="006D644C">
            <w:pPr>
              <w:pStyle w:val="Texto"/>
              <w:spacing w:before="28" w:after="30" w:line="240" w:lineRule="auto"/>
              <w:ind w:firstLine="0"/>
              <w:jc w:val="left"/>
              <w:rPr>
                <w:color w:val="000000"/>
                <w:sz w:val="16"/>
                <w:szCs w:val="16"/>
                <w:lang w:val="es-MX"/>
              </w:rPr>
            </w:pPr>
            <w:r w:rsidRPr="00501FFD">
              <w:rPr>
                <w:color w:val="000000"/>
                <w:sz w:val="16"/>
                <w:szCs w:val="16"/>
                <w:lang w:val="es-MX"/>
              </w:rPr>
              <w:t>Servicios legales, de contabilidad, auditoría y relacionados</w:t>
            </w:r>
          </w:p>
        </w:tc>
        <w:tc>
          <w:tcPr>
            <w:tcW w:w="675" w:type="dxa"/>
            <w:tcBorders>
              <w:top w:val="single" w:sz="6" w:space="0" w:color="auto"/>
              <w:left w:val="single" w:sz="6" w:space="0" w:color="auto"/>
              <w:bottom w:val="single" w:sz="6" w:space="0" w:color="auto"/>
              <w:right w:val="single" w:sz="6" w:space="0" w:color="auto"/>
            </w:tcBorders>
            <w:vAlign w:val="center"/>
          </w:tcPr>
          <w:p w14:paraId="3B310E03"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3F349AD" w14:textId="77777777" w:rsidR="005A3D4C" w:rsidRPr="00501FFD" w:rsidRDefault="005A3D4C" w:rsidP="006D644C">
            <w:pPr>
              <w:pStyle w:val="Texto"/>
              <w:spacing w:before="28"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75E61B8"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AD78A96"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49EC85EA"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1DA51A7"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F7B3FDE"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1F33973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DCC19D7"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332</w:t>
            </w:r>
          </w:p>
        </w:tc>
        <w:tc>
          <w:tcPr>
            <w:tcW w:w="2550" w:type="dxa"/>
            <w:tcBorders>
              <w:top w:val="single" w:sz="6" w:space="0" w:color="auto"/>
              <w:left w:val="single" w:sz="6" w:space="0" w:color="auto"/>
              <w:bottom w:val="single" w:sz="6" w:space="0" w:color="auto"/>
              <w:right w:val="single" w:sz="6" w:space="0" w:color="auto"/>
            </w:tcBorders>
            <w:vAlign w:val="center"/>
          </w:tcPr>
          <w:p w14:paraId="4A084A3C" w14:textId="77777777" w:rsidR="005A3D4C" w:rsidRPr="00501FFD" w:rsidRDefault="005A3D4C" w:rsidP="006D644C">
            <w:pPr>
              <w:pStyle w:val="Texto"/>
              <w:spacing w:before="28" w:after="30" w:line="240" w:lineRule="auto"/>
              <w:ind w:firstLine="0"/>
              <w:jc w:val="left"/>
              <w:rPr>
                <w:color w:val="000000"/>
                <w:sz w:val="16"/>
                <w:szCs w:val="16"/>
                <w:lang w:val="es-MX"/>
              </w:rPr>
            </w:pPr>
            <w:r w:rsidRPr="00501FFD">
              <w:rPr>
                <w:color w:val="000000"/>
                <w:sz w:val="16"/>
                <w:szCs w:val="16"/>
                <w:lang w:val="es-MX"/>
              </w:rPr>
              <w:t>Servicios de diseño, arquitectura, ingeniería y actividades relacionadas</w:t>
            </w:r>
          </w:p>
        </w:tc>
        <w:tc>
          <w:tcPr>
            <w:tcW w:w="675" w:type="dxa"/>
            <w:tcBorders>
              <w:top w:val="single" w:sz="6" w:space="0" w:color="auto"/>
              <w:left w:val="single" w:sz="6" w:space="0" w:color="auto"/>
              <w:bottom w:val="single" w:sz="6" w:space="0" w:color="auto"/>
              <w:right w:val="single" w:sz="6" w:space="0" w:color="auto"/>
            </w:tcBorders>
            <w:vAlign w:val="center"/>
          </w:tcPr>
          <w:p w14:paraId="3B14C6D3"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71C5D21" w14:textId="77777777" w:rsidR="005A3D4C" w:rsidRPr="00501FFD" w:rsidRDefault="005A3D4C" w:rsidP="006D644C">
            <w:pPr>
              <w:pStyle w:val="Texto"/>
              <w:spacing w:before="28"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62D719D"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86C5779"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0F6482B8"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DF78471"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BA0B459"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174AD8F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93E085B"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333</w:t>
            </w:r>
          </w:p>
        </w:tc>
        <w:tc>
          <w:tcPr>
            <w:tcW w:w="2550" w:type="dxa"/>
            <w:tcBorders>
              <w:top w:val="single" w:sz="6" w:space="0" w:color="auto"/>
              <w:left w:val="single" w:sz="6" w:space="0" w:color="auto"/>
              <w:bottom w:val="single" w:sz="6" w:space="0" w:color="auto"/>
              <w:right w:val="single" w:sz="6" w:space="0" w:color="auto"/>
            </w:tcBorders>
            <w:vAlign w:val="center"/>
          </w:tcPr>
          <w:p w14:paraId="7BD354EF" w14:textId="77777777" w:rsidR="005A3D4C" w:rsidRPr="00501FFD" w:rsidRDefault="005A3D4C" w:rsidP="006D644C">
            <w:pPr>
              <w:pStyle w:val="Texto"/>
              <w:spacing w:before="28" w:after="30" w:line="240" w:lineRule="auto"/>
              <w:ind w:firstLine="0"/>
              <w:jc w:val="left"/>
              <w:rPr>
                <w:color w:val="000000"/>
                <w:sz w:val="16"/>
                <w:szCs w:val="16"/>
                <w:lang w:val="es-MX"/>
              </w:rPr>
            </w:pPr>
            <w:r w:rsidRPr="00501FFD">
              <w:rPr>
                <w:color w:val="000000"/>
                <w:sz w:val="16"/>
                <w:szCs w:val="16"/>
                <w:lang w:val="es-MX"/>
              </w:rPr>
              <w:t>Servicios de consultoría administrativa, procesos, técnica y en tecnologías de la información</w:t>
            </w:r>
          </w:p>
        </w:tc>
        <w:tc>
          <w:tcPr>
            <w:tcW w:w="675" w:type="dxa"/>
            <w:tcBorders>
              <w:top w:val="single" w:sz="6" w:space="0" w:color="auto"/>
              <w:left w:val="single" w:sz="6" w:space="0" w:color="auto"/>
              <w:bottom w:val="single" w:sz="6" w:space="0" w:color="auto"/>
              <w:right w:val="single" w:sz="6" w:space="0" w:color="auto"/>
            </w:tcBorders>
            <w:vAlign w:val="center"/>
          </w:tcPr>
          <w:p w14:paraId="756E58C5"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55078D3" w14:textId="77777777" w:rsidR="005A3D4C" w:rsidRPr="00501FFD" w:rsidRDefault="005A3D4C" w:rsidP="006D644C">
            <w:pPr>
              <w:pStyle w:val="Texto"/>
              <w:spacing w:before="28"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B3808DA"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FB850A3"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6CFA54F4"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5A9A0961"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266A813"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40926AA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D714894"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334</w:t>
            </w:r>
          </w:p>
        </w:tc>
        <w:tc>
          <w:tcPr>
            <w:tcW w:w="2550" w:type="dxa"/>
            <w:tcBorders>
              <w:top w:val="single" w:sz="6" w:space="0" w:color="auto"/>
              <w:left w:val="single" w:sz="6" w:space="0" w:color="auto"/>
              <w:bottom w:val="single" w:sz="6" w:space="0" w:color="auto"/>
              <w:right w:val="single" w:sz="6" w:space="0" w:color="auto"/>
            </w:tcBorders>
            <w:vAlign w:val="center"/>
          </w:tcPr>
          <w:p w14:paraId="6DFA23FD" w14:textId="77777777" w:rsidR="005A3D4C" w:rsidRPr="00501FFD" w:rsidRDefault="005A3D4C" w:rsidP="006D644C">
            <w:pPr>
              <w:pStyle w:val="Texto"/>
              <w:spacing w:before="28" w:after="30" w:line="240" w:lineRule="auto"/>
              <w:ind w:firstLine="0"/>
              <w:jc w:val="left"/>
              <w:rPr>
                <w:color w:val="000000"/>
                <w:sz w:val="16"/>
                <w:szCs w:val="16"/>
                <w:lang w:val="es-MX"/>
              </w:rPr>
            </w:pPr>
            <w:r w:rsidRPr="00501FFD">
              <w:rPr>
                <w:color w:val="000000"/>
                <w:sz w:val="16"/>
                <w:szCs w:val="16"/>
                <w:lang w:val="es-MX"/>
              </w:rPr>
              <w:t xml:space="preserve">Servicios de capacitación </w:t>
            </w:r>
          </w:p>
        </w:tc>
        <w:tc>
          <w:tcPr>
            <w:tcW w:w="675" w:type="dxa"/>
            <w:tcBorders>
              <w:top w:val="single" w:sz="6" w:space="0" w:color="auto"/>
              <w:left w:val="single" w:sz="6" w:space="0" w:color="auto"/>
              <w:bottom w:val="single" w:sz="6" w:space="0" w:color="auto"/>
              <w:right w:val="single" w:sz="6" w:space="0" w:color="auto"/>
            </w:tcBorders>
            <w:vAlign w:val="center"/>
          </w:tcPr>
          <w:p w14:paraId="30439307"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B6C3F99" w14:textId="77777777" w:rsidR="005A3D4C" w:rsidRPr="00501FFD" w:rsidRDefault="005A3D4C" w:rsidP="006D644C">
            <w:pPr>
              <w:pStyle w:val="Texto"/>
              <w:spacing w:before="28"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2D09211"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6808CF0"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4CABA948"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089FDAE"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8D5E3D5"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53E822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C1331E8"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lastRenderedPageBreak/>
              <w:t>335</w:t>
            </w:r>
          </w:p>
        </w:tc>
        <w:tc>
          <w:tcPr>
            <w:tcW w:w="2550" w:type="dxa"/>
            <w:tcBorders>
              <w:top w:val="single" w:sz="6" w:space="0" w:color="auto"/>
              <w:left w:val="single" w:sz="6" w:space="0" w:color="auto"/>
              <w:bottom w:val="single" w:sz="6" w:space="0" w:color="auto"/>
              <w:right w:val="single" w:sz="6" w:space="0" w:color="auto"/>
            </w:tcBorders>
            <w:vAlign w:val="center"/>
          </w:tcPr>
          <w:p w14:paraId="176E80ED" w14:textId="77777777" w:rsidR="005A3D4C" w:rsidRPr="00501FFD" w:rsidRDefault="005A3D4C" w:rsidP="006D644C">
            <w:pPr>
              <w:pStyle w:val="Texto"/>
              <w:spacing w:before="28" w:after="30" w:line="240" w:lineRule="auto"/>
              <w:ind w:firstLine="0"/>
              <w:jc w:val="left"/>
              <w:rPr>
                <w:color w:val="000000"/>
                <w:sz w:val="16"/>
                <w:szCs w:val="16"/>
                <w:lang w:val="es-MX"/>
              </w:rPr>
            </w:pPr>
            <w:r w:rsidRPr="00501FFD">
              <w:rPr>
                <w:color w:val="000000"/>
                <w:sz w:val="16"/>
                <w:szCs w:val="16"/>
                <w:lang w:val="es-MX"/>
              </w:rPr>
              <w:t>Servicios de investigación científica y desarrollo</w:t>
            </w:r>
          </w:p>
        </w:tc>
        <w:tc>
          <w:tcPr>
            <w:tcW w:w="675" w:type="dxa"/>
            <w:tcBorders>
              <w:top w:val="single" w:sz="6" w:space="0" w:color="auto"/>
              <w:left w:val="single" w:sz="6" w:space="0" w:color="auto"/>
              <w:bottom w:val="single" w:sz="6" w:space="0" w:color="auto"/>
              <w:right w:val="single" w:sz="6" w:space="0" w:color="auto"/>
            </w:tcBorders>
            <w:vAlign w:val="center"/>
          </w:tcPr>
          <w:p w14:paraId="0554D04E"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1C7E966" w14:textId="77777777" w:rsidR="005A3D4C" w:rsidRPr="00501FFD" w:rsidRDefault="005A3D4C" w:rsidP="006D644C">
            <w:pPr>
              <w:pStyle w:val="Texto"/>
              <w:spacing w:before="28"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D51B637"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2C80C63"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1F8FF27B"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0561B38"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25F1893"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0561A37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A145907"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336</w:t>
            </w:r>
          </w:p>
        </w:tc>
        <w:tc>
          <w:tcPr>
            <w:tcW w:w="2550" w:type="dxa"/>
            <w:tcBorders>
              <w:top w:val="single" w:sz="6" w:space="0" w:color="auto"/>
              <w:left w:val="single" w:sz="6" w:space="0" w:color="auto"/>
              <w:bottom w:val="single" w:sz="6" w:space="0" w:color="auto"/>
              <w:right w:val="single" w:sz="6" w:space="0" w:color="auto"/>
            </w:tcBorders>
            <w:vAlign w:val="center"/>
          </w:tcPr>
          <w:p w14:paraId="09A83E3C" w14:textId="77777777" w:rsidR="005A3D4C" w:rsidRPr="00501FFD" w:rsidRDefault="005A3D4C" w:rsidP="006D644C">
            <w:pPr>
              <w:pStyle w:val="Texto"/>
              <w:spacing w:before="28" w:after="30" w:line="240" w:lineRule="auto"/>
              <w:ind w:firstLine="0"/>
              <w:jc w:val="left"/>
              <w:rPr>
                <w:color w:val="000000"/>
                <w:sz w:val="16"/>
                <w:szCs w:val="16"/>
                <w:lang w:val="es-MX"/>
              </w:rPr>
            </w:pPr>
            <w:r w:rsidRPr="00501FFD">
              <w:rPr>
                <w:color w:val="000000"/>
                <w:sz w:val="16"/>
                <w:szCs w:val="16"/>
                <w:lang w:val="es-MX"/>
              </w:rPr>
              <w:t>Servicios de apoyo administrativo, traducción, fotocopiado e impresión</w:t>
            </w:r>
          </w:p>
        </w:tc>
        <w:tc>
          <w:tcPr>
            <w:tcW w:w="675" w:type="dxa"/>
            <w:tcBorders>
              <w:top w:val="single" w:sz="6" w:space="0" w:color="auto"/>
              <w:left w:val="single" w:sz="6" w:space="0" w:color="auto"/>
              <w:bottom w:val="single" w:sz="6" w:space="0" w:color="auto"/>
              <w:right w:val="single" w:sz="6" w:space="0" w:color="auto"/>
            </w:tcBorders>
            <w:vAlign w:val="center"/>
          </w:tcPr>
          <w:p w14:paraId="16682B5D" w14:textId="77777777" w:rsidR="005A3D4C" w:rsidRPr="00501FFD" w:rsidRDefault="005A3D4C" w:rsidP="006D644C">
            <w:pPr>
              <w:pStyle w:val="Texto"/>
              <w:spacing w:before="28" w:after="3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5543EAA" w14:textId="77777777" w:rsidR="005A3D4C" w:rsidRPr="00501FFD" w:rsidRDefault="005A3D4C" w:rsidP="006D644C">
            <w:pPr>
              <w:pStyle w:val="Texto"/>
              <w:spacing w:before="28" w:after="3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BF4DC37"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BB12FB9"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780D540" w14:textId="77777777" w:rsidR="005A3D4C" w:rsidRPr="00501FFD" w:rsidRDefault="005A3D4C" w:rsidP="006D644C">
            <w:pPr>
              <w:pStyle w:val="Texto"/>
              <w:spacing w:before="28" w:after="3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0481DAA3"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4AD3F4A" w14:textId="77777777" w:rsidR="005A3D4C" w:rsidRPr="00501FFD" w:rsidRDefault="005A3D4C" w:rsidP="006D644C">
            <w:pPr>
              <w:pStyle w:val="Texto"/>
              <w:spacing w:before="28" w:after="30" w:line="240" w:lineRule="auto"/>
              <w:ind w:firstLine="0"/>
              <w:jc w:val="left"/>
              <w:rPr>
                <w:sz w:val="16"/>
                <w:szCs w:val="14"/>
                <w:lang w:val="es-MX"/>
              </w:rPr>
            </w:pPr>
            <w:r w:rsidRPr="00501FFD">
              <w:rPr>
                <w:sz w:val="16"/>
                <w:szCs w:val="14"/>
                <w:lang w:val="es-MX"/>
              </w:rPr>
              <w:t xml:space="preserve">Bancos/Tesorería </w:t>
            </w:r>
          </w:p>
        </w:tc>
      </w:tr>
      <w:tr w:rsidR="005A3D4C" w:rsidRPr="00501FFD" w14:paraId="36FA8EDB"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DC9052B"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337</w:t>
            </w:r>
          </w:p>
        </w:tc>
        <w:tc>
          <w:tcPr>
            <w:tcW w:w="2550" w:type="dxa"/>
            <w:tcBorders>
              <w:top w:val="single" w:sz="6" w:space="0" w:color="auto"/>
              <w:left w:val="single" w:sz="6" w:space="0" w:color="auto"/>
              <w:bottom w:val="single" w:sz="6" w:space="0" w:color="auto"/>
              <w:right w:val="single" w:sz="6" w:space="0" w:color="auto"/>
            </w:tcBorders>
            <w:vAlign w:val="center"/>
          </w:tcPr>
          <w:p w14:paraId="73D7FC8A" w14:textId="77777777" w:rsidR="005A3D4C" w:rsidRPr="00501FFD" w:rsidRDefault="005A3D4C" w:rsidP="006D644C">
            <w:pPr>
              <w:pStyle w:val="Texto"/>
              <w:spacing w:before="20" w:after="24" w:line="240" w:lineRule="auto"/>
              <w:ind w:firstLine="0"/>
              <w:jc w:val="left"/>
              <w:rPr>
                <w:color w:val="000000"/>
                <w:sz w:val="16"/>
                <w:szCs w:val="16"/>
                <w:lang w:val="es-MX"/>
              </w:rPr>
            </w:pPr>
            <w:r w:rsidRPr="00501FFD">
              <w:rPr>
                <w:color w:val="000000"/>
                <w:sz w:val="16"/>
                <w:szCs w:val="16"/>
                <w:lang w:val="es-MX"/>
              </w:rPr>
              <w:t>Servicios de protección y seguridad</w:t>
            </w:r>
          </w:p>
        </w:tc>
        <w:tc>
          <w:tcPr>
            <w:tcW w:w="675" w:type="dxa"/>
            <w:tcBorders>
              <w:top w:val="single" w:sz="6" w:space="0" w:color="auto"/>
              <w:left w:val="single" w:sz="6" w:space="0" w:color="auto"/>
              <w:bottom w:val="single" w:sz="6" w:space="0" w:color="auto"/>
              <w:right w:val="single" w:sz="6" w:space="0" w:color="auto"/>
            </w:tcBorders>
            <w:vAlign w:val="center"/>
          </w:tcPr>
          <w:p w14:paraId="400023A2" w14:textId="77777777" w:rsidR="005A3D4C" w:rsidRPr="00501FFD" w:rsidRDefault="005A3D4C" w:rsidP="006D644C">
            <w:pPr>
              <w:pStyle w:val="Texto"/>
              <w:spacing w:before="2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063CE19" w14:textId="77777777" w:rsidR="005A3D4C" w:rsidRPr="00501FFD" w:rsidRDefault="005A3D4C" w:rsidP="006D644C">
            <w:pPr>
              <w:pStyle w:val="Texto"/>
              <w:spacing w:before="2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FE68386"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950A1D7"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255DA02E" w14:textId="77777777" w:rsidR="005A3D4C" w:rsidRPr="00501FFD" w:rsidRDefault="005A3D4C" w:rsidP="006D644C">
            <w:pPr>
              <w:pStyle w:val="Texto"/>
              <w:spacing w:before="20" w:after="24"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3D6CDE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2A6759B" w14:textId="77777777" w:rsidR="005A3D4C" w:rsidRPr="00501FFD" w:rsidRDefault="005A3D4C" w:rsidP="006D644C">
            <w:pPr>
              <w:pStyle w:val="Texto"/>
              <w:spacing w:before="2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2DF603A5"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5472F57"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338</w:t>
            </w:r>
          </w:p>
        </w:tc>
        <w:tc>
          <w:tcPr>
            <w:tcW w:w="2550" w:type="dxa"/>
            <w:tcBorders>
              <w:top w:val="single" w:sz="6" w:space="0" w:color="auto"/>
              <w:left w:val="single" w:sz="6" w:space="0" w:color="auto"/>
              <w:bottom w:val="single" w:sz="6" w:space="0" w:color="auto"/>
              <w:right w:val="single" w:sz="6" w:space="0" w:color="auto"/>
            </w:tcBorders>
            <w:vAlign w:val="center"/>
          </w:tcPr>
          <w:p w14:paraId="56EFF6E5" w14:textId="77777777" w:rsidR="005A3D4C" w:rsidRPr="00501FFD" w:rsidRDefault="005A3D4C" w:rsidP="006D644C">
            <w:pPr>
              <w:pStyle w:val="Texto"/>
              <w:spacing w:before="40" w:after="24" w:line="240" w:lineRule="auto"/>
              <w:ind w:firstLine="0"/>
              <w:jc w:val="left"/>
              <w:rPr>
                <w:color w:val="000000"/>
                <w:sz w:val="16"/>
                <w:szCs w:val="16"/>
                <w:lang w:val="es-MX"/>
              </w:rPr>
            </w:pPr>
            <w:r w:rsidRPr="00501FFD">
              <w:rPr>
                <w:color w:val="000000"/>
                <w:sz w:val="16"/>
                <w:szCs w:val="16"/>
                <w:lang w:val="es-MX"/>
              </w:rPr>
              <w:t>Servicios de vigilancia</w:t>
            </w:r>
          </w:p>
        </w:tc>
        <w:tc>
          <w:tcPr>
            <w:tcW w:w="675" w:type="dxa"/>
            <w:tcBorders>
              <w:top w:val="single" w:sz="6" w:space="0" w:color="auto"/>
              <w:left w:val="single" w:sz="6" w:space="0" w:color="auto"/>
              <w:bottom w:val="single" w:sz="6" w:space="0" w:color="auto"/>
              <w:right w:val="single" w:sz="6" w:space="0" w:color="auto"/>
            </w:tcBorders>
            <w:vAlign w:val="center"/>
          </w:tcPr>
          <w:p w14:paraId="4EDF844F"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FE3B1B9" w14:textId="77777777" w:rsidR="005A3D4C" w:rsidRPr="00501FFD" w:rsidRDefault="005A3D4C" w:rsidP="006D644C">
            <w:pPr>
              <w:pStyle w:val="Texto"/>
              <w:spacing w:before="4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D25FD0C"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5696C23"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386625B9"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41C20E16"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CA340B3"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0921DDE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1F6AB01"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339</w:t>
            </w:r>
          </w:p>
        </w:tc>
        <w:tc>
          <w:tcPr>
            <w:tcW w:w="2550" w:type="dxa"/>
            <w:tcBorders>
              <w:top w:val="single" w:sz="6" w:space="0" w:color="auto"/>
              <w:left w:val="single" w:sz="6" w:space="0" w:color="auto"/>
              <w:bottom w:val="single" w:sz="6" w:space="0" w:color="auto"/>
              <w:right w:val="single" w:sz="6" w:space="0" w:color="auto"/>
            </w:tcBorders>
            <w:vAlign w:val="center"/>
          </w:tcPr>
          <w:p w14:paraId="7F0B2BF0" w14:textId="77777777" w:rsidR="005A3D4C" w:rsidRPr="00501FFD" w:rsidRDefault="005A3D4C" w:rsidP="006D644C">
            <w:pPr>
              <w:pStyle w:val="Texto"/>
              <w:spacing w:before="40" w:after="24" w:line="240" w:lineRule="auto"/>
              <w:ind w:firstLine="0"/>
              <w:jc w:val="left"/>
              <w:rPr>
                <w:color w:val="000000"/>
                <w:sz w:val="16"/>
                <w:szCs w:val="16"/>
                <w:lang w:val="es-MX"/>
              </w:rPr>
            </w:pPr>
            <w:r w:rsidRPr="00501FFD">
              <w:rPr>
                <w:color w:val="000000"/>
                <w:sz w:val="16"/>
                <w:szCs w:val="16"/>
                <w:lang w:val="es-MX"/>
              </w:rPr>
              <w:t>Servicios profesionales, científicos y técnicos integrales</w:t>
            </w:r>
          </w:p>
        </w:tc>
        <w:tc>
          <w:tcPr>
            <w:tcW w:w="675" w:type="dxa"/>
            <w:tcBorders>
              <w:top w:val="single" w:sz="6" w:space="0" w:color="auto"/>
              <w:left w:val="single" w:sz="6" w:space="0" w:color="auto"/>
              <w:bottom w:val="single" w:sz="6" w:space="0" w:color="auto"/>
              <w:right w:val="single" w:sz="6" w:space="0" w:color="auto"/>
            </w:tcBorders>
            <w:vAlign w:val="center"/>
          </w:tcPr>
          <w:p w14:paraId="6AA18993" w14:textId="77777777" w:rsidR="005A3D4C" w:rsidRPr="00501FFD" w:rsidRDefault="005A3D4C" w:rsidP="006D644C">
            <w:pPr>
              <w:pStyle w:val="Texto"/>
              <w:spacing w:before="40" w:after="24"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227C21D" w14:textId="77777777" w:rsidR="005A3D4C" w:rsidRPr="00501FFD" w:rsidRDefault="005A3D4C" w:rsidP="006D644C">
            <w:pPr>
              <w:pStyle w:val="Texto"/>
              <w:spacing w:before="40" w:after="24"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A4EBA16"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945B8E2"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22D2763E" w14:textId="77777777" w:rsidR="005A3D4C" w:rsidRPr="00501FFD" w:rsidRDefault="005A3D4C" w:rsidP="006D644C">
            <w:pPr>
              <w:pStyle w:val="Texto"/>
              <w:spacing w:before="40" w:after="24"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F0EEE94"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AE39D99" w14:textId="77777777" w:rsidR="005A3D4C" w:rsidRPr="00501FFD" w:rsidRDefault="005A3D4C" w:rsidP="006D644C">
            <w:pPr>
              <w:pStyle w:val="Texto"/>
              <w:spacing w:before="40" w:after="24" w:line="240" w:lineRule="auto"/>
              <w:ind w:firstLine="0"/>
              <w:jc w:val="left"/>
              <w:rPr>
                <w:sz w:val="16"/>
                <w:szCs w:val="14"/>
                <w:lang w:val="es-MX"/>
              </w:rPr>
            </w:pPr>
            <w:r w:rsidRPr="00501FFD">
              <w:rPr>
                <w:sz w:val="16"/>
                <w:szCs w:val="14"/>
                <w:lang w:val="es-MX"/>
              </w:rPr>
              <w:t xml:space="preserve">Bancos/Tesorería </w:t>
            </w:r>
          </w:p>
        </w:tc>
      </w:tr>
      <w:tr w:rsidR="005A3D4C" w:rsidRPr="00501FFD" w14:paraId="728E068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34AF9B3"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341</w:t>
            </w:r>
          </w:p>
        </w:tc>
        <w:tc>
          <w:tcPr>
            <w:tcW w:w="2550" w:type="dxa"/>
            <w:tcBorders>
              <w:top w:val="single" w:sz="6" w:space="0" w:color="auto"/>
              <w:left w:val="single" w:sz="6" w:space="0" w:color="auto"/>
              <w:bottom w:val="single" w:sz="6" w:space="0" w:color="auto"/>
              <w:right w:val="single" w:sz="6" w:space="0" w:color="auto"/>
            </w:tcBorders>
            <w:vAlign w:val="center"/>
          </w:tcPr>
          <w:p w14:paraId="1E5A41DD" w14:textId="77777777" w:rsidR="005A3D4C" w:rsidRPr="00501FFD" w:rsidRDefault="005A3D4C" w:rsidP="006D644C">
            <w:pPr>
              <w:pStyle w:val="Texto"/>
              <w:spacing w:before="10" w:after="20" w:line="240" w:lineRule="auto"/>
              <w:ind w:firstLine="0"/>
              <w:jc w:val="left"/>
              <w:rPr>
                <w:color w:val="000000"/>
                <w:sz w:val="16"/>
                <w:szCs w:val="16"/>
                <w:lang w:val="es-MX"/>
              </w:rPr>
            </w:pPr>
            <w:r w:rsidRPr="00501FFD">
              <w:rPr>
                <w:color w:val="000000"/>
                <w:sz w:val="16"/>
                <w:szCs w:val="16"/>
                <w:lang w:val="es-MX"/>
              </w:rPr>
              <w:t>Servicios financieros y bancarios</w:t>
            </w:r>
          </w:p>
        </w:tc>
        <w:tc>
          <w:tcPr>
            <w:tcW w:w="675" w:type="dxa"/>
            <w:tcBorders>
              <w:top w:val="single" w:sz="6" w:space="0" w:color="auto"/>
              <w:left w:val="single" w:sz="6" w:space="0" w:color="auto"/>
              <w:bottom w:val="single" w:sz="6" w:space="0" w:color="auto"/>
              <w:right w:val="single" w:sz="6" w:space="0" w:color="auto"/>
            </w:tcBorders>
            <w:vAlign w:val="center"/>
          </w:tcPr>
          <w:p w14:paraId="079D7C40"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FB4693C" w14:textId="77777777" w:rsidR="005A3D4C" w:rsidRPr="00501FFD" w:rsidRDefault="005A3D4C" w:rsidP="006D644C">
            <w:pPr>
              <w:pStyle w:val="Texto"/>
              <w:spacing w:before="1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735EF4D"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B2A21E8"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A639F51"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3AE3BEB1"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E176517"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7055F5E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D9E88AB"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342</w:t>
            </w:r>
          </w:p>
        </w:tc>
        <w:tc>
          <w:tcPr>
            <w:tcW w:w="2550" w:type="dxa"/>
            <w:tcBorders>
              <w:top w:val="single" w:sz="6" w:space="0" w:color="auto"/>
              <w:left w:val="single" w:sz="6" w:space="0" w:color="auto"/>
              <w:bottom w:val="single" w:sz="6" w:space="0" w:color="auto"/>
              <w:right w:val="single" w:sz="6" w:space="0" w:color="auto"/>
            </w:tcBorders>
            <w:vAlign w:val="center"/>
          </w:tcPr>
          <w:p w14:paraId="55EDF78A" w14:textId="77777777" w:rsidR="005A3D4C" w:rsidRPr="00501FFD" w:rsidRDefault="005A3D4C" w:rsidP="006D644C">
            <w:pPr>
              <w:pStyle w:val="Texto"/>
              <w:spacing w:before="10" w:after="20" w:line="240" w:lineRule="auto"/>
              <w:ind w:firstLine="0"/>
              <w:jc w:val="left"/>
              <w:rPr>
                <w:color w:val="000000"/>
                <w:sz w:val="16"/>
                <w:szCs w:val="16"/>
                <w:lang w:val="es-MX"/>
              </w:rPr>
            </w:pPr>
            <w:r w:rsidRPr="00501FFD">
              <w:rPr>
                <w:color w:val="000000"/>
                <w:sz w:val="16"/>
                <w:szCs w:val="16"/>
                <w:lang w:val="es-MX"/>
              </w:rPr>
              <w:t>Servicios de cobranza, investigación crediticia y similar</w:t>
            </w:r>
          </w:p>
        </w:tc>
        <w:tc>
          <w:tcPr>
            <w:tcW w:w="675" w:type="dxa"/>
            <w:tcBorders>
              <w:top w:val="single" w:sz="6" w:space="0" w:color="auto"/>
              <w:left w:val="single" w:sz="6" w:space="0" w:color="auto"/>
              <w:bottom w:val="single" w:sz="6" w:space="0" w:color="auto"/>
              <w:right w:val="single" w:sz="6" w:space="0" w:color="auto"/>
            </w:tcBorders>
            <w:vAlign w:val="center"/>
          </w:tcPr>
          <w:p w14:paraId="253E46CC"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12EB588" w14:textId="77777777" w:rsidR="005A3D4C" w:rsidRPr="00501FFD" w:rsidRDefault="005A3D4C" w:rsidP="006D644C">
            <w:pPr>
              <w:pStyle w:val="Texto"/>
              <w:spacing w:before="1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7F70FCD"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C260CCE"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1AC612CE"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3BCC25C1"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1D12A71"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6034A03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CC7C2B6"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343</w:t>
            </w:r>
          </w:p>
        </w:tc>
        <w:tc>
          <w:tcPr>
            <w:tcW w:w="2550" w:type="dxa"/>
            <w:tcBorders>
              <w:top w:val="single" w:sz="6" w:space="0" w:color="auto"/>
              <w:left w:val="single" w:sz="6" w:space="0" w:color="auto"/>
              <w:bottom w:val="single" w:sz="6" w:space="0" w:color="auto"/>
              <w:right w:val="single" w:sz="6" w:space="0" w:color="auto"/>
            </w:tcBorders>
            <w:vAlign w:val="center"/>
          </w:tcPr>
          <w:p w14:paraId="06859CA8" w14:textId="77777777" w:rsidR="005A3D4C" w:rsidRPr="00501FFD" w:rsidRDefault="005A3D4C" w:rsidP="006D644C">
            <w:pPr>
              <w:pStyle w:val="Texto"/>
              <w:spacing w:before="10" w:after="20" w:line="240" w:lineRule="auto"/>
              <w:ind w:firstLine="0"/>
              <w:jc w:val="left"/>
              <w:rPr>
                <w:color w:val="000000"/>
                <w:sz w:val="16"/>
                <w:szCs w:val="16"/>
                <w:lang w:val="es-MX"/>
              </w:rPr>
            </w:pPr>
            <w:r w:rsidRPr="00501FFD">
              <w:rPr>
                <w:color w:val="000000"/>
                <w:sz w:val="16"/>
                <w:szCs w:val="16"/>
                <w:lang w:val="es-MX"/>
              </w:rPr>
              <w:t>Servicios de recaudación, traslado y custodia de valores</w:t>
            </w:r>
          </w:p>
        </w:tc>
        <w:tc>
          <w:tcPr>
            <w:tcW w:w="675" w:type="dxa"/>
            <w:tcBorders>
              <w:top w:val="single" w:sz="6" w:space="0" w:color="auto"/>
              <w:left w:val="single" w:sz="6" w:space="0" w:color="auto"/>
              <w:bottom w:val="single" w:sz="6" w:space="0" w:color="auto"/>
              <w:right w:val="single" w:sz="6" w:space="0" w:color="auto"/>
            </w:tcBorders>
            <w:vAlign w:val="center"/>
          </w:tcPr>
          <w:p w14:paraId="4ED79905"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016334D" w14:textId="77777777" w:rsidR="005A3D4C" w:rsidRPr="00501FFD" w:rsidRDefault="005A3D4C" w:rsidP="006D644C">
            <w:pPr>
              <w:pStyle w:val="Texto"/>
              <w:spacing w:before="1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EBAECB0"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416DC00"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0C02D175"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632A26BB"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31CBABC"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2F52259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DF3BA6B"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344</w:t>
            </w:r>
          </w:p>
        </w:tc>
        <w:tc>
          <w:tcPr>
            <w:tcW w:w="2550" w:type="dxa"/>
            <w:tcBorders>
              <w:top w:val="single" w:sz="6" w:space="0" w:color="auto"/>
              <w:left w:val="single" w:sz="6" w:space="0" w:color="auto"/>
              <w:bottom w:val="single" w:sz="6" w:space="0" w:color="auto"/>
              <w:right w:val="single" w:sz="6" w:space="0" w:color="auto"/>
            </w:tcBorders>
            <w:vAlign w:val="center"/>
          </w:tcPr>
          <w:p w14:paraId="6A43838B" w14:textId="77777777" w:rsidR="005A3D4C" w:rsidRPr="00501FFD" w:rsidRDefault="005A3D4C" w:rsidP="006D644C">
            <w:pPr>
              <w:pStyle w:val="Texto"/>
              <w:spacing w:before="10" w:after="20" w:line="240" w:lineRule="auto"/>
              <w:ind w:firstLine="0"/>
              <w:jc w:val="left"/>
              <w:rPr>
                <w:color w:val="000000"/>
                <w:sz w:val="16"/>
                <w:szCs w:val="16"/>
                <w:lang w:val="es-MX"/>
              </w:rPr>
            </w:pPr>
            <w:r w:rsidRPr="00501FFD">
              <w:rPr>
                <w:color w:val="000000"/>
                <w:sz w:val="16"/>
                <w:szCs w:val="16"/>
                <w:lang w:val="es-MX"/>
              </w:rPr>
              <w:t>Seguros de responsabilidad patrimonial y fianzas</w:t>
            </w:r>
          </w:p>
        </w:tc>
        <w:tc>
          <w:tcPr>
            <w:tcW w:w="675" w:type="dxa"/>
            <w:tcBorders>
              <w:top w:val="single" w:sz="6" w:space="0" w:color="auto"/>
              <w:left w:val="single" w:sz="6" w:space="0" w:color="auto"/>
              <w:bottom w:val="single" w:sz="6" w:space="0" w:color="auto"/>
              <w:right w:val="single" w:sz="6" w:space="0" w:color="auto"/>
            </w:tcBorders>
            <w:vAlign w:val="center"/>
          </w:tcPr>
          <w:p w14:paraId="3B1A622F"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E35741F" w14:textId="77777777" w:rsidR="005A3D4C" w:rsidRPr="00501FFD" w:rsidRDefault="005A3D4C" w:rsidP="006D644C">
            <w:pPr>
              <w:pStyle w:val="Texto"/>
              <w:spacing w:before="1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3B4BB4D"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782647F"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05628B6"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464C063"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8354983"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2C757B5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D790D8F"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345</w:t>
            </w:r>
          </w:p>
        </w:tc>
        <w:tc>
          <w:tcPr>
            <w:tcW w:w="2550" w:type="dxa"/>
            <w:tcBorders>
              <w:top w:val="single" w:sz="6" w:space="0" w:color="auto"/>
              <w:left w:val="single" w:sz="6" w:space="0" w:color="auto"/>
              <w:bottom w:val="single" w:sz="6" w:space="0" w:color="auto"/>
              <w:right w:val="single" w:sz="6" w:space="0" w:color="auto"/>
            </w:tcBorders>
            <w:vAlign w:val="center"/>
          </w:tcPr>
          <w:p w14:paraId="280A22E2" w14:textId="77777777" w:rsidR="005A3D4C" w:rsidRPr="00501FFD" w:rsidRDefault="005A3D4C" w:rsidP="006D644C">
            <w:pPr>
              <w:pStyle w:val="Texto"/>
              <w:spacing w:before="10" w:after="20" w:line="240" w:lineRule="auto"/>
              <w:ind w:firstLine="0"/>
              <w:jc w:val="left"/>
              <w:rPr>
                <w:color w:val="000000"/>
                <w:sz w:val="16"/>
                <w:szCs w:val="16"/>
                <w:lang w:val="es-MX"/>
              </w:rPr>
            </w:pPr>
            <w:r w:rsidRPr="00501FFD">
              <w:rPr>
                <w:color w:val="000000"/>
                <w:sz w:val="16"/>
                <w:szCs w:val="16"/>
                <w:lang w:val="es-MX"/>
              </w:rPr>
              <w:t>Seguro de bienes patrimoniales</w:t>
            </w:r>
          </w:p>
        </w:tc>
        <w:tc>
          <w:tcPr>
            <w:tcW w:w="675" w:type="dxa"/>
            <w:tcBorders>
              <w:top w:val="single" w:sz="6" w:space="0" w:color="auto"/>
              <w:left w:val="single" w:sz="6" w:space="0" w:color="auto"/>
              <w:bottom w:val="single" w:sz="6" w:space="0" w:color="auto"/>
              <w:right w:val="single" w:sz="6" w:space="0" w:color="auto"/>
            </w:tcBorders>
            <w:vAlign w:val="center"/>
          </w:tcPr>
          <w:p w14:paraId="27E8FC5D"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0264178" w14:textId="77777777" w:rsidR="005A3D4C" w:rsidRPr="00501FFD" w:rsidRDefault="005A3D4C" w:rsidP="006D644C">
            <w:pPr>
              <w:pStyle w:val="Texto"/>
              <w:spacing w:before="1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6AA6F96"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1387A2EA"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581A12E"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69114810"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7066C4C"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4065F52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208DF38"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346</w:t>
            </w:r>
          </w:p>
        </w:tc>
        <w:tc>
          <w:tcPr>
            <w:tcW w:w="2550" w:type="dxa"/>
            <w:tcBorders>
              <w:top w:val="single" w:sz="6" w:space="0" w:color="auto"/>
              <w:left w:val="single" w:sz="6" w:space="0" w:color="auto"/>
              <w:bottom w:val="single" w:sz="6" w:space="0" w:color="auto"/>
              <w:right w:val="single" w:sz="6" w:space="0" w:color="auto"/>
            </w:tcBorders>
            <w:vAlign w:val="center"/>
          </w:tcPr>
          <w:p w14:paraId="19682670" w14:textId="77777777" w:rsidR="005A3D4C" w:rsidRPr="00501FFD" w:rsidRDefault="005A3D4C" w:rsidP="006D644C">
            <w:pPr>
              <w:pStyle w:val="Texto"/>
              <w:spacing w:before="10" w:after="20" w:line="240" w:lineRule="auto"/>
              <w:ind w:firstLine="0"/>
              <w:jc w:val="left"/>
              <w:rPr>
                <w:color w:val="000000"/>
                <w:sz w:val="16"/>
                <w:szCs w:val="16"/>
                <w:lang w:val="es-MX"/>
              </w:rPr>
            </w:pPr>
            <w:r w:rsidRPr="00501FFD">
              <w:rPr>
                <w:color w:val="000000"/>
                <w:sz w:val="16"/>
                <w:szCs w:val="16"/>
                <w:lang w:val="es-MX"/>
              </w:rPr>
              <w:t>Almacenaje, envase y embalaje</w:t>
            </w:r>
          </w:p>
        </w:tc>
        <w:tc>
          <w:tcPr>
            <w:tcW w:w="675" w:type="dxa"/>
            <w:tcBorders>
              <w:top w:val="single" w:sz="6" w:space="0" w:color="auto"/>
              <w:left w:val="single" w:sz="6" w:space="0" w:color="auto"/>
              <w:bottom w:val="single" w:sz="6" w:space="0" w:color="auto"/>
              <w:right w:val="single" w:sz="6" w:space="0" w:color="auto"/>
            </w:tcBorders>
            <w:vAlign w:val="center"/>
          </w:tcPr>
          <w:p w14:paraId="4B9747EA"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5AEC2D0" w14:textId="77777777" w:rsidR="005A3D4C" w:rsidRPr="00501FFD" w:rsidRDefault="005A3D4C" w:rsidP="006D644C">
            <w:pPr>
              <w:pStyle w:val="Texto"/>
              <w:spacing w:before="1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C746122"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7BF1857"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391583EB"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09729EB3"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D3EE1B8"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52354D1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27AEAE8"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347</w:t>
            </w:r>
          </w:p>
        </w:tc>
        <w:tc>
          <w:tcPr>
            <w:tcW w:w="2550" w:type="dxa"/>
            <w:tcBorders>
              <w:top w:val="single" w:sz="6" w:space="0" w:color="auto"/>
              <w:left w:val="single" w:sz="6" w:space="0" w:color="auto"/>
              <w:bottom w:val="single" w:sz="6" w:space="0" w:color="auto"/>
              <w:right w:val="single" w:sz="6" w:space="0" w:color="auto"/>
            </w:tcBorders>
            <w:vAlign w:val="center"/>
          </w:tcPr>
          <w:p w14:paraId="609284EB" w14:textId="77777777" w:rsidR="005A3D4C" w:rsidRPr="00501FFD" w:rsidRDefault="005A3D4C" w:rsidP="006D644C">
            <w:pPr>
              <w:pStyle w:val="Texto"/>
              <w:spacing w:before="10" w:after="20" w:line="240" w:lineRule="auto"/>
              <w:ind w:firstLine="0"/>
              <w:jc w:val="left"/>
              <w:rPr>
                <w:color w:val="000000"/>
                <w:sz w:val="16"/>
                <w:szCs w:val="16"/>
                <w:lang w:val="es-MX"/>
              </w:rPr>
            </w:pPr>
            <w:r w:rsidRPr="00501FFD">
              <w:rPr>
                <w:color w:val="000000"/>
                <w:sz w:val="16"/>
                <w:szCs w:val="16"/>
                <w:lang w:val="es-MX"/>
              </w:rPr>
              <w:t>Fletes y maniobras</w:t>
            </w:r>
          </w:p>
        </w:tc>
        <w:tc>
          <w:tcPr>
            <w:tcW w:w="675" w:type="dxa"/>
            <w:tcBorders>
              <w:top w:val="single" w:sz="6" w:space="0" w:color="auto"/>
              <w:left w:val="single" w:sz="6" w:space="0" w:color="auto"/>
              <w:bottom w:val="single" w:sz="6" w:space="0" w:color="auto"/>
              <w:right w:val="single" w:sz="6" w:space="0" w:color="auto"/>
            </w:tcBorders>
            <w:vAlign w:val="center"/>
          </w:tcPr>
          <w:p w14:paraId="700225E0"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D7401E8" w14:textId="77777777" w:rsidR="005A3D4C" w:rsidRPr="00501FFD" w:rsidRDefault="005A3D4C" w:rsidP="006D644C">
            <w:pPr>
              <w:pStyle w:val="Texto"/>
              <w:spacing w:before="1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679DAC1"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0BC9DDCE"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A4EEA72"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2085039D"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9E85C9A"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5631273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1DC7B8C"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348</w:t>
            </w:r>
          </w:p>
        </w:tc>
        <w:tc>
          <w:tcPr>
            <w:tcW w:w="2550" w:type="dxa"/>
            <w:tcBorders>
              <w:top w:val="single" w:sz="6" w:space="0" w:color="auto"/>
              <w:left w:val="single" w:sz="6" w:space="0" w:color="auto"/>
              <w:bottom w:val="single" w:sz="6" w:space="0" w:color="auto"/>
              <w:right w:val="single" w:sz="6" w:space="0" w:color="auto"/>
            </w:tcBorders>
            <w:vAlign w:val="center"/>
          </w:tcPr>
          <w:p w14:paraId="627C892B" w14:textId="77777777" w:rsidR="005A3D4C" w:rsidRPr="00501FFD" w:rsidRDefault="005A3D4C" w:rsidP="006D644C">
            <w:pPr>
              <w:pStyle w:val="Texto"/>
              <w:spacing w:before="10" w:after="20" w:line="240" w:lineRule="auto"/>
              <w:ind w:firstLine="0"/>
              <w:jc w:val="left"/>
              <w:rPr>
                <w:color w:val="000000"/>
                <w:sz w:val="16"/>
                <w:szCs w:val="16"/>
                <w:lang w:val="es-MX"/>
              </w:rPr>
            </w:pPr>
            <w:r w:rsidRPr="00501FFD">
              <w:rPr>
                <w:color w:val="000000"/>
                <w:sz w:val="16"/>
                <w:szCs w:val="16"/>
                <w:lang w:val="es-MX"/>
              </w:rPr>
              <w:t>Comisiones por ventas</w:t>
            </w:r>
          </w:p>
        </w:tc>
        <w:tc>
          <w:tcPr>
            <w:tcW w:w="675" w:type="dxa"/>
            <w:tcBorders>
              <w:top w:val="single" w:sz="6" w:space="0" w:color="auto"/>
              <w:left w:val="single" w:sz="6" w:space="0" w:color="auto"/>
              <w:bottom w:val="single" w:sz="6" w:space="0" w:color="auto"/>
              <w:right w:val="single" w:sz="6" w:space="0" w:color="auto"/>
            </w:tcBorders>
            <w:vAlign w:val="center"/>
          </w:tcPr>
          <w:p w14:paraId="5EA71242"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A744D6F" w14:textId="77777777" w:rsidR="005A3D4C" w:rsidRPr="00501FFD" w:rsidRDefault="005A3D4C" w:rsidP="006D644C">
            <w:pPr>
              <w:pStyle w:val="Texto"/>
              <w:spacing w:before="1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ACB84E5"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CB642C6"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172C69E4"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DE72001"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6C3877A"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6B2C442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6BB39C9"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lastRenderedPageBreak/>
              <w:t>349</w:t>
            </w:r>
          </w:p>
        </w:tc>
        <w:tc>
          <w:tcPr>
            <w:tcW w:w="2550" w:type="dxa"/>
            <w:tcBorders>
              <w:top w:val="single" w:sz="6" w:space="0" w:color="auto"/>
              <w:left w:val="single" w:sz="6" w:space="0" w:color="auto"/>
              <w:bottom w:val="single" w:sz="6" w:space="0" w:color="auto"/>
              <w:right w:val="single" w:sz="6" w:space="0" w:color="auto"/>
            </w:tcBorders>
            <w:vAlign w:val="center"/>
          </w:tcPr>
          <w:p w14:paraId="47A499B4" w14:textId="77777777" w:rsidR="005A3D4C" w:rsidRPr="00501FFD" w:rsidRDefault="005A3D4C" w:rsidP="006D644C">
            <w:pPr>
              <w:pStyle w:val="Texto"/>
              <w:spacing w:before="10" w:after="20" w:line="240" w:lineRule="auto"/>
              <w:ind w:firstLine="0"/>
              <w:jc w:val="left"/>
              <w:rPr>
                <w:color w:val="000000"/>
                <w:sz w:val="16"/>
                <w:szCs w:val="16"/>
                <w:lang w:val="es-MX"/>
              </w:rPr>
            </w:pPr>
            <w:r w:rsidRPr="00501FFD">
              <w:rPr>
                <w:color w:val="000000"/>
                <w:sz w:val="16"/>
                <w:szCs w:val="16"/>
                <w:lang w:val="es-MX"/>
              </w:rPr>
              <w:t>Servicios financieros, bancarios y Comerciales integrales</w:t>
            </w:r>
          </w:p>
        </w:tc>
        <w:tc>
          <w:tcPr>
            <w:tcW w:w="675" w:type="dxa"/>
            <w:tcBorders>
              <w:top w:val="single" w:sz="6" w:space="0" w:color="auto"/>
              <w:left w:val="single" w:sz="6" w:space="0" w:color="auto"/>
              <w:bottom w:val="single" w:sz="6" w:space="0" w:color="auto"/>
              <w:right w:val="single" w:sz="6" w:space="0" w:color="auto"/>
            </w:tcBorders>
            <w:vAlign w:val="center"/>
          </w:tcPr>
          <w:p w14:paraId="10A96563"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DA33605" w14:textId="77777777" w:rsidR="005A3D4C" w:rsidRPr="00501FFD" w:rsidRDefault="005A3D4C" w:rsidP="006D644C">
            <w:pPr>
              <w:pStyle w:val="Texto"/>
              <w:spacing w:before="1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95C3A5B"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237750C"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14922BD9"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46A8D92E"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6A0A023"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363910D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C3FFD37"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351</w:t>
            </w:r>
          </w:p>
        </w:tc>
        <w:tc>
          <w:tcPr>
            <w:tcW w:w="2550" w:type="dxa"/>
            <w:tcBorders>
              <w:top w:val="single" w:sz="6" w:space="0" w:color="auto"/>
              <w:left w:val="single" w:sz="6" w:space="0" w:color="auto"/>
              <w:bottom w:val="single" w:sz="6" w:space="0" w:color="auto"/>
              <w:right w:val="single" w:sz="6" w:space="0" w:color="auto"/>
            </w:tcBorders>
            <w:vAlign w:val="center"/>
          </w:tcPr>
          <w:p w14:paraId="5DE1E77E" w14:textId="77777777" w:rsidR="005A3D4C" w:rsidRPr="00501FFD" w:rsidRDefault="005A3D4C" w:rsidP="006D644C">
            <w:pPr>
              <w:pStyle w:val="Texto"/>
              <w:spacing w:before="10" w:after="20" w:line="240" w:lineRule="auto"/>
              <w:ind w:firstLine="0"/>
              <w:jc w:val="left"/>
              <w:rPr>
                <w:color w:val="000000"/>
                <w:sz w:val="16"/>
                <w:szCs w:val="16"/>
                <w:lang w:val="es-MX"/>
              </w:rPr>
            </w:pPr>
            <w:r w:rsidRPr="00501FFD">
              <w:rPr>
                <w:color w:val="000000"/>
                <w:sz w:val="16"/>
                <w:szCs w:val="16"/>
                <w:lang w:val="es-MX"/>
              </w:rPr>
              <w:t>Conservación y mantenimiento menor de inmuebles</w:t>
            </w:r>
          </w:p>
        </w:tc>
        <w:tc>
          <w:tcPr>
            <w:tcW w:w="675" w:type="dxa"/>
            <w:tcBorders>
              <w:top w:val="single" w:sz="6" w:space="0" w:color="auto"/>
              <w:left w:val="single" w:sz="6" w:space="0" w:color="auto"/>
              <w:bottom w:val="single" w:sz="6" w:space="0" w:color="auto"/>
              <w:right w:val="single" w:sz="6" w:space="0" w:color="auto"/>
            </w:tcBorders>
            <w:vAlign w:val="center"/>
          </w:tcPr>
          <w:p w14:paraId="3E7AB5AC"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4986CB7" w14:textId="77777777" w:rsidR="005A3D4C" w:rsidRPr="00501FFD" w:rsidRDefault="005A3D4C" w:rsidP="006D644C">
            <w:pPr>
              <w:pStyle w:val="Texto"/>
              <w:spacing w:before="1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68F6B2A"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70F1D6D"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09E8990C"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3B44088C"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C08BCA0"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708CA0E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6477287"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352</w:t>
            </w:r>
          </w:p>
        </w:tc>
        <w:tc>
          <w:tcPr>
            <w:tcW w:w="2550" w:type="dxa"/>
            <w:tcBorders>
              <w:top w:val="single" w:sz="6" w:space="0" w:color="auto"/>
              <w:left w:val="single" w:sz="6" w:space="0" w:color="auto"/>
              <w:bottom w:val="single" w:sz="6" w:space="0" w:color="auto"/>
              <w:right w:val="single" w:sz="6" w:space="0" w:color="auto"/>
            </w:tcBorders>
            <w:vAlign w:val="center"/>
          </w:tcPr>
          <w:p w14:paraId="3E0172E5" w14:textId="77777777" w:rsidR="005A3D4C" w:rsidRPr="00501FFD" w:rsidRDefault="005A3D4C" w:rsidP="006D644C">
            <w:pPr>
              <w:pStyle w:val="Texto"/>
              <w:spacing w:before="10" w:after="20" w:line="240" w:lineRule="auto"/>
              <w:ind w:firstLine="0"/>
              <w:jc w:val="left"/>
              <w:rPr>
                <w:color w:val="000000"/>
                <w:sz w:val="16"/>
                <w:szCs w:val="16"/>
                <w:lang w:val="es-MX"/>
              </w:rPr>
            </w:pPr>
            <w:r w:rsidRPr="00501FFD">
              <w:rPr>
                <w:color w:val="000000"/>
                <w:sz w:val="16"/>
                <w:szCs w:val="16"/>
                <w:lang w:val="es-MX"/>
              </w:rPr>
              <w:t>Instalación, reparación y mantenimiento de mobiliario y equipo de administración, educacional y recreativo</w:t>
            </w:r>
          </w:p>
        </w:tc>
        <w:tc>
          <w:tcPr>
            <w:tcW w:w="675" w:type="dxa"/>
            <w:tcBorders>
              <w:top w:val="single" w:sz="6" w:space="0" w:color="auto"/>
              <w:left w:val="single" w:sz="6" w:space="0" w:color="auto"/>
              <w:bottom w:val="single" w:sz="6" w:space="0" w:color="auto"/>
              <w:right w:val="single" w:sz="6" w:space="0" w:color="auto"/>
            </w:tcBorders>
            <w:vAlign w:val="center"/>
          </w:tcPr>
          <w:p w14:paraId="58A18A77"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849D7D0" w14:textId="77777777" w:rsidR="005A3D4C" w:rsidRPr="00501FFD" w:rsidRDefault="005A3D4C" w:rsidP="006D644C">
            <w:pPr>
              <w:pStyle w:val="Texto"/>
              <w:spacing w:before="1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3E92592"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253382B"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3D9E9333"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0781F39B"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F6B4040"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49F1ECD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E05ACF6"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353</w:t>
            </w:r>
          </w:p>
        </w:tc>
        <w:tc>
          <w:tcPr>
            <w:tcW w:w="2550" w:type="dxa"/>
            <w:tcBorders>
              <w:top w:val="single" w:sz="6" w:space="0" w:color="auto"/>
              <w:left w:val="single" w:sz="6" w:space="0" w:color="auto"/>
              <w:bottom w:val="single" w:sz="6" w:space="0" w:color="auto"/>
              <w:right w:val="single" w:sz="6" w:space="0" w:color="auto"/>
            </w:tcBorders>
            <w:vAlign w:val="center"/>
          </w:tcPr>
          <w:p w14:paraId="1AC93AB4" w14:textId="77777777" w:rsidR="005A3D4C" w:rsidRPr="00501FFD" w:rsidRDefault="005A3D4C" w:rsidP="006D644C">
            <w:pPr>
              <w:pStyle w:val="Texto"/>
              <w:spacing w:before="10" w:after="20" w:line="240" w:lineRule="auto"/>
              <w:ind w:firstLine="0"/>
              <w:jc w:val="left"/>
              <w:rPr>
                <w:color w:val="000000"/>
                <w:sz w:val="16"/>
                <w:szCs w:val="16"/>
                <w:lang w:val="es-MX"/>
              </w:rPr>
            </w:pPr>
            <w:r w:rsidRPr="00501FFD">
              <w:rPr>
                <w:color w:val="000000"/>
                <w:sz w:val="16"/>
                <w:szCs w:val="16"/>
                <w:lang w:val="es-MX"/>
              </w:rPr>
              <w:t>Instalación, reparación y mantenimiento de equipo de cómputo y tecnología de la información</w:t>
            </w:r>
          </w:p>
        </w:tc>
        <w:tc>
          <w:tcPr>
            <w:tcW w:w="675" w:type="dxa"/>
            <w:tcBorders>
              <w:top w:val="single" w:sz="6" w:space="0" w:color="auto"/>
              <w:left w:val="single" w:sz="6" w:space="0" w:color="auto"/>
              <w:bottom w:val="single" w:sz="6" w:space="0" w:color="auto"/>
              <w:right w:val="single" w:sz="6" w:space="0" w:color="auto"/>
            </w:tcBorders>
            <w:vAlign w:val="center"/>
          </w:tcPr>
          <w:p w14:paraId="34DDBCFF"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9A83F8E" w14:textId="77777777" w:rsidR="005A3D4C" w:rsidRPr="00501FFD" w:rsidRDefault="005A3D4C" w:rsidP="006D644C">
            <w:pPr>
              <w:pStyle w:val="Texto"/>
              <w:spacing w:before="1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69AF7EA"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22590DF"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76336BB6"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2DB827DF"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CDE5F12"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56A564C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117A987"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354</w:t>
            </w:r>
          </w:p>
        </w:tc>
        <w:tc>
          <w:tcPr>
            <w:tcW w:w="2550" w:type="dxa"/>
            <w:tcBorders>
              <w:top w:val="single" w:sz="6" w:space="0" w:color="auto"/>
              <w:left w:val="single" w:sz="6" w:space="0" w:color="auto"/>
              <w:bottom w:val="single" w:sz="6" w:space="0" w:color="auto"/>
              <w:right w:val="single" w:sz="6" w:space="0" w:color="auto"/>
            </w:tcBorders>
            <w:vAlign w:val="center"/>
          </w:tcPr>
          <w:p w14:paraId="63CF8D70" w14:textId="77777777" w:rsidR="005A3D4C" w:rsidRPr="00501FFD" w:rsidRDefault="005A3D4C" w:rsidP="006D644C">
            <w:pPr>
              <w:pStyle w:val="Texto"/>
              <w:spacing w:before="10" w:after="20" w:line="240" w:lineRule="auto"/>
              <w:ind w:firstLine="0"/>
              <w:jc w:val="left"/>
              <w:rPr>
                <w:color w:val="000000"/>
                <w:sz w:val="16"/>
                <w:szCs w:val="16"/>
                <w:lang w:val="es-MX"/>
              </w:rPr>
            </w:pPr>
            <w:r w:rsidRPr="00501FFD">
              <w:rPr>
                <w:color w:val="000000"/>
                <w:sz w:val="16"/>
                <w:szCs w:val="16"/>
                <w:lang w:val="es-MX"/>
              </w:rPr>
              <w:t>Instalación, reparación y mantenimiento de equipo e instrumental médico y de laboratorio</w:t>
            </w:r>
          </w:p>
        </w:tc>
        <w:tc>
          <w:tcPr>
            <w:tcW w:w="675" w:type="dxa"/>
            <w:tcBorders>
              <w:top w:val="single" w:sz="6" w:space="0" w:color="auto"/>
              <w:left w:val="single" w:sz="6" w:space="0" w:color="auto"/>
              <w:bottom w:val="single" w:sz="6" w:space="0" w:color="auto"/>
              <w:right w:val="single" w:sz="6" w:space="0" w:color="auto"/>
            </w:tcBorders>
            <w:vAlign w:val="center"/>
          </w:tcPr>
          <w:p w14:paraId="2C71E305" w14:textId="77777777" w:rsidR="005A3D4C" w:rsidRPr="00501FFD" w:rsidRDefault="005A3D4C" w:rsidP="006D644C">
            <w:pPr>
              <w:pStyle w:val="Texto"/>
              <w:spacing w:before="1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81F0EC9" w14:textId="77777777" w:rsidR="005A3D4C" w:rsidRPr="00501FFD" w:rsidRDefault="005A3D4C" w:rsidP="006D644C">
            <w:pPr>
              <w:pStyle w:val="Texto"/>
              <w:spacing w:before="1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A86F1F0"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5FC5184"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2BCFF9D0" w14:textId="77777777" w:rsidR="005A3D4C" w:rsidRPr="00501FFD" w:rsidRDefault="005A3D4C" w:rsidP="006D644C">
            <w:pPr>
              <w:pStyle w:val="Texto"/>
              <w:spacing w:before="1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64AF77A1"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A8D37E0" w14:textId="77777777" w:rsidR="005A3D4C" w:rsidRPr="00501FFD" w:rsidRDefault="005A3D4C" w:rsidP="006D644C">
            <w:pPr>
              <w:pStyle w:val="Texto"/>
              <w:spacing w:before="1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05F9A8A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218801D"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355</w:t>
            </w:r>
          </w:p>
        </w:tc>
        <w:tc>
          <w:tcPr>
            <w:tcW w:w="2550" w:type="dxa"/>
            <w:tcBorders>
              <w:top w:val="single" w:sz="6" w:space="0" w:color="auto"/>
              <w:left w:val="single" w:sz="6" w:space="0" w:color="auto"/>
              <w:bottom w:val="single" w:sz="6" w:space="0" w:color="auto"/>
              <w:right w:val="single" w:sz="6" w:space="0" w:color="auto"/>
            </w:tcBorders>
            <w:vAlign w:val="center"/>
          </w:tcPr>
          <w:p w14:paraId="20F78D23"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Reparación y mantenimiento de equipo de transporte</w:t>
            </w:r>
          </w:p>
        </w:tc>
        <w:tc>
          <w:tcPr>
            <w:tcW w:w="675" w:type="dxa"/>
            <w:tcBorders>
              <w:top w:val="single" w:sz="6" w:space="0" w:color="auto"/>
              <w:left w:val="single" w:sz="6" w:space="0" w:color="auto"/>
              <w:bottom w:val="single" w:sz="6" w:space="0" w:color="auto"/>
              <w:right w:val="single" w:sz="6" w:space="0" w:color="auto"/>
            </w:tcBorders>
            <w:vAlign w:val="center"/>
          </w:tcPr>
          <w:p w14:paraId="53EE3ED2"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5ECE696"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C5702B4"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10F70C2"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8659340"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4BCED0B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82B08B3"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037A206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5C7B82D"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356</w:t>
            </w:r>
          </w:p>
        </w:tc>
        <w:tc>
          <w:tcPr>
            <w:tcW w:w="2550" w:type="dxa"/>
            <w:tcBorders>
              <w:top w:val="single" w:sz="6" w:space="0" w:color="auto"/>
              <w:left w:val="single" w:sz="6" w:space="0" w:color="auto"/>
              <w:bottom w:val="single" w:sz="6" w:space="0" w:color="auto"/>
              <w:right w:val="single" w:sz="6" w:space="0" w:color="auto"/>
            </w:tcBorders>
            <w:vAlign w:val="center"/>
          </w:tcPr>
          <w:p w14:paraId="69F18850"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Reparación y mantenimiento de equipo de defensa y seguridad</w:t>
            </w:r>
          </w:p>
        </w:tc>
        <w:tc>
          <w:tcPr>
            <w:tcW w:w="675" w:type="dxa"/>
            <w:tcBorders>
              <w:top w:val="single" w:sz="6" w:space="0" w:color="auto"/>
              <w:left w:val="single" w:sz="6" w:space="0" w:color="auto"/>
              <w:bottom w:val="single" w:sz="6" w:space="0" w:color="auto"/>
              <w:right w:val="single" w:sz="6" w:space="0" w:color="auto"/>
            </w:tcBorders>
            <w:vAlign w:val="center"/>
          </w:tcPr>
          <w:p w14:paraId="72074977"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C9A435B"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516CDE7"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6E5FA93"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2FCAA335"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0BE3FEE0"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4B589F4"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1B89A32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F3A8D59"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357</w:t>
            </w:r>
          </w:p>
        </w:tc>
        <w:tc>
          <w:tcPr>
            <w:tcW w:w="2550" w:type="dxa"/>
            <w:tcBorders>
              <w:top w:val="single" w:sz="6" w:space="0" w:color="auto"/>
              <w:left w:val="single" w:sz="6" w:space="0" w:color="auto"/>
              <w:bottom w:val="single" w:sz="6" w:space="0" w:color="auto"/>
              <w:right w:val="single" w:sz="6" w:space="0" w:color="auto"/>
            </w:tcBorders>
            <w:vAlign w:val="center"/>
          </w:tcPr>
          <w:p w14:paraId="044D7F6E"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Instalación, reparación y mantenimiento de maquinaria, otros equipos y herramienta</w:t>
            </w:r>
          </w:p>
        </w:tc>
        <w:tc>
          <w:tcPr>
            <w:tcW w:w="675" w:type="dxa"/>
            <w:tcBorders>
              <w:top w:val="single" w:sz="6" w:space="0" w:color="auto"/>
              <w:left w:val="single" w:sz="6" w:space="0" w:color="auto"/>
              <w:bottom w:val="single" w:sz="6" w:space="0" w:color="auto"/>
              <w:right w:val="single" w:sz="6" w:space="0" w:color="auto"/>
            </w:tcBorders>
            <w:vAlign w:val="center"/>
          </w:tcPr>
          <w:p w14:paraId="2C1E483F"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0C675F3"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78A7B5AE"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4F1BC36"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8CE41F3"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BC4FB6A"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EEE002D"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13B74C6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A43E83B"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358</w:t>
            </w:r>
          </w:p>
        </w:tc>
        <w:tc>
          <w:tcPr>
            <w:tcW w:w="2550" w:type="dxa"/>
            <w:tcBorders>
              <w:top w:val="single" w:sz="6" w:space="0" w:color="auto"/>
              <w:left w:val="single" w:sz="6" w:space="0" w:color="auto"/>
              <w:bottom w:val="single" w:sz="6" w:space="0" w:color="auto"/>
              <w:right w:val="single" w:sz="6" w:space="0" w:color="auto"/>
            </w:tcBorders>
            <w:vAlign w:val="center"/>
          </w:tcPr>
          <w:p w14:paraId="6A30DE99"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Servicios de limpieza y manejo de desechos</w:t>
            </w:r>
          </w:p>
        </w:tc>
        <w:tc>
          <w:tcPr>
            <w:tcW w:w="675" w:type="dxa"/>
            <w:tcBorders>
              <w:top w:val="single" w:sz="6" w:space="0" w:color="auto"/>
              <w:left w:val="single" w:sz="6" w:space="0" w:color="auto"/>
              <w:bottom w:val="single" w:sz="6" w:space="0" w:color="auto"/>
              <w:right w:val="single" w:sz="6" w:space="0" w:color="auto"/>
            </w:tcBorders>
            <w:vAlign w:val="center"/>
          </w:tcPr>
          <w:p w14:paraId="6FD87224"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D9FB1C2"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27341DB"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AB25B5B"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17678203"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8F3594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AB598E5"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17182E3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9FAE2A2"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359</w:t>
            </w:r>
          </w:p>
        </w:tc>
        <w:tc>
          <w:tcPr>
            <w:tcW w:w="2550" w:type="dxa"/>
            <w:tcBorders>
              <w:top w:val="single" w:sz="6" w:space="0" w:color="auto"/>
              <w:left w:val="single" w:sz="6" w:space="0" w:color="auto"/>
              <w:bottom w:val="single" w:sz="6" w:space="0" w:color="auto"/>
              <w:right w:val="single" w:sz="6" w:space="0" w:color="auto"/>
            </w:tcBorders>
            <w:vAlign w:val="center"/>
          </w:tcPr>
          <w:p w14:paraId="28D54B2D"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Servicios de jardinería y fumigación</w:t>
            </w:r>
          </w:p>
        </w:tc>
        <w:tc>
          <w:tcPr>
            <w:tcW w:w="675" w:type="dxa"/>
            <w:tcBorders>
              <w:top w:val="single" w:sz="6" w:space="0" w:color="auto"/>
              <w:left w:val="single" w:sz="6" w:space="0" w:color="auto"/>
              <w:bottom w:val="single" w:sz="6" w:space="0" w:color="auto"/>
              <w:right w:val="single" w:sz="6" w:space="0" w:color="auto"/>
            </w:tcBorders>
            <w:vAlign w:val="center"/>
          </w:tcPr>
          <w:p w14:paraId="19B1CD99"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5292EA9"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7EFFF8F"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3D2BD596"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5AD9DA7"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0085F86C"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E97F82A"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02565FE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5B0BEFE"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361</w:t>
            </w:r>
          </w:p>
        </w:tc>
        <w:tc>
          <w:tcPr>
            <w:tcW w:w="2550" w:type="dxa"/>
            <w:tcBorders>
              <w:top w:val="single" w:sz="6" w:space="0" w:color="auto"/>
              <w:left w:val="single" w:sz="6" w:space="0" w:color="auto"/>
              <w:bottom w:val="single" w:sz="6" w:space="0" w:color="auto"/>
              <w:right w:val="single" w:sz="6" w:space="0" w:color="auto"/>
            </w:tcBorders>
            <w:vAlign w:val="center"/>
          </w:tcPr>
          <w:p w14:paraId="389BE669"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Difusión por radio, televisión y otros medios de mensajes sobre programas y actividades gubernamentales</w:t>
            </w:r>
          </w:p>
        </w:tc>
        <w:tc>
          <w:tcPr>
            <w:tcW w:w="675" w:type="dxa"/>
            <w:tcBorders>
              <w:top w:val="single" w:sz="6" w:space="0" w:color="auto"/>
              <w:left w:val="single" w:sz="6" w:space="0" w:color="auto"/>
              <w:bottom w:val="single" w:sz="6" w:space="0" w:color="auto"/>
              <w:right w:val="single" w:sz="6" w:space="0" w:color="auto"/>
            </w:tcBorders>
            <w:vAlign w:val="center"/>
          </w:tcPr>
          <w:p w14:paraId="4FE31AF4"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68DEBD7"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D9D71D9"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3C254409"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7CAFDB91"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018742C4"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D18FAB2"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26AD0A7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6AABD32"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362</w:t>
            </w:r>
          </w:p>
        </w:tc>
        <w:tc>
          <w:tcPr>
            <w:tcW w:w="2550" w:type="dxa"/>
            <w:tcBorders>
              <w:top w:val="single" w:sz="6" w:space="0" w:color="auto"/>
              <w:left w:val="single" w:sz="6" w:space="0" w:color="auto"/>
              <w:bottom w:val="single" w:sz="6" w:space="0" w:color="auto"/>
              <w:right w:val="single" w:sz="6" w:space="0" w:color="auto"/>
            </w:tcBorders>
            <w:vAlign w:val="center"/>
          </w:tcPr>
          <w:p w14:paraId="1F29068D"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Difusión por radio, televisión y otros medios de mensajes Comerciales para promover la venta de bienes o servicios</w:t>
            </w:r>
          </w:p>
        </w:tc>
        <w:tc>
          <w:tcPr>
            <w:tcW w:w="675" w:type="dxa"/>
            <w:tcBorders>
              <w:top w:val="single" w:sz="6" w:space="0" w:color="auto"/>
              <w:left w:val="single" w:sz="6" w:space="0" w:color="auto"/>
              <w:bottom w:val="single" w:sz="6" w:space="0" w:color="auto"/>
              <w:right w:val="single" w:sz="6" w:space="0" w:color="auto"/>
            </w:tcBorders>
            <w:vAlign w:val="center"/>
          </w:tcPr>
          <w:p w14:paraId="03ED2279"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B5027DE"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D163410"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7D7F712"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232E3C4A"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3FCBB90D"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586FD38"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4CEFD0C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7781947"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lastRenderedPageBreak/>
              <w:t>363</w:t>
            </w:r>
          </w:p>
        </w:tc>
        <w:tc>
          <w:tcPr>
            <w:tcW w:w="2550" w:type="dxa"/>
            <w:tcBorders>
              <w:top w:val="single" w:sz="6" w:space="0" w:color="auto"/>
              <w:left w:val="single" w:sz="6" w:space="0" w:color="auto"/>
              <w:bottom w:val="single" w:sz="6" w:space="0" w:color="auto"/>
              <w:right w:val="single" w:sz="6" w:space="0" w:color="auto"/>
            </w:tcBorders>
            <w:vAlign w:val="center"/>
          </w:tcPr>
          <w:p w14:paraId="356E97A7"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Servicios de creatividad, preproducción y producción de publicidad, excepto Internet</w:t>
            </w:r>
          </w:p>
        </w:tc>
        <w:tc>
          <w:tcPr>
            <w:tcW w:w="675" w:type="dxa"/>
            <w:tcBorders>
              <w:top w:val="single" w:sz="6" w:space="0" w:color="auto"/>
              <w:left w:val="single" w:sz="6" w:space="0" w:color="auto"/>
              <w:bottom w:val="single" w:sz="6" w:space="0" w:color="auto"/>
              <w:right w:val="single" w:sz="6" w:space="0" w:color="auto"/>
            </w:tcBorders>
            <w:vAlign w:val="center"/>
          </w:tcPr>
          <w:p w14:paraId="6EBCB9DB"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932FEBE"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463A65A"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4DF190AE"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47482FB6"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375B446A"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35C748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3587A4B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728A1A2"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364</w:t>
            </w:r>
          </w:p>
        </w:tc>
        <w:tc>
          <w:tcPr>
            <w:tcW w:w="2550" w:type="dxa"/>
            <w:tcBorders>
              <w:top w:val="single" w:sz="6" w:space="0" w:color="auto"/>
              <w:left w:val="single" w:sz="6" w:space="0" w:color="auto"/>
              <w:bottom w:val="single" w:sz="6" w:space="0" w:color="auto"/>
              <w:right w:val="single" w:sz="6" w:space="0" w:color="auto"/>
            </w:tcBorders>
            <w:vAlign w:val="center"/>
          </w:tcPr>
          <w:p w14:paraId="5CCD80B1"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Servicios de revelado de fotografías</w:t>
            </w:r>
          </w:p>
        </w:tc>
        <w:tc>
          <w:tcPr>
            <w:tcW w:w="675" w:type="dxa"/>
            <w:tcBorders>
              <w:top w:val="single" w:sz="6" w:space="0" w:color="auto"/>
              <w:left w:val="single" w:sz="6" w:space="0" w:color="auto"/>
              <w:bottom w:val="single" w:sz="6" w:space="0" w:color="auto"/>
              <w:right w:val="single" w:sz="6" w:space="0" w:color="auto"/>
            </w:tcBorders>
            <w:vAlign w:val="center"/>
          </w:tcPr>
          <w:p w14:paraId="52CEF305"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84DF628"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1E95997"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01EAF67"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743BC913"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349DC2C2"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34552D6"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01FFF992"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FC723E6"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365</w:t>
            </w:r>
          </w:p>
        </w:tc>
        <w:tc>
          <w:tcPr>
            <w:tcW w:w="2550" w:type="dxa"/>
            <w:tcBorders>
              <w:top w:val="single" w:sz="6" w:space="0" w:color="auto"/>
              <w:left w:val="single" w:sz="6" w:space="0" w:color="auto"/>
              <w:bottom w:val="single" w:sz="6" w:space="0" w:color="auto"/>
              <w:right w:val="single" w:sz="6" w:space="0" w:color="auto"/>
            </w:tcBorders>
            <w:vAlign w:val="center"/>
          </w:tcPr>
          <w:p w14:paraId="05B90E77"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Servicios de la industria fílmica, del sonido y del video</w:t>
            </w:r>
          </w:p>
        </w:tc>
        <w:tc>
          <w:tcPr>
            <w:tcW w:w="675" w:type="dxa"/>
            <w:tcBorders>
              <w:top w:val="single" w:sz="6" w:space="0" w:color="auto"/>
              <w:left w:val="single" w:sz="6" w:space="0" w:color="auto"/>
              <w:bottom w:val="single" w:sz="6" w:space="0" w:color="auto"/>
              <w:right w:val="single" w:sz="6" w:space="0" w:color="auto"/>
            </w:tcBorders>
            <w:vAlign w:val="center"/>
          </w:tcPr>
          <w:p w14:paraId="276CB1E4"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FF13652"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3BDADFF"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EC8F10C"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4DD411EE"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5BC0B69E"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B2ABF77"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121DBB9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4161880"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366</w:t>
            </w:r>
          </w:p>
        </w:tc>
        <w:tc>
          <w:tcPr>
            <w:tcW w:w="2550" w:type="dxa"/>
            <w:tcBorders>
              <w:top w:val="single" w:sz="6" w:space="0" w:color="auto"/>
              <w:left w:val="single" w:sz="6" w:space="0" w:color="auto"/>
              <w:bottom w:val="single" w:sz="6" w:space="0" w:color="auto"/>
              <w:right w:val="single" w:sz="6" w:space="0" w:color="auto"/>
            </w:tcBorders>
            <w:vAlign w:val="center"/>
          </w:tcPr>
          <w:p w14:paraId="6EB6C4C2"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Servicio de creación y difusión de contenido exclusivamente a través de Internet</w:t>
            </w:r>
          </w:p>
        </w:tc>
        <w:tc>
          <w:tcPr>
            <w:tcW w:w="675" w:type="dxa"/>
            <w:tcBorders>
              <w:top w:val="single" w:sz="6" w:space="0" w:color="auto"/>
              <w:left w:val="single" w:sz="6" w:space="0" w:color="auto"/>
              <w:bottom w:val="single" w:sz="6" w:space="0" w:color="auto"/>
              <w:right w:val="single" w:sz="6" w:space="0" w:color="auto"/>
            </w:tcBorders>
            <w:vAlign w:val="center"/>
          </w:tcPr>
          <w:p w14:paraId="74A74AA6"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0E7AC07"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2BF6DC5"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4E3079D"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74A80532"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6CDC5655"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BE8EEC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1EF49D5D"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9B23B2B"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369</w:t>
            </w:r>
          </w:p>
        </w:tc>
        <w:tc>
          <w:tcPr>
            <w:tcW w:w="2550" w:type="dxa"/>
            <w:tcBorders>
              <w:top w:val="single" w:sz="6" w:space="0" w:color="auto"/>
              <w:left w:val="single" w:sz="6" w:space="0" w:color="auto"/>
              <w:bottom w:val="single" w:sz="6" w:space="0" w:color="auto"/>
              <w:right w:val="single" w:sz="6" w:space="0" w:color="auto"/>
            </w:tcBorders>
            <w:vAlign w:val="center"/>
          </w:tcPr>
          <w:p w14:paraId="659493A5"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Otros servicios de información</w:t>
            </w:r>
          </w:p>
        </w:tc>
        <w:tc>
          <w:tcPr>
            <w:tcW w:w="675" w:type="dxa"/>
            <w:tcBorders>
              <w:top w:val="single" w:sz="6" w:space="0" w:color="auto"/>
              <w:left w:val="single" w:sz="6" w:space="0" w:color="auto"/>
              <w:bottom w:val="single" w:sz="6" w:space="0" w:color="auto"/>
              <w:right w:val="single" w:sz="6" w:space="0" w:color="auto"/>
            </w:tcBorders>
            <w:vAlign w:val="center"/>
          </w:tcPr>
          <w:p w14:paraId="0FF11588"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2ED3CE29"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E98C6E0"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61239E6"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443DAB6"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4A2A4DC3"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3F5FCEB"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76D23A4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945B208"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371</w:t>
            </w:r>
          </w:p>
        </w:tc>
        <w:tc>
          <w:tcPr>
            <w:tcW w:w="2550" w:type="dxa"/>
            <w:tcBorders>
              <w:top w:val="single" w:sz="6" w:space="0" w:color="auto"/>
              <w:left w:val="single" w:sz="6" w:space="0" w:color="auto"/>
              <w:bottom w:val="single" w:sz="6" w:space="0" w:color="auto"/>
              <w:right w:val="single" w:sz="6" w:space="0" w:color="auto"/>
            </w:tcBorders>
            <w:vAlign w:val="center"/>
          </w:tcPr>
          <w:p w14:paraId="71CBAE0D" w14:textId="77777777" w:rsidR="005A3D4C" w:rsidRPr="00501FFD" w:rsidRDefault="005A3D4C" w:rsidP="006D644C">
            <w:pPr>
              <w:pStyle w:val="Texto"/>
              <w:spacing w:before="20" w:after="20" w:line="240" w:lineRule="auto"/>
              <w:ind w:firstLine="0"/>
              <w:jc w:val="left"/>
              <w:rPr>
                <w:color w:val="000000"/>
                <w:sz w:val="16"/>
                <w:szCs w:val="16"/>
                <w:lang w:val="es-MX"/>
              </w:rPr>
            </w:pPr>
            <w:r w:rsidRPr="00501FFD">
              <w:rPr>
                <w:color w:val="000000"/>
                <w:sz w:val="16"/>
                <w:szCs w:val="16"/>
                <w:lang w:val="es-MX"/>
              </w:rPr>
              <w:t>Pasajes aéreos</w:t>
            </w:r>
          </w:p>
        </w:tc>
        <w:tc>
          <w:tcPr>
            <w:tcW w:w="675" w:type="dxa"/>
            <w:tcBorders>
              <w:top w:val="single" w:sz="6" w:space="0" w:color="auto"/>
              <w:left w:val="single" w:sz="6" w:space="0" w:color="auto"/>
              <w:bottom w:val="single" w:sz="6" w:space="0" w:color="auto"/>
              <w:right w:val="single" w:sz="6" w:space="0" w:color="auto"/>
            </w:tcBorders>
            <w:vAlign w:val="center"/>
          </w:tcPr>
          <w:p w14:paraId="2DE11E10" w14:textId="77777777" w:rsidR="005A3D4C" w:rsidRPr="00501FFD" w:rsidRDefault="005A3D4C" w:rsidP="006D644C">
            <w:pPr>
              <w:pStyle w:val="Texto"/>
              <w:spacing w:before="20" w:after="2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04B10AC" w14:textId="77777777" w:rsidR="005A3D4C" w:rsidRPr="00501FFD" w:rsidRDefault="005A3D4C" w:rsidP="006D644C">
            <w:pPr>
              <w:pStyle w:val="Texto"/>
              <w:spacing w:before="20" w:after="2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4ACB6D8D"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936969B"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3E3CB716" w14:textId="77777777" w:rsidR="005A3D4C" w:rsidRPr="00501FFD" w:rsidRDefault="005A3D4C" w:rsidP="006D644C">
            <w:pPr>
              <w:pStyle w:val="Texto"/>
              <w:spacing w:before="20" w:after="2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3A48ADB8"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13D46CF" w14:textId="77777777" w:rsidR="005A3D4C" w:rsidRPr="00501FFD" w:rsidRDefault="005A3D4C" w:rsidP="006D644C">
            <w:pPr>
              <w:pStyle w:val="Texto"/>
              <w:spacing w:before="20" w:after="20" w:line="240" w:lineRule="auto"/>
              <w:ind w:firstLine="0"/>
              <w:jc w:val="left"/>
              <w:rPr>
                <w:sz w:val="16"/>
                <w:szCs w:val="14"/>
                <w:lang w:val="es-MX"/>
              </w:rPr>
            </w:pPr>
            <w:r w:rsidRPr="00501FFD">
              <w:rPr>
                <w:sz w:val="16"/>
                <w:szCs w:val="14"/>
                <w:lang w:val="es-MX"/>
              </w:rPr>
              <w:t xml:space="preserve">Bancos/Tesorería </w:t>
            </w:r>
          </w:p>
        </w:tc>
      </w:tr>
      <w:tr w:rsidR="005A3D4C" w:rsidRPr="00501FFD" w14:paraId="0D268D3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A13AAA2"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372</w:t>
            </w:r>
          </w:p>
        </w:tc>
        <w:tc>
          <w:tcPr>
            <w:tcW w:w="2550" w:type="dxa"/>
            <w:tcBorders>
              <w:top w:val="single" w:sz="6" w:space="0" w:color="auto"/>
              <w:left w:val="single" w:sz="6" w:space="0" w:color="auto"/>
              <w:bottom w:val="single" w:sz="6" w:space="0" w:color="auto"/>
              <w:right w:val="single" w:sz="6" w:space="0" w:color="auto"/>
            </w:tcBorders>
            <w:vAlign w:val="center"/>
          </w:tcPr>
          <w:p w14:paraId="5F86030F"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Pasajes terrestres</w:t>
            </w:r>
          </w:p>
        </w:tc>
        <w:tc>
          <w:tcPr>
            <w:tcW w:w="675" w:type="dxa"/>
            <w:tcBorders>
              <w:top w:val="single" w:sz="6" w:space="0" w:color="auto"/>
              <w:left w:val="single" w:sz="6" w:space="0" w:color="auto"/>
              <w:bottom w:val="single" w:sz="6" w:space="0" w:color="auto"/>
              <w:right w:val="single" w:sz="6" w:space="0" w:color="auto"/>
            </w:tcBorders>
            <w:vAlign w:val="center"/>
          </w:tcPr>
          <w:p w14:paraId="33303A2E"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C34C77B"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FD5B28A"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42F57CF"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7488DD1"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575813E"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7EBD3BB"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0E2E6A9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B04607B"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373</w:t>
            </w:r>
          </w:p>
        </w:tc>
        <w:tc>
          <w:tcPr>
            <w:tcW w:w="2550" w:type="dxa"/>
            <w:tcBorders>
              <w:top w:val="single" w:sz="6" w:space="0" w:color="auto"/>
              <w:left w:val="single" w:sz="6" w:space="0" w:color="auto"/>
              <w:bottom w:val="single" w:sz="6" w:space="0" w:color="auto"/>
              <w:right w:val="single" w:sz="6" w:space="0" w:color="auto"/>
            </w:tcBorders>
            <w:vAlign w:val="center"/>
          </w:tcPr>
          <w:p w14:paraId="11F61EEF"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Pasajes marítimos, lacustres y fluviales</w:t>
            </w:r>
          </w:p>
        </w:tc>
        <w:tc>
          <w:tcPr>
            <w:tcW w:w="675" w:type="dxa"/>
            <w:tcBorders>
              <w:top w:val="single" w:sz="6" w:space="0" w:color="auto"/>
              <w:left w:val="single" w:sz="6" w:space="0" w:color="auto"/>
              <w:bottom w:val="single" w:sz="6" w:space="0" w:color="auto"/>
              <w:right w:val="single" w:sz="6" w:space="0" w:color="auto"/>
            </w:tcBorders>
            <w:vAlign w:val="center"/>
          </w:tcPr>
          <w:p w14:paraId="2A0D7EE8"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2CA5A14"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7EE9C44"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7ED9EDD"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21F46D09"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3907C990"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ACC643D"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331EC367"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5BB7154"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374</w:t>
            </w:r>
          </w:p>
        </w:tc>
        <w:tc>
          <w:tcPr>
            <w:tcW w:w="2550" w:type="dxa"/>
            <w:tcBorders>
              <w:top w:val="single" w:sz="6" w:space="0" w:color="auto"/>
              <w:left w:val="single" w:sz="6" w:space="0" w:color="auto"/>
              <w:bottom w:val="single" w:sz="6" w:space="0" w:color="auto"/>
              <w:right w:val="single" w:sz="6" w:space="0" w:color="auto"/>
            </w:tcBorders>
            <w:vAlign w:val="center"/>
          </w:tcPr>
          <w:p w14:paraId="22F77AE2"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Autotransporte</w:t>
            </w:r>
          </w:p>
        </w:tc>
        <w:tc>
          <w:tcPr>
            <w:tcW w:w="675" w:type="dxa"/>
            <w:tcBorders>
              <w:top w:val="single" w:sz="6" w:space="0" w:color="auto"/>
              <w:left w:val="single" w:sz="6" w:space="0" w:color="auto"/>
              <w:bottom w:val="single" w:sz="6" w:space="0" w:color="auto"/>
              <w:right w:val="single" w:sz="6" w:space="0" w:color="auto"/>
            </w:tcBorders>
            <w:vAlign w:val="center"/>
          </w:tcPr>
          <w:p w14:paraId="0B320200"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88381EF"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81C6FB1"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45F57FD0"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76353656"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2727108"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B674069"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514909A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E3B164B"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375</w:t>
            </w:r>
          </w:p>
        </w:tc>
        <w:tc>
          <w:tcPr>
            <w:tcW w:w="2550" w:type="dxa"/>
            <w:tcBorders>
              <w:top w:val="single" w:sz="6" w:space="0" w:color="auto"/>
              <w:left w:val="single" w:sz="6" w:space="0" w:color="auto"/>
              <w:bottom w:val="single" w:sz="6" w:space="0" w:color="auto"/>
              <w:right w:val="single" w:sz="6" w:space="0" w:color="auto"/>
            </w:tcBorders>
            <w:vAlign w:val="center"/>
          </w:tcPr>
          <w:p w14:paraId="7BD306D8"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Viáticos en el país</w:t>
            </w:r>
          </w:p>
        </w:tc>
        <w:tc>
          <w:tcPr>
            <w:tcW w:w="675" w:type="dxa"/>
            <w:tcBorders>
              <w:top w:val="single" w:sz="6" w:space="0" w:color="auto"/>
              <w:left w:val="single" w:sz="6" w:space="0" w:color="auto"/>
              <w:bottom w:val="single" w:sz="6" w:space="0" w:color="auto"/>
              <w:right w:val="single" w:sz="6" w:space="0" w:color="auto"/>
            </w:tcBorders>
            <w:vAlign w:val="center"/>
          </w:tcPr>
          <w:p w14:paraId="69BA973C"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648C1EC"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0444E82"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784878C"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3250FA26"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67995A0C"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1205AD3"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717660E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A04EE17"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376</w:t>
            </w:r>
          </w:p>
        </w:tc>
        <w:tc>
          <w:tcPr>
            <w:tcW w:w="2550" w:type="dxa"/>
            <w:tcBorders>
              <w:top w:val="single" w:sz="6" w:space="0" w:color="auto"/>
              <w:left w:val="single" w:sz="6" w:space="0" w:color="auto"/>
              <w:bottom w:val="single" w:sz="6" w:space="0" w:color="auto"/>
              <w:right w:val="single" w:sz="6" w:space="0" w:color="auto"/>
            </w:tcBorders>
            <w:vAlign w:val="center"/>
          </w:tcPr>
          <w:p w14:paraId="2A2ECF29"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Viáticos en el extranjero</w:t>
            </w:r>
          </w:p>
        </w:tc>
        <w:tc>
          <w:tcPr>
            <w:tcW w:w="675" w:type="dxa"/>
            <w:tcBorders>
              <w:top w:val="single" w:sz="6" w:space="0" w:color="auto"/>
              <w:left w:val="single" w:sz="6" w:space="0" w:color="auto"/>
              <w:bottom w:val="single" w:sz="6" w:space="0" w:color="auto"/>
              <w:right w:val="single" w:sz="6" w:space="0" w:color="auto"/>
            </w:tcBorders>
            <w:vAlign w:val="center"/>
          </w:tcPr>
          <w:p w14:paraId="60CE1376"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CCD7F37"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29649A8"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A94825A"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E59AC1B"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312C79DA"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24B6535"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36D7891F"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65700555"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377</w:t>
            </w:r>
          </w:p>
        </w:tc>
        <w:tc>
          <w:tcPr>
            <w:tcW w:w="2550" w:type="dxa"/>
            <w:tcBorders>
              <w:top w:val="single" w:sz="6" w:space="0" w:color="auto"/>
              <w:left w:val="single" w:sz="6" w:space="0" w:color="auto"/>
              <w:bottom w:val="single" w:sz="6" w:space="0" w:color="auto"/>
              <w:right w:val="single" w:sz="6" w:space="0" w:color="auto"/>
            </w:tcBorders>
            <w:vAlign w:val="center"/>
          </w:tcPr>
          <w:p w14:paraId="15898D7C"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Gastos de instalación y traslado de menaje</w:t>
            </w:r>
          </w:p>
        </w:tc>
        <w:tc>
          <w:tcPr>
            <w:tcW w:w="675" w:type="dxa"/>
            <w:tcBorders>
              <w:top w:val="single" w:sz="6" w:space="0" w:color="auto"/>
              <w:left w:val="single" w:sz="6" w:space="0" w:color="auto"/>
              <w:bottom w:val="single" w:sz="6" w:space="0" w:color="auto"/>
              <w:right w:val="single" w:sz="6" w:space="0" w:color="auto"/>
            </w:tcBorders>
            <w:vAlign w:val="center"/>
          </w:tcPr>
          <w:p w14:paraId="59058E56"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5324D3D"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5C9E864"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DE505E5"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761FD331"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3DF5F710"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013E8D2"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109AF46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05B43305"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378</w:t>
            </w:r>
          </w:p>
        </w:tc>
        <w:tc>
          <w:tcPr>
            <w:tcW w:w="2550" w:type="dxa"/>
            <w:tcBorders>
              <w:top w:val="single" w:sz="6" w:space="0" w:color="auto"/>
              <w:left w:val="single" w:sz="6" w:space="0" w:color="auto"/>
              <w:bottom w:val="single" w:sz="6" w:space="0" w:color="auto"/>
              <w:right w:val="single" w:sz="6" w:space="0" w:color="auto"/>
            </w:tcBorders>
            <w:vAlign w:val="center"/>
          </w:tcPr>
          <w:p w14:paraId="6D16089A"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Servicios integrales de traslado y viáticos</w:t>
            </w:r>
          </w:p>
        </w:tc>
        <w:tc>
          <w:tcPr>
            <w:tcW w:w="675" w:type="dxa"/>
            <w:tcBorders>
              <w:top w:val="single" w:sz="6" w:space="0" w:color="auto"/>
              <w:left w:val="single" w:sz="6" w:space="0" w:color="auto"/>
              <w:bottom w:val="single" w:sz="6" w:space="0" w:color="auto"/>
              <w:right w:val="single" w:sz="6" w:space="0" w:color="auto"/>
            </w:tcBorders>
            <w:vAlign w:val="center"/>
          </w:tcPr>
          <w:p w14:paraId="0154E839"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15D71F4"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8E96DAA"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E20F7CC"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31CF37F5"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5A28C97"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77F86DD8"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06154F8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39DD8EC"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lastRenderedPageBreak/>
              <w:t>379</w:t>
            </w:r>
          </w:p>
        </w:tc>
        <w:tc>
          <w:tcPr>
            <w:tcW w:w="2550" w:type="dxa"/>
            <w:tcBorders>
              <w:top w:val="single" w:sz="6" w:space="0" w:color="auto"/>
              <w:left w:val="single" w:sz="6" w:space="0" w:color="auto"/>
              <w:bottom w:val="single" w:sz="6" w:space="0" w:color="auto"/>
              <w:right w:val="single" w:sz="6" w:space="0" w:color="auto"/>
            </w:tcBorders>
            <w:vAlign w:val="center"/>
          </w:tcPr>
          <w:p w14:paraId="7997AB99"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Otros servicios de traslado y hospedaje</w:t>
            </w:r>
          </w:p>
        </w:tc>
        <w:tc>
          <w:tcPr>
            <w:tcW w:w="675" w:type="dxa"/>
            <w:tcBorders>
              <w:top w:val="single" w:sz="6" w:space="0" w:color="auto"/>
              <w:left w:val="single" w:sz="6" w:space="0" w:color="auto"/>
              <w:bottom w:val="single" w:sz="6" w:space="0" w:color="auto"/>
              <w:right w:val="single" w:sz="6" w:space="0" w:color="auto"/>
            </w:tcBorders>
            <w:vAlign w:val="center"/>
          </w:tcPr>
          <w:p w14:paraId="4A9F12EE"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3A60229"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2ADC699"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7FA89E0A"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02C3EA43"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30FEACEF"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53D2731"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4128D50E"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A98C7E1"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381</w:t>
            </w:r>
          </w:p>
        </w:tc>
        <w:tc>
          <w:tcPr>
            <w:tcW w:w="2550" w:type="dxa"/>
            <w:tcBorders>
              <w:top w:val="single" w:sz="6" w:space="0" w:color="auto"/>
              <w:left w:val="single" w:sz="6" w:space="0" w:color="auto"/>
              <w:bottom w:val="single" w:sz="6" w:space="0" w:color="auto"/>
              <w:right w:val="single" w:sz="6" w:space="0" w:color="auto"/>
            </w:tcBorders>
            <w:vAlign w:val="center"/>
          </w:tcPr>
          <w:p w14:paraId="5238FAC6" w14:textId="77777777" w:rsidR="005A3D4C" w:rsidRPr="00501FFD" w:rsidRDefault="005A3D4C" w:rsidP="006D644C">
            <w:pPr>
              <w:pStyle w:val="Texto"/>
              <w:spacing w:before="40" w:after="40" w:line="240" w:lineRule="auto"/>
              <w:ind w:firstLine="0"/>
              <w:jc w:val="left"/>
              <w:rPr>
                <w:color w:val="000000"/>
                <w:sz w:val="16"/>
                <w:szCs w:val="16"/>
                <w:lang w:val="es-MX"/>
              </w:rPr>
            </w:pPr>
            <w:r w:rsidRPr="00501FFD">
              <w:rPr>
                <w:color w:val="000000"/>
                <w:sz w:val="16"/>
                <w:szCs w:val="16"/>
                <w:lang w:val="es-MX"/>
              </w:rPr>
              <w:t>Gastos de ceremonial</w:t>
            </w:r>
          </w:p>
        </w:tc>
        <w:tc>
          <w:tcPr>
            <w:tcW w:w="675" w:type="dxa"/>
            <w:tcBorders>
              <w:top w:val="single" w:sz="6" w:space="0" w:color="auto"/>
              <w:left w:val="single" w:sz="6" w:space="0" w:color="auto"/>
              <w:bottom w:val="single" w:sz="6" w:space="0" w:color="auto"/>
              <w:right w:val="single" w:sz="6" w:space="0" w:color="auto"/>
            </w:tcBorders>
            <w:vAlign w:val="center"/>
          </w:tcPr>
          <w:p w14:paraId="6EF95777" w14:textId="77777777" w:rsidR="005A3D4C" w:rsidRPr="00501FFD" w:rsidRDefault="005A3D4C" w:rsidP="006D644C">
            <w:pPr>
              <w:pStyle w:val="Texto"/>
              <w:spacing w:before="40" w:after="40" w:line="240" w:lineRule="auto"/>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E9D72C1" w14:textId="77777777" w:rsidR="005A3D4C" w:rsidRPr="00501FFD" w:rsidRDefault="005A3D4C" w:rsidP="006D644C">
            <w:pPr>
              <w:pStyle w:val="Texto"/>
              <w:spacing w:before="40" w:after="40" w:line="240" w:lineRule="auto"/>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29484023"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53D15974"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21618FB5" w14:textId="77777777" w:rsidR="005A3D4C" w:rsidRPr="00501FFD" w:rsidRDefault="005A3D4C" w:rsidP="006D644C">
            <w:pPr>
              <w:pStyle w:val="Texto"/>
              <w:spacing w:before="40" w:after="40" w:line="240" w:lineRule="auto"/>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36D2E10E"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310A8CE" w14:textId="77777777" w:rsidR="005A3D4C" w:rsidRPr="00501FFD" w:rsidRDefault="005A3D4C" w:rsidP="006D644C">
            <w:pPr>
              <w:pStyle w:val="Texto"/>
              <w:spacing w:before="40" w:after="40" w:line="240" w:lineRule="auto"/>
              <w:ind w:firstLine="0"/>
              <w:jc w:val="left"/>
              <w:rPr>
                <w:sz w:val="16"/>
                <w:szCs w:val="14"/>
                <w:lang w:val="es-MX"/>
              </w:rPr>
            </w:pPr>
            <w:r w:rsidRPr="00501FFD">
              <w:rPr>
                <w:sz w:val="16"/>
                <w:szCs w:val="14"/>
                <w:lang w:val="es-MX"/>
              </w:rPr>
              <w:t xml:space="preserve">Bancos/Tesorería </w:t>
            </w:r>
          </w:p>
        </w:tc>
      </w:tr>
      <w:tr w:rsidR="005A3D4C" w:rsidRPr="00501FFD" w14:paraId="00D16AAC"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6825B58" w14:textId="77777777" w:rsidR="005A3D4C" w:rsidRPr="00501FFD" w:rsidRDefault="005A3D4C" w:rsidP="006D644C">
            <w:pPr>
              <w:pStyle w:val="Texto"/>
              <w:spacing w:before="40" w:after="40" w:line="220" w:lineRule="exact"/>
              <w:ind w:firstLine="0"/>
              <w:jc w:val="center"/>
              <w:rPr>
                <w:color w:val="000000"/>
                <w:sz w:val="16"/>
                <w:szCs w:val="14"/>
                <w:lang w:val="es-MX"/>
              </w:rPr>
            </w:pPr>
            <w:r w:rsidRPr="00501FFD">
              <w:rPr>
                <w:color w:val="000000"/>
                <w:sz w:val="16"/>
                <w:szCs w:val="14"/>
                <w:lang w:val="es-MX"/>
              </w:rPr>
              <w:t>382</w:t>
            </w:r>
          </w:p>
        </w:tc>
        <w:tc>
          <w:tcPr>
            <w:tcW w:w="2550" w:type="dxa"/>
            <w:tcBorders>
              <w:top w:val="single" w:sz="6" w:space="0" w:color="auto"/>
              <w:left w:val="single" w:sz="6" w:space="0" w:color="auto"/>
              <w:bottom w:val="single" w:sz="6" w:space="0" w:color="auto"/>
              <w:right w:val="single" w:sz="6" w:space="0" w:color="auto"/>
            </w:tcBorders>
            <w:vAlign w:val="center"/>
          </w:tcPr>
          <w:p w14:paraId="61F70FF7" w14:textId="77777777" w:rsidR="005A3D4C" w:rsidRPr="00501FFD" w:rsidRDefault="005A3D4C" w:rsidP="006D644C">
            <w:pPr>
              <w:pStyle w:val="Texto"/>
              <w:spacing w:before="40" w:after="40" w:line="220" w:lineRule="exact"/>
              <w:ind w:firstLine="0"/>
              <w:jc w:val="left"/>
              <w:rPr>
                <w:color w:val="000000"/>
                <w:sz w:val="16"/>
                <w:szCs w:val="16"/>
                <w:lang w:val="es-MX"/>
              </w:rPr>
            </w:pPr>
            <w:r w:rsidRPr="00501FFD">
              <w:rPr>
                <w:color w:val="000000"/>
                <w:sz w:val="16"/>
                <w:szCs w:val="16"/>
                <w:lang w:val="es-MX"/>
              </w:rPr>
              <w:t>Gastos de orden social y cultural</w:t>
            </w:r>
          </w:p>
        </w:tc>
        <w:tc>
          <w:tcPr>
            <w:tcW w:w="675" w:type="dxa"/>
            <w:tcBorders>
              <w:top w:val="single" w:sz="6" w:space="0" w:color="auto"/>
              <w:left w:val="single" w:sz="6" w:space="0" w:color="auto"/>
              <w:bottom w:val="single" w:sz="6" w:space="0" w:color="auto"/>
              <w:right w:val="single" w:sz="6" w:space="0" w:color="auto"/>
            </w:tcBorders>
            <w:vAlign w:val="center"/>
          </w:tcPr>
          <w:p w14:paraId="5E2C5E21" w14:textId="77777777" w:rsidR="005A3D4C" w:rsidRPr="00501FFD" w:rsidRDefault="005A3D4C" w:rsidP="006D644C">
            <w:pPr>
              <w:pStyle w:val="Texto"/>
              <w:spacing w:before="40" w:after="40" w:line="220" w:lineRule="exact"/>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7240B4D" w14:textId="77777777" w:rsidR="005A3D4C" w:rsidRPr="00501FFD" w:rsidRDefault="005A3D4C" w:rsidP="006D644C">
            <w:pPr>
              <w:pStyle w:val="Texto"/>
              <w:spacing w:before="40" w:after="40" w:line="220" w:lineRule="exact"/>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CD277B7" w14:textId="77777777" w:rsidR="005A3D4C" w:rsidRPr="00501FFD" w:rsidRDefault="005A3D4C" w:rsidP="006D644C">
            <w:pPr>
              <w:pStyle w:val="Texto"/>
              <w:spacing w:before="40" w:after="40" w:line="220" w:lineRule="exact"/>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61479327" w14:textId="77777777" w:rsidR="005A3D4C" w:rsidRPr="00501FFD" w:rsidRDefault="005A3D4C" w:rsidP="006D644C">
            <w:pPr>
              <w:pStyle w:val="Texto"/>
              <w:spacing w:before="40" w:after="40" w:line="220" w:lineRule="exact"/>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11E519C2" w14:textId="77777777" w:rsidR="005A3D4C" w:rsidRPr="00501FFD" w:rsidRDefault="005A3D4C" w:rsidP="006D644C">
            <w:pPr>
              <w:pStyle w:val="Texto"/>
              <w:spacing w:before="40" w:after="40" w:line="220" w:lineRule="exact"/>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D19F21C" w14:textId="77777777" w:rsidR="005A3D4C" w:rsidRPr="00501FFD" w:rsidRDefault="005A3D4C" w:rsidP="006D644C">
            <w:pPr>
              <w:pStyle w:val="Texto"/>
              <w:spacing w:before="40" w:after="40" w:line="220" w:lineRule="exact"/>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769CC5B" w14:textId="77777777" w:rsidR="005A3D4C" w:rsidRPr="00501FFD" w:rsidRDefault="005A3D4C" w:rsidP="006D644C">
            <w:pPr>
              <w:pStyle w:val="Texto"/>
              <w:spacing w:before="40" w:after="40" w:line="220" w:lineRule="exact"/>
              <w:ind w:firstLine="0"/>
              <w:jc w:val="left"/>
              <w:rPr>
                <w:sz w:val="16"/>
                <w:szCs w:val="14"/>
                <w:lang w:val="es-MX"/>
              </w:rPr>
            </w:pPr>
            <w:r w:rsidRPr="00501FFD">
              <w:rPr>
                <w:sz w:val="16"/>
                <w:szCs w:val="14"/>
                <w:lang w:val="es-MX"/>
              </w:rPr>
              <w:t xml:space="preserve">Bancos/Tesorería </w:t>
            </w:r>
          </w:p>
        </w:tc>
      </w:tr>
      <w:tr w:rsidR="005A3D4C" w:rsidRPr="00501FFD" w14:paraId="210253B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CF5F104" w14:textId="77777777" w:rsidR="005A3D4C" w:rsidRPr="00501FFD" w:rsidRDefault="005A3D4C" w:rsidP="006D644C">
            <w:pPr>
              <w:pStyle w:val="Texto"/>
              <w:spacing w:before="40" w:after="40" w:line="220" w:lineRule="exact"/>
              <w:ind w:firstLine="0"/>
              <w:jc w:val="center"/>
              <w:rPr>
                <w:color w:val="000000"/>
                <w:sz w:val="16"/>
                <w:szCs w:val="14"/>
                <w:lang w:val="es-MX"/>
              </w:rPr>
            </w:pPr>
            <w:r w:rsidRPr="00501FFD">
              <w:rPr>
                <w:color w:val="000000"/>
                <w:sz w:val="16"/>
                <w:szCs w:val="14"/>
                <w:lang w:val="es-MX"/>
              </w:rPr>
              <w:t>383</w:t>
            </w:r>
          </w:p>
        </w:tc>
        <w:tc>
          <w:tcPr>
            <w:tcW w:w="2550" w:type="dxa"/>
            <w:tcBorders>
              <w:top w:val="single" w:sz="6" w:space="0" w:color="auto"/>
              <w:left w:val="single" w:sz="6" w:space="0" w:color="auto"/>
              <w:bottom w:val="single" w:sz="6" w:space="0" w:color="auto"/>
              <w:right w:val="single" w:sz="6" w:space="0" w:color="auto"/>
            </w:tcBorders>
            <w:vAlign w:val="center"/>
          </w:tcPr>
          <w:p w14:paraId="022C30ED" w14:textId="77777777" w:rsidR="005A3D4C" w:rsidRPr="00501FFD" w:rsidRDefault="005A3D4C" w:rsidP="006D644C">
            <w:pPr>
              <w:pStyle w:val="Texto"/>
              <w:spacing w:before="40" w:after="40" w:line="220" w:lineRule="exact"/>
              <w:ind w:firstLine="0"/>
              <w:jc w:val="left"/>
              <w:rPr>
                <w:color w:val="000000"/>
                <w:sz w:val="16"/>
                <w:szCs w:val="16"/>
                <w:lang w:val="es-MX"/>
              </w:rPr>
            </w:pPr>
            <w:r w:rsidRPr="00501FFD">
              <w:rPr>
                <w:color w:val="000000"/>
                <w:sz w:val="16"/>
                <w:szCs w:val="16"/>
                <w:lang w:val="es-MX"/>
              </w:rPr>
              <w:t>Congresos y convenciones</w:t>
            </w:r>
          </w:p>
        </w:tc>
        <w:tc>
          <w:tcPr>
            <w:tcW w:w="675" w:type="dxa"/>
            <w:tcBorders>
              <w:top w:val="single" w:sz="6" w:space="0" w:color="auto"/>
              <w:left w:val="single" w:sz="6" w:space="0" w:color="auto"/>
              <w:bottom w:val="single" w:sz="6" w:space="0" w:color="auto"/>
              <w:right w:val="single" w:sz="6" w:space="0" w:color="auto"/>
            </w:tcBorders>
            <w:vAlign w:val="center"/>
          </w:tcPr>
          <w:p w14:paraId="745DA686" w14:textId="77777777" w:rsidR="005A3D4C" w:rsidRPr="00501FFD" w:rsidRDefault="005A3D4C" w:rsidP="006D644C">
            <w:pPr>
              <w:pStyle w:val="Texto"/>
              <w:spacing w:before="40" w:after="40" w:line="220" w:lineRule="exact"/>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47CA45E3" w14:textId="77777777" w:rsidR="005A3D4C" w:rsidRPr="00501FFD" w:rsidRDefault="005A3D4C" w:rsidP="006D644C">
            <w:pPr>
              <w:pStyle w:val="Texto"/>
              <w:spacing w:before="40" w:after="40" w:line="220" w:lineRule="exact"/>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35E7F2E7" w14:textId="77777777" w:rsidR="005A3D4C" w:rsidRPr="00501FFD" w:rsidRDefault="005A3D4C" w:rsidP="006D644C">
            <w:pPr>
              <w:pStyle w:val="Texto"/>
              <w:spacing w:before="40" w:after="40" w:line="220" w:lineRule="exact"/>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1E5E4ECD" w14:textId="77777777" w:rsidR="005A3D4C" w:rsidRPr="00501FFD" w:rsidRDefault="005A3D4C" w:rsidP="006D644C">
            <w:pPr>
              <w:pStyle w:val="Texto"/>
              <w:spacing w:before="40" w:after="40" w:line="220" w:lineRule="exact"/>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2301E1DF" w14:textId="77777777" w:rsidR="005A3D4C" w:rsidRPr="00501FFD" w:rsidRDefault="005A3D4C" w:rsidP="006D644C">
            <w:pPr>
              <w:pStyle w:val="Texto"/>
              <w:spacing w:before="40" w:after="40" w:line="220" w:lineRule="exact"/>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A42E1DC" w14:textId="77777777" w:rsidR="005A3D4C" w:rsidRPr="00501FFD" w:rsidRDefault="005A3D4C" w:rsidP="006D644C">
            <w:pPr>
              <w:pStyle w:val="Texto"/>
              <w:spacing w:before="40" w:after="40" w:line="220" w:lineRule="exact"/>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12DF7118" w14:textId="77777777" w:rsidR="005A3D4C" w:rsidRPr="00501FFD" w:rsidRDefault="005A3D4C" w:rsidP="006D644C">
            <w:pPr>
              <w:pStyle w:val="Texto"/>
              <w:spacing w:before="40" w:after="40" w:line="220" w:lineRule="exact"/>
              <w:ind w:firstLine="0"/>
              <w:jc w:val="left"/>
              <w:rPr>
                <w:sz w:val="16"/>
                <w:szCs w:val="14"/>
                <w:lang w:val="es-MX"/>
              </w:rPr>
            </w:pPr>
            <w:r w:rsidRPr="00501FFD">
              <w:rPr>
                <w:sz w:val="16"/>
                <w:szCs w:val="14"/>
                <w:lang w:val="es-MX"/>
              </w:rPr>
              <w:t xml:space="preserve">Bancos/Tesorería </w:t>
            </w:r>
          </w:p>
        </w:tc>
      </w:tr>
      <w:tr w:rsidR="005A3D4C" w:rsidRPr="00501FFD" w14:paraId="2755B4A4"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152CE46" w14:textId="77777777" w:rsidR="005A3D4C" w:rsidRPr="00501FFD" w:rsidRDefault="005A3D4C" w:rsidP="006D644C">
            <w:pPr>
              <w:pStyle w:val="Texto"/>
              <w:spacing w:before="40" w:after="40" w:line="220" w:lineRule="exact"/>
              <w:ind w:firstLine="0"/>
              <w:jc w:val="center"/>
              <w:rPr>
                <w:color w:val="000000"/>
                <w:sz w:val="16"/>
                <w:szCs w:val="14"/>
                <w:lang w:val="es-MX"/>
              </w:rPr>
            </w:pPr>
            <w:r w:rsidRPr="00501FFD">
              <w:rPr>
                <w:color w:val="000000"/>
                <w:sz w:val="16"/>
                <w:szCs w:val="14"/>
                <w:lang w:val="es-MX"/>
              </w:rPr>
              <w:t>384</w:t>
            </w:r>
          </w:p>
        </w:tc>
        <w:tc>
          <w:tcPr>
            <w:tcW w:w="2550" w:type="dxa"/>
            <w:tcBorders>
              <w:top w:val="single" w:sz="6" w:space="0" w:color="auto"/>
              <w:left w:val="single" w:sz="6" w:space="0" w:color="auto"/>
              <w:bottom w:val="single" w:sz="6" w:space="0" w:color="auto"/>
              <w:right w:val="single" w:sz="6" w:space="0" w:color="auto"/>
            </w:tcBorders>
            <w:vAlign w:val="center"/>
          </w:tcPr>
          <w:p w14:paraId="10C04D1E" w14:textId="77777777" w:rsidR="005A3D4C" w:rsidRPr="00501FFD" w:rsidRDefault="005A3D4C" w:rsidP="006D644C">
            <w:pPr>
              <w:pStyle w:val="Texto"/>
              <w:spacing w:before="40" w:after="40" w:line="220" w:lineRule="exact"/>
              <w:ind w:firstLine="0"/>
              <w:jc w:val="left"/>
              <w:rPr>
                <w:color w:val="000000"/>
                <w:sz w:val="16"/>
                <w:szCs w:val="16"/>
                <w:lang w:val="es-MX"/>
              </w:rPr>
            </w:pPr>
            <w:r w:rsidRPr="00501FFD">
              <w:rPr>
                <w:color w:val="000000"/>
                <w:sz w:val="16"/>
                <w:szCs w:val="16"/>
                <w:lang w:val="es-MX"/>
              </w:rPr>
              <w:t>Exposiciones</w:t>
            </w:r>
          </w:p>
        </w:tc>
        <w:tc>
          <w:tcPr>
            <w:tcW w:w="675" w:type="dxa"/>
            <w:tcBorders>
              <w:top w:val="single" w:sz="6" w:space="0" w:color="auto"/>
              <w:left w:val="single" w:sz="6" w:space="0" w:color="auto"/>
              <w:bottom w:val="single" w:sz="6" w:space="0" w:color="auto"/>
              <w:right w:val="single" w:sz="6" w:space="0" w:color="auto"/>
            </w:tcBorders>
            <w:vAlign w:val="center"/>
          </w:tcPr>
          <w:p w14:paraId="3C5B2AC6" w14:textId="77777777" w:rsidR="005A3D4C" w:rsidRPr="00501FFD" w:rsidRDefault="005A3D4C" w:rsidP="006D644C">
            <w:pPr>
              <w:pStyle w:val="Texto"/>
              <w:spacing w:before="40" w:after="40" w:line="220" w:lineRule="exact"/>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1084D496" w14:textId="77777777" w:rsidR="005A3D4C" w:rsidRPr="00501FFD" w:rsidRDefault="005A3D4C" w:rsidP="006D644C">
            <w:pPr>
              <w:pStyle w:val="Texto"/>
              <w:spacing w:before="40" w:after="40" w:line="220" w:lineRule="exact"/>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2DC2C1F" w14:textId="77777777" w:rsidR="005A3D4C" w:rsidRPr="00501FFD" w:rsidRDefault="005A3D4C" w:rsidP="006D644C">
            <w:pPr>
              <w:pStyle w:val="Texto"/>
              <w:spacing w:before="40" w:after="40" w:line="220" w:lineRule="exact"/>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39592DA" w14:textId="77777777" w:rsidR="005A3D4C" w:rsidRPr="00501FFD" w:rsidRDefault="005A3D4C" w:rsidP="006D644C">
            <w:pPr>
              <w:pStyle w:val="Texto"/>
              <w:spacing w:before="40" w:after="40" w:line="220" w:lineRule="exact"/>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7C2F9D1E" w14:textId="77777777" w:rsidR="005A3D4C" w:rsidRPr="00501FFD" w:rsidRDefault="005A3D4C" w:rsidP="006D644C">
            <w:pPr>
              <w:pStyle w:val="Texto"/>
              <w:spacing w:before="40" w:after="40" w:line="220" w:lineRule="exact"/>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49AB85A1" w14:textId="77777777" w:rsidR="005A3D4C" w:rsidRPr="00501FFD" w:rsidRDefault="005A3D4C" w:rsidP="006D644C">
            <w:pPr>
              <w:pStyle w:val="Texto"/>
              <w:spacing w:before="40" w:after="40" w:line="220" w:lineRule="exact"/>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4324389" w14:textId="77777777" w:rsidR="005A3D4C" w:rsidRPr="00501FFD" w:rsidRDefault="005A3D4C" w:rsidP="006D644C">
            <w:pPr>
              <w:pStyle w:val="Texto"/>
              <w:spacing w:before="40" w:after="40" w:line="220" w:lineRule="exact"/>
              <w:ind w:firstLine="0"/>
              <w:jc w:val="left"/>
              <w:rPr>
                <w:sz w:val="16"/>
                <w:szCs w:val="14"/>
                <w:lang w:val="es-MX"/>
              </w:rPr>
            </w:pPr>
            <w:r w:rsidRPr="00501FFD">
              <w:rPr>
                <w:sz w:val="16"/>
                <w:szCs w:val="14"/>
                <w:lang w:val="es-MX"/>
              </w:rPr>
              <w:t xml:space="preserve">Bancos/Tesorería </w:t>
            </w:r>
          </w:p>
        </w:tc>
      </w:tr>
      <w:tr w:rsidR="005A3D4C" w:rsidRPr="00501FFD" w14:paraId="5B1B69A6"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DFFB133" w14:textId="77777777" w:rsidR="005A3D4C" w:rsidRPr="00501FFD" w:rsidRDefault="005A3D4C" w:rsidP="006D644C">
            <w:pPr>
              <w:pStyle w:val="Texto"/>
              <w:spacing w:before="20" w:after="24" w:line="220" w:lineRule="exact"/>
              <w:ind w:firstLine="0"/>
              <w:jc w:val="center"/>
              <w:rPr>
                <w:color w:val="000000"/>
                <w:sz w:val="16"/>
                <w:szCs w:val="14"/>
                <w:lang w:val="es-MX"/>
              </w:rPr>
            </w:pPr>
            <w:r w:rsidRPr="00501FFD">
              <w:rPr>
                <w:color w:val="000000"/>
                <w:sz w:val="16"/>
                <w:szCs w:val="14"/>
                <w:lang w:val="es-MX"/>
              </w:rPr>
              <w:t>385</w:t>
            </w:r>
          </w:p>
        </w:tc>
        <w:tc>
          <w:tcPr>
            <w:tcW w:w="2550" w:type="dxa"/>
            <w:tcBorders>
              <w:top w:val="single" w:sz="6" w:space="0" w:color="auto"/>
              <w:left w:val="single" w:sz="6" w:space="0" w:color="auto"/>
              <w:bottom w:val="single" w:sz="6" w:space="0" w:color="auto"/>
              <w:right w:val="single" w:sz="6" w:space="0" w:color="auto"/>
            </w:tcBorders>
            <w:vAlign w:val="center"/>
          </w:tcPr>
          <w:p w14:paraId="753DBF26" w14:textId="77777777" w:rsidR="005A3D4C" w:rsidRPr="00501FFD" w:rsidRDefault="005A3D4C" w:rsidP="006D644C">
            <w:pPr>
              <w:pStyle w:val="Texto"/>
              <w:spacing w:before="20" w:after="24" w:line="220" w:lineRule="exact"/>
              <w:ind w:firstLine="0"/>
              <w:jc w:val="left"/>
              <w:rPr>
                <w:color w:val="000000"/>
                <w:sz w:val="16"/>
                <w:szCs w:val="16"/>
                <w:lang w:val="es-MX"/>
              </w:rPr>
            </w:pPr>
            <w:r w:rsidRPr="00501FFD">
              <w:rPr>
                <w:color w:val="000000"/>
                <w:sz w:val="16"/>
                <w:szCs w:val="16"/>
                <w:lang w:val="es-MX"/>
              </w:rPr>
              <w:t>Gastos de representación</w:t>
            </w:r>
          </w:p>
        </w:tc>
        <w:tc>
          <w:tcPr>
            <w:tcW w:w="675" w:type="dxa"/>
            <w:tcBorders>
              <w:top w:val="single" w:sz="6" w:space="0" w:color="auto"/>
              <w:left w:val="single" w:sz="6" w:space="0" w:color="auto"/>
              <w:bottom w:val="single" w:sz="6" w:space="0" w:color="auto"/>
              <w:right w:val="single" w:sz="6" w:space="0" w:color="auto"/>
            </w:tcBorders>
            <w:vAlign w:val="center"/>
          </w:tcPr>
          <w:p w14:paraId="5CDB1BE6" w14:textId="77777777" w:rsidR="005A3D4C" w:rsidRPr="00501FFD" w:rsidRDefault="005A3D4C" w:rsidP="006D644C">
            <w:pPr>
              <w:pStyle w:val="Texto"/>
              <w:spacing w:before="20" w:after="24" w:line="220" w:lineRule="exact"/>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CCA3393" w14:textId="77777777" w:rsidR="005A3D4C" w:rsidRPr="00501FFD" w:rsidRDefault="005A3D4C" w:rsidP="006D644C">
            <w:pPr>
              <w:pStyle w:val="Texto"/>
              <w:spacing w:before="20" w:after="24" w:line="220" w:lineRule="exact"/>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4297341" w14:textId="77777777" w:rsidR="005A3D4C" w:rsidRPr="00501FFD" w:rsidRDefault="005A3D4C" w:rsidP="006D644C">
            <w:pPr>
              <w:pStyle w:val="Texto"/>
              <w:spacing w:before="20" w:after="24" w:line="220" w:lineRule="exact"/>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537712F" w14:textId="77777777" w:rsidR="005A3D4C" w:rsidRPr="00501FFD" w:rsidRDefault="005A3D4C" w:rsidP="006D644C">
            <w:pPr>
              <w:pStyle w:val="Texto"/>
              <w:spacing w:before="20" w:after="24" w:line="220" w:lineRule="exact"/>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4AFDF97B" w14:textId="77777777" w:rsidR="005A3D4C" w:rsidRPr="00501FFD" w:rsidRDefault="005A3D4C" w:rsidP="006D644C">
            <w:pPr>
              <w:pStyle w:val="Texto"/>
              <w:spacing w:before="20" w:after="24" w:line="220" w:lineRule="exact"/>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0C58C29F" w14:textId="77777777" w:rsidR="005A3D4C" w:rsidRPr="00501FFD" w:rsidRDefault="005A3D4C" w:rsidP="006D644C">
            <w:pPr>
              <w:pStyle w:val="Texto"/>
              <w:spacing w:before="20" w:after="24" w:line="220" w:lineRule="exact"/>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442F068F" w14:textId="77777777" w:rsidR="005A3D4C" w:rsidRPr="00501FFD" w:rsidRDefault="005A3D4C" w:rsidP="006D644C">
            <w:pPr>
              <w:pStyle w:val="Texto"/>
              <w:spacing w:before="20" w:after="24" w:line="220" w:lineRule="exact"/>
              <w:ind w:firstLine="0"/>
              <w:jc w:val="left"/>
              <w:rPr>
                <w:sz w:val="16"/>
                <w:szCs w:val="14"/>
                <w:lang w:val="es-MX"/>
              </w:rPr>
            </w:pPr>
            <w:r w:rsidRPr="00501FFD">
              <w:rPr>
                <w:sz w:val="16"/>
                <w:szCs w:val="14"/>
                <w:lang w:val="es-MX"/>
              </w:rPr>
              <w:t xml:space="preserve">Bancos/Tesorería </w:t>
            </w:r>
          </w:p>
        </w:tc>
      </w:tr>
      <w:tr w:rsidR="005A3D4C" w:rsidRPr="00501FFD" w14:paraId="532705B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45B0ED01" w14:textId="77777777" w:rsidR="005A3D4C" w:rsidRPr="00501FFD" w:rsidRDefault="005A3D4C" w:rsidP="006D644C">
            <w:pPr>
              <w:pStyle w:val="Texto"/>
              <w:spacing w:before="20" w:after="24" w:line="220" w:lineRule="exact"/>
              <w:ind w:firstLine="0"/>
              <w:jc w:val="center"/>
              <w:rPr>
                <w:color w:val="000000"/>
                <w:sz w:val="16"/>
                <w:szCs w:val="14"/>
                <w:lang w:val="es-MX"/>
              </w:rPr>
            </w:pPr>
            <w:r w:rsidRPr="00501FFD">
              <w:rPr>
                <w:color w:val="000000"/>
                <w:sz w:val="16"/>
                <w:szCs w:val="14"/>
                <w:lang w:val="es-MX"/>
              </w:rPr>
              <w:t>391</w:t>
            </w:r>
          </w:p>
        </w:tc>
        <w:tc>
          <w:tcPr>
            <w:tcW w:w="2550" w:type="dxa"/>
            <w:tcBorders>
              <w:top w:val="single" w:sz="6" w:space="0" w:color="auto"/>
              <w:left w:val="single" w:sz="6" w:space="0" w:color="auto"/>
              <w:bottom w:val="single" w:sz="6" w:space="0" w:color="auto"/>
              <w:right w:val="single" w:sz="6" w:space="0" w:color="auto"/>
            </w:tcBorders>
            <w:vAlign w:val="center"/>
          </w:tcPr>
          <w:p w14:paraId="2F812830" w14:textId="77777777" w:rsidR="005A3D4C" w:rsidRPr="00501FFD" w:rsidRDefault="005A3D4C" w:rsidP="006D644C">
            <w:pPr>
              <w:pStyle w:val="Texto"/>
              <w:spacing w:before="20" w:after="24" w:line="220" w:lineRule="exact"/>
              <w:ind w:firstLine="0"/>
              <w:jc w:val="left"/>
              <w:rPr>
                <w:color w:val="000000"/>
                <w:sz w:val="16"/>
                <w:szCs w:val="16"/>
                <w:lang w:val="es-MX"/>
              </w:rPr>
            </w:pPr>
            <w:r w:rsidRPr="00501FFD">
              <w:rPr>
                <w:color w:val="000000"/>
                <w:sz w:val="16"/>
                <w:szCs w:val="16"/>
                <w:lang w:val="es-MX"/>
              </w:rPr>
              <w:t>Servicios funerarios y de cementerios</w:t>
            </w:r>
          </w:p>
        </w:tc>
        <w:tc>
          <w:tcPr>
            <w:tcW w:w="675" w:type="dxa"/>
            <w:tcBorders>
              <w:top w:val="single" w:sz="6" w:space="0" w:color="auto"/>
              <w:left w:val="single" w:sz="6" w:space="0" w:color="auto"/>
              <w:bottom w:val="single" w:sz="6" w:space="0" w:color="auto"/>
              <w:right w:val="single" w:sz="6" w:space="0" w:color="auto"/>
            </w:tcBorders>
            <w:vAlign w:val="center"/>
          </w:tcPr>
          <w:p w14:paraId="08EF97B3" w14:textId="77777777" w:rsidR="005A3D4C" w:rsidRPr="00501FFD" w:rsidRDefault="005A3D4C" w:rsidP="006D644C">
            <w:pPr>
              <w:pStyle w:val="Texto"/>
              <w:spacing w:before="20" w:after="24" w:line="220" w:lineRule="exact"/>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A9B74D5" w14:textId="77777777" w:rsidR="005A3D4C" w:rsidRPr="00501FFD" w:rsidRDefault="005A3D4C" w:rsidP="006D644C">
            <w:pPr>
              <w:pStyle w:val="Texto"/>
              <w:spacing w:before="20" w:after="24" w:line="220" w:lineRule="exact"/>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8DE022B" w14:textId="77777777" w:rsidR="005A3D4C" w:rsidRPr="00501FFD" w:rsidRDefault="005A3D4C" w:rsidP="006D644C">
            <w:pPr>
              <w:pStyle w:val="Texto"/>
              <w:spacing w:before="20" w:after="24" w:line="220" w:lineRule="exact"/>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8060FF4" w14:textId="77777777" w:rsidR="005A3D4C" w:rsidRPr="00501FFD" w:rsidRDefault="005A3D4C" w:rsidP="006D644C">
            <w:pPr>
              <w:pStyle w:val="Texto"/>
              <w:spacing w:before="20" w:after="24" w:line="220" w:lineRule="exact"/>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0B9EBF70" w14:textId="77777777" w:rsidR="005A3D4C" w:rsidRPr="00501FFD" w:rsidRDefault="005A3D4C" w:rsidP="006D644C">
            <w:pPr>
              <w:pStyle w:val="Texto"/>
              <w:spacing w:before="20" w:after="24" w:line="220" w:lineRule="exact"/>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6422DD37" w14:textId="77777777" w:rsidR="005A3D4C" w:rsidRPr="00501FFD" w:rsidRDefault="005A3D4C" w:rsidP="006D644C">
            <w:pPr>
              <w:pStyle w:val="Texto"/>
              <w:spacing w:before="20" w:after="24" w:line="220" w:lineRule="exact"/>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288D634B" w14:textId="77777777" w:rsidR="005A3D4C" w:rsidRPr="00501FFD" w:rsidRDefault="005A3D4C" w:rsidP="006D644C">
            <w:pPr>
              <w:pStyle w:val="Texto"/>
              <w:spacing w:before="20" w:after="24" w:line="220" w:lineRule="exact"/>
              <w:ind w:firstLine="0"/>
              <w:jc w:val="left"/>
              <w:rPr>
                <w:sz w:val="16"/>
                <w:szCs w:val="14"/>
                <w:lang w:val="es-MX"/>
              </w:rPr>
            </w:pPr>
            <w:r w:rsidRPr="00501FFD">
              <w:rPr>
                <w:sz w:val="16"/>
                <w:szCs w:val="14"/>
                <w:lang w:val="es-MX"/>
              </w:rPr>
              <w:t xml:space="preserve">Bancos/Tesorería </w:t>
            </w:r>
          </w:p>
        </w:tc>
      </w:tr>
      <w:tr w:rsidR="005A3D4C" w:rsidRPr="00501FFD" w14:paraId="2B4CDE29"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1B124227" w14:textId="77777777" w:rsidR="005A3D4C" w:rsidRPr="00501FFD" w:rsidRDefault="005A3D4C" w:rsidP="006D644C">
            <w:pPr>
              <w:pStyle w:val="Texto"/>
              <w:spacing w:before="20" w:after="24" w:line="220" w:lineRule="exact"/>
              <w:ind w:firstLine="0"/>
              <w:jc w:val="center"/>
              <w:rPr>
                <w:color w:val="000000"/>
                <w:sz w:val="16"/>
                <w:szCs w:val="14"/>
                <w:lang w:val="es-MX"/>
              </w:rPr>
            </w:pPr>
            <w:r w:rsidRPr="00501FFD">
              <w:rPr>
                <w:color w:val="000000"/>
                <w:sz w:val="16"/>
                <w:szCs w:val="14"/>
                <w:lang w:val="es-MX"/>
              </w:rPr>
              <w:t>392</w:t>
            </w:r>
          </w:p>
        </w:tc>
        <w:tc>
          <w:tcPr>
            <w:tcW w:w="2550" w:type="dxa"/>
            <w:tcBorders>
              <w:top w:val="single" w:sz="6" w:space="0" w:color="auto"/>
              <w:left w:val="single" w:sz="6" w:space="0" w:color="auto"/>
              <w:bottom w:val="single" w:sz="6" w:space="0" w:color="auto"/>
              <w:right w:val="single" w:sz="6" w:space="0" w:color="auto"/>
            </w:tcBorders>
            <w:vAlign w:val="center"/>
          </w:tcPr>
          <w:p w14:paraId="26808665" w14:textId="77777777" w:rsidR="005A3D4C" w:rsidRPr="00501FFD" w:rsidRDefault="005A3D4C" w:rsidP="006D644C">
            <w:pPr>
              <w:pStyle w:val="Texto"/>
              <w:spacing w:before="20" w:after="24" w:line="220" w:lineRule="exact"/>
              <w:ind w:firstLine="0"/>
              <w:jc w:val="left"/>
              <w:rPr>
                <w:color w:val="000000"/>
                <w:sz w:val="16"/>
                <w:szCs w:val="16"/>
                <w:lang w:val="es-MX"/>
              </w:rPr>
            </w:pPr>
            <w:r w:rsidRPr="00501FFD">
              <w:rPr>
                <w:color w:val="000000"/>
                <w:sz w:val="16"/>
                <w:szCs w:val="16"/>
                <w:lang w:val="es-MX"/>
              </w:rPr>
              <w:t>Impuestos y derechos</w:t>
            </w:r>
          </w:p>
        </w:tc>
        <w:tc>
          <w:tcPr>
            <w:tcW w:w="675" w:type="dxa"/>
            <w:tcBorders>
              <w:top w:val="single" w:sz="6" w:space="0" w:color="auto"/>
              <w:left w:val="single" w:sz="6" w:space="0" w:color="auto"/>
              <w:bottom w:val="single" w:sz="6" w:space="0" w:color="auto"/>
              <w:right w:val="single" w:sz="6" w:space="0" w:color="auto"/>
            </w:tcBorders>
            <w:vAlign w:val="center"/>
          </w:tcPr>
          <w:p w14:paraId="2BB09B52" w14:textId="77777777" w:rsidR="005A3D4C" w:rsidRPr="00501FFD" w:rsidRDefault="005A3D4C" w:rsidP="006D644C">
            <w:pPr>
              <w:pStyle w:val="Texto"/>
              <w:spacing w:before="20" w:after="24" w:line="220" w:lineRule="exact"/>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31436F55" w14:textId="77777777" w:rsidR="005A3D4C" w:rsidRPr="00501FFD" w:rsidRDefault="005A3D4C" w:rsidP="006D644C">
            <w:pPr>
              <w:pStyle w:val="Texto"/>
              <w:spacing w:before="20" w:after="24" w:line="220" w:lineRule="exact"/>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0312E1DB" w14:textId="77777777" w:rsidR="005A3D4C" w:rsidRPr="00501FFD" w:rsidRDefault="005A3D4C" w:rsidP="006D644C">
            <w:pPr>
              <w:pStyle w:val="Texto"/>
              <w:spacing w:before="20" w:after="24" w:line="220" w:lineRule="exact"/>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066F3719" w14:textId="77777777" w:rsidR="005A3D4C" w:rsidRPr="00501FFD" w:rsidRDefault="005A3D4C" w:rsidP="006D644C">
            <w:pPr>
              <w:pStyle w:val="Texto"/>
              <w:spacing w:before="20" w:after="24" w:line="220" w:lineRule="exact"/>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73A177D3" w14:textId="77777777" w:rsidR="005A3D4C" w:rsidRPr="00501FFD" w:rsidRDefault="005A3D4C" w:rsidP="006D644C">
            <w:pPr>
              <w:pStyle w:val="Texto"/>
              <w:spacing w:before="20" w:after="24" w:line="220" w:lineRule="exact"/>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47EBDE6" w14:textId="77777777" w:rsidR="005A3D4C" w:rsidRPr="00501FFD" w:rsidRDefault="005A3D4C" w:rsidP="006D644C">
            <w:pPr>
              <w:pStyle w:val="Texto"/>
              <w:spacing w:before="20" w:after="24" w:line="220" w:lineRule="exact"/>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D47EC9B" w14:textId="77777777" w:rsidR="005A3D4C" w:rsidRPr="00501FFD" w:rsidRDefault="005A3D4C" w:rsidP="006D644C">
            <w:pPr>
              <w:pStyle w:val="Texto"/>
              <w:spacing w:before="20" w:after="24" w:line="220" w:lineRule="exact"/>
              <w:ind w:firstLine="0"/>
              <w:jc w:val="left"/>
              <w:rPr>
                <w:sz w:val="16"/>
                <w:szCs w:val="14"/>
                <w:lang w:val="es-MX"/>
              </w:rPr>
            </w:pPr>
            <w:r w:rsidRPr="00501FFD">
              <w:rPr>
                <w:sz w:val="16"/>
                <w:szCs w:val="14"/>
                <w:lang w:val="es-MX"/>
              </w:rPr>
              <w:t xml:space="preserve">Bancos/Tesorería </w:t>
            </w:r>
          </w:p>
        </w:tc>
      </w:tr>
      <w:tr w:rsidR="005A3D4C" w:rsidRPr="00501FFD" w14:paraId="7C974661"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EF39B4B" w14:textId="77777777" w:rsidR="005A3D4C" w:rsidRPr="00501FFD" w:rsidRDefault="005A3D4C" w:rsidP="006D644C">
            <w:pPr>
              <w:pStyle w:val="Texto"/>
              <w:spacing w:before="20" w:after="24" w:line="220" w:lineRule="exact"/>
              <w:ind w:firstLine="0"/>
              <w:jc w:val="center"/>
              <w:rPr>
                <w:color w:val="000000"/>
                <w:sz w:val="16"/>
                <w:szCs w:val="14"/>
                <w:lang w:val="es-MX"/>
              </w:rPr>
            </w:pPr>
            <w:r w:rsidRPr="00501FFD">
              <w:rPr>
                <w:color w:val="000000"/>
                <w:sz w:val="16"/>
                <w:szCs w:val="14"/>
                <w:lang w:val="es-MX"/>
              </w:rPr>
              <w:t>393</w:t>
            </w:r>
          </w:p>
        </w:tc>
        <w:tc>
          <w:tcPr>
            <w:tcW w:w="2550" w:type="dxa"/>
            <w:tcBorders>
              <w:top w:val="single" w:sz="6" w:space="0" w:color="auto"/>
              <w:left w:val="single" w:sz="6" w:space="0" w:color="auto"/>
              <w:bottom w:val="single" w:sz="6" w:space="0" w:color="auto"/>
              <w:right w:val="single" w:sz="6" w:space="0" w:color="auto"/>
            </w:tcBorders>
            <w:vAlign w:val="center"/>
          </w:tcPr>
          <w:p w14:paraId="22996244" w14:textId="77777777" w:rsidR="005A3D4C" w:rsidRPr="00501FFD" w:rsidRDefault="005A3D4C" w:rsidP="006D644C">
            <w:pPr>
              <w:pStyle w:val="Texto"/>
              <w:spacing w:before="20" w:after="24" w:line="220" w:lineRule="exact"/>
              <w:ind w:firstLine="0"/>
              <w:jc w:val="left"/>
              <w:rPr>
                <w:color w:val="000000"/>
                <w:sz w:val="16"/>
                <w:szCs w:val="16"/>
                <w:lang w:val="es-MX"/>
              </w:rPr>
            </w:pPr>
            <w:r w:rsidRPr="00501FFD">
              <w:rPr>
                <w:color w:val="000000"/>
                <w:sz w:val="16"/>
                <w:szCs w:val="16"/>
                <w:lang w:val="es-MX"/>
              </w:rPr>
              <w:t>Impuestos y derechos de importación</w:t>
            </w:r>
          </w:p>
        </w:tc>
        <w:tc>
          <w:tcPr>
            <w:tcW w:w="675" w:type="dxa"/>
            <w:tcBorders>
              <w:top w:val="single" w:sz="6" w:space="0" w:color="auto"/>
              <w:left w:val="single" w:sz="6" w:space="0" w:color="auto"/>
              <w:bottom w:val="single" w:sz="6" w:space="0" w:color="auto"/>
              <w:right w:val="single" w:sz="6" w:space="0" w:color="auto"/>
            </w:tcBorders>
            <w:vAlign w:val="center"/>
          </w:tcPr>
          <w:p w14:paraId="715B9242" w14:textId="77777777" w:rsidR="005A3D4C" w:rsidRPr="00501FFD" w:rsidRDefault="005A3D4C" w:rsidP="006D644C">
            <w:pPr>
              <w:pStyle w:val="Texto"/>
              <w:spacing w:before="20" w:after="24" w:line="220" w:lineRule="exact"/>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106D9B9" w14:textId="77777777" w:rsidR="005A3D4C" w:rsidRPr="00501FFD" w:rsidRDefault="005A3D4C" w:rsidP="006D644C">
            <w:pPr>
              <w:pStyle w:val="Texto"/>
              <w:spacing w:before="20" w:after="24" w:line="220" w:lineRule="exact"/>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EDB6FD6" w14:textId="77777777" w:rsidR="005A3D4C" w:rsidRPr="00501FFD" w:rsidRDefault="005A3D4C" w:rsidP="006D644C">
            <w:pPr>
              <w:pStyle w:val="Texto"/>
              <w:spacing w:before="20" w:after="24" w:line="220" w:lineRule="exact"/>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235E5895" w14:textId="77777777" w:rsidR="005A3D4C" w:rsidRPr="00501FFD" w:rsidRDefault="005A3D4C" w:rsidP="006D644C">
            <w:pPr>
              <w:pStyle w:val="Texto"/>
              <w:spacing w:before="20" w:after="24" w:line="220" w:lineRule="exact"/>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75791EEC" w14:textId="77777777" w:rsidR="005A3D4C" w:rsidRPr="00501FFD" w:rsidRDefault="005A3D4C" w:rsidP="006D644C">
            <w:pPr>
              <w:pStyle w:val="Texto"/>
              <w:spacing w:before="20" w:after="24" w:line="220" w:lineRule="exact"/>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42A438EC" w14:textId="77777777" w:rsidR="005A3D4C" w:rsidRPr="00501FFD" w:rsidRDefault="005A3D4C" w:rsidP="006D644C">
            <w:pPr>
              <w:pStyle w:val="Texto"/>
              <w:spacing w:before="20" w:after="24" w:line="220" w:lineRule="exact"/>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312892DF" w14:textId="77777777" w:rsidR="005A3D4C" w:rsidRPr="00501FFD" w:rsidRDefault="005A3D4C" w:rsidP="006D644C">
            <w:pPr>
              <w:pStyle w:val="Texto"/>
              <w:spacing w:before="20" w:after="24" w:line="220" w:lineRule="exact"/>
              <w:ind w:firstLine="0"/>
              <w:jc w:val="left"/>
              <w:rPr>
                <w:sz w:val="16"/>
                <w:szCs w:val="14"/>
                <w:lang w:val="es-MX"/>
              </w:rPr>
            </w:pPr>
            <w:r w:rsidRPr="00501FFD">
              <w:rPr>
                <w:sz w:val="16"/>
                <w:szCs w:val="14"/>
                <w:lang w:val="es-MX"/>
              </w:rPr>
              <w:t xml:space="preserve">Bancos/Tesorería </w:t>
            </w:r>
          </w:p>
        </w:tc>
      </w:tr>
      <w:tr w:rsidR="005A3D4C" w:rsidRPr="00501FFD" w14:paraId="15EFDB1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5274017B" w14:textId="77777777" w:rsidR="005A3D4C" w:rsidRPr="00501FFD" w:rsidRDefault="005A3D4C" w:rsidP="006D644C">
            <w:pPr>
              <w:pStyle w:val="Texto"/>
              <w:spacing w:before="20" w:after="24" w:line="220" w:lineRule="exact"/>
              <w:ind w:firstLine="0"/>
              <w:jc w:val="center"/>
              <w:rPr>
                <w:color w:val="000000"/>
                <w:sz w:val="16"/>
                <w:szCs w:val="14"/>
                <w:lang w:val="es-MX"/>
              </w:rPr>
            </w:pPr>
            <w:r w:rsidRPr="00501FFD">
              <w:rPr>
                <w:color w:val="000000"/>
                <w:sz w:val="16"/>
                <w:szCs w:val="14"/>
                <w:lang w:val="es-MX"/>
              </w:rPr>
              <w:t>394</w:t>
            </w:r>
          </w:p>
        </w:tc>
        <w:tc>
          <w:tcPr>
            <w:tcW w:w="2550" w:type="dxa"/>
            <w:tcBorders>
              <w:top w:val="single" w:sz="6" w:space="0" w:color="auto"/>
              <w:left w:val="single" w:sz="6" w:space="0" w:color="auto"/>
              <w:bottom w:val="single" w:sz="6" w:space="0" w:color="auto"/>
              <w:right w:val="single" w:sz="6" w:space="0" w:color="auto"/>
            </w:tcBorders>
            <w:vAlign w:val="center"/>
          </w:tcPr>
          <w:p w14:paraId="4769AA78" w14:textId="77777777" w:rsidR="005A3D4C" w:rsidRPr="00501FFD" w:rsidRDefault="005A3D4C" w:rsidP="006D644C">
            <w:pPr>
              <w:pStyle w:val="Texto"/>
              <w:spacing w:before="20" w:after="24" w:line="220" w:lineRule="exact"/>
              <w:ind w:firstLine="0"/>
              <w:jc w:val="left"/>
              <w:rPr>
                <w:color w:val="000000"/>
                <w:sz w:val="16"/>
                <w:szCs w:val="16"/>
                <w:lang w:val="es-MX"/>
              </w:rPr>
            </w:pPr>
            <w:r w:rsidRPr="00501FFD">
              <w:rPr>
                <w:color w:val="000000"/>
                <w:sz w:val="16"/>
                <w:szCs w:val="16"/>
                <w:lang w:val="es-MX"/>
              </w:rPr>
              <w:t>Sentencias y resoluciones judiciales</w:t>
            </w:r>
          </w:p>
        </w:tc>
        <w:tc>
          <w:tcPr>
            <w:tcW w:w="675" w:type="dxa"/>
            <w:tcBorders>
              <w:top w:val="single" w:sz="6" w:space="0" w:color="auto"/>
              <w:left w:val="single" w:sz="6" w:space="0" w:color="auto"/>
              <w:bottom w:val="single" w:sz="6" w:space="0" w:color="auto"/>
              <w:right w:val="single" w:sz="6" w:space="0" w:color="auto"/>
            </w:tcBorders>
            <w:vAlign w:val="center"/>
          </w:tcPr>
          <w:p w14:paraId="3BBD8ED1" w14:textId="77777777" w:rsidR="005A3D4C" w:rsidRPr="00501FFD" w:rsidRDefault="005A3D4C" w:rsidP="006D644C">
            <w:pPr>
              <w:pStyle w:val="Texto"/>
              <w:spacing w:before="20" w:after="24" w:line="220" w:lineRule="exact"/>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721CBDDE" w14:textId="77777777" w:rsidR="005A3D4C" w:rsidRPr="00501FFD" w:rsidRDefault="005A3D4C" w:rsidP="006D644C">
            <w:pPr>
              <w:pStyle w:val="Texto"/>
              <w:spacing w:before="20" w:after="24" w:line="220" w:lineRule="exact"/>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3ACD499" w14:textId="77777777" w:rsidR="005A3D4C" w:rsidRPr="00501FFD" w:rsidRDefault="005A3D4C" w:rsidP="006D644C">
            <w:pPr>
              <w:pStyle w:val="Texto"/>
              <w:spacing w:before="20" w:after="24" w:line="220" w:lineRule="exact"/>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2864E19A" w14:textId="77777777" w:rsidR="005A3D4C" w:rsidRPr="00501FFD" w:rsidRDefault="005A3D4C" w:rsidP="006D644C">
            <w:pPr>
              <w:pStyle w:val="Texto"/>
              <w:spacing w:before="20" w:after="24" w:line="220" w:lineRule="exact"/>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412F99A0" w14:textId="77777777" w:rsidR="005A3D4C" w:rsidRPr="00501FFD" w:rsidRDefault="005A3D4C" w:rsidP="006D644C">
            <w:pPr>
              <w:pStyle w:val="Texto"/>
              <w:spacing w:before="20" w:after="24" w:line="220" w:lineRule="exact"/>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5A25704E" w14:textId="77777777" w:rsidR="005A3D4C" w:rsidRPr="00501FFD" w:rsidRDefault="005A3D4C" w:rsidP="006D644C">
            <w:pPr>
              <w:pStyle w:val="Texto"/>
              <w:spacing w:before="20" w:after="24" w:line="220" w:lineRule="exact"/>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95250BA" w14:textId="77777777" w:rsidR="005A3D4C" w:rsidRPr="00501FFD" w:rsidRDefault="005A3D4C" w:rsidP="006D644C">
            <w:pPr>
              <w:pStyle w:val="Texto"/>
              <w:spacing w:before="20" w:after="24" w:line="220" w:lineRule="exact"/>
              <w:ind w:firstLine="0"/>
              <w:jc w:val="left"/>
              <w:rPr>
                <w:sz w:val="16"/>
                <w:szCs w:val="14"/>
                <w:lang w:val="es-MX"/>
              </w:rPr>
            </w:pPr>
            <w:r w:rsidRPr="00501FFD">
              <w:rPr>
                <w:sz w:val="16"/>
                <w:szCs w:val="14"/>
                <w:lang w:val="es-MX"/>
              </w:rPr>
              <w:t xml:space="preserve">Bancos/Tesorería </w:t>
            </w:r>
          </w:p>
        </w:tc>
      </w:tr>
      <w:tr w:rsidR="005A3D4C" w:rsidRPr="00501FFD" w14:paraId="40D99F5A"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2DB4F44C" w14:textId="77777777" w:rsidR="005A3D4C" w:rsidRPr="00501FFD" w:rsidRDefault="005A3D4C" w:rsidP="006D644C">
            <w:pPr>
              <w:pStyle w:val="Texto"/>
              <w:spacing w:before="20" w:after="24" w:line="220" w:lineRule="exact"/>
              <w:ind w:firstLine="0"/>
              <w:jc w:val="center"/>
              <w:rPr>
                <w:color w:val="000000"/>
                <w:sz w:val="16"/>
                <w:szCs w:val="14"/>
                <w:lang w:val="es-MX"/>
              </w:rPr>
            </w:pPr>
            <w:r w:rsidRPr="00501FFD">
              <w:rPr>
                <w:color w:val="000000"/>
                <w:sz w:val="16"/>
                <w:szCs w:val="14"/>
                <w:lang w:val="es-MX"/>
              </w:rPr>
              <w:t>395</w:t>
            </w:r>
          </w:p>
        </w:tc>
        <w:tc>
          <w:tcPr>
            <w:tcW w:w="2550" w:type="dxa"/>
            <w:tcBorders>
              <w:top w:val="single" w:sz="6" w:space="0" w:color="auto"/>
              <w:left w:val="single" w:sz="6" w:space="0" w:color="auto"/>
              <w:bottom w:val="single" w:sz="6" w:space="0" w:color="auto"/>
              <w:right w:val="single" w:sz="6" w:space="0" w:color="auto"/>
            </w:tcBorders>
            <w:vAlign w:val="center"/>
          </w:tcPr>
          <w:p w14:paraId="120CD384" w14:textId="77777777" w:rsidR="005A3D4C" w:rsidRPr="00501FFD" w:rsidRDefault="005A3D4C" w:rsidP="006D644C">
            <w:pPr>
              <w:pStyle w:val="Texto"/>
              <w:spacing w:before="20" w:after="24" w:line="220" w:lineRule="exact"/>
              <w:ind w:firstLine="0"/>
              <w:jc w:val="left"/>
              <w:rPr>
                <w:color w:val="000000"/>
                <w:sz w:val="16"/>
                <w:szCs w:val="16"/>
                <w:lang w:val="es-MX"/>
              </w:rPr>
            </w:pPr>
            <w:r w:rsidRPr="00501FFD">
              <w:rPr>
                <w:color w:val="000000"/>
                <w:sz w:val="16"/>
                <w:szCs w:val="16"/>
                <w:lang w:val="es-MX"/>
              </w:rPr>
              <w:t>Penas, multas, accesorios y actualizaciones</w:t>
            </w:r>
          </w:p>
        </w:tc>
        <w:tc>
          <w:tcPr>
            <w:tcW w:w="675" w:type="dxa"/>
            <w:tcBorders>
              <w:top w:val="single" w:sz="6" w:space="0" w:color="auto"/>
              <w:left w:val="single" w:sz="6" w:space="0" w:color="auto"/>
              <w:bottom w:val="single" w:sz="6" w:space="0" w:color="auto"/>
              <w:right w:val="single" w:sz="6" w:space="0" w:color="auto"/>
            </w:tcBorders>
            <w:vAlign w:val="center"/>
          </w:tcPr>
          <w:p w14:paraId="111B2282" w14:textId="77777777" w:rsidR="005A3D4C" w:rsidRPr="00501FFD" w:rsidRDefault="005A3D4C" w:rsidP="006D644C">
            <w:pPr>
              <w:pStyle w:val="Texto"/>
              <w:spacing w:before="20" w:after="24" w:line="220" w:lineRule="exact"/>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59078781" w14:textId="77777777" w:rsidR="005A3D4C" w:rsidRPr="00501FFD" w:rsidRDefault="005A3D4C" w:rsidP="006D644C">
            <w:pPr>
              <w:pStyle w:val="Texto"/>
              <w:spacing w:before="20" w:after="24" w:line="220" w:lineRule="exact"/>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10E63523" w14:textId="77777777" w:rsidR="005A3D4C" w:rsidRPr="00501FFD" w:rsidRDefault="005A3D4C" w:rsidP="006D644C">
            <w:pPr>
              <w:pStyle w:val="Texto"/>
              <w:spacing w:before="20" w:after="24" w:line="220" w:lineRule="exact"/>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6A9127F3" w14:textId="77777777" w:rsidR="005A3D4C" w:rsidRPr="00501FFD" w:rsidRDefault="005A3D4C" w:rsidP="006D644C">
            <w:pPr>
              <w:pStyle w:val="Texto"/>
              <w:spacing w:before="20" w:after="24" w:line="220" w:lineRule="exact"/>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DB683DF" w14:textId="77777777" w:rsidR="005A3D4C" w:rsidRPr="00501FFD" w:rsidRDefault="005A3D4C" w:rsidP="006D644C">
            <w:pPr>
              <w:pStyle w:val="Texto"/>
              <w:spacing w:before="20" w:after="24" w:line="220" w:lineRule="exact"/>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3DEDDFBF" w14:textId="77777777" w:rsidR="005A3D4C" w:rsidRPr="00501FFD" w:rsidRDefault="005A3D4C" w:rsidP="006D644C">
            <w:pPr>
              <w:pStyle w:val="Texto"/>
              <w:spacing w:before="20" w:after="24" w:line="220" w:lineRule="exact"/>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69AD8524" w14:textId="77777777" w:rsidR="005A3D4C" w:rsidRPr="00501FFD" w:rsidRDefault="005A3D4C" w:rsidP="006D644C">
            <w:pPr>
              <w:pStyle w:val="Texto"/>
              <w:spacing w:before="20" w:after="24" w:line="220" w:lineRule="exact"/>
              <w:ind w:firstLine="0"/>
              <w:jc w:val="left"/>
              <w:rPr>
                <w:sz w:val="16"/>
                <w:szCs w:val="14"/>
                <w:lang w:val="es-MX"/>
              </w:rPr>
            </w:pPr>
            <w:r w:rsidRPr="00501FFD">
              <w:rPr>
                <w:sz w:val="16"/>
                <w:szCs w:val="14"/>
                <w:lang w:val="es-MX"/>
              </w:rPr>
              <w:t xml:space="preserve">Bancos/Tesorería </w:t>
            </w:r>
          </w:p>
        </w:tc>
      </w:tr>
      <w:tr w:rsidR="005A3D4C" w:rsidRPr="00501FFD" w14:paraId="470586C8"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77C32166" w14:textId="77777777" w:rsidR="005A3D4C" w:rsidRPr="00501FFD" w:rsidRDefault="005A3D4C" w:rsidP="006D644C">
            <w:pPr>
              <w:pStyle w:val="Texto"/>
              <w:spacing w:before="20" w:after="24" w:line="220" w:lineRule="exact"/>
              <w:ind w:firstLine="0"/>
              <w:jc w:val="center"/>
              <w:rPr>
                <w:color w:val="000000"/>
                <w:sz w:val="16"/>
                <w:szCs w:val="14"/>
                <w:lang w:val="es-MX"/>
              </w:rPr>
            </w:pPr>
            <w:r w:rsidRPr="00501FFD">
              <w:rPr>
                <w:color w:val="000000"/>
                <w:sz w:val="16"/>
                <w:szCs w:val="14"/>
                <w:lang w:val="es-MX"/>
              </w:rPr>
              <w:lastRenderedPageBreak/>
              <w:t>396</w:t>
            </w:r>
          </w:p>
        </w:tc>
        <w:tc>
          <w:tcPr>
            <w:tcW w:w="2550" w:type="dxa"/>
            <w:tcBorders>
              <w:top w:val="single" w:sz="6" w:space="0" w:color="auto"/>
              <w:left w:val="single" w:sz="6" w:space="0" w:color="auto"/>
              <w:bottom w:val="single" w:sz="6" w:space="0" w:color="auto"/>
              <w:right w:val="single" w:sz="6" w:space="0" w:color="auto"/>
            </w:tcBorders>
            <w:vAlign w:val="center"/>
          </w:tcPr>
          <w:p w14:paraId="13E540DD" w14:textId="77777777" w:rsidR="005A3D4C" w:rsidRPr="00501FFD" w:rsidRDefault="005A3D4C" w:rsidP="006D644C">
            <w:pPr>
              <w:pStyle w:val="Texto"/>
              <w:spacing w:before="20" w:after="24" w:line="220" w:lineRule="exact"/>
              <w:ind w:firstLine="0"/>
              <w:jc w:val="left"/>
              <w:rPr>
                <w:color w:val="000000"/>
                <w:sz w:val="16"/>
                <w:szCs w:val="16"/>
                <w:lang w:val="es-MX"/>
              </w:rPr>
            </w:pPr>
            <w:r w:rsidRPr="00501FFD">
              <w:rPr>
                <w:color w:val="000000"/>
                <w:sz w:val="16"/>
                <w:szCs w:val="16"/>
                <w:lang w:val="es-MX"/>
              </w:rPr>
              <w:t>Otros gastos por responsabilidades</w:t>
            </w:r>
          </w:p>
        </w:tc>
        <w:tc>
          <w:tcPr>
            <w:tcW w:w="675" w:type="dxa"/>
            <w:tcBorders>
              <w:top w:val="single" w:sz="6" w:space="0" w:color="auto"/>
              <w:left w:val="single" w:sz="6" w:space="0" w:color="auto"/>
              <w:bottom w:val="single" w:sz="6" w:space="0" w:color="auto"/>
              <w:right w:val="single" w:sz="6" w:space="0" w:color="auto"/>
            </w:tcBorders>
            <w:vAlign w:val="center"/>
          </w:tcPr>
          <w:p w14:paraId="5CF62D09" w14:textId="77777777" w:rsidR="005A3D4C" w:rsidRPr="00501FFD" w:rsidRDefault="005A3D4C" w:rsidP="006D644C">
            <w:pPr>
              <w:pStyle w:val="Texto"/>
              <w:spacing w:before="20" w:after="24" w:line="220" w:lineRule="exact"/>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6B2A886F" w14:textId="77777777" w:rsidR="005A3D4C" w:rsidRPr="00501FFD" w:rsidRDefault="005A3D4C" w:rsidP="006D644C">
            <w:pPr>
              <w:pStyle w:val="Texto"/>
              <w:spacing w:before="20" w:after="24" w:line="220" w:lineRule="exact"/>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59C1062E" w14:textId="77777777" w:rsidR="005A3D4C" w:rsidRPr="00501FFD" w:rsidRDefault="005A3D4C" w:rsidP="006D644C">
            <w:pPr>
              <w:pStyle w:val="Texto"/>
              <w:spacing w:before="20" w:after="24" w:line="220" w:lineRule="exact"/>
              <w:ind w:firstLine="0"/>
              <w:jc w:val="left"/>
              <w:rPr>
                <w:color w:val="000000"/>
                <w:sz w:val="16"/>
                <w:szCs w:val="14"/>
                <w:lang w:val="es-MX"/>
              </w:rPr>
            </w:pPr>
            <w:r w:rsidRPr="00501FFD">
              <w:rPr>
                <w:color w:val="000000"/>
                <w:sz w:val="16"/>
                <w:szCs w:val="14"/>
                <w:lang w:val="es-MX"/>
              </w:rPr>
              <w:t>Banco Moned.Extr.</w:t>
            </w:r>
          </w:p>
        </w:tc>
        <w:tc>
          <w:tcPr>
            <w:tcW w:w="876" w:type="dxa"/>
            <w:tcBorders>
              <w:top w:val="single" w:sz="6" w:space="0" w:color="auto"/>
              <w:left w:val="single" w:sz="6" w:space="0" w:color="auto"/>
              <w:bottom w:val="single" w:sz="6" w:space="0" w:color="auto"/>
              <w:right w:val="single" w:sz="6" w:space="0" w:color="auto"/>
            </w:tcBorders>
            <w:vAlign w:val="center"/>
          </w:tcPr>
          <w:p w14:paraId="5D16F64A" w14:textId="77777777" w:rsidR="005A3D4C" w:rsidRPr="00501FFD" w:rsidRDefault="005A3D4C" w:rsidP="006D644C">
            <w:pPr>
              <w:pStyle w:val="Texto"/>
              <w:spacing w:before="20" w:after="24" w:line="220" w:lineRule="exact"/>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54F35E15" w14:textId="77777777" w:rsidR="005A3D4C" w:rsidRPr="00501FFD" w:rsidRDefault="005A3D4C" w:rsidP="006D644C">
            <w:pPr>
              <w:pStyle w:val="Texto"/>
              <w:spacing w:before="20" w:after="24" w:line="220" w:lineRule="exact"/>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176D265F" w14:textId="77777777" w:rsidR="005A3D4C" w:rsidRPr="00501FFD" w:rsidRDefault="005A3D4C" w:rsidP="006D644C">
            <w:pPr>
              <w:pStyle w:val="Texto"/>
              <w:spacing w:before="20" w:after="24" w:line="220" w:lineRule="exact"/>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5165BCB7" w14:textId="77777777" w:rsidR="005A3D4C" w:rsidRPr="00501FFD" w:rsidRDefault="005A3D4C" w:rsidP="006D644C">
            <w:pPr>
              <w:pStyle w:val="Texto"/>
              <w:spacing w:before="20" w:after="24" w:line="220" w:lineRule="exact"/>
              <w:ind w:firstLine="0"/>
              <w:jc w:val="left"/>
              <w:rPr>
                <w:sz w:val="16"/>
                <w:szCs w:val="14"/>
                <w:lang w:val="es-MX"/>
              </w:rPr>
            </w:pPr>
            <w:r w:rsidRPr="00501FFD">
              <w:rPr>
                <w:sz w:val="16"/>
                <w:szCs w:val="14"/>
                <w:lang w:val="es-MX"/>
              </w:rPr>
              <w:t xml:space="preserve">Bancos/Tesorería </w:t>
            </w:r>
          </w:p>
        </w:tc>
      </w:tr>
      <w:tr w:rsidR="005A3D4C" w:rsidRPr="00501FFD" w14:paraId="1C6B7AB3" w14:textId="77777777" w:rsidTr="006D644C">
        <w:trPr>
          <w:trHeight w:val="20"/>
        </w:trPr>
        <w:tc>
          <w:tcPr>
            <w:tcW w:w="555" w:type="dxa"/>
            <w:tcBorders>
              <w:top w:val="single" w:sz="6" w:space="0" w:color="auto"/>
              <w:left w:val="single" w:sz="6" w:space="0" w:color="auto"/>
              <w:bottom w:val="single" w:sz="6" w:space="0" w:color="auto"/>
              <w:right w:val="single" w:sz="6" w:space="0" w:color="auto"/>
            </w:tcBorders>
            <w:vAlign w:val="center"/>
          </w:tcPr>
          <w:p w14:paraId="3A107961" w14:textId="77777777" w:rsidR="005A3D4C" w:rsidRPr="00501FFD" w:rsidRDefault="005A3D4C" w:rsidP="006D644C">
            <w:pPr>
              <w:pStyle w:val="Texto"/>
              <w:spacing w:before="20" w:after="24" w:line="220" w:lineRule="exact"/>
              <w:ind w:firstLine="0"/>
              <w:jc w:val="center"/>
              <w:rPr>
                <w:color w:val="000000"/>
                <w:sz w:val="16"/>
                <w:szCs w:val="14"/>
                <w:lang w:val="es-MX"/>
              </w:rPr>
            </w:pPr>
            <w:r w:rsidRPr="00501FFD">
              <w:rPr>
                <w:color w:val="000000"/>
                <w:sz w:val="16"/>
                <w:szCs w:val="14"/>
                <w:lang w:val="es-MX"/>
              </w:rPr>
              <w:t>399</w:t>
            </w:r>
          </w:p>
        </w:tc>
        <w:tc>
          <w:tcPr>
            <w:tcW w:w="2550" w:type="dxa"/>
            <w:tcBorders>
              <w:top w:val="single" w:sz="6" w:space="0" w:color="auto"/>
              <w:left w:val="single" w:sz="6" w:space="0" w:color="auto"/>
              <w:bottom w:val="single" w:sz="6" w:space="0" w:color="auto"/>
              <w:right w:val="single" w:sz="6" w:space="0" w:color="auto"/>
            </w:tcBorders>
            <w:vAlign w:val="center"/>
          </w:tcPr>
          <w:p w14:paraId="250D4619" w14:textId="77777777" w:rsidR="005A3D4C" w:rsidRPr="00501FFD" w:rsidRDefault="005A3D4C" w:rsidP="006D644C">
            <w:pPr>
              <w:pStyle w:val="Texto"/>
              <w:spacing w:before="20" w:after="24" w:line="220" w:lineRule="exact"/>
              <w:ind w:firstLine="0"/>
              <w:jc w:val="left"/>
              <w:rPr>
                <w:color w:val="000000"/>
                <w:sz w:val="16"/>
                <w:szCs w:val="16"/>
                <w:lang w:val="es-MX"/>
              </w:rPr>
            </w:pPr>
            <w:r w:rsidRPr="00501FFD">
              <w:rPr>
                <w:color w:val="000000"/>
                <w:sz w:val="16"/>
                <w:szCs w:val="16"/>
                <w:lang w:val="es-MX"/>
              </w:rPr>
              <w:t>Otros servicios generales</w:t>
            </w:r>
          </w:p>
        </w:tc>
        <w:tc>
          <w:tcPr>
            <w:tcW w:w="675" w:type="dxa"/>
            <w:tcBorders>
              <w:top w:val="single" w:sz="6" w:space="0" w:color="auto"/>
              <w:left w:val="single" w:sz="6" w:space="0" w:color="auto"/>
              <w:bottom w:val="single" w:sz="6" w:space="0" w:color="auto"/>
              <w:right w:val="single" w:sz="6" w:space="0" w:color="auto"/>
            </w:tcBorders>
            <w:vAlign w:val="center"/>
          </w:tcPr>
          <w:p w14:paraId="0946E7FB" w14:textId="77777777" w:rsidR="005A3D4C" w:rsidRPr="00501FFD" w:rsidRDefault="005A3D4C" w:rsidP="006D644C">
            <w:pPr>
              <w:pStyle w:val="Texto"/>
              <w:spacing w:before="20" w:after="24" w:line="220" w:lineRule="exact"/>
              <w:ind w:firstLine="0"/>
              <w:jc w:val="center"/>
              <w:rPr>
                <w:color w:val="000000"/>
                <w:sz w:val="16"/>
                <w:szCs w:val="14"/>
                <w:lang w:val="es-MX"/>
              </w:rPr>
            </w:pPr>
            <w:r w:rsidRPr="00501FFD">
              <w:rPr>
                <w:color w:val="000000"/>
                <w:sz w:val="16"/>
                <w:szCs w:val="14"/>
                <w:lang w:val="es-MX"/>
              </w:rPr>
              <w:t>2</w:t>
            </w:r>
          </w:p>
        </w:tc>
        <w:tc>
          <w:tcPr>
            <w:tcW w:w="1318" w:type="dxa"/>
            <w:tcBorders>
              <w:top w:val="single" w:sz="6" w:space="0" w:color="auto"/>
              <w:left w:val="single" w:sz="6" w:space="0" w:color="auto"/>
              <w:bottom w:val="single" w:sz="6" w:space="0" w:color="auto"/>
              <w:right w:val="single" w:sz="6" w:space="0" w:color="auto"/>
            </w:tcBorders>
            <w:vAlign w:val="center"/>
          </w:tcPr>
          <w:p w14:paraId="003E32D2" w14:textId="77777777" w:rsidR="005A3D4C" w:rsidRPr="00501FFD" w:rsidRDefault="005A3D4C" w:rsidP="006D644C">
            <w:pPr>
              <w:pStyle w:val="Texto"/>
              <w:spacing w:before="20" w:after="24" w:line="220" w:lineRule="exact"/>
              <w:ind w:firstLine="0"/>
              <w:jc w:val="center"/>
              <w:rPr>
                <w:color w:val="000000"/>
                <w:sz w:val="16"/>
                <w:szCs w:val="14"/>
                <w:lang w:val="es-MX"/>
              </w:rPr>
            </w:pPr>
          </w:p>
        </w:tc>
        <w:tc>
          <w:tcPr>
            <w:tcW w:w="1566" w:type="dxa"/>
            <w:tcBorders>
              <w:top w:val="single" w:sz="6" w:space="0" w:color="auto"/>
              <w:left w:val="single" w:sz="6" w:space="0" w:color="auto"/>
              <w:bottom w:val="single" w:sz="6" w:space="0" w:color="auto"/>
              <w:right w:val="single" w:sz="6" w:space="0" w:color="auto"/>
            </w:tcBorders>
            <w:vAlign w:val="center"/>
          </w:tcPr>
          <w:p w14:paraId="6D306353" w14:textId="77777777" w:rsidR="005A3D4C" w:rsidRPr="00501FFD" w:rsidRDefault="005A3D4C" w:rsidP="006D644C">
            <w:pPr>
              <w:pStyle w:val="Texto"/>
              <w:spacing w:before="20" w:after="24" w:line="220" w:lineRule="exact"/>
              <w:ind w:firstLine="0"/>
              <w:jc w:val="left"/>
              <w:rPr>
                <w:color w:val="000000"/>
                <w:sz w:val="16"/>
                <w:szCs w:val="14"/>
                <w:lang w:val="es-MX"/>
              </w:rPr>
            </w:pPr>
            <w:r w:rsidRPr="00501FFD">
              <w:rPr>
                <w:color w:val="000000"/>
                <w:sz w:val="16"/>
                <w:szCs w:val="14"/>
                <w:lang w:val="es-MX"/>
              </w:rPr>
              <w:t>Banco Moned.Nac.</w:t>
            </w:r>
          </w:p>
        </w:tc>
        <w:tc>
          <w:tcPr>
            <w:tcW w:w="876" w:type="dxa"/>
            <w:tcBorders>
              <w:top w:val="single" w:sz="6" w:space="0" w:color="auto"/>
              <w:left w:val="single" w:sz="6" w:space="0" w:color="auto"/>
              <w:bottom w:val="single" w:sz="6" w:space="0" w:color="auto"/>
              <w:right w:val="single" w:sz="6" w:space="0" w:color="auto"/>
            </w:tcBorders>
            <w:vAlign w:val="center"/>
          </w:tcPr>
          <w:p w14:paraId="745F5A77" w14:textId="77777777" w:rsidR="005A3D4C" w:rsidRPr="00501FFD" w:rsidRDefault="005A3D4C" w:rsidP="006D644C">
            <w:pPr>
              <w:pStyle w:val="Texto"/>
              <w:spacing w:before="20" w:after="24" w:line="220" w:lineRule="exact"/>
              <w:ind w:firstLine="0"/>
              <w:jc w:val="left"/>
              <w:rPr>
                <w:color w:val="000000"/>
                <w:sz w:val="16"/>
                <w:szCs w:val="14"/>
                <w:lang w:val="es-MX"/>
              </w:rPr>
            </w:pPr>
            <w:r w:rsidRPr="00501FFD">
              <w:rPr>
                <w:color w:val="000000"/>
                <w:sz w:val="16"/>
                <w:szCs w:val="14"/>
                <w:lang w:val="es-MX"/>
              </w:rPr>
              <w:t>2.1.1.2.1</w:t>
            </w:r>
          </w:p>
        </w:tc>
        <w:tc>
          <w:tcPr>
            <w:tcW w:w="2499" w:type="dxa"/>
            <w:tcBorders>
              <w:top w:val="single" w:sz="6" w:space="0" w:color="auto"/>
              <w:left w:val="single" w:sz="6" w:space="0" w:color="auto"/>
              <w:bottom w:val="single" w:sz="6" w:space="0" w:color="auto"/>
              <w:right w:val="single" w:sz="6" w:space="0" w:color="auto"/>
            </w:tcBorders>
            <w:vAlign w:val="center"/>
          </w:tcPr>
          <w:p w14:paraId="091E8470" w14:textId="77777777" w:rsidR="005A3D4C" w:rsidRPr="00501FFD" w:rsidRDefault="005A3D4C" w:rsidP="006D644C">
            <w:pPr>
              <w:pStyle w:val="Texto"/>
              <w:spacing w:before="20" w:after="24" w:line="220" w:lineRule="exact"/>
              <w:ind w:firstLine="0"/>
              <w:jc w:val="left"/>
              <w:rPr>
                <w:color w:val="000000"/>
                <w:sz w:val="16"/>
                <w:szCs w:val="14"/>
                <w:lang w:val="es-MX"/>
              </w:rPr>
            </w:pPr>
            <w:r w:rsidRPr="00501FFD">
              <w:rPr>
                <w:color w:val="000000"/>
                <w:sz w:val="16"/>
                <w:szCs w:val="14"/>
                <w:lang w:val="es-MX"/>
              </w:rPr>
              <w:t xml:space="preserve">Deudas por Adquisición de Bienes y Contratación de Servicios por Pagar a CP </w:t>
            </w:r>
          </w:p>
        </w:tc>
        <w:tc>
          <w:tcPr>
            <w:tcW w:w="938" w:type="dxa"/>
            <w:tcBorders>
              <w:top w:val="single" w:sz="6" w:space="0" w:color="auto"/>
              <w:left w:val="single" w:sz="6" w:space="0" w:color="auto"/>
              <w:bottom w:val="single" w:sz="6" w:space="0" w:color="auto"/>
              <w:right w:val="single" w:sz="6" w:space="0" w:color="auto"/>
            </w:tcBorders>
            <w:vAlign w:val="center"/>
          </w:tcPr>
          <w:p w14:paraId="72CB843E" w14:textId="77777777" w:rsidR="005A3D4C" w:rsidRPr="00501FFD" w:rsidRDefault="005A3D4C" w:rsidP="006D644C">
            <w:pPr>
              <w:pStyle w:val="Texto"/>
              <w:spacing w:before="20" w:after="24" w:line="220" w:lineRule="exact"/>
              <w:ind w:firstLine="0"/>
              <w:jc w:val="left"/>
              <w:rPr>
                <w:sz w:val="16"/>
                <w:szCs w:val="14"/>
                <w:lang w:val="es-MX"/>
              </w:rPr>
            </w:pPr>
            <w:r w:rsidRPr="00501FFD">
              <w:rPr>
                <w:sz w:val="16"/>
                <w:szCs w:val="14"/>
                <w:lang w:val="es-MX"/>
              </w:rPr>
              <w:t>1.1.1.2</w:t>
            </w:r>
          </w:p>
        </w:tc>
        <w:tc>
          <w:tcPr>
            <w:tcW w:w="2199" w:type="dxa"/>
            <w:tcBorders>
              <w:top w:val="single" w:sz="6" w:space="0" w:color="auto"/>
              <w:left w:val="single" w:sz="6" w:space="0" w:color="auto"/>
              <w:bottom w:val="single" w:sz="6" w:space="0" w:color="auto"/>
              <w:right w:val="single" w:sz="6" w:space="0" w:color="auto"/>
            </w:tcBorders>
            <w:vAlign w:val="center"/>
          </w:tcPr>
          <w:p w14:paraId="049D2A46" w14:textId="77777777" w:rsidR="005A3D4C" w:rsidRPr="00501FFD" w:rsidRDefault="005A3D4C" w:rsidP="006D644C">
            <w:pPr>
              <w:pStyle w:val="Texto"/>
              <w:spacing w:before="20" w:after="24" w:line="220" w:lineRule="exact"/>
              <w:ind w:firstLine="0"/>
              <w:jc w:val="left"/>
              <w:rPr>
                <w:sz w:val="16"/>
                <w:szCs w:val="14"/>
                <w:lang w:val="es-MX"/>
              </w:rPr>
            </w:pPr>
            <w:r w:rsidRPr="00501FFD">
              <w:rPr>
                <w:sz w:val="16"/>
                <w:szCs w:val="14"/>
                <w:lang w:val="es-MX"/>
              </w:rPr>
              <w:t xml:space="preserve">Bancos/Tesorería </w:t>
            </w:r>
          </w:p>
        </w:tc>
      </w:tr>
    </w:tbl>
    <w:p w14:paraId="624EF280" w14:textId="77777777" w:rsidR="005A3D4C" w:rsidRPr="00501FFD" w:rsidRDefault="005A3D4C" w:rsidP="005A3D4C">
      <w:pPr>
        <w:pStyle w:val="Texto"/>
        <w:rPr>
          <w:smallCaps/>
          <w:lang w:val="pt-PT"/>
        </w:rPr>
      </w:pPr>
    </w:p>
    <w:p w14:paraId="09BA11AA" w14:textId="77777777" w:rsidR="005A3D4C" w:rsidRPr="00501FFD" w:rsidRDefault="005A3D4C" w:rsidP="005A3D4C">
      <w:pPr>
        <w:rPr>
          <w:rFonts w:ascii="Arial" w:hAnsi="Arial" w:cs="Arial"/>
          <w:smallCaps/>
          <w:lang w:val="pt-PT"/>
        </w:rPr>
      </w:pPr>
      <w:r w:rsidRPr="00501FFD">
        <w:rPr>
          <w:rFonts w:ascii="Arial" w:hAnsi="Arial" w:cs="Arial"/>
          <w:smallCaps/>
          <w:lang w:val="pt-PT"/>
        </w:rPr>
        <w:br w:type="page"/>
      </w:r>
    </w:p>
    <w:p w14:paraId="42444F38" w14:textId="77777777" w:rsidR="005A3D4C" w:rsidRPr="00501FFD" w:rsidRDefault="005A3D4C" w:rsidP="00930F34">
      <w:pPr>
        <w:pStyle w:val="Texto"/>
        <w:spacing w:after="120" w:line="240" w:lineRule="exact"/>
        <w:ind w:firstLine="0"/>
        <w:jc w:val="center"/>
        <w:rPr>
          <w:b/>
          <w:smallCaps/>
        </w:rPr>
      </w:pPr>
      <w:r w:rsidRPr="00501FFD">
        <w:rPr>
          <w:b/>
          <w:smallCaps/>
        </w:rPr>
        <w:lastRenderedPageBreak/>
        <w:t>B.1 Matriz Ingresos Devengados</w:t>
      </w:r>
    </w:p>
    <w:p w14:paraId="519FF47B" w14:textId="43CCD0F4" w:rsidR="00930F34" w:rsidRPr="00501FFD" w:rsidRDefault="00930F34" w:rsidP="00930F34">
      <w:pPr>
        <w:pStyle w:val="texto0"/>
        <w:spacing w:after="120" w:line="260" w:lineRule="exact"/>
        <w:ind w:firstLine="0"/>
        <w:jc w:val="right"/>
        <w:rPr>
          <w:color w:val="0000FF"/>
          <w:sz w:val="16"/>
          <w:szCs w:val="16"/>
          <w:lang w:val="es-ES" w:eastAsia="es-ES"/>
        </w:rPr>
      </w:pPr>
      <w:r w:rsidRPr="00501FFD">
        <w:rPr>
          <w:color w:val="0000FF"/>
          <w:sz w:val="16"/>
          <w:szCs w:val="16"/>
          <w:lang w:val="es-ES" w:eastAsia="es-ES"/>
        </w:rPr>
        <w:t xml:space="preserve">Matriz reformada DOF </w:t>
      </w:r>
      <w:r w:rsidR="000A6F58" w:rsidRPr="004F1329">
        <w:rPr>
          <w:color w:val="0000FF"/>
          <w:sz w:val="16"/>
          <w:szCs w:val="16"/>
          <w:lang w:val="es-ES" w:eastAsia="es-ES"/>
        </w:rPr>
        <w:t>09</w:t>
      </w:r>
      <w:r w:rsidR="00501FFD" w:rsidRPr="004F1329">
        <w:rPr>
          <w:color w:val="0000FF"/>
          <w:sz w:val="16"/>
          <w:szCs w:val="16"/>
          <w:lang w:val="es-ES" w:eastAsia="es-ES"/>
        </w:rPr>
        <w:t>-</w:t>
      </w:r>
      <w:r w:rsidR="000A6F58" w:rsidRPr="004F1329">
        <w:rPr>
          <w:color w:val="0000FF"/>
          <w:sz w:val="16"/>
          <w:szCs w:val="16"/>
          <w:lang w:val="es-ES" w:eastAsia="es-ES"/>
        </w:rPr>
        <w:t>08</w:t>
      </w:r>
      <w:r w:rsidR="00501FFD" w:rsidRPr="004F1329">
        <w:rPr>
          <w:color w:val="0000FF"/>
          <w:sz w:val="16"/>
          <w:szCs w:val="16"/>
          <w:lang w:val="es-ES" w:eastAsia="es-ES"/>
        </w:rPr>
        <w:t>-</w:t>
      </w:r>
      <w:r w:rsidR="00336DA3" w:rsidRPr="004F1329">
        <w:rPr>
          <w:color w:val="0000FF"/>
          <w:sz w:val="16"/>
          <w:szCs w:val="16"/>
          <w:lang w:val="es-ES" w:eastAsia="es-ES"/>
        </w:rPr>
        <w:t>2023</w:t>
      </w:r>
    </w:p>
    <w:tbl>
      <w:tblPr>
        <w:tblW w:w="13400" w:type="dxa"/>
        <w:tblInd w:w="144" w:type="dxa"/>
        <w:tblLayout w:type="fixed"/>
        <w:tblCellMar>
          <w:left w:w="72" w:type="dxa"/>
          <w:right w:w="72" w:type="dxa"/>
        </w:tblCellMar>
        <w:tblLook w:val="0000" w:firstRow="0" w:lastRow="0" w:firstColumn="0" w:lastColumn="0" w:noHBand="0" w:noVBand="0"/>
      </w:tblPr>
      <w:tblGrid>
        <w:gridCol w:w="495"/>
        <w:gridCol w:w="3551"/>
        <w:gridCol w:w="1274"/>
        <w:gridCol w:w="851"/>
        <w:gridCol w:w="2835"/>
        <w:gridCol w:w="850"/>
        <w:gridCol w:w="3544"/>
      </w:tblGrid>
      <w:tr w:rsidR="00930F34" w:rsidRPr="00501FFD" w14:paraId="33CA0D9D" w14:textId="77777777" w:rsidTr="009546D4">
        <w:trPr>
          <w:trHeight w:val="20"/>
          <w:tblHeader/>
        </w:trPr>
        <w:tc>
          <w:tcPr>
            <w:tcW w:w="495" w:type="dxa"/>
            <w:vMerge w:val="restart"/>
            <w:tcBorders>
              <w:top w:val="single" w:sz="6" w:space="0" w:color="auto"/>
              <w:left w:val="single" w:sz="6" w:space="0" w:color="auto"/>
              <w:right w:val="single" w:sz="6" w:space="0" w:color="auto"/>
            </w:tcBorders>
            <w:shd w:val="clear" w:color="auto" w:fill="D9D9D9"/>
            <w:noWrap/>
            <w:tcMar>
              <w:left w:w="72" w:type="dxa"/>
              <w:right w:w="72" w:type="dxa"/>
            </w:tcMar>
            <w:vAlign w:val="center"/>
          </w:tcPr>
          <w:p w14:paraId="0072E40F" w14:textId="77777777" w:rsidR="00930F34" w:rsidRPr="00501FFD" w:rsidRDefault="00930F34" w:rsidP="005D1CF1">
            <w:pPr>
              <w:pStyle w:val="Texto"/>
              <w:spacing w:before="20" w:after="20" w:line="230" w:lineRule="exact"/>
              <w:ind w:left="-57" w:right="-57" w:firstLine="0"/>
              <w:jc w:val="center"/>
              <w:rPr>
                <w:b/>
                <w:color w:val="000000"/>
                <w:sz w:val="16"/>
                <w:szCs w:val="14"/>
                <w:lang w:val="es-MX"/>
              </w:rPr>
            </w:pPr>
            <w:r w:rsidRPr="00501FFD">
              <w:rPr>
                <w:b/>
                <w:color w:val="000000"/>
                <w:sz w:val="16"/>
                <w:szCs w:val="14"/>
                <w:lang w:val="es-MX"/>
              </w:rPr>
              <w:t>Tipo - CRI</w:t>
            </w:r>
          </w:p>
        </w:tc>
        <w:tc>
          <w:tcPr>
            <w:tcW w:w="3551" w:type="dxa"/>
            <w:vMerge w:val="restart"/>
            <w:tcBorders>
              <w:top w:val="single" w:sz="6" w:space="0" w:color="auto"/>
              <w:left w:val="single" w:sz="6" w:space="0" w:color="auto"/>
              <w:right w:val="single" w:sz="6" w:space="0" w:color="auto"/>
            </w:tcBorders>
            <w:shd w:val="clear" w:color="auto" w:fill="D9D9D9"/>
            <w:vAlign w:val="center"/>
          </w:tcPr>
          <w:p w14:paraId="52A3D0F7" w14:textId="77777777" w:rsidR="00930F34" w:rsidRPr="00501FFD" w:rsidRDefault="00930F34" w:rsidP="005D1CF1">
            <w:pPr>
              <w:pStyle w:val="Texto"/>
              <w:spacing w:before="20" w:after="20" w:line="230" w:lineRule="exact"/>
              <w:ind w:firstLine="0"/>
              <w:jc w:val="center"/>
              <w:rPr>
                <w:b/>
                <w:color w:val="000000"/>
                <w:sz w:val="16"/>
                <w:szCs w:val="14"/>
                <w:lang w:val="es-MX"/>
              </w:rPr>
            </w:pPr>
            <w:r w:rsidRPr="00501FFD">
              <w:rPr>
                <w:b/>
                <w:color w:val="000000"/>
                <w:sz w:val="16"/>
                <w:szCs w:val="14"/>
                <w:lang w:val="es-MX"/>
              </w:rPr>
              <w:t>Concepto del Tipo de Ingreso - CRI</w:t>
            </w:r>
          </w:p>
        </w:tc>
        <w:tc>
          <w:tcPr>
            <w:tcW w:w="1274" w:type="dxa"/>
            <w:vMerge w:val="restart"/>
            <w:tcBorders>
              <w:top w:val="single" w:sz="6" w:space="0" w:color="auto"/>
              <w:left w:val="single" w:sz="6" w:space="0" w:color="auto"/>
              <w:right w:val="single" w:sz="6" w:space="0" w:color="auto"/>
            </w:tcBorders>
            <w:shd w:val="clear" w:color="auto" w:fill="D9D9D9"/>
            <w:vAlign w:val="center"/>
          </w:tcPr>
          <w:p w14:paraId="71947270" w14:textId="77777777" w:rsidR="00930F34" w:rsidRPr="00501FFD" w:rsidRDefault="00930F34" w:rsidP="005D1CF1">
            <w:pPr>
              <w:pStyle w:val="Texto"/>
              <w:spacing w:before="20" w:after="20" w:line="230" w:lineRule="exact"/>
              <w:ind w:left="-57" w:right="-57" w:firstLine="0"/>
              <w:jc w:val="center"/>
              <w:rPr>
                <w:b/>
                <w:color w:val="000000"/>
                <w:sz w:val="16"/>
                <w:szCs w:val="14"/>
                <w:lang w:val="es-MX"/>
              </w:rPr>
            </w:pPr>
            <w:r w:rsidRPr="00501FFD">
              <w:rPr>
                <w:b/>
                <w:color w:val="000000"/>
                <w:sz w:val="16"/>
                <w:szCs w:val="14"/>
                <w:lang w:val="es-MX"/>
              </w:rPr>
              <w:t>Características</w:t>
            </w:r>
          </w:p>
        </w:tc>
        <w:tc>
          <w:tcPr>
            <w:tcW w:w="808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66F72EC4"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b/>
                <w:color w:val="000000"/>
                <w:sz w:val="16"/>
                <w:szCs w:val="14"/>
                <w:lang w:val="es-MX"/>
              </w:rPr>
              <w:t>Cuentas Contables</w:t>
            </w:r>
          </w:p>
        </w:tc>
      </w:tr>
      <w:tr w:rsidR="00930F34" w:rsidRPr="00501FFD" w14:paraId="259C9FDC" w14:textId="77777777" w:rsidTr="009546D4">
        <w:trPr>
          <w:trHeight w:val="20"/>
          <w:tblHeader/>
        </w:trPr>
        <w:tc>
          <w:tcPr>
            <w:tcW w:w="495" w:type="dxa"/>
            <w:vMerge/>
            <w:tcBorders>
              <w:left w:val="single" w:sz="6" w:space="0" w:color="auto"/>
              <w:bottom w:val="single" w:sz="6" w:space="0" w:color="auto"/>
              <w:right w:val="single" w:sz="6" w:space="0" w:color="auto"/>
            </w:tcBorders>
            <w:shd w:val="clear" w:color="auto" w:fill="D9D9D9"/>
            <w:vAlign w:val="center"/>
          </w:tcPr>
          <w:p w14:paraId="697915E7" w14:textId="77777777" w:rsidR="00930F34" w:rsidRPr="00501FFD" w:rsidRDefault="00930F34" w:rsidP="005D1CF1">
            <w:pPr>
              <w:pStyle w:val="Texto"/>
              <w:spacing w:before="20" w:after="20" w:line="230" w:lineRule="exact"/>
              <w:ind w:firstLine="0"/>
              <w:jc w:val="center"/>
              <w:rPr>
                <w:color w:val="000000"/>
                <w:sz w:val="16"/>
                <w:szCs w:val="14"/>
                <w:lang w:val="es-MX"/>
              </w:rPr>
            </w:pPr>
          </w:p>
        </w:tc>
        <w:tc>
          <w:tcPr>
            <w:tcW w:w="3551" w:type="dxa"/>
            <w:vMerge/>
            <w:tcBorders>
              <w:left w:val="single" w:sz="6" w:space="0" w:color="auto"/>
              <w:bottom w:val="single" w:sz="6" w:space="0" w:color="auto"/>
              <w:right w:val="single" w:sz="6" w:space="0" w:color="auto"/>
            </w:tcBorders>
            <w:shd w:val="clear" w:color="auto" w:fill="D9D9D9"/>
            <w:vAlign w:val="center"/>
          </w:tcPr>
          <w:p w14:paraId="654A1EE6" w14:textId="77777777" w:rsidR="00930F34" w:rsidRPr="00501FFD" w:rsidRDefault="00930F34" w:rsidP="005D1CF1">
            <w:pPr>
              <w:pStyle w:val="Texto"/>
              <w:spacing w:before="20" w:after="20" w:line="230" w:lineRule="exact"/>
              <w:ind w:firstLine="0"/>
              <w:jc w:val="center"/>
              <w:rPr>
                <w:color w:val="000000"/>
                <w:sz w:val="16"/>
                <w:szCs w:val="14"/>
                <w:lang w:val="es-MX"/>
              </w:rPr>
            </w:pPr>
          </w:p>
        </w:tc>
        <w:tc>
          <w:tcPr>
            <w:tcW w:w="1274" w:type="dxa"/>
            <w:vMerge/>
            <w:tcBorders>
              <w:left w:val="single" w:sz="6" w:space="0" w:color="auto"/>
              <w:bottom w:val="single" w:sz="6" w:space="0" w:color="auto"/>
              <w:right w:val="single" w:sz="6" w:space="0" w:color="auto"/>
            </w:tcBorders>
            <w:shd w:val="clear" w:color="auto" w:fill="D9D9D9"/>
            <w:vAlign w:val="center"/>
          </w:tcPr>
          <w:p w14:paraId="6790518B" w14:textId="77777777" w:rsidR="00930F34" w:rsidRPr="00501FFD" w:rsidRDefault="00930F34" w:rsidP="005D1CF1">
            <w:pPr>
              <w:pStyle w:val="Texto"/>
              <w:spacing w:before="20" w:after="20" w:line="230" w:lineRule="exact"/>
              <w:ind w:firstLine="0"/>
              <w:jc w:val="center"/>
              <w:rPr>
                <w:color w:val="000000"/>
                <w:sz w:val="16"/>
                <w:szCs w:val="14"/>
                <w:lang w:val="es-MX"/>
              </w:rPr>
            </w:pPr>
          </w:p>
        </w:tc>
        <w:tc>
          <w:tcPr>
            <w:tcW w:w="851" w:type="dxa"/>
            <w:tcBorders>
              <w:top w:val="single" w:sz="6" w:space="0" w:color="auto"/>
              <w:left w:val="single" w:sz="6" w:space="0" w:color="auto"/>
              <w:bottom w:val="single" w:sz="6" w:space="0" w:color="auto"/>
              <w:right w:val="single" w:sz="6" w:space="0" w:color="auto"/>
            </w:tcBorders>
            <w:shd w:val="clear" w:color="auto" w:fill="D9D9D9"/>
            <w:vAlign w:val="center"/>
          </w:tcPr>
          <w:p w14:paraId="2695223B"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b/>
                <w:color w:val="000000"/>
                <w:sz w:val="16"/>
                <w:szCs w:val="14"/>
                <w:lang w:val="es-MX"/>
              </w:rPr>
              <w:t>Cargo</w:t>
            </w:r>
          </w:p>
        </w:tc>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424EF804"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b/>
                <w:color w:val="000000"/>
                <w:sz w:val="16"/>
                <w:szCs w:val="14"/>
                <w:lang w:val="es-MX"/>
              </w:rPr>
              <w:t>Cuenta Cargo</w:t>
            </w:r>
          </w:p>
        </w:tc>
        <w:tc>
          <w:tcPr>
            <w:tcW w:w="850" w:type="dxa"/>
            <w:tcBorders>
              <w:top w:val="single" w:sz="6" w:space="0" w:color="auto"/>
              <w:left w:val="single" w:sz="6" w:space="0" w:color="auto"/>
              <w:bottom w:val="single" w:sz="6" w:space="0" w:color="auto"/>
              <w:right w:val="single" w:sz="6" w:space="0" w:color="auto"/>
            </w:tcBorders>
            <w:shd w:val="clear" w:color="auto" w:fill="D9D9D9"/>
            <w:vAlign w:val="center"/>
          </w:tcPr>
          <w:p w14:paraId="6A8D8F56"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b/>
                <w:color w:val="000000"/>
                <w:sz w:val="16"/>
                <w:szCs w:val="14"/>
                <w:lang w:val="es-MX"/>
              </w:rPr>
              <w:t>Abono</w:t>
            </w:r>
          </w:p>
        </w:tc>
        <w:tc>
          <w:tcPr>
            <w:tcW w:w="3544" w:type="dxa"/>
            <w:tcBorders>
              <w:top w:val="single" w:sz="6" w:space="0" w:color="auto"/>
              <w:left w:val="single" w:sz="6" w:space="0" w:color="auto"/>
              <w:bottom w:val="single" w:sz="6" w:space="0" w:color="auto"/>
              <w:right w:val="single" w:sz="6" w:space="0" w:color="auto"/>
            </w:tcBorders>
            <w:shd w:val="clear" w:color="auto" w:fill="D9D9D9"/>
            <w:vAlign w:val="center"/>
          </w:tcPr>
          <w:p w14:paraId="53C0C6EF"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b/>
                <w:color w:val="000000"/>
                <w:sz w:val="16"/>
                <w:szCs w:val="14"/>
                <w:lang w:val="es-MX"/>
              </w:rPr>
              <w:t>Cuenta Abono</w:t>
            </w:r>
          </w:p>
        </w:tc>
      </w:tr>
      <w:tr w:rsidR="00930F34" w:rsidRPr="00501FFD" w14:paraId="0592B423"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4AD7705"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11</w:t>
            </w:r>
          </w:p>
        </w:tc>
        <w:tc>
          <w:tcPr>
            <w:tcW w:w="3551" w:type="dxa"/>
            <w:tcBorders>
              <w:top w:val="single" w:sz="6" w:space="0" w:color="auto"/>
              <w:left w:val="single" w:sz="6" w:space="0" w:color="auto"/>
              <w:bottom w:val="single" w:sz="6" w:space="0" w:color="auto"/>
              <w:right w:val="single" w:sz="6" w:space="0" w:color="auto"/>
            </w:tcBorders>
            <w:vAlign w:val="center"/>
          </w:tcPr>
          <w:p w14:paraId="0DBBA1DC"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los Ingresos</w:t>
            </w:r>
          </w:p>
        </w:tc>
        <w:tc>
          <w:tcPr>
            <w:tcW w:w="1274" w:type="dxa"/>
            <w:tcBorders>
              <w:top w:val="single" w:sz="6" w:space="0" w:color="auto"/>
              <w:left w:val="single" w:sz="6" w:space="0" w:color="auto"/>
              <w:bottom w:val="single" w:sz="6" w:space="0" w:color="auto"/>
              <w:right w:val="single" w:sz="6" w:space="0" w:color="auto"/>
            </w:tcBorders>
            <w:vAlign w:val="center"/>
          </w:tcPr>
          <w:p w14:paraId="723D1A62"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2D2A1AE9"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4357397B"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0444FF8D"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4.1.1.1</w:t>
            </w:r>
          </w:p>
        </w:tc>
        <w:tc>
          <w:tcPr>
            <w:tcW w:w="3544" w:type="dxa"/>
            <w:tcBorders>
              <w:top w:val="single" w:sz="6" w:space="0" w:color="auto"/>
              <w:left w:val="single" w:sz="6" w:space="0" w:color="auto"/>
              <w:bottom w:val="single" w:sz="6" w:space="0" w:color="auto"/>
              <w:right w:val="single" w:sz="6" w:space="0" w:color="auto"/>
            </w:tcBorders>
            <w:vAlign w:val="center"/>
          </w:tcPr>
          <w:p w14:paraId="660C6BDC"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los Ingresos</w:t>
            </w:r>
          </w:p>
        </w:tc>
      </w:tr>
      <w:tr w:rsidR="00930F34" w:rsidRPr="00501FFD" w14:paraId="0D8FDBF7"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81554B1"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11</w:t>
            </w:r>
          </w:p>
        </w:tc>
        <w:tc>
          <w:tcPr>
            <w:tcW w:w="3551" w:type="dxa"/>
            <w:tcBorders>
              <w:top w:val="single" w:sz="6" w:space="0" w:color="auto"/>
              <w:left w:val="single" w:sz="6" w:space="0" w:color="auto"/>
              <w:bottom w:val="single" w:sz="6" w:space="0" w:color="auto"/>
              <w:right w:val="single" w:sz="6" w:space="0" w:color="auto"/>
            </w:tcBorders>
            <w:vAlign w:val="center"/>
          </w:tcPr>
          <w:p w14:paraId="155EEA10"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los Ingresos</w:t>
            </w:r>
          </w:p>
        </w:tc>
        <w:tc>
          <w:tcPr>
            <w:tcW w:w="1274" w:type="dxa"/>
            <w:tcBorders>
              <w:top w:val="single" w:sz="6" w:space="0" w:color="auto"/>
              <w:left w:val="single" w:sz="6" w:space="0" w:color="auto"/>
              <w:bottom w:val="single" w:sz="6" w:space="0" w:color="auto"/>
              <w:right w:val="single" w:sz="6" w:space="0" w:color="auto"/>
            </w:tcBorders>
            <w:vAlign w:val="center"/>
          </w:tcPr>
          <w:p w14:paraId="75462088"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1E5AEE81"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217C9053"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42B9823D"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4.1.1.1</w:t>
            </w:r>
          </w:p>
        </w:tc>
        <w:tc>
          <w:tcPr>
            <w:tcW w:w="3544" w:type="dxa"/>
            <w:tcBorders>
              <w:top w:val="single" w:sz="6" w:space="0" w:color="auto"/>
              <w:left w:val="single" w:sz="6" w:space="0" w:color="auto"/>
              <w:bottom w:val="single" w:sz="6" w:space="0" w:color="auto"/>
              <w:right w:val="single" w:sz="6" w:space="0" w:color="auto"/>
            </w:tcBorders>
            <w:vAlign w:val="center"/>
          </w:tcPr>
          <w:p w14:paraId="61C63FF1"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los Ingresos</w:t>
            </w:r>
          </w:p>
        </w:tc>
      </w:tr>
      <w:tr w:rsidR="00930F34" w:rsidRPr="00501FFD" w14:paraId="4C70C0F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2F65D48"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11</w:t>
            </w:r>
          </w:p>
        </w:tc>
        <w:tc>
          <w:tcPr>
            <w:tcW w:w="3551" w:type="dxa"/>
            <w:tcBorders>
              <w:top w:val="single" w:sz="6" w:space="0" w:color="auto"/>
              <w:left w:val="single" w:sz="6" w:space="0" w:color="auto"/>
              <w:bottom w:val="single" w:sz="6" w:space="0" w:color="auto"/>
              <w:right w:val="single" w:sz="6" w:space="0" w:color="auto"/>
            </w:tcBorders>
            <w:vAlign w:val="center"/>
          </w:tcPr>
          <w:p w14:paraId="20658918"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los Ingresos</w:t>
            </w:r>
          </w:p>
        </w:tc>
        <w:tc>
          <w:tcPr>
            <w:tcW w:w="1274" w:type="dxa"/>
            <w:tcBorders>
              <w:top w:val="single" w:sz="6" w:space="0" w:color="auto"/>
              <w:left w:val="single" w:sz="6" w:space="0" w:color="auto"/>
              <w:bottom w:val="single" w:sz="6" w:space="0" w:color="auto"/>
              <w:right w:val="single" w:sz="6" w:space="0" w:color="auto"/>
            </w:tcBorders>
            <w:vAlign w:val="center"/>
          </w:tcPr>
          <w:p w14:paraId="724933CF"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851" w:type="dxa"/>
            <w:tcBorders>
              <w:top w:val="single" w:sz="6" w:space="0" w:color="auto"/>
              <w:left w:val="single" w:sz="6" w:space="0" w:color="auto"/>
              <w:bottom w:val="single" w:sz="6" w:space="0" w:color="auto"/>
              <w:right w:val="single" w:sz="6" w:space="0" w:color="auto"/>
            </w:tcBorders>
            <w:vAlign w:val="center"/>
          </w:tcPr>
          <w:p w14:paraId="7D558115"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5446109E"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1EF85F55"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4.1.1.1</w:t>
            </w:r>
          </w:p>
        </w:tc>
        <w:tc>
          <w:tcPr>
            <w:tcW w:w="3544" w:type="dxa"/>
            <w:tcBorders>
              <w:top w:val="single" w:sz="6" w:space="0" w:color="auto"/>
              <w:left w:val="single" w:sz="6" w:space="0" w:color="auto"/>
              <w:bottom w:val="single" w:sz="6" w:space="0" w:color="auto"/>
              <w:right w:val="single" w:sz="6" w:space="0" w:color="auto"/>
            </w:tcBorders>
            <w:vAlign w:val="center"/>
          </w:tcPr>
          <w:p w14:paraId="396E02DE"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los Ingresos</w:t>
            </w:r>
          </w:p>
        </w:tc>
      </w:tr>
      <w:tr w:rsidR="00930F34" w:rsidRPr="00501FFD" w14:paraId="3C2F86A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CA76DB1"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11</w:t>
            </w:r>
          </w:p>
        </w:tc>
        <w:tc>
          <w:tcPr>
            <w:tcW w:w="3551" w:type="dxa"/>
            <w:tcBorders>
              <w:top w:val="single" w:sz="6" w:space="0" w:color="auto"/>
              <w:left w:val="single" w:sz="6" w:space="0" w:color="auto"/>
              <w:bottom w:val="single" w:sz="6" w:space="0" w:color="auto"/>
              <w:right w:val="single" w:sz="6" w:space="0" w:color="auto"/>
            </w:tcBorders>
            <w:vAlign w:val="center"/>
          </w:tcPr>
          <w:p w14:paraId="5E27EE59"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los Ingresos</w:t>
            </w:r>
          </w:p>
        </w:tc>
        <w:tc>
          <w:tcPr>
            <w:tcW w:w="1274" w:type="dxa"/>
            <w:tcBorders>
              <w:top w:val="single" w:sz="6" w:space="0" w:color="auto"/>
              <w:left w:val="single" w:sz="6" w:space="0" w:color="auto"/>
              <w:bottom w:val="single" w:sz="6" w:space="0" w:color="auto"/>
              <w:right w:val="single" w:sz="6" w:space="0" w:color="auto"/>
            </w:tcBorders>
            <w:vAlign w:val="center"/>
          </w:tcPr>
          <w:p w14:paraId="3CEFBE60"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851" w:type="dxa"/>
            <w:tcBorders>
              <w:top w:val="single" w:sz="6" w:space="0" w:color="auto"/>
              <w:left w:val="single" w:sz="6" w:space="0" w:color="auto"/>
              <w:bottom w:val="single" w:sz="6" w:space="0" w:color="auto"/>
              <w:right w:val="single" w:sz="6" w:space="0" w:color="auto"/>
            </w:tcBorders>
            <w:vAlign w:val="center"/>
          </w:tcPr>
          <w:p w14:paraId="54672DE2"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15581C1C"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703B0BF3"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4.1.1.1</w:t>
            </w:r>
          </w:p>
        </w:tc>
        <w:tc>
          <w:tcPr>
            <w:tcW w:w="3544" w:type="dxa"/>
            <w:tcBorders>
              <w:top w:val="single" w:sz="6" w:space="0" w:color="auto"/>
              <w:left w:val="single" w:sz="6" w:space="0" w:color="auto"/>
              <w:bottom w:val="single" w:sz="6" w:space="0" w:color="auto"/>
              <w:right w:val="single" w:sz="6" w:space="0" w:color="auto"/>
            </w:tcBorders>
            <w:vAlign w:val="center"/>
          </w:tcPr>
          <w:p w14:paraId="244668CF"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los Ingresos</w:t>
            </w:r>
          </w:p>
        </w:tc>
      </w:tr>
      <w:tr w:rsidR="00930F34" w:rsidRPr="00501FFD" w14:paraId="214B27D1"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64E342D"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12</w:t>
            </w:r>
          </w:p>
        </w:tc>
        <w:tc>
          <w:tcPr>
            <w:tcW w:w="3551" w:type="dxa"/>
            <w:tcBorders>
              <w:top w:val="single" w:sz="6" w:space="0" w:color="auto"/>
              <w:left w:val="single" w:sz="6" w:space="0" w:color="auto"/>
              <w:bottom w:val="single" w:sz="6" w:space="0" w:color="auto"/>
              <w:right w:val="single" w:sz="6" w:space="0" w:color="auto"/>
            </w:tcBorders>
            <w:vAlign w:val="center"/>
          </w:tcPr>
          <w:p w14:paraId="013464F7"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el Patrimonio</w:t>
            </w:r>
          </w:p>
        </w:tc>
        <w:tc>
          <w:tcPr>
            <w:tcW w:w="1274" w:type="dxa"/>
            <w:tcBorders>
              <w:top w:val="single" w:sz="6" w:space="0" w:color="auto"/>
              <w:left w:val="single" w:sz="6" w:space="0" w:color="auto"/>
              <w:bottom w:val="single" w:sz="6" w:space="0" w:color="auto"/>
              <w:right w:val="single" w:sz="6" w:space="0" w:color="auto"/>
            </w:tcBorders>
            <w:vAlign w:val="center"/>
          </w:tcPr>
          <w:p w14:paraId="5211F733"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16454476"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7A601524"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531801B5"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4.1.1.2</w:t>
            </w:r>
          </w:p>
        </w:tc>
        <w:tc>
          <w:tcPr>
            <w:tcW w:w="3544" w:type="dxa"/>
            <w:tcBorders>
              <w:top w:val="single" w:sz="6" w:space="0" w:color="auto"/>
              <w:left w:val="single" w:sz="6" w:space="0" w:color="auto"/>
              <w:bottom w:val="single" w:sz="6" w:space="0" w:color="auto"/>
              <w:right w:val="single" w:sz="6" w:space="0" w:color="auto"/>
            </w:tcBorders>
            <w:vAlign w:val="center"/>
          </w:tcPr>
          <w:p w14:paraId="5B0671DE"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el Patrimonio</w:t>
            </w:r>
          </w:p>
        </w:tc>
      </w:tr>
      <w:tr w:rsidR="00930F34" w:rsidRPr="00501FFD" w14:paraId="62AF99F1"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B43526B"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12</w:t>
            </w:r>
          </w:p>
        </w:tc>
        <w:tc>
          <w:tcPr>
            <w:tcW w:w="3551" w:type="dxa"/>
            <w:tcBorders>
              <w:top w:val="single" w:sz="6" w:space="0" w:color="auto"/>
              <w:left w:val="single" w:sz="6" w:space="0" w:color="auto"/>
              <w:bottom w:val="single" w:sz="6" w:space="0" w:color="auto"/>
              <w:right w:val="single" w:sz="6" w:space="0" w:color="auto"/>
            </w:tcBorders>
            <w:vAlign w:val="center"/>
          </w:tcPr>
          <w:p w14:paraId="40BDB660"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el Patrimonio</w:t>
            </w:r>
          </w:p>
        </w:tc>
        <w:tc>
          <w:tcPr>
            <w:tcW w:w="1274" w:type="dxa"/>
            <w:tcBorders>
              <w:top w:val="single" w:sz="6" w:space="0" w:color="auto"/>
              <w:left w:val="single" w:sz="6" w:space="0" w:color="auto"/>
              <w:bottom w:val="single" w:sz="6" w:space="0" w:color="auto"/>
              <w:right w:val="single" w:sz="6" w:space="0" w:color="auto"/>
            </w:tcBorders>
            <w:vAlign w:val="center"/>
          </w:tcPr>
          <w:p w14:paraId="490A631B"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2E88E1AB"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54463550"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24780FE3"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4.1.1.2</w:t>
            </w:r>
          </w:p>
        </w:tc>
        <w:tc>
          <w:tcPr>
            <w:tcW w:w="3544" w:type="dxa"/>
            <w:tcBorders>
              <w:top w:val="single" w:sz="6" w:space="0" w:color="auto"/>
              <w:left w:val="single" w:sz="6" w:space="0" w:color="auto"/>
              <w:bottom w:val="single" w:sz="6" w:space="0" w:color="auto"/>
              <w:right w:val="single" w:sz="6" w:space="0" w:color="auto"/>
            </w:tcBorders>
            <w:vAlign w:val="center"/>
          </w:tcPr>
          <w:p w14:paraId="2D06386E"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el Patrimonio</w:t>
            </w:r>
          </w:p>
        </w:tc>
      </w:tr>
      <w:tr w:rsidR="00930F34" w:rsidRPr="00501FFD" w14:paraId="46E58A12"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5B1A56B"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12</w:t>
            </w:r>
          </w:p>
        </w:tc>
        <w:tc>
          <w:tcPr>
            <w:tcW w:w="3551" w:type="dxa"/>
            <w:tcBorders>
              <w:top w:val="single" w:sz="6" w:space="0" w:color="auto"/>
              <w:left w:val="single" w:sz="6" w:space="0" w:color="auto"/>
              <w:bottom w:val="single" w:sz="6" w:space="0" w:color="auto"/>
              <w:right w:val="single" w:sz="6" w:space="0" w:color="auto"/>
            </w:tcBorders>
            <w:vAlign w:val="center"/>
          </w:tcPr>
          <w:p w14:paraId="0B23BECF"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el Patrimonio</w:t>
            </w:r>
          </w:p>
        </w:tc>
        <w:tc>
          <w:tcPr>
            <w:tcW w:w="1274" w:type="dxa"/>
            <w:tcBorders>
              <w:top w:val="single" w:sz="6" w:space="0" w:color="auto"/>
              <w:left w:val="single" w:sz="6" w:space="0" w:color="auto"/>
              <w:bottom w:val="single" w:sz="6" w:space="0" w:color="auto"/>
              <w:right w:val="single" w:sz="6" w:space="0" w:color="auto"/>
            </w:tcBorders>
            <w:vAlign w:val="center"/>
          </w:tcPr>
          <w:p w14:paraId="755BC2DE"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851" w:type="dxa"/>
            <w:tcBorders>
              <w:top w:val="single" w:sz="6" w:space="0" w:color="auto"/>
              <w:left w:val="single" w:sz="6" w:space="0" w:color="auto"/>
              <w:bottom w:val="single" w:sz="6" w:space="0" w:color="auto"/>
              <w:right w:val="single" w:sz="6" w:space="0" w:color="auto"/>
            </w:tcBorders>
            <w:vAlign w:val="center"/>
          </w:tcPr>
          <w:p w14:paraId="5C4FBD47"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7A1D25BB"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4B3D6813"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4.1.1.2</w:t>
            </w:r>
          </w:p>
        </w:tc>
        <w:tc>
          <w:tcPr>
            <w:tcW w:w="3544" w:type="dxa"/>
            <w:tcBorders>
              <w:top w:val="single" w:sz="6" w:space="0" w:color="auto"/>
              <w:left w:val="single" w:sz="6" w:space="0" w:color="auto"/>
              <w:bottom w:val="single" w:sz="6" w:space="0" w:color="auto"/>
              <w:right w:val="single" w:sz="6" w:space="0" w:color="auto"/>
            </w:tcBorders>
            <w:vAlign w:val="center"/>
          </w:tcPr>
          <w:p w14:paraId="0DCE8589"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el Patrimonio</w:t>
            </w:r>
          </w:p>
        </w:tc>
      </w:tr>
      <w:tr w:rsidR="00930F34" w:rsidRPr="00501FFD" w14:paraId="531E17E8"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EEEC24E"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12</w:t>
            </w:r>
          </w:p>
        </w:tc>
        <w:tc>
          <w:tcPr>
            <w:tcW w:w="3551" w:type="dxa"/>
            <w:tcBorders>
              <w:top w:val="single" w:sz="6" w:space="0" w:color="auto"/>
              <w:left w:val="single" w:sz="6" w:space="0" w:color="auto"/>
              <w:bottom w:val="single" w:sz="6" w:space="0" w:color="auto"/>
              <w:right w:val="single" w:sz="6" w:space="0" w:color="auto"/>
            </w:tcBorders>
            <w:vAlign w:val="center"/>
          </w:tcPr>
          <w:p w14:paraId="58A12E82"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el Patrimonio</w:t>
            </w:r>
          </w:p>
        </w:tc>
        <w:tc>
          <w:tcPr>
            <w:tcW w:w="1274" w:type="dxa"/>
            <w:tcBorders>
              <w:top w:val="single" w:sz="6" w:space="0" w:color="auto"/>
              <w:left w:val="single" w:sz="6" w:space="0" w:color="auto"/>
              <w:bottom w:val="single" w:sz="6" w:space="0" w:color="auto"/>
              <w:right w:val="single" w:sz="6" w:space="0" w:color="auto"/>
            </w:tcBorders>
            <w:vAlign w:val="center"/>
          </w:tcPr>
          <w:p w14:paraId="3A821AF3"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851" w:type="dxa"/>
            <w:tcBorders>
              <w:top w:val="single" w:sz="6" w:space="0" w:color="auto"/>
              <w:left w:val="single" w:sz="6" w:space="0" w:color="auto"/>
              <w:bottom w:val="single" w:sz="6" w:space="0" w:color="auto"/>
              <w:right w:val="single" w:sz="6" w:space="0" w:color="auto"/>
            </w:tcBorders>
            <w:vAlign w:val="center"/>
          </w:tcPr>
          <w:p w14:paraId="2C50C16F"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31197B0B"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399225EB"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4.1.1.2</w:t>
            </w:r>
          </w:p>
        </w:tc>
        <w:tc>
          <w:tcPr>
            <w:tcW w:w="3544" w:type="dxa"/>
            <w:tcBorders>
              <w:top w:val="single" w:sz="6" w:space="0" w:color="auto"/>
              <w:left w:val="single" w:sz="6" w:space="0" w:color="auto"/>
              <w:bottom w:val="single" w:sz="6" w:space="0" w:color="auto"/>
              <w:right w:val="single" w:sz="6" w:space="0" w:color="auto"/>
            </w:tcBorders>
            <w:vAlign w:val="center"/>
          </w:tcPr>
          <w:p w14:paraId="36C588CE"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el Patrimonio</w:t>
            </w:r>
          </w:p>
        </w:tc>
      </w:tr>
      <w:tr w:rsidR="00930F34" w:rsidRPr="00501FFD" w14:paraId="4C3F42E1"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4880DA7"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13</w:t>
            </w:r>
          </w:p>
        </w:tc>
        <w:tc>
          <w:tcPr>
            <w:tcW w:w="3551" w:type="dxa"/>
            <w:tcBorders>
              <w:top w:val="single" w:sz="6" w:space="0" w:color="auto"/>
              <w:left w:val="single" w:sz="6" w:space="0" w:color="auto"/>
              <w:bottom w:val="single" w:sz="6" w:space="0" w:color="auto"/>
              <w:right w:val="single" w:sz="6" w:space="0" w:color="auto"/>
            </w:tcBorders>
            <w:vAlign w:val="center"/>
          </w:tcPr>
          <w:p w14:paraId="32808880"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la Producción, el Consumo y las Transacciones</w:t>
            </w:r>
          </w:p>
        </w:tc>
        <w:tc>
          <w:tcPr>
            <w:tcW w:w="1274" w:type="dxa"/>
            <w:tcBorders>
              <w:top w:val="single" w:sz="6" w:space="0" w:color="auto"/>
              <w:left w:val="single" w:sz="6" w:space="0" w:color="auto"/>
              <w:bottom w:val="single" w:sz="6" w:space="0" w:color="auto"/>
              <w:right w:val="single" w:sz="6" w:space="0" w:color="auto"/>
            </w:tcBorders>
            <w:vAlign w:val="center"/>
          </w:tcPr>
          <w:p w14:paraId="08015F42"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37B028C4"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7C18AD1C"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59B5F711"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4.1.1.3</w:t>
            </w:r>
          </w:p>
        </w:tc>
        <w:tc>
          <w:tcPr>
            <w:tcW w:w="3544" w:type="dxa"/>
            <w:tcBorders>
              <w:top w:val="single" w:sz="6" w:space="0" w:color="auto"/>
              <w:left w:val="single" w:sz="6" w:space="0" w:color="auto"/>
              <w:bottom w:val="single" w:sz="6" w:space="0" w:color="auto"/>
              <w:right w:val="single" w:sz="6" w:space="0" w:color="auto"/>
            </w:tcBorders>
            <w:vAlign w:val="center"/>
          </w:tcPr>
          <w:p w14:paraId="34D43698"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la Producción, el Consumo y las Transacciones</w:t>
            </w:r>
          </w:p>
        </w:tc>
      </w:tr>
      <w:tr w:rsidR="00930F34" w:rsidRPr="00501FFD" w14:paraId="4508264F"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1F58D87"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13</w:t>
            </w:r>
          </w:p>
        </w:tc>
        <w:tc>
          <w:tcPr>
            <w:tcW w:w="3551" w:type="dxa"/>
            <w:tcBorders>
              <w:top w:val="single" w:sz="6" w:space="0" w:color="auto"/>
              <w:left w:val="single" w:sz="6" w:space="0" w:color="auto"/>
              <w:bottom w:val="single" w:sz="6" w:space="0" w:color="auto"/>
              <w:right w:val="single" w:sz="6" w:space="0" w:color="auto"/>
            </w:tcBorders>
            <w:vAlign w:val="center"/>
          </w:tcPr>
          <w:p w14:paraId="34433B13"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la Producción, el Consumo y las Transacciones</w:t>
            </w:r>
          </w:p>
        </w:tc>
        <w:tc>
          <w:tcPr>
            <w:tcW w:w="1274" w:type="dxa"/>
            <w:tcBorders>
              <w:top w:val="single" w:sz="6" w:space="0" w:color="auto"/>
              <w:left w:val="single" w:sz="6" w:space="0" w:color="auto"/>
              <w:bottom w:val="single" w:sz="6" w:space="0" w:color="auto"/>
              <w:right w:val="single" w:sz="6" w:space="0" w:color="auto"/>
            </w:tcBorders>
            <w:vAlign w:val="center"/>
          </w:tcPr>
          <w:p w14:paraId="123E293D"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75C0BAC2"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7DC9AE1E"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3D29A8AA"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4.1.1.3</w:t>
            </w:r>
          </w:p>
        </w:tc>
        <w:tc>
          <w:tcPr>
            <w:tcW w:w="3544" w:type="dxa"/>
            <w:tcBorders>
              <w:top w:val="single" w:sz="6" w:space="0" w:color="auto"/>
              <w:left w:val="single" w:sz="6" w:space="0" w:color="auto"/>
              <w:bottom w:val="single" w:sz="6" w:space="0" w:color="auto"/>
              <w:right w:val="single" w:sz="6" w:space="0" w:color="auto"/>
            </w:tcBorders>
            <w:vAlign w:val="center"/>
          </w:tcPr>
          <w:p w14:paraId="02384DAA"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la Producción, el Consumo y las Transacciones</w:t>
            </w:r>
          </w:p>
        </w:tc>
      </w:tr>
      <w:tr w:rsidR="00930F34" w:rsidRPr="00501FFD" w14:paraId="7988C55F" w14:textId="77777777" w:rsidTr="009546D4">
        <w:trPr>
          <w:trHeight w:val="678"/>
        </w:trPr>
        <w:tc>
          <w:tcPr>
            <w:tcW w:w="495" w:type="dxa"/>
            <w:tcBorders>
              <w:top w:val="single" w:sz="6" w:space="0" w:color="auto"/>
              <w:left w:val="single" w:sz="6" w:space="0" w:color="auto"/>
              <w:bottom w:val="single" w:sz="6" w:space="0" w:color="auto"/>
              <w:right w:val="single" w:sz="6" w:space="0" w:color="auto"/>
            </w:tcBorders>
            <w:vAlign w:val="center"/>
          </w:tcPr>
          <w:p w14:paraId="64B27D57"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13</w:t>
            </w:r>
          </w:p>
        </w:tc>
        <w:tc>
          <w:tcPr>
            <w:tcW w:w="3551" w:type="dxa"/>
            <w:tcBorders>
              <w:top w:val="single" w:sz="6" w:space="0" w:color="auto"/>
              <w:left w:val="single" w:sz="6" w:space="0" w:color="auto"/>
              <w:bottom w:val="single" w:sz="6" w:space="0" w:color="auto"/>
              <w:right w:val="single" w:sz="6" w:space="0" w:color="auto"/>
            </w:tcBorders>
            <w:vAlign w:val="center"/>
          </w:tcPr>
          <w:p w14:paraId="2E7F5EE1"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la Producción, el Consumo y las Transacciones</w:t>
            </w:r>
          </w:p>
        </w:tc>
        <w:tc>
          <w:tcPr>
            <w:tcW w:w="1274" w:type="dxa"/>
            <w:tcBorders>
              <w:top w:val="single" w:sz="6" w:space="0" w:color="auto"/>
              <w:left w:val="single" w:sz="6" w:space="0" w:color="auto"/>
              <w:bottom w:val="single" w:sz="6" w:space="0" w:color="auto"/>
              <w:right w:val="single" w:sz="6" w:space="0" w:color="auto"/>
            </w:tcBorders>
            <w:vAlign w:val="center"/>
          </w:tcPr>
          <w:p w14:paraId="6767A345"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851" w:type="dxa"/>
            <w:tcBorders>
              <w:top w:val="single" w:sz="6" w:space="0" w:color="auto"/>
              <w:left w:val="single" w:sz="6" w:space="0" w:color="auto"/>
              <w:bottom w:val="single" w:sz="6" w:space="0" w:color="auto"/>
              <w:right w:val="single" w:sz="6" w:space="0" w:color="auto"/>
            </w:tcBorders>
            <w:vAlign w:val="center"/>
          </w:tcPr>
          <w:p w14:paraId="0DEF7D7D"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37ADDBB5"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23D28A8B"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4.1.1.3</w:t>
            </w:r>
          </w:p>
        </w:tc>
        <w:tc>
          <w:tcPr>
            <w:tcW w:w="3544" w:type="dxa"/>
            <w:tcBorders>
              <w:top w:val="single" w:sz="6" w:space="0" w:color="auto"/>
              <w:left w:val="single" w:sz="6" w:space="0" w:color="auto"/>
              <w:bottom w:val="single" w:sz="6" w:space="0" w:color="auto"/>
              <w:right w:val="single" w:sz="6" w:space="0" w:color="auto"/>
            </w:tcBorders>
            <w:vAlign w:val="center"/>
          </w:tcPr>
          <w:p w14:paraId="5F19BD87"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la Producción, el Consumo y las Transacciones</w:t>
            </w:r>
          </w:p>
        </w:tc>
      </w:tr>
      <w:tr w:rsidR="00930F34" w:rsidRPr="00501FFD" w14:paraId="1C9273D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F08CBD8"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13</w:t>
            </w:r>
          </w:p>
        </w:tc>
        <w:tc>
          <w:tcPr>
            <w:tcW w:w="3551" w:type="dxa"/>
            <w:tcBorders>
              <w:top w:val="single" w:sz="6" w:space="0" w:color="auto"/>
              <w:left w:val="single" w:sz="6" w:space="0" w:color="auto"/>
              <w:bottom w:val="single" w:sz="6" w:space="0" w:color="auto"/>
              <w:right w:val="single" w:sz="6" w:space="0" w:color="auto"/>
            </w:tcBorders>
            <w:vAlign w:val="center"/>
          </w:tcPr>
          <w:p w14:paraId="5F80DA89"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la Producción, el Consumo y las Transacciones</w:t>
            </w:r>
          </w:p>
        </w:tc>
        <w:tc>
          <w:tcPr>
            <w:tcW w:w="1274" w:type="dxa"/>
            <w:tcBorders>
              <w:top w:val="single" w:sz="6" w:space="0" w:color="auto"/>
              <w:left w:val="single" w:sz="6" w:space="0" w:color="auto"/>
              <w:bottom w:val="single" w:sz="6" w:space="0" w:color="auto"/>
              <w:right w:val="single" w:sz="6" w:space="0" w:color="auto"/>
            </w:tcBorders>
            <w:vAlign w:val="center"/>
          </w:tcPr>
          <w:p w14:paraId="6D4C9508"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851" w:type="dxa"/>
            <w:tcBorders>
              <w:top w:val="single" w:sz="6" w:space="0" w:color="auto"/>
              <w:left w:val="single" w:sz="6" w:space="0" w:color="auto"/>
              <w:bottom w:val="single" w:sz="6" w:space="0" w:color="auto"/>
              <w:right w:val="single" w:sz="6" w:space="0" w:color="auto"/>
            </w:tcBorders>
            <w:vAlign w:val="center"/>
          </w:tcPr>
          <w:p w14:paraId="2DFE36E3"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0C8C7A5C"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043ED160"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4.1.1.3</w:t>
            </w:r>
          </w:p>
        </w:tc>
        <w:tc>
          <w:tcPr>
            <w:tcW w:w="3544" w:type="dxa"/>
            <w:tcBorders>
              <w:top w:val="single" w:sz="6" w:space="0" w:color="auto"/>
              <w:left w:val="single" w:sz="6" w:space="0" w:color="auto"/>
              <w:bottom w:val="single" w:sz="6" w:space="0" w:color="auto"/>
              <w:right w:val="single" w:sz="6" w:space="0" w:color="auto"/>
            </w:tcBorders>
            <w:vAlign w:val="center"/>
          </w:tcPr>
          <w:p w14:paraId="78F2FAF5"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la Producción, el Consumo y las Transacciones</w:t>
            </w:r>
          </w:p>
        </w:tc>
      </w:tr>
      <w:tr w:rsidR="00930F34" w:rsidRPr="00501FFD" w14:paraId="1F184C39"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9734CEF"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lastRenderedPageBreak/>
              <w:t>14</w:t>
            </w:r>
          </w:p>
        </w:tc>
        <w:tc>
          <w:tcPr>
            <w:tcW w:w="3551" w:type="dxa"/>
            <w:tcBorders>
              <w:top w:val="single" w:sz="6" w:space="0" w:color="auto"/>
              <w:left w:val="single" w:sz="6" w:space="0" w:color="auto"/>
              <w:bottom w:val="single" w:sz="6" w:space="0" w:color="auto"/>
              <w:right w:val="single" w:sz="6" w:space="0" w:color="auto"/>
            </w:tcBorders>
            <w:vAlign w:val="center"/>
          </w:tcPr>
          <w:p w14:paraId="175B4564"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al Comercio Exterior</w:t>
            </w:r>
          </w:p>
        </w:tc>
        <w:tc>
          <w:tcPr>
            <w:tcW w:w="1274" w:type="dxa"/>
            <w:tcBorders>
              <w:top w:val="single" w:sz="6" w:space="0" w:color="auto"/>
              <w:left w:val="single" w:sz="6" w:space="0" w:color="auto"/>
              <w:bottom w:val="single" w:sz="6" w:space="0" w:color="auto"/>
              <w:right w:val="single" w:sz="6" w:space="0" w:color="auto"/>
            </w:tcBorders>
            <w:vAlign w:val="center"/>
          </w:tcPr>
          <w:p w14:paraId="2381DBA1"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47D38235"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1837197A"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14D91838"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4.1.1.4</w:t>
            </w:r>
          </w:p>
        </w:tc>
        <w:tc>
          <w:tcPr>
            <w:tcW w:w="3544" w:type="dxa"/>
            <w:tcBorders>
              <w:top w:val="single" w:sz="6" w:space="0" w:color="auto"/>
              <w:left w:val="single" w:sz="6" w:space="0" w:color="auto"/>
              <w:bottom w:val="single" w:sz="6" w:space="0" w:color="auto"/>
              <w:right w:val="single" w:sz="6" w:space="0" w:color="auto"/>
            </w:tcBorders>
            <w:vAlign w:val="center"/>
          </w:tcPr>
          <w:p w14:paraId="6782C6FA"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al Comercio Exterior</w:t>
            </w:r>
          </w:p>
        </w:tc>
      </w:tr>
      <w:tr w:rsidR="00930F34" w:rsidRPr="00501FFD" w14:paraId="3A07582E"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230F3AA"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14</w:t>
            </w:r>
          </w:p>
        </w:tc>
        <w:tc>
          <w:tcPr>
            <w:tcW w:w="3551" w:type="dxa"/>
            <w:tcBorders>
              <w:top w:val="single" w:sz="6" w:space="0" w:color="auto"/>
              <w:left w:val="single" w:sz="6" w:space="0" w:color="auto"/>
              <w:bottom w:val="single" w:sz="6" w:space="0" w:color="auto"/>
              <w:right w:val="single" w:sz="6" w:space="0" w:color="auto"/>
            </w:tcBorders>
            <w:vAlign w:val="center"/>
          </w:tcPr>
          <w:p w14:paraId="2B0062C7"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al Comercio Exterior</w:t>
            </w:r>
          </w:p>
        </w:tc>
        <w:tc>
          <w:tcPr>
            <w:tcW w:w="1274" w:type="dxa"/>
            <w:tcBorders>
              <w:top w:val="single" w:sz="6" w:space="0" w:color="auto"/>
              <w:left w:val="single" w:sz="6" w:space="0" w:color="auto"/>
              <w:bottom w:val="single" w:sz="6" w:space="0" w:color="auto"/>
              <w:right w:val="single" w:sz="6" w:space="0" w:color="auto"/>
            </w:tcBorders>
            <w:vAlign w:val="center"/>
          </w:tcPr>
          <w:p w14:paraId="48DA319B"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75ADD275"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286FD9D4"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66044F4A"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4.1.1.4</w:t>
            </w:r>
          </w:p>
        </w:tc>
        <w:tc>
          <w:tcPr>
            <w:tcW w:w="3544" w:type="dxa"/>
            <w:tcBorders>
              <w:top w:val="single" w:sz="6" w:space="0" w:color="auto"/>
              <w:left w:val="single" w:sz="6" w:space="0" w:color="auto"/>
              <w:bottom w:val="single" w:sz="6" w:space="0" w:color="auto"/>
              <w:right w:val="single" w:sz="6" w:space="0" w:color="auto"/>
            </w:tcBorders>
            <w:vAlign w:val="center"/>
          </w:tcPr>
          <w:p w14:paraId="4E62A957"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al Comercio Exterior</w:t>
            </w:r>
          </w:p>
        </w:tc>
      </w:tr>
      <w:tr w:rsidR="00930F34" w:rsidRPr="00501FFD" w14:paraId="001A4AEC"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6CEB3ED"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14</w:t>
            </w:r>
          </w:p>
        </w:tc>
        <w:tc>
          <w:tcPr>
            <w:tcW w:w="3551" w:type="dxa"/>
            <w:tcBorders>
              <w:top w:val="single" w:sz="6" w:space="0" w:color="auto"/>
              <w:left w:val="single" w:sz="6" w:space="0" w:color="auto"/>
              <w:bottom w:val="single" w:sz="6" w:space="0" w:color="auto"/>
              <w:right w:val="single" w:sz="6" w:space="0" w:color="auto"/>
            </w:tcBorders>
            <w:vAlign w:val="center"/>
          </w:tcPr>
          <w:p w14:paraId="02D9756D"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al Comercio Exterior</w:t>
            </w:r>
          </w:p>
        </w:tc>
        <w:tc>
          <w:tcPr>
            <w:tcW w:w="1274" w:type="dxa"/>
            <w:tcBorders>
              <w:top w:val="single" w:sz="6" w:space="0" w:color="auto"/>
              <w:left w:val="single" w:sz="6" w:space="0" w:color="auto"/>
              <w:bottom w:val="single" w:sz="6" w:space="0" w:color="auto"/>
              <w:right w:val="single" w:sz="6" w:space="0" w:color="auto"/>
            </w:tcBorders>
            <w:vAlign w:val="center"/>
          </w:tcPr>
          <w:p w14:paraId="6B7A8068"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851" w:type="dxa"/>
            <w:tcBorders>
              <w:top w:val="single" w:sz="6" w:space="0" w:color="auto"/>
              <w:left w:val="single" w:sz="6" w:space="0" w:color="auto"/>
              <w:bottom w:val="single" w:sz="6" w:space="0" w:color="auto"/>
              <w:right w:val="single" w:sz="6" w:space="0" w:color="auto"/>
            </w:tcBorders>
            <w:vAlign w:val="center"/>
          </w:tcPr>
          <w:p w14:paraId="559CFD42"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02ACB7E7"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3717D41D"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4.1.1.4</w:t>
            </w:r>
          </w:p>
        </w:tc>
        <w:tc>
          <w:tcPr>
            <w:tcW w:w="3544" w:type="dxa"/>
            <w:tcBorders>
              <w:top w:val="single" w:sz="6" w:space="0" w:color="auto"/>
              <w:left w:val="single" w:sz="6" w:space="0" w:color="auto"/>
              <w:bottom w:val="single" w:sz="6" w:space="0" w:color="auto"/>
              <w:right w:val="single" w:sz="6" w:space="0" w:color="auto"/>
            </w:tcBorders>
            <w:vAlign w:val="center"/>
          </w:tcPr>
          <w:p w14:paraId="2831230C"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al Comercio Exterior</w:t>
            </w:r>
          </w:p>
        </w:tc>
      </w:tr>
      <w:tr w:rsidR="00930F34" w:rsidRPr="00501FFD" w14:paraId="1CE7C7F2"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BB8DEC2"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14</w:t>
            </w:r>
          </w:p>
        </w:tc>
        <w:tc>
          <w:tcPr>
            <w:tcW w:w="3551" w:type="dxa"/>
            <w:tcBorders>
              <w:top w:val="single" w:sz="6" w:space="0" w:color="auto"/>
              <w:left w:val="single" w:sz="6" w:space="0" w:color="auto"/>
              <w:bottom w:val="single" w:sz="6" w:space="0" w:color="auto"/>
              <w:right w:val="single" w:sz="6" w:space="0" w:color="auto"/>
            </w:tcBorders>
            <w:vAlign w:val="center"/>
          </w:tcPr>
          <w:p w14:paraId="4E467399"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al Comercio Exterior</w:t>
            </w:r>
          </w:p>
        </w:tc>
        <w:tc>
          <w:tcPr>
            <w:tcW w:w="1274" w:type="dxa"/>
            <w:tcBorders>
              <w:top w:val="single" w:sz="6" w:space="0" w:color="auto"/>
              <w:left w:val="single" w:sz="6" w:space="0" w:color="auto"/>
              <w:bottom w:val="single" w:sz="6" w:space="0" w:color="auto"/>
              <w:right w:val="single" w:sz="6" w:space="0" w:color="auto"/>
            </w:tcBorders>
            <w:vAlign w:val="center"/>
          </w:tcPr>
          <w:p w14:paraId="7FCD827F"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851" w:type="dxa"/>
            <w:tcBorders>
              <w:top w:val="single" w:sz="6" w:space="0" w:color="auto"/>
              <w:left w:val="single" w:sz="6" w:space="0" w:color="auto"/>
              <w:bottom w:val="single" w:sz="6" w:space="0" w:color="auto"/>
              <w:right w:val="single" w:sz="6" w:space="0" w:color="auto"/>
            </w:tcBorders>
            <w:vAlign w:val="center"/>
          </w:tcPr>
          <w:p w14:paraId="0A142F76"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436D75F1"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5952819B"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4.1.1.4</w:t>
            </w:r>
          </w:p>
        </w:tc>
        <w:tc>
          <w:tcPr>
            <w:tcW w:w="3544" w:type="dxa"/>
            <w:tcBorders>
              <w:top w:val="single" w:sz="6" w:space="0" w:color="auto"/>
              <w:left w:val="single" w:sz="6" w:space="0" w:color="auto"/>
              <w:bottom w:val="single" w:sz="6" w:space="0" w:color="auto"/>
              <w:right w:val="single" w:sz="6" w:space="0" w:color="auto"/>
            </w:tcBorders>
            <w:vAlign w:val="center"/>
          </w:tcPr>
          <w:p w14:paraId="4D42F618"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al Comercio Exterior</w:t>
            </w:r>
          </w:p>
        </w:tc>
      </w:tr>
      <w:tr w:rsidR="00930F34" w:rsidRPr="00501FFD" w14:paraId="2E6445F1"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2EE3E7F"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15</w:t>
            </w:r>
          </w:p>
        </w:tc>
        <w:tc>
          <w:tcPr>
            <w:tcW w:w="3551" w:type="dxa"/>
            <w:tcBorders>
              <w:top w:val="single" w:sz="6" w:space="0" w:color="auto"/>
              <w:left w:val="single" w:sz="6" w:space="0" w:color="auto"/>
              <w:bottom w:val="single" w:sz="6" w:space="0" w:color="auto"/>
              <w:right w:val="single" w:sz="6" w:space="0" w:color="auto"/>
            </w:tcBorders>
            <w:vAlign w:val="center"/>
          </w:tcPr>
          <w:p w14:paraId="08E04EBB"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Nóminas y Asimilables</w:t>
            </w:r>
          </w:p>
        </w:tc>
        <w:tc>
          <w:tcPr>
            <w:tcW w:w="1274" w:type="dxa"/>
            <w:tcBorders>
              <w:top w:val="single" w:sz="6" w:space="0" w:color="auto"/>
              <w:left w:val="single" w:sz="6" w:space="0" w:color="auto"/>
              <w:bottom w:val="single" w:sz="6" w:space="0" w:color="auto"/>
              <w:right w:val="single" w:sz="6" w:space="0" w:color="auto"/>
            </w:tcBorders>
            <w:vAlign w:val="center"/>
          </w:tcPr>
          <w:p w14:paraId="2038FF14"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459E7401"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6AD51B79"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0C8BCFAB"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4.1.1.5</w:t>
            </w:r>
          </w:p>
        </w:tc>
        <w:tc>
          <w:tcPr>
            <w:tcW w:w="3544" w:type="dxa"/>
            <w:tcBorders>
              <w:top w:val="single" w:sz="6" w:space="0" w:color="auto"/>
              <w:left w:val="single" w:sz="6" w:space="0" w:color="auto"/>
              <w:bottom w:val="single" w:sz="6" w:space="0" w:color="auto"/>
              <w:right w:val="single" w:sz="6" w:space="0" w:color="auto"/>
            </w:tcBorders>
            <w:vAlign w:val="center"/>
          </w:tcPr>
          <w:p w14:paraId="6AAA9D5F"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Nóminas y Asimilables</w:t>
            </w:r>
          </w:p>
        </w:tc>
      </w:tr>
      <w:tr w:rsidR="00930F34" w:rsidRPr="00501FFD" w14:paraId="64A2B5E8"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7DBEEC3"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15</w:t>
            </w:r>
          </w:p>
        </w:tc>
        <w:tc>
          <w:tcPr>
            <w:tcW w:w="3551" w:type="dxa"/>
            <w:tcBorders>
              <w:top w:val="single" w:sz="6" w:space="0" w:color="auto"/>
              <w:left w:val="single" w:sz="6" w:space="0" w:color="auto"/>
              <w:bottom w:val="single" w:sz="6" w:space="0" w:color="auto"/>
              <w:right w:val="single" w:sz="6" w:space="0" w:color="auto"/>
            </w:tcBorders>
            <w:vAlign w:val="center"/>
          </w:tcPr>
          <w:p w14:paraId="2B63A23B"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Nóminas y Asimilables</w:t>
            </w:r>
          </w:p>
        </w:tc>
        <w:tc>
          <w:tcPr>
            <w:tcW w:w="1274" w:type="dxa"/>
            <w:tcBorders>
              <w:top w:val="single" w:sz="6" w:space="0" w:color="auto"/>
              <w:left w:val="single" w:sz="6" w:space="0" w:color="auto"/>
              <w:bottom w:val="single" w:sz="6" w:space="0" w:color="auto"/>
              <w:right w:val="single" w:sz="6" w:space="0" w:color="auto"/>
            </w:tcBorders>
            <w:vAlign w:val="center"/>
          </w:tcPr>
          <w:p w14:paraId="285380C9"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26806036"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25F7AC25"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2993C795"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4.1.1.5</w:t>
            </w:r>
          </w:p>
        </w:tc>
        <w:tc>
          <w:tcPr>
            <w:tcW w:w="3544" w:type="dxa"/>
            <w:tcBorders>
              <w:top w:val="single" w:sz="6" w:space="0" w:color="auto"/>
              <w:left w:val="single" w:sz="6" w:space="0" w:color="auto"/>
              <w:bottom w:val="single" w:sz="6" w:space="0" w:color="auto"/>
              <w:right w:val="single" w:sz="6" w:space="0" w:color="auto"/>
            </w:tcBorders>
            <w:vAlign w:val="center"/>
          </w:tcPr>
          <w:p w14:paraId="255C6530"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Nóminas y Asimilables</w:t>
            </w:r>
          </w:p>
        </w:tc>
      </w:tr>
      <w:tr w:rsidR="00930F34" w:rsidRPr="00501FFD" w14:paraId="7E15C842"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1296C75"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15</w:t>
            </w:r>
          </w:p>
        </w:tc>
        <w:tc>
          <w:tcPr>
            <w:tcW w:w="3551" w:type="dxa"/>
            <w:tcBorders>
              <w:top w:val="single" w:sz="6" w:space="0" w:color="auto"/>
              <w:left w:val="single" w:sz="6" w:space="0" w:color="auto"/>
              <w:bottom w:val="single" w:sz="6" w:space="0" w:color="auto"/>
              <w:right w:val="single" w:sz="6" w:space="0" w:color="auto"/>
            </w:tcBorders>
            <w:vAlign w:val="center"/>
          </w:tcPr>
          <w:p w14:paraId="3D32A2EA"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Nóminas y Asimilables</w:t>
            </w:r>
          </w:p>
        </w:tc>
        <w:tc>
          <w:tcPr>
            <w:tcW w:w="1274" w:type="dxa"/>
            <w:tcBorders>
              <w:top w:val="single" w:sz="6" w:space="0" w:color="auto"/>
              <w:left w:val="single" w:sz="6" w:space="0" w:color="auto"/>
              <w:bottom w:val="single" w:sz="6" w:space="0" w:color="auto"/>
              <w:right w:val="single" w:sz="6" w:space="0" w:color="auto"/>
            </w:tcBorders>
            <w:vAlign w:val="center"/>
          </w:tcPr>
          <w:p w14:paraId="5AA0BFC0"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851" w:type="dxa"/>
            <w:tcBorders>
              <w:top w:val="single" w:sz="6" w:space="0" w:color="auto"/>
              <w:left w:val="single" w:sz="6" w:space="0" w:color="auto"/>
              <w:bottom w:val="single" w:sz="6" w:space="0" w:color="auto"/>
              <w:right w:val="single" w:sz="6" w:space="0" w:color="auto"/>
            </w:tcBorders>
            <w:vAlign w:val="center"/>
          </w:tcPr>
          <w:p w14:paraId="63E9134C"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7F962FAF"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3FB04E0D"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4.1.1.5</w:t>
            </w:r>
          </w:p>
        </w:tc>
        <w:tc>
          <w:tcPr>
            <w:tcW w:w="3544" w:type="dxa"/>
            <w:tcBorders>
              <w:top w:val="single" w:sz="6" w:space="0" w:color="auto"/>
              <w:left w:val="single" w:sz="6" w:space="0" w:color="auto"/>
              <w:bottom w:val="single" w:sz="6" w:space="0" w:color="auto"/>
              <w:right w:val="single" w:sz="6" w:space="0" w:color="auto"/>
            </w:tcBorders>
            <w:vAlign w:val="center"/>
          </w:tcPr>
          <w:p w14:paraId="69AF1DC4"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Nóminas y Asimilables</w:t>
            </w:r>
          </w:p>
        </w:tc>
      </w:tr>
      <w:tr w:rsidR="00930F34" w:rsidRPr="00501FFD" w14:paraId="417956B7"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4B086F0"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15</w:t>
            </w:r>
          </w:p>
        </w:tc>
        <w:tc>
          <w:tcPr>
            <w:tcW w:w="3551" w:type="dxa"/>
            <w:tcBorders>
              <w:top w:val="single" w:sz="6" w:space="0" w:color="auto"/>
              <w:left w:val="single" w:sz="6" w:space="0" w:color="auto"/>
              <w:bottom w:val="single" w:sz="6" w:space="0" w:color="auto"/>
              <w:right w:val="single" w:sz="6" w:space="0" w:color="auto"/>
            </w:tcBorders>
            <w:vAlign w:val="center"/>
          </w:tcPr>
          <w:p w14:paraId="23355B83"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Nóminas y Asimilables</w:t>
            </w:r>
          </w:p>
        </w:tc>
        <w:tc>
          <w:tcPr>
            <w:tcW w:w="1274" w:type="dxa"/>
            <w:tcBorders>
              <w:top w:val="single" w:sz="6" w:space="0" w:color="auto"/>
              <w:left w:val="single" w:sz="6" w:space="0" w:color="auto"/>
              <w:bottom w:val="single" w:sz="6" w:space="0" w:color="auto"/>
              <w:right w:val="single" w:sz="6" w:space="0" w:color="auto"/>
            </w:tcBorders>
            <w:vAlign w:val="center"/>
          </w:tcPr>
          <w:p w14:paraId="51047E84"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851" w:type="dxa"/>
            <w:tcBorders>
              <w:top w:val="single" w:sz="6" w:space="0" w:color="auto"/>
              <w:left w:val="single" w:sz="6" w:space="0" w:color="auto"/>
              <w:bottom w:val="single" w:sz="6" w:space="0" w:color="auto"/>
              <w:right w:val="single" w:sz="6" w:space="0" w:color="auto"/>
            </w:tcBorders>
            <w:vAlign w:val="center"/>
          </w:tcPr>
          <w:p w14:paraId="34766432"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3CEEAEA0"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2BAE0F83"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4.1.1.5</w:t>
            </w:r>
          </w:p>
        </w:tc>
        <w:tc>
          <w:tcPr>
            <w:tcW w:w="3544" w:type="dxa"/>
            <w:tcBorders>
              <w:top w:val="single" w:sz="6" w:space="0" w:color="auto"/>
              <w:left w:val="single" w:sz="6" w:space="0" w:color="auto"/>
              <w:bottom w:val="single" w:sz="6" w:space="0" w:color="auto"/>
              <w:right w:val="single" w:sz="6" w:space="0" w:color="auto"/>
            </w:tcBorders>
            <w:vAlign w:val="center"/>
          </w:tcPr>
          <w:p w14:paraId="4F95D0D5"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Nóminas y Asimilables</w:t>
            </w:r>
          </w:p>
        </w:tc>
      </w:tr>
      <w:tr w:rsidR="00930F34" w:rsidRPr="00501FFD" w14:paraId="27876462"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700946D"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16</w:t>
            </w:r>
          </w:p>
        </w:tc>
        <w:tc>
          <w:tcPr>
            <w:tcW w:w="3551" w:type="dxa"/>
            <w:tcBorders>
              <w:top w:val="single" w:sz="6" w:space="0" w:color="auto"/>
              <w:left w:val="single" w:sz="6" w:space="0" w:color="auto"/>
              <w:bottom w:val="single" w:sz="6" w:space="0" w:color="auto"/>
              <w:right w:val="single" w:sz="6" w:space="0" w:color="auto"/>
            </w:tcBorders>
            <w:vAlign w:val="center"/>
          </w:tcPr>
          <w:p w14:paraId="1C4B13A9"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Ecológicos</w:t>
            </w:r>
          </w:p>
        </w:tc>
        <w:tc>
          <w:tcPr>
            <w:tcW w:w="1274" w:type="dxa"/>
            <w:tcBorders>
              <w:top w:val="single" w:sz="6" w:space="0" w:color="auto"/>
              <w:left w:val="single" w:sz="6" w:space="0" w:color="auto"/>
              <w:bottom w:val="single" w:sz="6" w:space="0" w:color="auto"/>
              <w:right w:val="single" w:sz="6" w:space="0" w:color="auto"/>
            </w:tcBorders>
            <w:vAlign w:val="center"/>
          </w:tcPr>
          <w:p w14:paraId="073DE9C1"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6D3D3CCB"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615233FA"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29A0DDF4"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4.1.1.6</w:t>
            </w:r>
          </w:p>
        </w:tc>
        <w:tc>
          <w:tcPr>
            <w:tcW w:w="3544" w:type="dxa"/>
            <w:tcBorders>
              <w:top w:val="single" w:sz="6" w:space="0" w:color="auto"/>
              <w:left w:val="single" w:sz="6" w:space="0" w:color="auto"/>
              <w:bottom w:val="single" w:sz="6" w:space="0" w:color="auto"/>
              <w:right w:val="single" w:sz="6" w:space="0" w:color="auto"/>
            </w:tcBorders>
            <w:vAlign w:val="center"/>
          </w:tcPr>
          <w:p w14:paraId="1B6FB535"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Ecológicos</w:t>
            </w:r>
          </w:p>
        </w:tc>
      </w:tr>
      <w:tr w:rsidR="00930F34" w:rsidRPr="00501FFD" w14:paraId="54853E8A"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022CAF0"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16</w:t>
            </w:r>
          </w:p>
        </w:tc>
        <w:tc>
          <w:tcPr>
            <w:tcW w:w="3551" w:type="dxa"/>
            <w:tcBorders>
              <w:top w:val="single" w:sz="6" w:space="0" w:color="auto"/>
              <w:left w:val="single" w:sz="6" w:space="0" w:color="auto"/>
              <w:bottom w:val="single" w:sz="6" w:space="0" w:color="auto"/>
              <w:right w:val="single" w:sz="6" w:space="0" w:color="auto"/>
            </w:tcBorders>
            <w:vAlign w:val="center"/>
          </w:tcPr>
          <w:p w14:paraId="21D009AB"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Ecológicos</w:t>
            </w:r>
          </w:p>
        </w:tc>
        <w:tc>
          <w:tcPr>
            <w:tcW w:w="1274" w:type="dxa"/>
            <w:tcBorders>
              <w:top w:val="single" w:sz="6" w:space="0" w:color="auto"/>
              <w:left w:val="single" w:sz="6" w:space="0" w:color="auto"/>
              <w:bottom w:val="single" w:sz="6" w:space="0" w:color="auto"/>
              <w:right w:val="single" w:sz="6" w:space="0" w:color="auto"/>
            </w:tcBorders>
            <w:vAlign w:val="center"/>
          </w:tcPr>
          <w:p w14:paraId="450FAC9A"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055D74BA"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6D53C2CF"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416564BA"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4.1.1.6</w:t>
            </w:r>
          </w:p>
        </w:tc>
        <w:tc>
          <w:tcPr>
            <w:tcW w:w="3544" w:type="dxa"/>
            <w:tcBorders>
              <w:top w:val="single" w:sz="6" w:space="0" w:color="auto"/>
              <w:left w:val="single" w:sz="6" w:space="0" w:color="auto"/>
              <w:bottom w:val="single" w:sz="6" w:space="0" w:color="auto"/>
              <w:right w:val="single" w:sz="6" w:space="0" w:color="auto"/>
            </w:tcBorders>
            <w:vAlign w:val="center"/>
          </w:tcPr>
          <w:p w14:paraId="69D61234"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Ecológicos</w:t>
            </w:r>
          </w:p>
        </w:tc>
      </w:tr>
      <w:tr w:rsidR="00930F34" w:rsidRPr="00501FFD" w14:paraId="74702EBD"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6BD1252"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16</w:t>
            </w:r>
          </w:p>
        </w:tc>
        <w:tc>
          <w:tcPr>
            <w:tcW w:w="3551" w:type="dxa"/>
            <w:tcBorders>
              <w:top w:val="single" w:sz="6" w:space="0" w:color="auto"/>
              <w:left w:val="single" w:sz="6" w:space="0" w:color="auto"/>
              <w:bottom w:val="single" w:sz="6" w:space="0" w:color="auto"/>
              <w:right w:val="single" w:sz="6" w:space="0" w:color="auto"/>
            </w:tcBorders>
            <w:vAlign w:val="center"/>
          </w:tcPr>
          <w:p w14:paraId="6E7493A0"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Ecológicos</w:t>
            </w:r>
          </w:p>
        </w:tc>
        <w:tc>
          <w:tcPr>
            <w:tcW w:w="1274" w:type="dxa"/>
            <w:tcBorders>
              <w:top w:val="single" w:sz="6" w:space="0" w:color="auto"/>
              <w:left w:val="single" w:sz="6" w:space="0" w:color="auto"/>
              <w:bottom w:val="single" w:sz="6" w:space="0" w:color="auto"/>
              <w:right w:val="single" w:sz="6" w:space="0" w:color="auto"/>
            </w:tcBorders>
            <w:vAlign w:val="center"/>
          </w:tcPr>
          <w:p w14:paraId="0950580A"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851" w:type="dxa"/>
            <w:tcBorders>
              <w:top w:val="single" w:sz="6" w:space="0" w:color="auto"/>
              <w:left w:val="single" w:sz="6" w:space="0" w:color="auto"/>
              <w:bottom w:val="single" w:sz="6" w:space="0" w:color="auto"/>
              <w:right w:val="single" w:sz="6" w:space="0" w:color="auto"/>
            </w:tcBorders>
            <w:vAlign w:val="center"/>
          </w:tcPr>
          <w:p w14:paraId="6A4E354C"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555F9141"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4E5452FD"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4.1.1.6</w:t>
            </w:r>
          </w:p>
        </w:tc>
        <w:tc>
          <w:tcPr>
            <w:tcW w:w="3544" w:type="dxa"/>
            <w:tcBorders>
              <w:top w:val="single" w:sz="6" w:space="0" w:color="auto"/>
              <w:left w:val="single" w:sz="6" w:space="0" w:color="auto"/>
              <w:bottom w:val="single" w:sz="6" w:space="0" w:color="auto"/>
              <w:right w:val="single" w:sz="6" w:space="0" w:color="auto"/>
            </w:tcBorders>
            <w:vAlign w:val="center"/>
          </w:tcPr>
          <w:p w14:paraId="14008EBA"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Ecológicos</w:t>
            </w:r>
          </w:p>
        </w:tc>
      </w:tr>
      <w:tr w:rsidR="00930F34" w:rsidRPr="00501FFD" w14:paraId="36234DC9"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EBDF935"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16</w:t>
            </w:r>
          </w:p>
        </w:tc>
        <w:tc>
          <w:tcPr>
            <w:tcW w:w="3551" w:type="dxa"/>
            <w:tcBorders>
              <w:top w:val="single" w:sz="6" w:space="0" w:color="auto"/>
              <w:left w:val="single" w:sz="6" w:space="0" w:color="auto"/>
              <w:bottom w:val="single" w:sz="6" w:space="0" w:color="auto"/>
              <w:right w:val="single" w:sz="6" w:space="0" w:color="auto"/>
            </w:tcBorders>
            <w:vAlign w:val="center"/>
          </w:tcPr>
          <w:p w14:paraId="290E1323"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Ecológicos</w:t>
            </w:r>
          </w:p>
        </w:tc>
        <w:tc>
          <w:tcPr>
            <w:tcW w:w="1274" w:type="dxa"/>
            <w:tcBorders>
              <w:top w:val="single" w:sz="6" w:space="0" w:color="auto"/>
              <w:left w:val="single" w:sz="6" w:space="0" w:color="auto"/>
              <w:bottom w:val="single" w:sz="6" w:space="0" w:color="auto"/>
              <w:right w:val="single" w:sz="6" w:space="0" w:color="auto"/>
            </w:tcBorders>
            <w:vAlign w:val="center"/>
          </w:tcPr>
          <w:p w14:paraId="1C00F7FD"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851" w:type="dxa"/>
            <w:tcBorders>
              <w:top w:val="single" w:sz="6" w:space="0" w:color="auto"/>
              <w:left w:val="single" w:sz="6" w:space="0" w:color="auto"/>
              <w:bottom w:val="single" w:sz="6" w:space="0" w:color="auto"/>
              <w:right w:val="single" w:sz="6" w:space="0" w:color="auto"/>
            </w:tcBorders>
            <w:vAlign w:val="center"/>
          </w:tcPr>
          <w:p w14:paraId="6C366951"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7E734268"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26C784E5"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4.1.1.6</w:t>
            </w:r>
          </w:p>
        </w:tc>
        <w:tc>
          <w:tcPr>
            <w:tcW w:w="3544" w:type="dxa"/>
            <w:tcBorders>
              <w:top w:val="single" w:sz="6" w:space="0" w:color="auto"/>
              <w:left w:val="single" w:sz="6" w:space="0" w:color="auto"/>
              <w:bottom w:val="single" w:sz="6" w:space="0" w:color="auto"/>
              <w:right w:val="single" w:sz="6" w:space="0" w:color="auto"/>
            </w:tcBorders>
            <w:vAlign w:val="center"/>
          </w:tcPr>
          <w:p w14:paraId="4F421B6F"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Ecológicos</w:t>
            </w:r>
          </w:p>
        </w:tc>
      </w:tr>
      <w:tr w:rsidR="00930F34" w:rsidRPr="00501FFD" w14:paraId="4DF5E4D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36BF768"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17</w:t>
            </w:r>
          </w:p>
        </w:tc>
        <w:tc>
          <w:tcPr>
            <w:tcW w:w="3551" w:type="dxa"/>
            <w:tcBorders>
              <w:top w:val="single" w:sz="6" w:space="0" w:color="auto"/>
              <w:left w:val="single" w:sz="6" w:space="0" w:color="auto"/>
              <w:bottom w:val="single" w:sz="6" w:space="0" w:color="auto"/>
              <w:right w:val="single" w:sz="6" w:space="0" w:color="auto"/>
            </w:tcBorders>
            <w:vAlign w:val="center"/>
          </w:tcPr>
          <w:p w14:paraId="5FFF0D06" w14:textId="77777777" w:rsidR="00930F34" w:rsidRPr="00501FFD" w:rsidRDefault="00930F34" w:rsidP="005D1CF1">
            <w:pPr>
              <w:pStyle w:val="Texto"/>
              <w:spacing w:before="20" w:after="20" w:line="230" w:lineRule="exact"/>
              <w:ind w:firstLine="0"/>
              <w:jc w:val="left"/>
              <w:rPr>
                <w:color w:val="0000FF"/>
                <w:sz w:val="12"/>
                <w:szCs w:val="12"/>
                <w:lang w:val="es-MX"/>
              </w:rPr>
            </w:pPr>
            <w:r w:rsidRPr="00501FFD">
              <w:rPr>
                <w:color w:val="000000"/>
                <w:sz w:val="16"/>
                <w:szCs w:val="14"/>
                <w:lang w:val="es-MX"/>
              </w:rPr>
              <w:t>Accesorios de Impuestos</w:t>
            </w:r>
          </w:p>
        </w:tc>
        <w:tc>
          <w:tcPr>
            <w:tcW w:w="1274" w:type="dxa"/>
            <w:tcBorders>
              <w:top w:val="single" w:sz="6" w:space="0" w:color="auto"/>
              <w:left w:val="single" w:sz="6" w:space="0" w:color="auto"/>
              <w:bottom w:val="single" w:sz="6" w:space="0" w:color="auto"/>
              <w:right w:val="single" w:sz="6" w:space="0" w:color="auto"/>
            </w:tcBorders>
            <w:vAlign w:val="center"/>
          </w:tcPr>
          <w:p w14:paraId="56A37A84"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58A003E7"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0DC2889E"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7AFFC4C0"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4.1.1.7</w:t>
            </w:r>
          </w:p>
        </w:tc>
        <w:tc>
          <w:tcPr>
            <w:tcW w:w="3544" w:type="dxa"/>
            <w:tcBorders>
              <w:top w:val="single" w:sz="6" w:space="0" w:color="auto"/>
              <w:left w:val="single" w:sz="6" w:space="0" w:color="auto"/>
              <w:bottom w:val="single" w:sz="6" w:space="0" w:color="auto"/>
              <w:right w:val="single" w:sz="6" w:space="0" w:color="auto"/>
            </w:tcBorders>
            <w:vAlign w:val="center"/>
          </w:tcPr>
          <w:p w14:paraId="412BF229"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Impuestos</w:t>
            </w:r>
          </w:p>
        </w:tc>
      </w:tr>
      <w:tr w:rsidR="00930F34" w:rsidRPr="00501FFD" w14:paraId="5B0B406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D58CCB1"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17</w:t>
            </w:r>
          </w:p>
        </w:tc>
        <w:tc>
          <w:tcPr>
            <w:tcW w:w="3551" w:type="dxa"/>
            <w:tcBorders>
              <w:top w:val="single" w:sz="6" w:space="0" w:color="auto"/>
              <w:left w:val="single" w:sz="6" w:space="0" w:color="auto"/>
              <w:bottom w:val="single" w:sz="6" w:space="0" w:color="auto"/>
              <w:right w:val="single" w:sz="6" w:space="0" w:color="auto"/>
            </w:tcBorders>
            <w:vAlign w:val="center"/>
          </w:tcPr>
          <w:p w14:paraId="02B1922C"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Impuestos</w:t>
            </w:r>
          </w:p>
        </w:tc>
        <w:tc>
          <w:tcPr>
            <w:tcW w:w="1274" w:type="dxa"/>
            <w:tcBorders>
              <w:top w:val="single" w:sz="6" w:space="0" w:color="auto"/>
              <w:left w:val="single" w:sz="6" w:space="0" w:color="auto"/>
              <w:bottom w:val="single" w:sz="6" w:space="0" w:color="auto"/>
              <w:right w:val="single" w:sz="6" w:space="0" w:color="auto"/>
            </w:tcBorders>
            <w:vAlign w:val="center"/>
          </w:tcPr>
          <w:p w14:paraId="71415CCD"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739214DD"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463764E3"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56262304"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4.1.1.7</w:t>
            </w:r>
          </w:p>
        </w:tc>
        <w:tc>
          <w:tcPr>
            <w:tcW w:w="3544" w:type="dxa"/>
            <w:tcBorders>
              <w:top w:val="single" w:sz="6" w:space="0" w:color="auto"/>
              <w:left w:val="single" w:sz="6" w:space="0" w:color="auto"/>
              <w:bottom w:val="single" w:sz="6" w:space="0" w:color="auto"/>
              <w:right w:val="single" w:sz="6" w:space="0" w:color="auto"/>
            </w:tcBorders>
            <w:vAlign w:val="center"/>
          </w:tcPr>
          <w:p w14:paraId="101A4665"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Impuestos</w:t>
            </w:r>
          </w:p>
        </w:tc>
      </w:tr>
      <w:tr w:rsidR="00930F34" w:rsidRPr="00501FFD" w14:paraId="5ABF59C7"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9B33DC2"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lastRenderedPageBreak/>
              <w:t>17</w:t>
            </w:r>
          </w:p>
        </w:tc>
        <w:tc>
          <w:tcPr>
            <w:tcW w:w="3551" w:type="dxa"/>
            <w:tcBorders>
              <w:top w:val="single" w:sz="6" w:space="0" w:color="auto"/>
              <w:left w:val="single" w:sz="6" w:space="0" w:color="auto"/>
              <w:bottom w:val="single" w:sz="6" w:space="0" w:color="auto"/>
              <w:right w:val="single" w:sz="6" w:space="0" w:color="auto"/>
            </w:tcBorders>
            <w:vAlign w:val="center"/>
          </w:tcPr>
          <w:p w14:paraId="4C55231A"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Impuestos</w:t>
            </w:r>
          </w:p>
        </w:tc>
        <w:tc>
          <w:tcPr>
            <w:tcW w:w="1274" w:type="dxa"/>
            <w:tcBorders>
              <w:top w:val="single" w:sz="6" w:space="0" w:color="auto"/>
              <w:left w:val="single" w:sz="6" w:space="0" w:color="auto"/>
              <w:bottom w:val="single" w:sz="6" w:space="0" w:color="auto"/>
              <w:right w:val="single" w:sz="6" w:space="0" w:color="auto"/>
            </w:tcBorders>
            <w:vAlign w:val="center"/>
          </w:tcPr>
          <w:p w14:paraId="79307E4C"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851" w:type="dxa"/>
            <w:tcBorders>
              <w:top w:val="single" w:sz="6" w:space="0" w:color="auto"/>
              <w:left w:val="single" w:sz="6" w:space="0" w:color="auto"/>
              <w:bottom w:val="single" w:sz="6" w:space="0" w:color="auto"/>
              <w:right w:val="single" w:sz="6" w:space="0" w:color="auto"/>
            </w:tcBorders>
            <w:vAlign w:val="center"/>
          </w:tcPr>
          <w:p w14:paraId="546A325A"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091A9392"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5B9BF897"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4.1.1.7</w:t>
            </w:r>
          </w:p>
        </w:tc>
        <w:tc>
          <w:tcPr>
            <w:tcW w:w="3544" w:type="dxa"/>
            <w:tcBorders>
              <w:top w:val="single" w:sz="6" w:space="0" w:color="auto"/>
              <w:left w:val="single" w:sz="6" w:space="0" w:color="auto"/>
              <w:bottom w:val="single" w:sz="6" w:space="0" w:color="auto"/>
              <w:right w:val="single" w:sz="6" w:space="0" w:color="auto"/>
            </w:tcBorders>
            <w:vAlign w:val="center"/>
          </w:tcPr>
          <w:p w14:paraId="099CADAC"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Impuestos</w:t>
            </w:r>
          </w:p>
        </w:tc>
      </w:tr>
      <w:tr w:rsidR="00930F34" w:rsidRPr="00501FFD" w14:paraId="27327A80"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9E40D44"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17</w:t>
            </w:r>
          </w:p>
        </w:tc>
        <w:tc>
          <w:tcPr>
            <w:tcW w:w="3551" w:type="dxa"/>
            <w:tcBorders>
              <w:top w:val="single" w:sz="6" w:space="0" w:color="auto"/>
              <w:left w:val="single" w:sz="6" w:space="0" w:color="auto"/>
              <w:bottom w:val="single" w:sz="6" w:space="0" w:color="auto"/>
              <w:right w:val="single" w:sz="6" w:space="0" w:color="auto"/>
            </w:tcBorders>
            <w:vAlign w:val="center"/>
          </w:tcPr>
          <w:p w14:paraId="3CDDF213"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Impuestos</w:t>
            </w:r>
          </w:p>
        </w:tc>
        <w:tc>
          <w:tcPr>
            <w:tcW w:w="1274" w:type="dxa"/>
            <w:tcBorders>
              <w:top w:val="single" w:sz="6" w:space="0" w:color="auto"/>
              <w:left w:val="single" w:sz="6" w:space="0" w:color="auto"/>
              <w:bottom w:val="single" w:sz="6" w:space="0" w:color="auto"/>
              <w:right w:val="single" w:sz="6" w:space="0" w:color="auto"/>
            </w:tcBorders>
            <w:vAlign w:val="center"/>
          </w:tcPr>
          <w:p w14:paraId="299C8CDC"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851" w:type="dxa"/>
            <w:tcBorders>
              <w:top w:val="single" w:sz="6" w:space="0" w:color="auto"/>
              <w:left w:val="single" w:sz="6" w:space="0" w:color="auto"/>
              <w:bottom w:val="single" w:sz="6" w:space="0" w:color="auto"/>
              <w:right w:val="single" w:sz="6" w:space="0" w:color="auto"/>
            </w:tcBorders>
            <w:vAlign w:val="center"/>
          </w:tcPr>
          <w:p w14:paraId="75D4921C"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76F6333B"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5E185066"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4.1.1.7</w:t>
            </w:r>
          </w:p>
        </w:tc>
        <w:tc>
          <w:tcPr>
            <w:tcW w:w="3544" w:type="dxa"/>
            <w:tcBorders>
              <w:top w:val="single" w:sz="6" w:space="0" w:color="auto"/>
              <w:left w:val="single" w:sz="6" w:space="0" w:color="auto"/>
              <w:bottom w:val="single" w:sz="6" w:space="0" w:color="auto"/>
              <w:right w:val="single" w:sz="6" w:space="0" w:color="auto"/>
            </w:tcBorders>
            <w:vAlign w:val="center"/>
          </w:tcPr>
          <w:p w14:paraId="65D13D88"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Impuestos</w:t>
            </w:r>
          </w:p>
        </w:tc>
      </w:tr>
      <w:tr w:rsidR="00930F34" w:rsidRPr="00501FFD" w14:paraId="57FE9200"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6925026" w14:textId="77777777" w:rsidR="00930F34" w:rsidRPr="00501FFD" w:rsidRDefault="00930F34" w:rsidP="005D1CF1">
            <w:pPr>
              <w:pStyle w:val="Texto"/>
              <w:spacing w:before="20" w:after="20" w:line="220" w:lineRule="exact"/>
              <w:ind w:firstLine="0"/>
              <w:jc w:val="center"/>
              <w:rPr>
                <w:color w:val="000000"/>
                <w:sz w:val="16"/>
                <w:szCs w:val="14"/>
                <w:lang w:val="es-MX"/>
              </w:rPr>
            </w:pPr>
            <w:r w:rsidRPr="00501FFD">
              <w:rPr>
                <w:color w:val="000000"/>
                <w:sz w:val="16"/>
                <w:szCs w:val="14"/>
                <w:lang w:val="es-MX"/>
              </w:rPr>
              <w:t>18</w:t>
            </w:r>
          </w:p>
        </w:tc>
        <w:tc>
          <w:tcPr>
            <w:tcW w:w="3551" w:type="dxa"/>
            <w:tcBorders>
              <w:top w:val="single" w:sz="6" w:space="0" w:color="auto"/>
              <w:left w:val="single" w:sz="6" w:space="0" w:color="auto"/>
              <w:bottom w:val="single" w:sz="6" w:space="0" w:color="auto"/>
              <w:right w:val="single" w:sz="6" w:space="0" w:color="auto"/>
            </w:tcBorders>
            <w:vAlign w:val="center"/>
          </w:tcPr>
          <w:p w14:paraId="46199EDE"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Otros Impuestos</w:t>
            </w:r>
          </w:p>
        </w:tc>
        <w:tc>
          <w:tcPr>
            <w:tcW w:w="1274" w:type="dxa"/>
            <w:tcBorders>
              <w:top w:val="single" w:sz="6" w:space="0" w:color="auto"/>
              <w:left w:val="single" w:sz="6" w:space="0" w:color="auto"/>
              <w:bottom w:val="single" w:sz="6" w:space="0" w:color="auto"/>
              <w:right w:val="single" w:sz="6" w:space="0" w:color="auto"/>
            </w:tcBorders>
            <w:vAlign w:val="center"/>
          </w:tcPr>
          <w:p w14:paraId="5FF0750D"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26C75BBA" w14:textId="77777777" w:rsidR="00930F34" w:rsidRPr="00501FFD" w:rsidRDefault="00930F34" w:rsidP="005D1CF1">
            <w:pPr>
              <w:pStyle w:val="Texto"/>
              <w:spacing w:before="20" w:after="20" w:line="22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4916A68B" w14:textId="77777777" w:rsidR="00930F34" w:rsidRPr="00501FFD" w:rsidRDefault="00930F34" w:rsidP="005D1CF1">
            <w:pPr>
              <w:pStyle w:val="Texto"/>
              <w:spacing w:before="20" w:after="20" w:line="22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04FFF047"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4.1.1.9</w:t>
            </w:r>
          </w:p>
        </w:tc>
        <w:tc>
          <w:tcPr>
            <w:tcW w:w="3544" w:type="dxa"/>
            <w:tcBorders>
              <w:top w:val="single" w:sz="6" w:space="0" w:color="auto"/>
              <w:left w:val="single" w:sz="6" w:space="0" w:color="auto"/>
              <w:bottom w:val="single" w:sz="6" w:space="0" w:color="auto"/>
              <w:right w:val="single" w:sz="6" w:space="0" w:color="auto"/>
            </w:tcBorders>
            <w:vAlign w:val="center"/>
          </w:tcPr>
          <w:p w14:paraId="69B175BC"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Otros Impuestos</w:t>
            </w:r>
          </w:p>
        </w:tc>
      </w:tr>
      <w:tr w:rsidR="00930F34" w:rsidRPr="00501FFD" w14:paraId="0BF231DE"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C33E8A2" w14:textId="77777777" w:rsidR="00930F34" w:rsidRPr="00501FFD" w:rsidRDefault="00930F34" w:rsidP="005D1CF1">
            <w:pPr>
              <w:pStyle w:val="Texto"/>
              <w:spacing w:before="20" w:after="20" w:line="220" w:lineRule="exact"/>
              <w:ind w:firstLine="0"/>
              <w:jc w:val="center"/>
              <w:rPr>
                <w:color w:val="000000"/>
                <w:sz w:val="16"/>
                <w:szCs w:val="14"/>
                <w:lang w:val="es-MX"/>
              </w:rPr>
            </w:pPr>
            <w:r w:rsidRPr="00501FFD">
              <w:rPr>
                <w:color w:val="000000"/>
                <w:sz w:val="16"/>
                <w:szCs w:val="14"/>
                <w:lang w:val="es-MX"/>
              </w:rPr>
              <w:t>18</w:t>
            </w:r>
          </w:p>
        </w:tc>
        <w:tc>
          <w:tcPr>
            <w:tcW w:w="3551" w:type="dxa"/>
            <w:tcBorders>
              <w:top w:val="single" w:sz="6" w:space="0" w:color="auto"/>
              <w:left w:val="single" w:sz="6" w:space="0" w:color="auto"/>
              <w:bottom w:val="single" w:sz="6" w:space="0" w:color="auto"/>
              <w:right w:val="single" w:sz="6" w:space="0" w:color="auto"/>
            </w:tcBorders>
            <w:vAlign w:val="center"/>
          </w:tcPr>
          <w:p w14:paraId="4E707880"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Otros Impuestos</w:t>
            </w:r>
          </w:p>
        </w:tc>
        <w:tc>
          <w:tcPr>
            <w:tcW w:w="1274" w:type="dxa"/>
            <w:tcBorders>
              <w:top w:val="single" w:sz="6" w:space="0" w:color="auto"/>
              <w:left w:val="single" w:sz="6" w:space="0" w:color="auto"/>
              <w:bottom w:val="single" w:sz="6" w:space="0" w:color="auto"/>
              <w:right w:val="single" w:sz="6" w:space="0" w:color="auto"/>
            </w:tcBorders>
            <w:vAlign w:val="center"/>
          </w:tcPr>
          <w:p w14:paraId="4BCBA4AF"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Convenio de 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5E79B3C6" w14:textId="77777777" w:rsidR="00930F34" w:rsidRPr="00501FFD" w:rsidRDefault="00930F34" w:rsidP="005D1CF1">
            <w:pPr>
              <w:pStyle w:val="Texto"/>
              <w:spacing w:before="20" w:after="20" w:line="22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7DF2A9D6" w14:textId="77777777" w:rsidR="00930F34" w:rsidRPr="00501FFD" w:rsidRDefault="00930F34" w:rsidP="005D1CF1">
            <w:pPr>
              <w:pStyle w:val="Texto"/>
              <w:spacing w:before="20" w:after="20" w:line="22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616A810F"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4.1.1.9</w:t>
            </w:r>
          </w:p>
        </w:tc>
        <w:tc>
          <w:tcPr>
            <w:tcW w:w="3544" w:type="dxa"/>
            <w:tcBorders>
              <w:top w:val="single" w:sz="6" w:space="0" w:color="auto"/>
              <w:left w:val="single" w:sz="6" w:space="0" w:color="auto"/>
              <w:bottom w:val="single" w:sz="6" w:space="0" w:color="auto"/>
              <w:right w:val="single" w:sz="6" w:space="0" w:color="auto"/>
            </w:tcBorders>
            <w:vAlign w:val="center"/>
          </w:tcPr>
          <w:p w14:paraId="4DE60247"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Otros Impuestos</w:t>
            </w:r>
          </w:p>
        </w:tc>
      </w:tr>
      <w:tr w:rsidR="00930F34" w:rsidRPr="00501FFD" w14:paraId="71B152DF"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56FBD7B" w14:textId="77777777" w:rsidR="00930F34" w:rsidRPr="00501FFD" w:rsidRDefault="00930F34" w:rsidP="005D1CF1">
            <w:pPr>
              <w:pStyle w:val="Texto"/>
              <w:spacing w:before="20" w:after="20" w:line="220" w:lineRule="exact"/>
              <w:ind w:firstLine="0"/>
              <w:jc w:val="center"/>
              <w:rPr>
                <w:color w:val="000000"/>
                <w:sz w:val="16"/>
                <w:szCs w:val="14"/>
                <w:lang w:val="es-MX"/>
              </w:rPr>
            </w:pPr>
            <w:r w:rsidRPr="00501FFD">
              <w:rPr>
                <w:color w:val="000000"/>
                <w:sz w:val="16"/>
                <w:szCs w:val="14"/>
                <w:lang w:val="es-MX"/>
              </w:rPr>
              <w:t>18</w:t>
            </w:r>
          </w:p>
        </w:tc>
        <w:tc>
          <w:tcPr>
            <w:tcW w:w="3551" w:type="dxa"/>
            <w:tcBorders>
              <w:top w:val="single" w:sz="6" w:space="0" w:color="auto"/>
              <w:left w:val="single" w:sz="6" w:space="0" w:color="auto"/>
              <w:bottom w:val="single" w:sz="6" w:space="0" w:color="auto"/>
              <w:right w:val="single" w:sz="6" w:space="0" w:color="auto"/>
            </w:tcBorders>
            <w:vAlign w:val="center"/>
          </w:tcPr>
          <w:p w14:paraId="0AC4FB7E"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Otros Impuestos</w:t>
            </w:r>
          </w:p>
        </w:tc>
        <w:tc>
          <w:tcPr>
            <w:tcW w:w="1274" w:type="dxa"/>
            <w:tcBorders>
              <w:top w:val="single" w:sz="6" w:space="0" w:color="auto"/>
              <w:left w:val="single" w:sz="6" w:space="0" w:color="auto"/>
              <w:bottom w:val="single" w:sz="6" w:space="0" w:color="auto"/>
              <w:right w:val="single" w:sz="6" w:space="0" w:color="auto"/>
            </w:tcBorders>
            <w:vAlign w:val="center"/>
          </w:tcPr>
          <w:p w14:paraId="41F0C227"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Cobro extemporáneo</w:t>
            </w:r>
          </w:p>
        </w:tc>
        <w:tc>
          <w:tcPr>
            <w:tcW w:w="851" w:type="dxa"/>
            <w:tcBorders>
              <w:top w:val="single" w:sz="6" w:space="0" w:color="auto"/>
              <w:left w:val="single" w:sz="6" w:space="0" w:color="auto"/>
              <w:bottom w:val="single" w:sz="6" w:space="0" w:color="auto"/>
              <w:right w:val="single" w:sz="6" w:space="0" w:color="auto"/>
            </w:tcBorders>
            <w:vAlign w:val="center"/>
          </w:tcPr>
          <w:p w14:paraId="4C55208B" w14:textId="77777777" w:rsidR="00930F34" w:rsidRPr="00501FFD" w:rsidRDefault="00930F34" w:rsidP="005D1CF1">
            <w:pPr>
              <w:pStyle w:val="Texto"/>
              <w:spacing w:before="20" w:after="20" w:line="22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78CE4E2F" w14:textId="77777777" w:rsidR="00930F34" w:rsidRPr="00501FFD" w:rsidRDefault="00930F34" w:rsidP="005D1CF1">
            <w:pPr>
              <w:pStyle w:val="Texto"/>
              <w:spacing w:before="20" w:after="20" w:line="22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1D9A4B2D"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4.1.1.9</w:t>
            </w:r>
          </w:p>
        </w:tc>
        <w:tc>
          <w:tcPr>
            <w:tcW w:w="3544" w:type="dxa"/>
            <w:tcBorders>
              <w:top w:val="single" w:sz="6" w:space="0" w:color="auto"/>
              <w:left w:val="single" w:sz="6" w:space="0" w:color="auto"/>
              <w:bottom w:val="single" w:sz="6" w:space="0" w:color="auto"/>
              <w:right w:val="single" w:sz="6" w:space="0" w:color="auto"/>
            </w:tcBorders>
            <w:vAlign w:val="center"/>
          </w:tcPr>
          <w:p w14:paraId="4342B89E"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Otros Impuestos</w:t>
            </w:r>
          </w:p>
        </w:tc>
      </w:tr>
      <w:tr w:rsidR="00930F34" w:rsidRPr="00501FFD" w14:paraId="5D5FA52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AC52E2C" w14:textId="77777777" w:rsidR="00930F34" w:rsidRPr="00501FFD" w:rsidRDefault="00930F34" w:rsidP="005D1CF1">
            <w:pPr>
              <w:pStyle w:val="Texto"/>
              <w:spacing w:before="20" w:after="20" w:line="220" w:lineRule="exact"/>
              <w:ind w:firstLine="0"/>
              <w:jc w:val="center"/>
              <w:rPr>
                <w:color w:val="000000"/>
                <w:sz w:val="16"/>
                <w:szCs w:val="14"/>
                <w:lang w:val="es-MX"/>
              </w:rPr>
            </w:pPr>
            <w:r w:rsidRPr="00501FFD">
              <w:rPr>
                <w:color w:val="000000"/>
                <w:sz w:val="16"/>
                <w:szCs w:val="14"/>
                <w:lang w:val="es-MX"/>
              </w:rPr>
              <w:t>18</w:t>
            </w:r>
          </w:p>
        </w:tc>
        <w:tc>
          <w:tcPr>
            <w:tcW w:w="3551" w:type="dxa"/>
            <w:tcBorders>
              <w:top w:val="single" w:sz="6" w:space="0" w:color="auto"/>
              <w:left w:val="single" w:sz="6" w:space="0" w:color="auto"/>
              <w:bottom w:val="single" w:sz="6" w:space="0" w:color="auto"/>
              <w:right w:val="single" w:sz="6" w:space="0" w:color="auto"/>
            </w:tcBorders>
            <w:vAlign w:val="center"/>
          </w:tcPr>
          <w:p w14:paraId="39891CE2"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Otros Impuestos</w:t>
            </w:r>
          </w:p>
        </w:tc>
        <w:tc>
          <w:tcPr>
            <w:tcW w:w="1274" w:type="dxa"/>
            <w:tcBorders>
              <w:top w:val="single" w:sz="6" w:space="0" w:color="auto"/>
              <w:left w:val="single" w:sz="6" w:space="0" w:color="auto"/>
              <w:bottom w:val="single" w:sz="6" w:space="0" w:color="auto"/>
              <w:right w:val="single" w:sz="6" w:space="0" w:color="auto"/>
            </w:tcBorders>
            <w:vAlign w:val="center"/>
          </w:tcPr>
          <w:p w14:paraId="5C25EE34"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Resolución judicial</w:t>
            </w:r>
          </w:p>
        </w:tc>
        <w:tc>
          <w:tcPr>
            <w:tcW w:w="851" w:type="dxa"/>
            <w:tcBorders>
              <w:top w:val="single" w:sz="6" w:space="0" w:color="auto"/>
              <w:left w:val="single" w:sz="6" w:space="0" w:color="auto"/>
              <w:bottom w:val="single" w:sz="6" w:space="0" w:color="auto"/>
              <w:right w:val="single" w:sz="6" w:space="0" w:color="auto"/>
            </w:tcBorders>
            <w:vAlign w:val="center"/>
          </w:tcPr>
          <w:p w14:paraId="36303482" w14:textId="77777777" w:rsidR="00930F34" w:rsidRPr="00501FFD" w:rsidRDefault="00930F34" w:rsidP="005D1CF1">
            <w:pPr>
              <w:pStyle w:val="Texto"/>
              <w:spacing w:before="20" w:after="20" w:line="22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725B1D1D" w14:textId="77777777" w:rsidR="00930F34" w:rsidRPr="00501FFD" w:rsidRDefault="00930F34" w:rsidP="005D1CF1">
            <w:pPr>
              <w:pStyle w:val="Texto"/>
              <w:spacing w:before="20" w:after="20" w:line="22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2C78E316"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4.1.1.9</w:t>
            </w:r>
          </w:p>
        </w:tc>
        <w:tc>
          <w:tcPr>
            <w:tcW w:w="3544" w:type="dxa"/>
            <w:tcBorders>
              <w:top w:val="single" w:sz="6" w:space="0" w:color="auto"/>
              <w:left w:val="single" w:sz="6" w:space="0" w:color="auto"/>
              <w:bottom w:val="single" w:sz="6" w:space="0" w:color="auto"/>
              <w:right w:val="single" w:sz="6" w:space="0" w:color="auto"/>
            </w:tcBorders>
            <w:vAlign w:val="center"/>
          </w:tcPr>
          <w:p w14:paraId="34AC9F14"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Otros Impuestos</w:t>
            </w:r>
          </w:p>
        </w:tc>
      </w:tr>
      <w:tr w:rsidR="00930F34" w:rsidRPr="00501FFD" w14:paraId="612E56F1"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95059D5" w14:textId="77777777" w:rsidR="00930F34" w:rsidRPr="00501FFD" w:rsidRDefault="00930F34" w:rsidP="005D1CF1">
            <w:pPr>
              <w:pStyle w:val="Texto"/>
              <w:spacing w:before="20" w:after="20" w:line="220" w:lineRule="exact"/>
              <w:ind w:firstLine="0"/>
              <w:jc w:val="center"/>
              <w:rPr>
                <w:color w:val="000000"/>
                <w:sz w:val="16"/>
                <w:szCs w:val="14"/>
                <w:lang w:val="es-MX"/>
              </w:rPr>
            </w:pPr>
            <w:r w:rsidRPr="00501FFD">
              <w:rPr>
                <w:color w:val="000000"/>
                <w:sz w:val="16"/>
                <w:szCs w:val="14"/>
                <w:lang w:val="es-MX"/>
              </w:rPr>
              <w:t>19</w:t>
            </w:r>
          </w:p>
        </w:tc>
        <w:tc>
          <w:tcPr>
            <w:tcW w:w="3551" w:type="dxa"/>
            <w:tcBorders>
              <w:top w:val="single" w:sz="6" w:space="0" w:color="auto"/>
              <w:left w:val="single" w:sz="6" w:space="0" w:color="auto"/>
              <w:bottom w:val="single" w:sz="6" w:space="0" w:color="auto"/>
              <w:right w:val="single" w:sz="6" w:space="0" w:color="auto"/>
            </w:tcBorders>
            <w:vAlign w:val="center"/>
          </w:tcPr>
          <w:p w14:paraId="5A9319D8"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Impuestos no Comprendidos en la Ley de Ingresos Vigente, Causados en Ejercicios Fiscales Anteriores Pendientes de Liquidación o Pago</w:t>
            </w:r>
          </w:p>
        </w:tc>
        <w:tc>
          <w:tcPr>
            <w:tcW w:w="1274" w:type="dxa"/>
            <w:tcBorders>
              <w:top w:val="single" w:sz="6" w:space="0" w:color="auto"/>
              <w:left w:val="single" w:sz="6" w:space="0" w:color="auto"/>
              <w:bottom w:val="single" w:sz="6" w:space="0" w:color="auto"/>
              <w:right w:val="single" w:sz="6" w:space="0" w:color="auto"/>
            </w:tcBorders>
            <w:vAlign w:val="center"/>
          </w:tcPr>
          <w:p w14:paraId="585348A9"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0E176965" w14:textId="77777777" w:rsidR="00930F34" w:rsidRPr="00501FFD" w:rsidRDefault="00930F34" w:rsidP="005D1CF1">
            <w:pPr>
              <w:pStyle w:val="Texto"/>
              <w:spacing w:before="20" w:after="20" w:line="22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3332EDAE" w14:textId="77777777" w:rsidR="00930F34" w:rsidRPr="00501FFD" w:rsidRDefault="00930F34" w:rsidP="005D1CF1">
            <w:pPr>
              <w:pStyle w:val="Texto"/>
              <w:spacing w:before="20" w:after="20" w:line="22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43D50992"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4.1.1.8</w:t>
            </w:r>
          </w:p>
        </w:tc>
        <w:tc>
          <w:tcPr>
            <w:tcW w:w="3544" w:type="dxa"/>
            <w:tcBorders>
              <w:top w:val="single" w:sz="6" w:space="0" w:color="auto"/>
              <w:left w:val="single" w:sz="6" w:space="0" w:color="auto"/>
              <w:bottom w:val="single" w:sz="6" w:space="0" w:color="auto"/>
              <w:right w:val="single" w:sz="6" w:space="0" w:color="auto"/>
            </w:tcBorders>
            <w:vAlign w:val="center"/>
          </w:tcPr>
          <w:p w14:paraId="5EDD0C51"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Impuestos no Comprendidos en la Ley de Ingresos Vigente, Causados en Ejercicios Fiscales Anteriores Pendientes de Liquidación o Pago</w:t>
            </w:r>
          </w:p>
        </w:tc>
      </w:tr>
      <w:tr w:rsidR="00930F34" w:rsidRPr="00501FFD" w14:paraId="7F874BD3"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9CA3B62" w14:textId="77777777" w:rsidR="00930F34" w:rsidRPr="00501FFD" w:rsidRDefault="00930F34" w:rsidP="005D1CF1">
            <w:pPr>
              <w:pStyle w:val="Texto"/>
              <w:spacing w:before="20" w:after="20" w:line="220" w:lineRule="exact"/>
              <w:ind w:firstLine="0"/>
              <w:jc w:val="center"/>
              <w:rPr>
                <w:color w:val="000000"/>
                <w:sz w:val="16"/>
                <w:szCs w:val="14"/>
                <w:lang w:val="es-MX"/>
              </w:rPr>
            </w:pPr>
            <w:r w:rsidRPr="00501FFD">
              <w:rPr>
                <w:color w:val="000000"/>
                <w:sz w:val="16"/>
                <w:szCs w:val="14"/>
                <w:lang w:val="es-MX"/>
              </w:rPr>
              <w:t>19</w:t>
            </w:r>
          </w:p>
        </w:tc>
        <w:tc>
          <w:tcPr>
            <w:tcW w:w="3551" w:type="dxa"/>
            <w:tcBorders>
              <w:top w:val="single" w:sz="6" w:space="0" w:color="auto"/>
              <w:left w:val="single" w:sz="6" w:space="0" w:color="auto"/>
              <w:bottom w:val="single" w:sz="6" w:space="0" w:color="auto"/>
              <w:right w:val="single" w:sz="6" w:space="0" w:color="auto"/>
            </w:tcBorders>
            <w:vAlign w:val="center"/>
          </w:tcPr>
          <w:p w14:paraId="6E5504A7"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Impuestos no Comprendidos en la Ley de Ingresos Vigente, Causados en Ejercicios Fiscales Anteriores Pendientes de Liquidación o Pago</w:t>
            </w:r>
          </w:p>
        </w:tc>
        <w:tc>
          <w:tcPr>
            <w:tcW w:w="1274" w:type="dxa"/>
            <w:tcBorders>
              <w:top w:val="single" w:sz="6" w:space="0" w:color="auto"/>
              <w:left w:val="single" w:sz="6" w:space="0" w:color="auto"/>
              <w:bottom w:val="single" w:sz="6" w:space="0" w:color="auto"/>
              <w:right w:val="single" w:sz="6" w:space="0" w:color="auto"/>
            </w:tcBorders>
            <w:vAlign w:val="center"/>
          </w:tcPr>
          <w:p w14:paraId="4EA063A4"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Convenio de 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7A1B76D9" w14:textId="77777777" w:rsidR="00930F34" w:rsidRPr="00501FFD" w:rsidRDefault="00930F34" w:rsidP="005D1CF1">
            <w:pPr>
              <w:pStyle w:val="Texto"/>
              <w:spacing w:before="20" w:after="20" w:line="22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0AAB4EBB" w14:textId="77777777" w:rsidR="00930F34" w:rsidRPr="00501FFD" w:rsidRDefault="00930F34" w:rsidP="005D1CF1">
            <w:pPr>
              <w:pStyle w:val="Texto"/>
              <w:spacing w:before="20" w:after="20" w:line="22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68F824FD"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4.1.1.8</w:t>
            </w:r>
          </w:p>
        </w:tc>
        <w:tc>
          <w:tcPr>
            <w:tcW w:w="3544" w:type="dxa"/>
            <w:tcBorders>
              <w:top w:val="single" w:sz="6" w:space="0" w:color="auto"/>
              <w:left w:val="single" w:sz="6" w:space="0" w:color="auto"/>
              <w:bottom w:val="single" w:sz="6" w:space="0" w:color="auto"/>
              <w:right w:val="single" w:sz="6" w:space="0" w:color="auto"/>
            </w:tcBorders>
            <w:vAlign w:val="center"/>
          </w:tcPr>
          <w:p w14:paraId="12AFDB93"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Impuestos no Comprendidos en la Ley de Ingresos Vigente, Causados en Ejercicios Fiscales Anteriores Pendientes de Liquidación o Pago</w:t>
            </w:r>
          </w:p>
        </w:tc>
      </w:tr>
      <w:tr w:rsidR="00930F34" w:rsidRPr="00501FFD" w14:paraId="3021498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474CB0D" w14:textId="77777777" w:rsidR="00930F34" w:rsidRPr="00501FFD" w:rsidRDefault="00930F34" w:rsidP="005D1CF1">
            <w:pPr>
              <w:pStyle w:val="Texto"/>
              <w:spacing w:before="20" w:after="20" w:line="220" w:lineRule="exact"/>
              <w:ind w:firstLine="0"/>
              <w:jc w:val="center"/>
              <w:rPr>
                <w:color w:val="000000"/>
                <w:sz w:val="16"/>
                <w:szCs w:val="14"/>
                <w:lang w:val="es-MX"/>
              </w:rPr>
            </w:pPr>
            <w:r w:rsidRPr="00501FFD">
              <w:rPr>
                <w:color w:val="000000"/>
                <w:sz w:val="16"/>
                <w:szCs w:val="14"/>
                <w:lang w:val="es-MX"/>
              </w:rPr>
              <w:t>19</w:t>
            </w:r>
          </w:p>
        </w:tc>
        <w:tc>
          <w:tcPr>
            <w:tcW w:w="3551" w:type="dxa"/>
            <w:tcBorders>
              <w:top w:val="single" w:sz="6" w:space="0" w:color="auto"/>
              <w:left w:val="single" w:sz="6" w:space="0" w:color="auto"/>
              <w:bottom w:val="single" w:sz="6" w:space="0" w:color="auto"/>
              <w:right w:val="single" w:sz="6" w:space="0" w:color="auto"/>
            </w:tcBorders>
            <w:vAlign w:val="center"/>
          </w:tcPr>
          <w:p w14:paraId="0F9E6CB2"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Impuestos no Comprendidos en la Ley de Ingresos Vigente, Causados en Ejercicios Fiscales Anteriores Pendientes de Liquidación o Pago</w:t>
            </w:r>
          </w:p>
        </w:tc>
        <w:tc>
          <w:tcPr>
            <w:tcW w:w="1274" w:type="dxa"/>
            <w:tcBorders>
              <w:top w:val="single" w:sz="6" w:space="0" w:color="auto"/>
              <w:left w:val="single" w:sz="6" w:space="0" w:color="auto"/>
              <w:bottom w:val="single" w:sz="6" w:space="0" w:color="auto"/>
              <w:right w:val="single" w:sz="6" w:space="0" w:color="auto"/>
            </w:tcBorders>
            <w:vAlign w:val="center"/>
          </w:tcPr>
          <w:p w14:paraId="4BBC9A44"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Cobro extemporáneo</w:t>
            </w:r>
          </w:p>
        </w:tc>
        <w:tc>
          <w:tcPr>
            <w:tcW w:w="851" w:type="dxa"/>
            <w:tcBorders>
              <w:top w:val="single" w:sz="6" w:space="0" w:color="auto"/>
              <w:left w:val="single" w:sz="6" w:space="0" w:color="auto"/>
              <w:bottom w:val="single" w:sz="6" w:space="0" w:color="auto"/>
              <w:right w:val="single" w:sz="6" w:space="0" w:color="auto"/>
            </w:tcBorders>
            <w:vAlign w:val="center"/>
          </w:tcPr>
          <w:p w14:paraId="1D7705FC" w14:textId="77777777" w:rsidR="00930F34" w:rsidRPr="00501FFD" w:rsidRDefault="00930F34" w:rsidP="005D1CF1">
            <w:pPr>
              <w:pStyle w:val="Texto"/>
              <w:spacing w:before="20" w:after="20" w:line="22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7A2D61DF" w14:textId="77777777" w:rsidR="00930F34" w:rsidRPr="00501FFD" w:rsidRDefault="00930F34" w:rsidP="005D1CF1">
            <w:pPr>
              <w:pStyle w:val="Texto"/>
              <w:spacing w:before="20" w:after="20" w:line="22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3A10933C"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4.1.1.8</w:t>
            </w:r>
          </w:p>
        </w:tc>
        <w:tc>
          <w:tcPr>
            <w:tcW w:w="3544" w:type="dxa"/>
            <w:tcBorders>
              <w:top w:val="single" w:sz="6" w:space="0" w:color="auto"/>
              <w:left w:val="single" w:sz="6" w:space="0" w:color="auto"/>
              <w:bottom w:val="single" w:sz="6" w:space="0" w:color="auto"/>
              <w:right w:val="single" w:sz="6" w:space="0" w:color="auto"/>
            </w:tcBorders>
            <w:vAlign w:val="center"/>
          </w:tcPr>
          <w:p w14:paraId="28ED3BF1"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Impuestos no Comprendidos en la Ley de Ingresos Vigente, Causados en Ejercicios Fiscales Anteriores Pendientes de Liquidación o Pago</w:t>
            </w:r>
          </w:p>
        </w:tc>
      </w:tr>
      <w:tr w:rsidR="00930F34" w:rsidRPr="00501FFD" w14:paraId="7917918E"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80F2DCB" w14:textId="77777777" w:rsidR="00930F34" w:rsidRPr="00501FFD" w:rsidRDefault="00930F34" w:rsidP="005D1CF1">
            <w:pPr>
              <w:pStyle w:val="Texto"/>
              <w:spacing w:before="20" w:after="20" w:line="220" w:lineRule="exact"/>
              <w:ind w:firstLine="0"/>
              <w:jc w:val="center"/>
              <w:rPr>
                <w:color w:val="000000"/>
                <w:sz w:val="16"/>
                <w:szCs w:val="14"/>
                <w:lang w:val="es-MX"/>
              </w:rPr>
            </w:pPr>
            <w:r w:rsidRPr="00501FFD">
              <w:rPr>
                <w:color w:val="000000"/>
                <w:sz w:val="16"/>
                <w:szCs w:val="14"/>
                <w:lang w:val="es-MX"/>
              </w:rPr>
              <w:t>19</w:t>
            </w:r>
          </w:p>
        </w:tc>
        <w:tc>
          <w:tcPr>
            <w:tcW w:w="3551" w:type="dxa"/>
            <w:tcBorders>
              <w:top w:val="single" w:sz="6" w:space="0" w:color="auto"/>
              <w:left w:val="single" w:sz="6" w:space="0" w:color="auto"/>
              <w:bottom w:val="single" w:sz="6" w:space="0" w:color="auto"/>
              <w:right w:val="single" w:sz="6" w:space="0" w:color="auto"/>
            </w:tcBorders>
            <w:vAlign w:val="center"/>
          </w:tcPr>
          <w:p w14:paraId="495C857C"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Impuestos no Comprendidos en la Ley de Ingresos Vigente, Causados en Ejercicios Fiscales Anteriores Pendientes de Liquidación o Pago</w:t>
            </w:r>
          </w:p>
        </w:tc>
        <w:tc>
          <w:tcPr>
            <w:tcW w:w="1274" w:type="dxa"/>
            <w:tcBorders>
              <w:top w:val="single" w:sz="6" w:space="0" w:color="auto"/>
              <w:left w:val="single" w:sz="6" w:space="0" w:color="auto"/>
              <w:bottom w:val="single" w:sz="6" w:space="0" w:color="auto"/>
              <w:right w:val="single" w:sz="6" w:space="0" w:color="auto"/>
            </w:tcBorders>
            <w:vAlign w:val="center"/>
          </w:tcPr>
          <w:p w14:paraId="7D79BD7C"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Resolución judicial</w:t>
            </w:r>
          </w:p>
        </w:tc>
        <w:tc>
          <w:tcPr>
            <w:tcW w:w="851" w:type="dxa"/>
            <w:tcBorders>
              <w:top w:val="single" w:sz="6" w:space="0" w:color="auto"/>
              <w:left w:val="single" w:sz="6" w:space="0" w:color="auto"/>
              <w:bottom w:val="single" w:sz="6" w:space="0" w:color="auto"/>
              <w:right w:val="single" w:sz="6" w:space="0" w:color="auto"/>
            </w:tcBorders>
            <w:vAlign w:val="center"/>
          </w:tcPr>
          <w:p w14:paraId="42673D46" w14:textId="77777777" w:rsidR="00930F34" w:rsidRPr="00501FFD" w:rsidRDefault="00930F34" w:rsidP="005D1CF1">
            <w:pPr>
              <w:pStyle w:val="Texto"/>
              <w:spacing w:before="20" w:after="20" w:line="22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0DA690C2" w14:textId="77777777" w:rsidR="00930F34" w:rsidRPr="00501FFD" w:rsidRDefault="00930F34" w:rsidP="005D1CF1">
            <w:pPr>
              <w:pStyle w:val="Texto"/>
              <w:spacing w:before="20" w:after="20" w:line="22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4A0C0C49"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4.1.1.8</w:t>
            </w:r>
          </w:p>
        </w:tc>
        <w:tc>
          <w:tcPr>
            <w:tcW w:w="3544" w:type="dxa"/>
            <w:tcBorders>
              <w:top w:val="single" w:sz="6" w:space="0" w:color="auto"/>
              <w:left w:val="single" w:sz="6" w:space="0" w:color="auto"/>
              <w:bottom w:val="single" w:sz="6" w:space="0" w:color="auto"/>
              <w:right w:val="single" w:sz="6" w:space="0" w:color="auto"/>
            </w:tcBorders>
            <w:vAlign w:val="center"/>
          </w:tcPr>
          <w:p w14:paraId="4B4033FF"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Impuestos no Comprendidos en la Ley de Ingresos Vigente, Causados en Ejercicios Fiscales Anteriores Pendientes de Liquidación o Pago</w:t>
            </w:r>
          </w:p>
        </w:tc>
      </w:tr>
      <w:tr w:rsidR="00930F34" w:rsidRPr="00501FFD" w14:paraId="6383CE4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837DF36" w14:textId="77777777" w:rsidR="00930F34" w:rsidRPr="00501FFD" w:rsidRDefault="00930F34" w:rsidP="005D1CF1">
            <w:pPr>
              <w:pStyle w:val="Texto"/>
              <w:spacing w:before="20" w:after="20" w:line="220" w:lineRule="exact"/>
              <w:ind w:firstLine="0"/>
              <w:jc w:val="center"/>
              <w:rPr>
                <w:color w:val="000000"/>
                <w:sz w:val="16"/>
                <w:szCs w:val="14"/>
                <w:lang w:val="es-MX"/>
              </w:rPr>
            </w:pPr>
            <w:r w:rsidRPr="00501FFD">
              <w:rPr>
                <w:color w:val="000000"/>
                <w:sz w:val="16"/>
                <w:szCs w:val="14"/>
                <w:lang w:val="es-MX"/>
              </w:rPr>
              <w:t>21</w:t>
            </w:r>
          </w:p>
        </w:tc>
        <w:tc>
          <w:tcPr>
            <w:tcW w:w="3551" w:type="dxa"/>
            <w:tcBorders>
              <w:top w:val="single" w:sz="6" w:space="0" w:color="auto"/>
              <w:left w:val="single" w:sz="6" w:space="0" w:color="auto"/>
              <w:bottom w:val="single" w:sz="6" w:space="0" w:color="auto"/>
              <w:right w:val="single" w:sz="6" w:space="0" w:color="auto"/>
            </w:tcBorders>
            <w:vAlign w:val="center"/>
          </w:tcPr>
          <w:p w14:paraId="327AE060"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Aportaciones para Fondos de Vivienda</w:t>
            </w:r>
          </w:p>
        </w:tc>
        <w:tc>
          <w:tcPr>
            <w:tcW w:w="1274" w:type="dxa"/>
            <w:tcBorders>
              <w:top w:val="single" w:sz="6" w:space="0" w:color="auto"/>
              <w:left w:val="single" w:sz="6" w:space="0" w:color="auto"/>
              <w:bottom w:val="single" w:sz="6" w:space="0" w:color="auto"/>
              <w:right w:val="single" w:sz="6" w:space="0" w:color="auto"/>
            </w:tcBorders>
            <w:vAlign w:val="center"/>
          </w:tcPr>
          <w:p w14:paraId="2EFEA0D6"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796D0309" w14:textId="77777777" w:rsidR="00930F34" w:rsidRPr="00501FFD" w:rsidRDefault="00930F34" w:rsidP="005D1CF1">
            <w:pPr>
              <w:pStyle w:val="Texto"/>
              <w:spacing w:before="20" w:after="20" w:line="22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661A738B" w14:textId="77777777" w:rsidR="00930F34" w:rsidRPr="00501FFD" w:rsidRDefault="00930F34" w:rsidP="005D1CF1">
            <w:pPr>
              <w:pStyle w:val="Texto"/>
              <w:spacing w:before="20" w:after="20" w:line="22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1FCF7E54"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4.1.2.1</w:t>
            </w:r>
          </w:p>
        </w:tc>
        <w:tc>
          <w:tcPr>
            <w:tcW w:w="3544" w:type="dxa"/>
            <w:tcBorders>
              <w:top w:val="single" w:sz="6" w:space="0" w:color="auto"/>
              <w:left w:val="single" w:sz="6" w:space="0" w:color="auto"/>
              <w:bottom w:val="single" w:sz="6" w:space="0" w:color="auto"/>
              <w:right w:val="single" w:sz="6" w:space="0" w:color="auto"/>
            </w:tcBorders>
            <w:vAlign w:val="center"/>
          </w:tcPr>
          <w:p w14:paraId="762E2664"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Aportaciones para Fondos de Vivienda</w:t>
            </w:r>
          </w:p>
        </w:tc>
      </w:tr>
      <w:tr w:rsidR="00930F34" w:rsidRPr="00501FFD" w14:paraId="254C72C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28D4EB0" w14:textId="77777777" w:rsidR="00930F34" w:rsidRPr="00501FFD" w:rsidRDefault="00930F34" w:rsidP="005D1CF1">
            <w:pPr>
              <w:pStyle w:val="Texto"/>
              <w:spacing w:before="20" w:after="20" w:line="220" w:lineRule="exact"/>
              <w:ind w:firstLine="0"/>
              <w:jc w:val="center"/>
              <w:rPr>
                <w:color w:val="000000"/>
                <w:sz w:val="16"/>
                <w:szCs w:val="14"/>
                <w:lang w:val="es-MX"/>
              </w:rPr>
            </w:pPr>
            <w:r w:rsidRPr="00501FFD">
              <w:rPr>
                <w:color w:val="000000"/>
                <w:sz w:val="16"/>
                <w:szCs w:val="14"/>
                <w:lang w:val="es-MX"/>
              </w:rPr>
              <w:t>21</w:t>
            </w:r>
          </w:p>
        </w:tc>
        <w:tc>
          <w:tcPr>
            <w:tcW w:w="3551" w:type="dxa"/>
            <w:tcBorders>
              <w:top w:val="single" w:sz="6" w:space="0" w:color="auto"/>
              <w:left w:val="single" w:sz="6" w:space="0" w:color="auto"/>
              <w:bottom w:val="single" w:sz="6" w:space="0" w:color="auto"/>
              <w:right w:val="single" w:sz="6" w:space="0" w:color="auto"/>
            </w:tcBorders>
            <w:vAlign w:val="center"/>
          </w:tcPr>
          <w:p w14:paraId="12108810"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Aportaciones para Fondos de Vivienda</w:t>
            </w:r>
          </w:p>
        </w:tc>
        <w:tc>
          <w:tcPr>
            <w:tcW w:w="1274" w:type="dxa"/>
            <w:tcBorders>
              <w:top w:val="single" w:sz="6" w:space="0" w:color="auto"/>
              <w:left w:val="single" w:sz="6" w:space="0" w:color="auto"/>
              <w:bottom w:val="single" w:sz="6" w:space="0" w:color="auto"/>
              <w:right w:val="single" w:sz="6" w:space="0" w:color="auto"/>
            </w:tcBorders>
            <w:vAlign w:val="center"/>
          </w:tcPr>
          <w:p w14:paraId="1F40844A"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Convenio de 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091FC063" w14:textId="77777777" w:rsidR="00930F34" w:rsidRPr="00501FFD" w:rsidRDefault="00930F34" w:rsidP="005D1CF1">
            <w:pPr>
              <w:pStyle w:val="Texto"/>
              <w:spacing w:before="20" w:after="20" w:line="22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22243D9B" w14:textId="77777777" w:rsidR="00930F34" w:rsidRPr="00501FFD" w:rsidRDefault="00930F34" w:rsidP="005D1CF1">
            <w:pPr>
              <w:pStyle w:val="Texto"/>
              <w:spacing w:before="20" w:after="20" w:line="22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635C1A27"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4.1.2.1</w:t>
            </w:r>
          </w:p>
        </w:tc>
        <w:tc>
          <w:tcPr>
            <w:tcW w:w="3544" w:type="dxa"/>
            <w:tcBorders>
              <w:top w:val="single" w:sz="6" w:space="0" w:color="auto"/>
              <w:left w:val="single" w:sz="6" w:space="0" w:color="auto"/>
              <w:bottom w:val="single" w:sz="6" w:space="0" w:color="auto"/>
              <w:right w:val="single" w:sz="6" w:space="0" w:color="auto"/>
            </w:tcBorders>
            <w:vAlign w:val="center"/>
          </w:tcPr>
          <w:p w14:paraId="5F6448DF"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Aportaciones para Fondos de Vivienda</w:t>
            </w:r>
          </w:p>
        </w:tc>
      </w:tr>
      <w:tr w:rsidR="00930F34" w:rsidRPr="00501FFD" w14:paraId="59330E98"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0DBCEA8"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lastRenderedPageBreak/>
              <w:t>21</w:t>
            </w:r>
          </w:p>
        </w:tc>
        <w:tc>
          <w:tcPr>
            <w:tcW w:w="3551" w:type="dxa"/>
            <w:tcBorders>
              <w:top w:val="single" w:sz="6" w:space="0" w:color="auto"/>
              <w:left w:val="single" w:sz="6" w:space="0" w:color="auto"/>
              <w:bottom w:val="single" w:sz="6" w:space="0" w:color="auto"/>
              <w:right w:val="single" w:sz="6" w:space="0" w:color="auto"/>
            </w:tcBorders>
            <w:vAlign w:val="center"/>
          </w:tcPr>
          <w:p w14:paraId="0B93A367"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Aportaciones para Fondos de Vivienda</w:t>
            </w:r>
          </w:p>
        </w:tc>
        <w:tc>
          <w:tcPr>
            <w:tcW w:w="1274" w:type="dxa"/>
            <w:tcBorders>
              <w:top w:val="single" w:sz="6" w:space="0" w:color="auto"/>
              <w:left w:val="single" w:sz="6" w:space="0" w:color="auto"/>
              <w:bottom w:val="single" w:sz="6" w:space="0" w:color="auto"/>
              <w:right w:val="single" w:sz="6" w:space="0" w:color="auto"/>
            </w:tcBorders>
            <w:vAlign w:val="center"/>
          </w:tcPr>
          <w:p w14:paraId="39F06BE1"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851" w:type="dxa"/>
            <w:tcBorders>
              <w:top w:val="single" w:sz="6" w:space="0" w:color="auto"/>
              <w:left w:val="single" w:sz="6" w:space="0" w:color="auto"/>
              <w:bottom w:val="single" w:sz="6" w:space="0" w:color="auto"/>
              <w:right w:val="single" w:sz="6" w:space="0" w:color="auto"/>
            </w:tcBorders>
            <w:vAlign w:val="center"/>
          </w:tcPr>
          <w:p w14:paraId="57676453"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3480B48C"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489B2405"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4.1.2.1</w:t>
            </w:r>
          </w:p>
        </w:tc>
        <w:tc>
          <w:tcPr>
            <w:tcW w:w="3544" w:type="dxa"/>
            <w:tcBorders>
              <w:top w:val="single" w:sz="6" w:space="0" w:color="auto"/>
              <w:left w:val="single" w:sz="6" w:space="0" w:color="auto"/>
              <w:bottom w:val="single" w:sz="6" w:space="0" w:color="auto"/>
              <w:right w:val="single" w:sz="6" w:space="0" w:color="auto"/>
            </w:tcBorders>
            <w:vAlign w:val="center"/>
          </w:tcPr>
          <w:p w14:paraId="02C1A066"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Aportaciones para Fondos de Vivienda</w:t>
            </w:r>
          </w:p>
        </w:tc>
      </w:tr>
      <w:tr w:rsidR="00930F34" w:rsidRPr="00501FFD" w14:paraId="778EC658" w14:textId="77777777" w:rsidTr="009546D4">
        <w:trPr>
          <w:trHeight w:val="735"/>
        </w:trPr>
        <w:tc>
          <w:tcPr>
            <w:tcW w:w="495" w:type="dxa"/>
            <w:tcBorders>
              <w:top w:val="single" w:sz="6" w:space="0" w:color="auto"/>
              <w:left w:val="single" w:sz="6" w:space="0" w:color="auto"/>
              <w:bottom w:val="single" w:sz="6" w:space="0" w:color="auto"/>
              <w:right w:val="single" w:sz="6" w:space="0" w:color="auto"/>
            </w:tcBorders>
            <w:vAlign w:val="center"/>
          </w:tcPr>
          <w:p w14:paraId="16C3B723"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21</w:t>
            </w:r>
          </w:p>
        </w:tc>
        <w:tc>
          <w:tcPr>
            <w:tcW w:w="3551" w:type="dxa"/>
            <w:tcBorders>
              <w:top w:val="single" w:sz="6" w:space="0" w:color="auto"/>
              <w:left w:val="single" w:sz="6" w:space="0" w:color="auto"/>
              <w:bottom w:val="single" w:sz="6" w:space="0" w:color="auto"/>
              <w:right w:val="single" w:sz="6" w:space="0" w:color="auto"/>
            </w:tcBorders>
            <w:vAlign w:val="center"/>
          </w:tcPr>
          <w:p w14:paraId="6D5582FE"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Aportaciones para Fondos de Vivienda</w:t>
            </w:r>
          </w:p>
        </w:tc>
        <w:tc>
          <w:tcPr>
            <w:tcW w:w="1274" w:type="dxa"/>
            <w:tcBorders>
              <w:top w:val="single" w:sz="6" w:space="0" w:color="auto"/>
              <w:left w:val="single" w:sz="6" w:space="0" w:color="auto"/>
              <w:bottom w:val="single" w:sz="6" w:space="0" w:color="auto"/>
              <w:right w:val="single" w:sz="6" w:space="0" w:color="auto"/>
            </w:tcBorders>
            <w:vAlign w:val="center"/>
          </w:tcPr>
          <w:p w14:paraId="048F3CD8"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851" w:type="dxa"/>
            <w:tcBorders>
              <w:top w:val="single" w:sz="6" w:space="0" w:color="auto"/>
              <w:left w:val="single" w:sz="6" w:space="0" w:color="auto"/>
              <w:bottom w:val="single" w:sz="6" w:space="0" w:color="auto"/>
              <w:right w:val="single" w:sz="6" w:space="0" w:color="auto"/>
            </w:tcBorders>
            <w:vAlign w:val="center"/>
          </w:tcPr>
          <w:p w14:paraId="061DD39C"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414BB06F"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0FBC64F9"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4.1.2.1</w:t>
            </w:r>
          </w:p>
        </w:tc>
        <w:tc>
          <w:tcPr>
            <w:tcW w:w="3544" w:type="dxa"/>
            <w:tcBorders>
              <w:top w:val="single" w:sz="6" w:space="0" w:color="auto"/>
              <w:left w:val="single" w:sz="6" w:space="0" w:color="auto"/>
              <w:bottom w:val="single" w:sz="6" w:space="0" w:color="auto"/>
              <w:right w:val="single" w:sz="6" w:space="0" w:color="auto"/>
            </w:tcBorders>
            <w:vAlign w:val="center"/>
          </w:tcPr>
          <w:p w14:paraId="497A6558"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Aportaciones para Fondos de Vivienda</w:t>
            </w:r>
          </w:p>
        </w:tc>
      </w:tr>
      <w:tr w:rsidR="00930F34" w:rsidRPr="00501FFD" w14:paraId="37490558"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B5C14F5"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22</w:t>
            </w:r>
          </w:p>
        </w:tc>
        <w:tc>
          <w:tcPr>
            <w:tcW w:w="3551" w:type="dxa"/>
            <w:tcBorders>
              <w:top w:val="single" w:sz="6" w:space="0" w:color="auto"/>
              <w:left w:val="single" w:sz="6" w:space="0" w:color="auto"/>
              <w:bottom w:val="single" w:sz="6" w:space="0" w:color="auto"/>
              <w:right w:val="single" w:sz="6" w:space="0" w:color="auto"/>
            </w:tcBorders>
            <w:vAlign w:val="center"/>
          </w:tcPr>
          <w:p w14:paraId="569CBF90"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Cuotas para la Seguridad Social</w:t>
            </w:r>
          </w:p>
        </w:tc>
        <w:tc>
          <w:tcPr>
            <w:tcW w:w="1274" w:type="dxa"/>
            <w:tcBorders>
              <w:top w:val="single" w:sz="6" w:space="0" w:color="auto"/>
              <w:left w:val="single" w:sz="6" w:space="0" w:color="auto"/>
              <w:bottom w:val="single" w:sz="6" w:space="0" w:color="auto"/>
              <w:right w:val="single" w:sz="6" w:space="0" w:color="auto"/>
            </w:tcBorders>
            <w:vAlign w:val="center"/>
          </w:tcPr>
          <w:p w14:paraId="566DD8DE"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4F25A985"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72E52A3B"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5C920E3F"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4.1.2.2</w:t>
            </w:r>
          </w:p>
        </w:tc>
        <w:tc>
          <w:tcPr>
            <w:tcW w:w="3544" w:type="dxa"/>
            <w:tcBorders>
              <w:top w:val="single" w:sz="6" w:space="0" w:color="auto"/>
              <w:left w:val="single" w:sz="6" w:space="0" w:color="auto"/>
              <w:bottom w:val="single" w:sz="6" w:space="0" w:color="auto"/>
              <w:right w:val="single" w:sz="6" w:space="0" w:color="auto"/>
            </w:tcBorders>
            <w:vAlign w:val="center"/>
          </w:tcPr>
          <w:p w14:paraId="6A39679E"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Cuotas para la Seguridad Social</w:t>
            </w:r>
          </w:p>
        </w:tc>
      </w:tr>
      <w:tr w:rsidR="00930F34" w:rsidRPr="00501FFD" w14:paraId="1E0C7B3C"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75EDEDC"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22</w:t>
            </w:r>
          </w:p>
        </w:tc>
        <w:tc>
          <w:tcPr>
            <w:tcW w:w="3551" w:type="dxa"/>
            <w:tcBorders>
              <w:top w:val="single" w:sz="6" w:space="0" w:color="auto"/>
              <w:left w:val="single" w:sz="6" w:space="0" w:color="auto"/>
              <w:bottom w:val="single" w:sz="6" w:space="0" w:color="auto"/>
              <w:right w:val="single" w:sz="6" w:space="0" w:color="auto"/>
            </w:tcBorders>
            <w:vAlign w:val="center"/>
          </w:tcPr>
          <w:p w14:paraId="5D9841E3"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Cuotas para la Seguridad Social</w:t>
            </w:r>
          </w:p>
        </w:tc>
        <w:tc>
          <w:tcPr>
            <w:tcW w:w="1274" w:type="dxa"/>
            <w:tcBorders>
              <w:top w:val="single" w:sz="6" w:space="0" w:color="auto"/>
              <w:left w:val="single" w:sz="6" w:space="0" w:color="auto"/>
              <w:bottom w:val="single" w:sz="6" w:space="0" w:color="auto"/>
              <w:right w:val="single" w:sz="6" w:space="0" w:color="auto"/>
            </w:tcBorders>
            <w:vAlign w:val="center"/>
          </w:tcPr>
          <w:p w14:paraId="3524827F"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54AF2497"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5E1BA89E"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6620A796"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4.1.2.2</w:t>
            </w:r>
          </w:p>
        </w:tc>
        <w:tc>
          <w:tcPr>
            <w:tcW w:w="3544" w:type="dxa"/>
            <w:tcBorders>
              <w:top w:val="single" w:sz="6" w:space="0" w:color="auto"/>
              <w:left w:val="single" w:sz="6" w:space="0" w:color="auto"/>
              <w:bottom w:val="single" w:sz="6" w:space="0" w:color="auto"/>
              <w:right w:val="single" w:sz="6" w:space="0" w:color="auto"/>
            </w:tcBorders>
            <w:vAlign w:val="center"/>
          </w:tcPr>
          <w:p w14:paraId="0DCA1ECE"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Cuotas para la Seguridad Social</w:t>
            </w:r>
          </w:p>
        </w:tc>
      </w:tr>
      <w:tr w:rsidR="00930F34" w:rsidRPr="00501FFD" w14:paraId="135CF0D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FE081B0"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22</w:t>
            </w:r>
          </w:p>
        </w:tc>
        <w:tc>
          <w:tcPr>
            <w:tcW w:w="3551" w:type="dxa"/>
            <w:tcBorders>
              <w:top w:val="single" w:sz="6" w:space="0" w:color="auto"/>
              <w:left w:val="single" w:sz="6" w:space="0" w:color="auto"/>
              <w:bottom w:val="single" w:sz="6" w:space="0" w:color="auto"/>
              <w:right w:val="single" w:sz="6" w:space="0" w:color="auto"/>
            </w:tcBorders>
            <w:vAlign w:val="center"/>
          </w:tcPr>
          <w:p w14:paraId="42DC356C"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Cuotas para la Seguridad Social</w:t>
            </w:r>
          </w:p>
        </w:tc>
        <w:tc>
          <w:tcPr>
            <w:tcW w:w="1274" w:type="dxa"/>
            <w:tcBorders>
              <w:top w:val="single" w:sz="6" w:space="0" w:color="auto"/>
              <w:left w:val="single" w:sz="6" w:space="0" w:color="auto"/>
              <w:bottom w:val="single" w:sz="6" w:space="0" w:color="auto"/>
              <w:right w:val="single" w:sz="6" w:space="0" w:color="auto"/>
            </w:tcBorders>
            <w:vAlign w:val="center"/>
          </w:tcPr>
          <w:p w14:paraId="14FA4D13"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851" w:type="dxa"/>
            <w:tcBorders>
              <w:top w:val="single" w:sz="6" w:space="0" w:color="auto"/>
              <w:left w:val="single" w:sz="6" w:space="0" w:color="auto"/>
              <w:bottom w:val="single" w:sz="6" w:space="0" w:color="auto"/>
              <w:right w:val="single" w:sz="6" w:space="0" w:color="auto"/>
            </w:tcBorders>
            <w:vAlign w:val="center"/>
          </w:tcPr>
          <w:p w14:paraId="616B8766"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7536486A"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3E850E15"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4.1.2.2</w:t>
            </w:r>
          </w:p>
        </w:tc>
        <w:tc>
          <w:tcPr>
            <w:tcW w:w="3544" w:type="dxa"/>
            <w:tcBorders>
              <w:top w:val="single" w:sz="6" w:space="0" w:color="auto"/>
              <w:left w:val="single" w:sz="6" w:space="0" w:color="auto"/>
              <w:bottom w:val="single" w:sz="6" w:space="0" w:color="auto"/>
              <w:right w:val="single" w:sz="6" w:space="0" w:color="auto"/>
            </w:tcBorders>
            <w:vAlign w:val="center"/>
          </w:tcPr>
          <w:p w14:paraId="117A13F9"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Cuotas para la Seguridad Social</w:t>
            </w:r>
          </w:p>
        </w:tc>
      </w:tr>
      <w:tr w:rsidR="00930F34" w:rsidRPr="00501FFD" w14:paraId="247616C3"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F90BA47"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22</w:t>
            </w:r>
          </w:p>
        </w:tc>
        <w:tc>
          <w:tcPr>
            <w:tcW w:w="3551" w:type="dxa"/>
            <w:tcBorders>
              <w:top w:val="single" w:sz="6" w:space="0" w:color="auto"/>
              <w:left w:val="single" w:sz="6" w:space="0" w:color="auto"/>
              <w:bottom w:val="single" w:sz="6" w:space="0" w:color="auto"/>
              <w:right w:val="single" w:sz="6" w:space="0" w:color="auto"/>
            </w:tcBorders>
            <w:vAlign w:val="center"/>
          </w:tcPr>
          <w:p w14:paraId="1E4722E4"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Cuotas para la Seguridad Social</w:t>
            </w:r>
          </w:p>
        </w:tc>
        <w:tc>
          <w:tcPr>
            <w:tcW w:w="1274" w:type="dxa"/>
            <w:tcBorders>
              <w:top w:val="single" w:sz="6" w:space="0" w:color="auto"/>
              <w:left w:val="single" w:sz="6" w:space="0" w:color="auto"/>
              <w:bottom w:val="single" w:sz="6" w:space="0" w:color="auto"/>
              <w:right w:val="single" w:sz="6" w:space="0" w:color="auto"/>
            </w:tcBorders>
            <w:vAlign w:val="center"/>
          </w:tcPr>
          <w:p w14:paraId="2A124A4A"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851" w:type="dxa"/>
            <w:tcBorders>
              <w:top w:val="single" w:sz="6" w:space="0" w:color="auto"/>
              <w:left w:val="single" w:sz="6" w:space="0" w:color="auto"/>
              <w:bottom w:val="single" w:sz="6" w:space="0" w:color="auto"/>
              <w:right w:val="single" w:sz="6" w:space="0" w:color="auto"/>
            </w:tcBorders>
            <w:vAlign w:val="center"/>
          </w:tcPr>
          <w:p w14:paraId="1AB8BAF9"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3BE99DE0"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0C5A75CA"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4.1.2.2</w:t>
            </w:r>
          </w:p>
        </w:tc>
        <w:tc>
          <w:tcPr>
            <w:tcW w:w="3544" w:type="dxa"/>
            <w:tcBorders>
              <w:top w:val="single" w:sz="6" w:space="0" w:color="auto"/>
              <w:left w:val="single" w:sz="6" w:space="0" w:color="auto"/>
              <w:bottom w:val="single" w:sz="6" w:space="0" w:color="auto"/>
              <w:right w:val="single" w:sz="6" w:space="0" w:color="auto"/>
            </w:tcBorders>
            <w:vAlign w:val="center"/>
          </w:tcPr>
          <w:p w14:paraId="056590F1"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Cuotas para la Seguridad Social</w:t>
            </w:r>
          </w:p>
        </w:tc>
      </w:tr>
      <w:tr w:rsidR="00930F34" w:rsidRPr="00501FFD" w14:paraId="598C4EE5"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1540CEE"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23</w:t>
            </w:r>
          </w:p>
        </w:tc>
        <w:tc>
          <w:tcPr>
            <w:tcW w:w="3551" w:type="dxa"/>
            <w:tcBorders>
              <w:top w:val="single" w:sz="6" w:space="0" w:color="auto"/>
              <w:left w:val="single" w:sz="6" w:space="0" w:color="auto"/>
              <w:bottom w:val="single" w:sz="6" w:space="0" w:color="auto"/>
              <w:right w:val="single" w:sz="6" w:space="0" w:color="auto"/>
            </w:tcBorders>
            <w:vAlign w:val="center"/>
          </w:tcPr>
          <w:p w14:paraId="7080FB59"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Cuotas de Ahorro para el Retiro</w:t>
            </w:r>
          </w:p>
        </w:tc>
        <w:tc>
          <w:tcPr>
            <w:tcW w:w="1274" w:type="dxa"/>
            <w:tcBorders>
              <w:top w:val="single" w:sz="6" w:space="0" w:color="auto"/>
              <w:left w:val="single" w:sz="6" w:space="0" w:color="auto"/>
              <w:bottom w:val="single" w:sz="6" w:space="0" w:color="auto"/>
              <w:right w:val="single" w:sz="6" w:space="0" w:color="auto"/>
            </w:tcBorders>
            <w:vAlign w:val="center"/>
          </w:tcPr>
          <w:p w14:paraId="1F376CF6"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2C5BD4F0"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5A04BE2C"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030086AA"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4.1.2.3</w:t>
            </w:r>
          </w:p>
        </w:tc>
        <w:tc>
          <w:tcPr>
            <w:tcW w:w="3544" w:type="dxa"/>
            <w:tcBorders>
              <w:top w:val="single" w:sz="6" w:space="0" w:color="auto"/>
              <w:left w:val="single" w:sz="6" w:space="0" w:color="auto"/>
              <w:bottom w:val="single" w:sz="6" w:space="0" w:color="auto"/>
              <w:right w:val="single" w:sz="6" w:space="0" w:color="auto"/>
            </w:tcBorders>
            <w:vAlign w:val="center"/>
          </w:tcPr>
          <w:p w14:paraId="463AD1B8"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Cuotas de Ahorro para el Retiro</w:t>
            </w:r>
          </w:p>
        </w:tc>
      </w:tr>
      <w:tr w:rsidR="00930F34" w:rsidRPr="00501FFD" w14:paraId="595CEFFD"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6BB89DE"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23</w:t>
            </w:r>
          </w:p>
        </w:tc>
        <w:tc>
          <w:tcPr>
            <w:tcW w:w="3551" w:type="dxa"/>
            <w:tcBorders>
              <w:top w:val="single" w:sz="6" w:space="0" w:color="auto"/>
              <w:left w:val="single" w:sz="6" w:space="0" w:color="auto"/>
              <w:bottom w:val="single" w:sz="6" w:space="0" w:color="auto"/>
              <w:right w:val="single" w:sz="6" w:space="0" w:color="auto"/>
            </w:tcBorders>
            <w:vAlign w:val="center"/>
          </w:tcPr>
          <w:p w14:paraId="13A51252"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Cuotas de Ahorro para el Retiro</w:t>
            </w:r>
          </w:p>
        </w:tc>
        <w:tc>
          <w:tcPr>
            <w:tcW w:w="1274" w:type="dxa"/>
            <w:tcBorders>
              <w:top w:val="single" w:sz="6" w:space="0" w:color="auto"/>
              <w:left w:val="single" w:sz="6" w:space="0" w:color="auto"/>
              <w:bottom w:val="single" w:sz="6" w:space="0" w:color="auto"/>
              <w:right w:val="single" w:sz="6" w:space="0" w:color="auto"/>
            </w:tcBorders>
            <w:vAlign w:val="center"/>
          </w:tcPr>
          <w:p w14:paraId="3EBC9341"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6369F8AE"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737623C5"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16472060"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4.1.2.3</w:t>
            </w:r>
          </w:p>
        </w:tc>
        <w:tc>
          <w:tcPr>
            <w:tcW w:w="3544" w:type="dxa"/>
            <w:tcBorders>
              <w:top w:val="single" w:sz="6" w:space="0" w:color="auto"/>
              <w:left w:val="single" w:sz="6" w:space="0" w:color="auto"/>
              <w:bottom w:val="single" w:sz="6" w:space="0" w:color="auto"/>
              <w:right w:val="single" w:sz="6" w:space="0" w:color="auto"/>
            </w:tcBorders>
            <w:vAlign w:val="center"/>
          </w:tcPr>
          <w:p w14:paraId="41B1B441"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Cuotas de Ahorro para el Retiro</w:t>
            </w:r>
          </w:p>
        </w:tc>
      </w:tr>
      <w:tr w:rsidR="00930F34" w:rsidRPr="00501FFD" w14:paraId="041BD189"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D6F9699"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23</w:t>
            </w:r>
          </w:p>
        </w:tc>
        <w:tc>
          <w:tcPr>
            <w:tcW w:w="3551" w:type="dxa"/>
            <w:tcBorders>
              <w:top w:val="single" w:sz="6" w:space="0" w:color="auto"/>
              <w:left w:val="single" w:sz="6" w:space="0" w:color="auto"/>
              <w:bottom w:val="single" w:sz="6" w:space="0" w:color="auto"/>
              <w:right w:val="single" w:sz="6" w:space="0" w:color="auto"/>
            </w:tcBorders>
            <w:vAlign w:val="center"/>
          </w:tcPr>
          <w:p w14:paraId="1CF155AF"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Cuotas de Ahorro para el Retiro</w:t>
            </w:r>
          </w:p>
        </w:tc>
        <w:tc>
          <w:tcPr>
            <w:tcW w:w="1274" w:type="dxa"/>
            <w:tcBorders>
              <w:top w:val="single" w:sz="6" w:space="0" w:color="auto"/>
              <w:left w:val="single" w:sz="6" w:space="0" w:color="auto"/>
              <w:bottom w:val="single" w:sz="6" w:space="0" w:color="auto"/>
              <w:right w:val="single" w:sz="6" w:space="0" w:color="auto"/>
            </w:tcBorders>
            <w:vAlign w:val="center"/>
          </w:tcPr>
          <w:p w14:paraId="7170D5D7"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851" w:type="dxa"/>
            <w:tcBorders>
              <w:top w:val="single" w:sz="6" w:space="0" w:color="auto"/>
              <w:left w:val="single" w:sz="6" w:space="0" w:color="auto"/>
              <w:bottom w:val="single" w:sz="6" w:space="0" w:color="auto"/>
              <w:right w:val="single" w:sz="6" w:space="0" w:color="auto"/>
            </w:tcBorders>
            <w:vAlign w:val="center"/>
          </w:tcPr>
          <w:p w14:paraId="10C88CF3"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78D3F2DB"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7618BEAE"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4.1.2.3</w:t>
            </w:r>
          </w:p>
        </w:tc>
        <w:tc>
          <w:tcPr>
            <w:tcW w:w="3544" w:type="dxa"/>
            <w:tcBorders>
              <w:top w:val="single" w:sz="6" w:space="0" w:color="auto"/>
              <w:left w:val="single" w:sz="6" w:space="0" w:color="auto"/>
              <w:bottom w:val="single" w:sz="6" w:space="0" w:color="auto"/>
              <w:right w:val="single" w:sz="6" w:space="0" w:color="auto"/>
            </w:tcBorders>
            <w:vAlign w:val="center"/>
          </w:tcPr>
          <w:p w14:paraId="2E58149F"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Cuotas de Ahorro para el Retiro</w:t>
            </w:r>
          </w:p>
        </w:tc>
      </w:tr>
      <w:tr w:rsidR="00930F34" w:rsidRPr="00501FFD" w14:paraId="00B454AE"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A4229F8"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23</w:t>
            </w:r>
          </w:p>
        </w:tc>
        <w:tc>
          <w:tcPr>
            <w:tcW w:w="3551" w:type="dxa"/>
            <w:tcBorders>
              <w:top w:val="single" w:sz="6" w:space="0" w:color="auto"/>
              <w:left w:val="single" w:sz="6" w:space="0" w:color="auto"/>
              <w:bottom w:val="single" w:sz="6" w:space="0" w:color="auto"/>
              <w:right w:val="single" w:sz="6" w:space="0" w:color="auto"/>
            </w:tcBorders>
            <w:vAlign w:val="center"/>
          </w:tcPr>
          <w:p w14:paraId="1750E796"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Cuotas de Ahorro para el Retiro</w:t>
            </w:r>
          </w:p>
        </w:tc>
        <w:tc>
          <w:tcPr>
            <w:tcW w:w="1274" w:type="dxa"/>
            <w:tcBorders>
              <w:top w:val="single" w:sz="6" w:space="0" w:color="auto"/>
              <w:left w:val="single" w:sz="6" w:space="0" w:color="auto"/>
              <w:bottom w:val="single" w:sz="6" w:space="0" w:color="auto"/>
              <w:right w:val="single" w:sz="6" w:space="0" w:color="auto"/>
            </w:tcBorders>
            <w:vAlign w:val="center"/>
          </w:tcPr>
          <w:p w14:paraId="15D12CD4"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851" w:type="dxa"/>
            <w:tcBorders>
              <w:top w:val="single" w:sz="6" w:space="0" w:color="auto"/>
              <w:left w:val="single" w:sz="6" w:space="0" w:color="auto"/>
              <w:bottom w:val="single" w:sz="6" w:space="0" w:color="auto"/>
              <w:right w:val="single" w:sz="6" w:space="0" w:color="auto"/>
            </w:tcBorders>
            <w:vAlign w:val="center"/>
          </w:tcPr>
          <w:p w14:paraId="14B1717F"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765BDC9E"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3D2B7E2D"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4.1.2.3</w:t>
            </w:r>
          </w:p>
        </w:tc>
        <w:tc>
          <w:tcPr>
            <w:tcW w:w="3544" w:type="dxa"/>
            <w:tcBorders>
              <w:top w:val="single" w:sz="6" w:space="0" w:color="auto"/>
              <w:left w:val="single" w:sz="6" w:space="0" w:color="auto"/>
              <w:bottom w:val="single" w:sz="6" w:space="0" w:color="auto"/>
              <w:right w:val="single" w:sz="6" w:space="0" w:color="auto"/>
            </w:tcBorders>
            <w:vAlign w:val="center"/>
          </w:tcPr>
          <w:p w14:paraId="48946A06"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Cuotas de Ahorro para el Retiro</w:t>
            </w:r>
          </w:p>
        </w:tc>
      </w:tr>
      <w:tr w:rsidR="00930F34" w:rsidRPr="00501FFD" w14:paraId="58A95863"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1214B4A"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24</w:t>
            </w:r>
          </w:p>
        </w:tc>
        <w:tc>
          <w:tcPr>
            <w:tcW w:w="3551" w:type="dxa"/>
            <w:tcBorders>
              <w:top w:val="single" w:sz="6" w:space="0" w:color="auto"/>
              <w:left w:val="single" w:sz="6" w:space="0" w:color="auto"/>
              <w:bottom w:val="single" w:sz="6" w:space="0" w:color="auto"/>
              <w:right w:val="single" w:sz="6" w:space="0" w:color="auto"/>
            </w:tcBorders>
            <w:vAlign w:val="center"/>
          </w:tcPr>
          <w:p w14:paraId="15521294"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Otras Cuotas y Aportaciones para la Seguridad Social</w:t>
            </w:r>
          </w:p>
        </w:tc>
        <w:tc>
          <w:tcPr>
            <w:tcW w:w="1274" w:type="dxa"/>
            <w:tcBorders>
              <w:top w:val="single" w:sz="6" w:space="0" w:color="auto"/>
              <w:left w:val="single" w:sz="6" w:space="0" w:color="auto"/>
              <w:bottom w:val="single" w:sz="6" w:space="0" w:color="auto"/>
              <w:right w:val="single" w:sz="6" w:space="0" w:color="auto"/>
            </w:tcBorders>
            <w:vAlign w:val="center"/>
          </w:tcPr>
          <w:p w14:paraId="089F7BB1"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6958EECE"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13CE518F"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6D1B885A"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4.1.2.9</w:t>
            </w:r>
          </w:p>
        </w:tc>
        <w:tc>
          <w:tcPr>
            <w:tcW w:w="3544" w:type="dxa"/>
            <w:tcBorders>
              <w:top w:val="single" w:sz="6" w:space="0" w:color="auto"/>
              <w:left w:val="single" w:sz="6" w:space="0" w:color="auto"/>
              <w:bottom w:val="single" w:sz="6" w:space="0" w:color="auto"/>
              <w:right w:val="single" w:sz="6" w:space="0" w:color="auto"/>
            </w:tcBorders>
            <w:vAlign w:val="center"/>
          </w:tcPr>
          <w:p w14:paraId="544AE7BE"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Otras Cuotas y Aportaciones para la Seguridad Social</w:t>
            </w:r>
          </w:p>
        </w:tc>
      </w:tr>
      <w:tr w:rsidR="00930F34" w:rsidRPr="00501FFD" w14:paraId="3A5E2BC0"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3B0AB2C"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24</w:t>
            </w:r>
          </w:p>
        </w:tc>
        <w:tc>
          <w:tcPr>
            <w:tcW w:w="3551" w:type="dxa"/>
            <w:tcBorders>
              <w:top w:val="single" w:sz="6" w:space="0" w:color="auto"/>
              <w:left w:val="single" w:sz="6" w:space="0" w:color="auto"/>
              <w:bottom w:val="single" w:sz="6" w:space="0" w:color="auto"/>
              <w:right w:val="single" w:sz="6" w:space="0" w:color="auto"/>
            </w:tcBorders>
            <w:vAlign w:val="center"/>
          </w:tcPr>
          <w:p w14:paraId="5BA3B5B0"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Otras Cuotas y Aportaciones para la Seguridad Social</w:t>
            </w:r>
          </w:p>
        </w:tc>
        <w:tc>
          <w:tcPr>
            <w:tcW w:w="1274" w:type="dxa"/>
            <w:tcBorders>
              <w:top w:val="single" w:sz="6" w:space="0" w:color="auto"/>
              <w:left w:val="single" w:sz="6" w:space="0" w:color="auto"/>
              <w:bottom w:val="single" w:sz="6" w:space="0" w:color="auto"/>
              <w:right w:val="single" w:sz="6" w:space="0" w:color="auto"/>
            </w:tcBorders>
            <w:vAlign w:val="center"/>
          </w:tcPr>
          <w:p w14:paraId="327E00C6"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26F06B9F"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705D755F"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4C6CA9B5"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4.1.2.9</w:t>
            </w:r>
          </w:p>
        </w:tc>
        <w:tc>
          <w:tcPr>
            <w:tcW w:w="3544" w:type="dxa"/>
            <w:tcBorders>
              <w:top w:val="single" w:sz="6" w:space="0" w:color="auto"/>
              <w:left w:val="single" w:sz="6" w:space="0" w:color="auto"/>
              <w:bottom w:val="single" w:sz="6" w:space="0" w:color="auto"/>
              <w:right w:val="single" w:sz="6" w:space="0" w:color="auto"/>
            </w:tcBorders>
            <w:vAlign w:val="center"/>
          </w:tcPr>
          <w:p w14:paraId="7FB769AE"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Otras Cuotas y Aportaciones para la Seguridad Social</w:t>
            </w:r>
          </w:p>
        </w:tc>
      </w:tr>
      <w:tr w:rsidR="00930F34" w:rsidRPr="00501FFD" w14:paraId="168B551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9C1422F"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24</w:t>
            </w:r>
          </w:p>
        </w:tc>
        <w:tc>
          <w:tcPr>
            <w:tcW w:w="3551" w:type="dxa"/>
            <w:tcBorders>
              <w:top w:val="single" w:sz="6" w:space="0" w:color="auto"/>
              <w:left w:val="single" w:sz="6" w:space="0" w:color="auto"/>
              <w:bottom w:val="single" w:sz="6" w:space="0" w:color="auto"/>
              <w:right w:val="single" w:sz="6" w:space="0" w:color="auto"/>
            </w:tcBorders>
            <w:vAlign w:val="center"/>
          </w:tcPr>
          <w:p w14:paraId="1614F253"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Otras Cuotas y Aportaciones para la Seguridad Social</w:t>
            </w:r>
          </w:p>
        </w:tc>
        <w:tc>
          <w:tcPr>
            <w:tcW w:w="1274" w:type="dxa"/>
            <w:tcBorders>
              <w:top w:val="single" w:sz="6" w:space="0" w:color="auto"/>
              <w:left w:val="single" w:sz="6" w:space="0" w:color="auto"/>
              <w:bottom w:val="single" w:sz="6" w:space="0" w:color="auto"/>
              <w:right w:val="single" w:sz="6" w:space="0" w:color="auto"/>
            </w:tcBorders>
            <w:vAlign w:val="center"/>
          </w:tcPr>
          <w:p w14:paraId="3CA1072F"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851" w:type="dxa"/>
            <w:tcBorders>
              <w:top w:val="single" w:sz="6" w:space="0" w:color="auto"/>
              <w:left w:val="single" w:sz="6" w:space="0" w:color="auto"/>
              <w:bottom w:val="single" w:sz="6" w:space="0" w:color="auto"/>
              <w:right w:val="single" w:sz="6" w:space="0" w:color="auto"/>
            </w:tcBorders>
            <w:vAlign w:val="center"/>
          </w:tcPr>
          <w:p w14:paraId="089D7649"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1BCF8AB1"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04085650"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4.1.2.9</w:t>
            </w:r>
          </w:p>
        </w:tc>
        <w:tc>
          <w:tcPr>
            <w:tcW w:w="3544" w:type="dxa"/>
            <w:tcBorders>
              <w:top w:val="single" w:sz="6" w:space="0" w:color="auto"/>
              <w:left w:val="single" w:sz="6" w:space="0" w:color="auto"/>
              <w:bottom w:val="single" w:sz="6" w:space="0" w:color="auto"/>
              <w:right w:val="single" w:sz="6" w:space="0" w:color="auto"/>
            </w:tcBorders>
            <w:vAlign w:val="center"/>
          </w:tcPr>
          <w:p w14:paraId="4EE3DC68"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Otras Cuotas y Aportaciones para la Seguridad Social</w:t>
            </w:r>
          </w:p>
        </w:tc>
      </w:tr>
      <w:tr w:rsidR="00930F34" w:rsidRPr="00501FFD" w14:paraId="1C1D58F9"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A4C9FAF"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24</w:t>
            </w:r>
          </w:p>
        </w:tc>
        <w:tc>
          <w:tcPr>
            <w:tcW w:w="3551" w:type="dxa"/>
            <w:tcBorders>
              <w:top w:val="single" w:sz="6" w:space="0" w:color="auto"/>
              <w:left w:val="single" w:sz="6" w:space="0" w:color="auto"/>
              <w:bottom w:val="single" w:sz="6" w:space="0" w:color="auto"/>
              <w:right w:val="single" w:sz="6" w:space="0" w:color="auto"/>
            </w:tcBorders>
            <w:vAlign w:val="center"/>
          </w:tcPr>
          <w:p w14:paraId="6896E339"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Otras Cuotas y Aportaciones para la Seguridad Social</w:t>
            </w:r>
          </w:p>
        </w:tc>
        <w:tc>
          <w:tcPr>
            <w:tcW w:w="1274" w:type="dxa"/>
            <w:tcBorders>
              <w:top w:val="single" w:sz="6" w:space="0" w:color="auto"/>
              <w:left w:val="single" w:sz="6" w:space="0" w:color="auto"/>
              <w:bottom w:val="single" w:sz="6" w:space="0" w:color="auto"/>
              <w:right w:val="single" w:sz="6" w:space="0" w:color="auto"/>
            </w:tcBorders>
            <w:vAlign w:val="center"/>
          </w:tcPr>
          <w:p w14:paraId="7F97FC36"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851" w:type="dxa"/>
            <w:tcBorders>
              <w:top w:val="single" w:sz="6" w:space="0" w:color="auto"/>
              <w:left w:val="single" w:sz="6" w:space="0" w:color="auto"/>
              <w:bottom w:val="single" w:sz="6" w:space="0" w:color="auto"/>
              <w:right w:val="single" w:sz="6" w:space="0" w:color="auto"/>
            </w:tcBorders>
            <w:vAlign w:val="center"/>
          </w:tcPr>
          <w:p w14:paraId="04B3A326"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7A86A245"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1A0C3D7C"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4.1.2.9</w:t>
            </w:r>
          </w:p>
        </w:tc>
        <w:tc>
          <w:tcPr>
            <w:tcW w:w="3544" w:type="dxa"/>
            <w:tcBorders>
              <w:top w:val="single" w:sz="6" w:space="0" w:color="auto"/>
              <w:left w:val="single" w:sz="6" w:space="0" w:color="auto"/>
              <w:bottom w:val="single" w:sz="6" w:space="0" w:color="auto"/>
              <w:right w:val="single" w:sz="6" w:space="0" w:color="auto"/>
            </w:tcBorders>
            <w:vAlign w:val="center"/>
          </w:tcPr>
          <w:p w14:paraId="629F80CE"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Otras Cuotas y Aportaciones para la Seguridad Social</w:t>
            </w:r>
          </w:p>
        </w:tc>
      </w:tr>
      <w:tr w:rsidR="00930F34" w:rsidRPr="00501FFD" w14:paraId="6FC9441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CEAFEC8"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lastRenderedPageBreak/>
              <w:t>25</w:t>
            </w:r>
          </w:p>
        </w:tc>
        <w:tc>
          <w:tcPr>
            <w:tcW w:w="3551" w:type="dxa"/>
            <w:tcBorders>
              <w:top w:val="single" w:sz="6" w:space="0" w:color="auto"/>
              <w:left w:val="single" w:sz="6" w:space="0" w:color="auto"/>
              <w:bottom w:val="single" w:sz="6" w:space="0" w:color="auto"/>
              <w:right w:val="single" w:sz="6" w:space="0" w:color="auto"/>
            </w:tcBorders>
            <w:vAlign w:val="center"/>
          </w:tcPr>
          <w:p w14:paraId="4E3D0C95"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 xml:space="preserve">Accesorios </w:t>
            </w:r>
            <w:r w:rsidRPr="00501FFD">
              <w:rPr>
                <w:sz w:val="16"/>
                <w:szCs w:val="16"/>
              </w:rPr>
              <w:t>de Cuotas y Aportaciones de Seguridad Social</w:t>
            </w:r>
          </w:p>
        </w:tc>
        <w:tc>
          <w:tcPr>
            <w:tcW w:w="1274" w:type="dxa"/>
            <w:tcBorders>
              <w:top w:val="single" w:sz="6" w:space="0" w:color="auto"/>
              <w:left w:val="single" w:sz="6" w:space="0" w:color="auto"/>
              <w:bottom w:val="single" w:sz="6" w:space="0" w:color="auto"/>
              <w:right w:val="single" w:sz="6" w:space="0" w:color="auto"/>
            </w:tcBorders>
            <w:vAlign w:val="center"/>
          </w:tcPr>
          <w:p w14:paraId="17188660"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22E7C6FA"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30C91DD8"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2E8AA3B6"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4.1.2.4</w:t>
            </w:r>
          </w:p>
        </w:tc>
        <w:tc>
          <w:tcPr>
            <w:tcW w:w="3544" w:type="dxa"/>
            <w:tcBorders>
              <w:top w:val="single" w:sz="6" w:space="0" w:color="auto"/>
              <w:left w:val="single" w:sz="6" w:space="0" w:color="auto"/>
              <w:bottom w:val="single" w:sz="6" w:space="0" w:color="auto"/>
              <w:right w:val="single" w:sz="6" w:space="0" w:color="auto"/>
            </w:tcBorders>
            <w:vAlign w:val="center"/>
          </w:tcPr>
          <w:p w14:paraId="17B75875"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Cuotas y Aportaciones de Seguridad Social</w:t>
            </w:r>
          </w:p>
        </w:tc>
      </w:tr>
      <w:tr w:rsidR="00930F34" w:rsidRPr="00501FFD" w14:paraId="67CFDBE9" w14:textId="77777777" w:rsidTr="009546D4">
        <w:trPr>
          <w:trHeight w:val="795"/>
        </w:trPr>
        <w:tc>
          <w:tcPr>
            <w:tcW w:w="495" w:type="dxa"/>
            <w:tcBorders>
              <w:top w:val="single" w:sz="6" w:space="0" w:color="auto"/>
              <w:left w:val="single" w:sz="6" w:space="0" w:color="auto"/>
              <w:bottom w:val="single" w:sz="6" w:space="0" w:color="auto"/>
              <w:right w:val="single" w:sz="6" w:space="0" w:color="auto"/>
            </w:tcBorders>
            <w:vAlign w:val="center"/>
          </w:tcPr>
          <w:p w14:paraId="1745FA0E"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25</w:t>
            </w:r>
          </w:p>
        </w:tc>
        <w:tc>
          <w:tcPr>
            <w:tcW w:w="3551" w:type="dxa"/>
            <w:tcBorders>
              <w:top w:val="single" w:sz="6" w:space="0" w:color="auto"/>
              <w:left w:val="single" w:sz="6" w:space="0" w:color="auto"/>
              <w:bottom w:val="single" w:sz="6" w:space="0" w:color="auto"/>
              <w:right w:val="single" w:sz="6" w:space="0" w:color="auto"/>
            </w:tcBorders>
            <w:vAlign w:val="center"/>
          </w:tcPr>
          <w:p w14:paraId="72969A83"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 xml:space="preserve">Accesorios </w:t>
            </w:r>
            <w:r w:rsidRPr="00501FFD">
              <w:rPr>
                <w:sz w:val="16"/>
                <w:szCs w:val="16"/>
              </w:rPr>
              <w:t>de Cuotas y Aportaciones de Seguridad Social</w:t>
            </w:r>
          </w:p>
        </w:tc>
        <w:tc>
          <w:tcPr>
            <w:tcW w:w="1274" w:type="dxa"/>
            <w:tcBorders>
              <w:top w:val="single" w:sz="6" w:space="0" w:color="auto"/>
              <w:left w:val="single" w:sz="6" w:space="0" w:color="auto"/>
              <w:bottom w:val="single" w:sz="6" w:space="0" w:color="auto"/>
              <w:right w:val="single" w:sz="6" w:space="0" w:color="auto"/>
            </w:tcBorders>
            <w:vAlign w:val="center"/>
          </w:tcPr>
          <w:p w14:paraId="16B292F9"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5BBD05D7"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7D95E976"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7B2A4455"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4.1.2.4</w:t>
            </w:r>
          </w:p>
        </w:tc>
        <w:tc>
          <w:tcPr>
            <w:tcW w:w="3544" w:type="dxa"/>
            <w:tcBorders>
              <w:top w:val="single" w:sz="6" w:space="0" w:color="auto"/>
              <w:left w:val="single" w:sz="6" w:space="0" w:color="auto"/>
              <w:bottom w:val="single" w:sz="6" w:space="0" w:color="auto"/>
              <w:right w:val="single" w:sz="6" w:space="0" w:color="auto"/>
            </w:tcBorders>
            <w:vAlign w:val="center"/>
          </w:tcPr>
          <w:p w14:paraId="1F8C6372"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Cuotas y Aportaciones de Seguridad Social</w:t>
            </w:r>
          </w:p>
        </w:tc>
      </w:tr>
      <w:tr w:rsidR="00930F34" w:rsidRPr="00501FFD" w14:paraId="55650DB9"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C346F22"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25</w:t>
            </w:r>
          </w:p>
        </w:tc>
        <w:tc>
          <w:tcPr>
            <w:tcW w:w="3551" w:type="dxa"/>
            <w:tcBorders>
              <w:top w:val="single" w:sz="6" w:space="0" w:color="auto"/>
              <w:left w:val="single" w:sz="6" w:space="0" w:color="auto"/>
              <w:bottom w:val="single" w:sz="6" w:space="0" w:color="auto"/>
              <w:right w:val="single" w:sz="6" w:space="0" w:color="auto"/>
            </w:tcBorders>
            <w:vAlign w:val="center"/>
          </w:tcPr>
          <w:p w14:paraId="72983DFF"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 xml:space="preserve">Accesorios </w:t>
            </w:r>
            <w:r w:rsidRPr="00501FFD">
              <w:rPr>
                <w:sz w:val="16"/>
                <w:szCs w:val="16"/>
              </w:rPr>
              <w:t>de Cuotas y Aportaciones de Seguridad Social</w:t>
            </w:r>
          </w:p>
        </w:tc>
        <w:tc>
          <w:tcPr>
            <w:tcW w:w="1274" w:type="dxa"/>
            <w:tcBorders>
              <w:top w:val="single" w:sz="6" w:space="0" w:color="auto"/>
              <w:left w:val="single" w:sz="6" w:space="0" w:color="auto"/>
              <w:bottom w:val="single" w:sz="6" w:space="0" w:color="auto"/>
              <w:right w:val="single" w:sz="6" w:space="0" w:color="auto"/>
            </w:tcBorders>
            <w:vAlign w:val="center"/>
          </w:tcPr>
          <w:p w14:paraId="558F46E3"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851" w:type="dxa"/>
            <w:tcBorders>
              <w:top w:val="single" w:sz="6" w:space="0" w:color="auto"/>
              <w:left w:val="single" w:sz="6" w:space="0" w:color="auto"/>
              <w:bottom w:val="single" w:sz="6" w:space="0" w:color="auto"/>
              <w:right w:val="single" w:sz="6" w:space="0" w:color="auto"/>
            </w:tcBorders>
            <w:vAlign w:val="center"/>
          </w:tcPr>
          <w:p w14:paraId="749F57FD"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1FFF89D6"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29579336"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4.1.2.4</w:t>
            </w:r>
          </w:p>
        </w:tc>
        <w:tc>
          <w:tcPr>
            <w:tcW w:w="3544" w:type="dxa"/>
            <w:tcBorders>
              <w:top w:val="single" w:sz="6" w:space="0" w:color="auto"/>
              <w:left w:val="single" w:sz="6" w:space="0" w:color="auto"/>
              <w:bottom w:val="single" w:sz="6" w:space="0" w:color="auto"/>
              <w:right w:val="single" w:sz="6" w:space="0" w:color="auto"/>
            </w:tcBorders>
            <w:vAlign w:val="center"/>
          </w:tcPr>
          <w:p w14:paraId="1FB74880"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Cuotas y Aportaciones de Seguridad Social</w:t>
            </w:r>
          </w:p>
        </w:tc>
      </w:tr>
      <w:tr w:rsidR="00930F34" w:rsidRPr="00501FFD" w14:paraId="630FDC8A"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0CC4707"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25</w:t>
            </w:r>
          </w:p>
        </w:tc>
        <w:tc>
          <w:tcPr>
            <w:tcW w:w="3551" w:type="dxa"/>
            <w:tcBorders>
              <w:top w:val="single" w:sz="6" w:space="0" w:color="auto"/>
              <w:left w:val="single" w:sz="6" w:space="0" w:color="auto"/>
              <w:bottom w:val="single" w:sz="6" w:space="0" w:color="auto"/>
              <w:right w:val="single" w:sz="6" w:space="0" w:color="auto"/>
            </w:tcBorders>
            <w:vAlign w:val="center"/>
          </w:tcPr>
          <w:p w14:paraId="57CDA2B2"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 xml:space="preserve">Accesorios </w:t>
            </w:r>
            <w:r w:rsidRPr="00501FFD">
              <w:rPr>
                <w:sz w:val="16"/>
                <w:szCs w:val="16"/>
              </w:rPr>
              <w:t>de Cuotas y Aportaciones de Seguridad Social</w:t>
            </w:r>
          </w:p>
        </w:tc>
        <w:tc>
          <w:tcPr>
            <w:tcW w:w="1274" w:type="dxa"/>
            <w:tcBorders>
              <w:top w:val="single" w:sz="6" w:space="0" w:color="auto"/>
              <w:left w:val="single" w:sz="6" w:space="0" w:color="auto"/>
              <w:bottom w:val="single" w:sz="6" w:space="0" w:color="auto"/>
              <w:right w:val="single" w:sz="6" w:space="0" w:color="auto"/>
            </w:tcBorders>
            <w:vAlign w:val="center"/>
          </w:tcPr>
          <w:p w14:paraId="06E767A0"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851" w:type="dxa"/>
            <w:tcBorders>
              <w:top w:val="single" w:sz="6" w:space="0" w:color="auto"/>
              <w:left w:val="single" w:sz="6" w:space="0" w:color="auto"/>
              <w:bottom w:val="single" w:sz="6" w:space="0" w:color="auto"/>
              <w:right w:val="single" w:sz="6" w:space="0" w:color="auto"/>
            </w:tcBorders>
            <w:vAlign w:val="center"/>
          </w:tcPr>
          <w:p w14:paraId="767F1A3F"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051EDAC7"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0BBBA963"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4.1.2.4</w:t>
            </w:r>
          </w:p>
        </w:tc>
        <w:tc>
          <w:tcPr>
            <w:tcW w:w="3544" w:type="dxa"/>
            <w:tcBorders>
              <w:top w:val="single" w:sz="6" w:space="0" w:color="auto"/>
              <w:left w:val="single" w:sz="6" w:space="0" w:color="auto"/>
              <w:bottom w:val="single" w:sz="6" w:space="0" w:color="auto"/>
              <w:right w:val="single" w:sz="6" w:space="0" w:color="auto"/>
            </w:tcBorders>
            <w:vAlign w:val="center"/>
          </w:tcPr>
          <w:p w14:paraId="395DEB12"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Cuotas y Aportaciones de Seguridad Social</w:t>
            </w:r>
          </w:p>
        </w:tc>
      </w:tr>
      <w:tr w:rsidR="00930F34" w:rsidRPr="00501FFD" w14:paraId="1C339542"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28C9384"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31</w:t>
            </w:r>
          </w:p>
        </w:tc>
        <w:tc>
          <w:tcPr>
            <w:tcW w:w="3551" w:type="dxa"/>
            <w:tcBorders>
              <w:top w:val="single" w:sz="6" w:space="0" w:color="auto"/>
              <w:left w:val="single" w:sz="6" w:space="0" w:color="auto"/>
              <w:bottom w:val="single" w:sz="6" w:space="0" w:color="auto"/>
              <w:right w:val="single" w:sz="6" w:space="0" w:color="auto"/>
            </w:tcBorders>
            <w:vAlign w:val="center"/>
          </w:tcPr>
          <w:p w14:paraId="160412B0"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Contribuciones de Mejoras por Obras Públicas</w:t>
            </w:r>
          </w:p>
        </w:tc>
        <w:tc>
          <w:tcPr>
            <w:tcW w:w="1274" w:type="dxa"/>
            <w:tcBorders>
              <w:top w:val="single" w:sz="6" w:space="0" w:color="auto"/>
              <w:left w:val="single" w:sz="6" w:space="0" w:color="auto"/>
              <w:bottom w:val="single" w:sz="6" w:space="0" w:color="auto"/>
              <w:right w:val="single" w:sz="6" w:space="0" w:color="auto"/>
            </w:tcBorders>
            <w:vAlign w:val="center"/>
          </w:tcPr>
          <w:p w14:paraId="354D946C"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7C43CCB2"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5010C438"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2E44866A"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4.1.3.1</w:t>
            </w:r>
          </w:p>
        </w:tc>
        <w:tc>
          <w:tcPr>
            <w:tcW w:w="3544" w:type="dxa"/>
            <w:tcBorders>
              <w:top w:val="single" w:sz="6" w:space="0" w:color="auto"/>
              <w:left w:val="single" w:sz="6" w:space="0" w:color="auto"/>
              <w:bottom w:val="single" w:sz="6" w:space="0" w:color="auto"/>
              <w:right w:val="single" w:sz="6" w:space="0" w:color="auto"/>
            </w:tcBorders>
            <w:vAlign w:val="center"/>
          </w:tcPr>
          <w:p w14:paraId="15E563D5"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Contribuciones de Mejoras por Obras Públicas</w:t>
            </w:r>
          </w:p>
        </w:tc>
      </w:tr>
      <w:tr w:rsidR="00930F34" w:rsidRPr="00501FFD" w14:paraId="7F0AE30D"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1F1C545"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39</w:t>
            </w:r>
          </w:p>
        </w:tc>
        <w:tc>
          <w:tcPr>
            <w:tcW w:w="3551" w:type="dxa"/>
            <w:tcBorders>
              <w:top w:val="single" w:sz="6" w:space="0" w:color="auto"/>
              <w:left w:val="single" w:sz="6" w:space="0" w:color="auto"/>
              <w:bottom w:val="single" w:sz="6" w:space="0" w:color="auto"/>
              <w:right w:val="single" w:sz="6" w:space="0" w:color="auto"/>
            </w:tcBorders>
            <w:vAlign w:val="center"/>
          </w:tcPr>
          <w:p w14:paraId="332995B3"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Contribuciones de Mejoras no Comprendidas en la Ley de Ingresos Vigente, Causadas en Ejercicios Fiscales Anteriores Pendientes de Liquidación o Pago</w:t>
            </w:r>
          </w:p>
        </w:tc>
        <w:tc>
          <w:tcPr>
            <w:tcW w:w="1274" w:type="dxa"/>
            <w:tcBorders>
              <w:top w:val="single" w:sz="6" w:space="0" w:color="auto"/>
              <w:left w:val="single" w:sz="6" w:space="0" w:color="auto"/>
              <w:bottom w:val="single" w:sz="6" w:space="0" w:color="auto"/>
              <w:right w:val="single" w:sz="6" w:space="0" w:color="auto"/>
            </w:tcBorders>
            <w:vAlign w:val="center"/>
          </w:tcPr>
          <w:p w14:paraId="5D60BF42"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63961F8A"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1144E5CD"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1B3095D5"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4.1.3.2</w:t>
            </w:r>
          </w:p>
        </w:tc>
        <w:tc>
          <w:tcPr>
            <w:tcW w:w="3544" w:type="dxa"/>
            <w:tcBorders>
              <w:top w:val="single" w:sz="6" w:space="0" w:color="auto"/>
              <w:left w:val="single" w:sz="6" w:space="0" w:color="auto"/>
              <w:bottom w:val="single" w:sz="6" w:space="0" w:color="auto"/>
              <w:right w:val="single" w:sz="6" w:space="0" w:color="auto"/>
            </w:tcBorders>
            <w:vAlign w:val="center"/>
          </w:tcPr>
          <w:p w14:paraId="31F0D43C"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Contribuciones de Mejoras no Comprendidas en la Ley de Ingresos Vigente, Causadas en Ejercicios Fiscales Anteriores Pendientes de Liquidación o Pago</w:t>
            </w:r>
          </w:p>
        </w:tc>
      </w:tr>
      <w:tr w:rsidR="00930F34" w:rsidRPr="00501FFD" w14:paraId="7CDD0C12"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FB56115" w14:textId="77777777" w:rsidR="00930F34" w:rsidRPr="00501FFD" w:rsidRDefault="00930F34" w:rsidP="005D1CF1">
            <w:pPr>
              <w:pStyle w:val="Texto"/>
              <w:spacing w:before="20" w:after="20" w:line="220" w:lineRule="exact"/>
              <w:ind w:firstLine="0"/>
              <w:jc w:val="center"/>
              <w:rPr>
                <w:color w:val="000000"/>
                <w:sz w:val="16"/>
                <w:szCs w:val="14"/>
                <w:lang w:val="es-MX"/>
              </w:rPr>
            </w:pPr>
            <w:r w:rsidRPr="00501FFD">
              <w:rPr>
                <w:color w:val="000000"/>
                <w:sz w:val="16"/>
                <w:szCs w:val="14"/>
                <w:lang w:val="es-MX"/>
              </w:rPr>
              <w:t>41</w:t>
            </w:r>
          </w:p>
        </w:tc>
        <w:tc>
          <w:tcPr>
            <w:tcW w:w="3551" w:type="dxa"/>
            <w:tcBorders>
              <w:top w:val="single" w:sz="6" w:space="0" w:color="auto"/>
              <w:left w:val="single" w:sz="6" w:space="0" w:color="auto"/>
              <w:bottom w:val="single" w:sz="6" w:space="0" w:color="auto"/>
              <w:right w:val="single" w:sz="6" w:space="0" w:color="auto"/>
            </w:tcBorders>
            <w:vAlign w:val="center"/>
          </w:tcPr>
          <w:p w14:paraId="4C5A4A1B"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Derechos por el Uso, Goce, Aprovechamiento o Explotación de Bienes de Dominio Público</w:t>
            </w:r>
          </w:p>
        </w:tc>
        <w:tc>
          <w:tcPr>
            <w:tcW w:w="1274" w:type="dxa"/>
            <w:tcBorders>
              <w:top w:val="single" w:sz="6" w:space="0" w:color="auto"/>
              <w:left w:val="single" w:sz="6" w:space="0" w:color="auto"/>
              <w:bottom w:val="single" w:sz="6" w:space="0" w:color="auto"/>
              <w:right w:val="single" w:sz="6" w:space="0" w:color="auto"/>
            </w:tcBorders>
            <w:vAlign w:val="center"/>
          </w:tcPr>
          <w:p w14:paraId="3ED9C1BB"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42E9E732" w14:textId="77777777" w:rsidR="00930F34" w:rsidRPr="00501FFD" w:rsidRDefault="00930F34" w:rsidP="005D1CF1">
            <w:pPr>
              <w:pStyle w:val="Texto"/>
              <w:spacing w:before="20" w:after="20" w:line="22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22572ED9" w14:textId="77777777" w:rsidR="00930F34" w:rsidRPr="00501FFD" w:rsidRDefault="00930F34" w:rsidP="005D1CF1">
            <w:pPr>
              <w:pStyle w:val="Texto"/>
              <w:spacing w:before="20" w:after="20" w:line="22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05AD11D4"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4.1.4.1</w:t>
            </w:r>
          </w:p>
        </w:tc>
        <w:tc>
          <w:tcPr>
            <w:tcW w:w="3544" w:type="dxa"/>
            <w:tcBorders>
              <w:top w:val="single" w:sz="6" w:space="0" w:color="auto"/>
              <w:left w:val="single" w:sz="6" w:space="0" w:color="auto"/>
              <w:bottom w:val="single" w:sz="6" w:space="0" w:color="auto"/>
              <w:right w:val="single" w:sz="6" w:space="0" w:color="auto"/>
            </w:tcBorders>
            <w:vAlign w:val="center"/>
          </w:tcPr>
          <w:p w14:paraId="5B91A112"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Derechos por el Uso, Goce, Aprovechamiento o Explotación de Bienes de Dominio Público</w:t>
            </w:r>
          </w:p>
        </w:tc>
      </w:tr>
      <w:tr w:rsidR="00930F34" w:rsidRPr="00501FFD" w14:paraId="672EE211"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7251B41" w14:textId="77777777" w:rsidR="00930F34" w:rsidRPr="00501FFD" w:rsidRDefault="00930F34" w:rsidP="005D1CF1">
            <w:pPr>
              <w:pStyle w:val="Texto"/>
              <w:spacing w:before="20" w:after="20" w:line="220" w:lineRule="exact"/>
              <w:ind w:firstLine="0"/>
              <w:jc w:val="center"/>
              <w:rPr>
                <w:color w:val="000000"/>
                <w:sz w:val="16"/>
                <w:szCs w:val="14"/>
                <w:lang w:val="es-MX"/>
              </w:rPr>
            </w:pPr>
            <w:r w:rsidRPr="00501FFD">
              <w:rPr>
                <w:color w:val="000000"/>
                <w:sz w:val="16"/>
                <w:szCs w:val="14"/>
                <w:lang w:val="es-MX"/>
              </w:rPr>
              <w:t>41</w:t>
            </w:r>
          </w:p>
        </w:tc>
        <w:tc>
          <w:tcPr>
            <w:tcW w:w="3551" w:type="dxa"/>
            <w:tcBorders>
              <w:top w:val="single" w:sz="6" w:space="0" w:color="auto"/>
              <w:left w:val="single" w:sz="6" w:space="0" w:color="auto"/>
              <w:bottom w:val="single" w:sz="6" w:space="0" w:color="auto"/>
              <w:right w:val="single" w:sz="6" w:space="0" w:color="auto"/>
            </w:tcBorders>
            <w:vAlign w:val="center"/>
          </w:tcPr>
          <w:p w14:paraId="75936B3F"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Derechos por el Uso, Goce, Aprovechamiento o Explotación de Bienes de Dominio Público</w:t>
            </w:r>
          </w:p>
        </w:tc>
        <w:tc>
          <w:tcPr>
            <w:tcW w:w="1274" w:type="dxa"/>
            <w:tcBorders>
              <w:top w:val="single" w:sz="6" w:space="0" w:color="auto"/>
              <w:left w:val="single" w:sz="6" w:space="0" w:color="auto"/>
              <w:bottom w:val="single" w:sz="6" w:space="0" w:color="auto"/>
              <w:right w:val="single" w:sz="6" w:space="0" w:color="auto"/>
            </w:tcBorders>
            <w:vAlign w:val="center"/>
          </w:tcPr>
          <w:p w14:paraId="33863989"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Convenio de 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3F5A1B1B" w14:textId="77777777" w:rsidR="00930F34" w:rsidRPr="00501FFD" w:rsidRDefault="00930F34" w:rsidP="005D1CF1">
            <w:pPr>
              <w:pStyle w:val="Texto"/>
              <w:spacing w:before="20" w:after="20" w:line="22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7ECEA895" w14:textId="77777777" w:rsidR="00930F34" w:rsidRPr="00501FFD" w:rsidRDefault="00930F34" w:rsidP="005D1CF1">
            <w:pPr>
              <w:pStyle w:val="Texto"/>
              <w:spacing w:before="20" w:after="20" w:line="22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59264ACC"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4.1.4.1</w:t>
            </w:r>
          </w:p>
        </w:tc>
        <w:tc>
          <w:tcPr>
            <w:tcW w:w="3544" w:type="dxa"/>
            <w:tcBorders>
              <w:top w:val="single" w:sz="6" w:space="0" w:color="auto"/>
              <w:left w:val="single" w:sz="6" w:space="0" w:color="auto"/>
              <w:bottom w:val="single" w:sz="6" w:space="0" w:color="auto"/>
              <w:right w:val="single" w:sz="6" w:space="0" w:color="auto"/>
            </w:tcBorders>
            <w:vAlign w:val="center"/>
          </w:tcPr>
          <w:p w14:paraId="2D1058E4"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Derechos por el Uso, Goce, Aprovechamiento o Explotación de Bienes de Dominio Público</w:t>
            </w:r>
          </w:p>
        </w:tc>
      </w:tr>
      <w:tr w:rsidR="00930F34" w:rsidRPr="00501FFD" w14:paraId="4209211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CA38BB5" w14:textId="77777777" w:rsidR="00930F34" w:rsidRPr="00501FFD" w:rsidRDefault="00930F34" w:rsidP="005D1CF1">
            <w:pPr>
              <w:pStyle w:val="Texto"/>
              <w:spacing w:before="20" w:after="20" w:line="220" w:lineRule="exact"/>
              <w:ind w:firstLine="0"/>
              <w:jc w:val="center"/>
              <w:rPr>
                <w:color w:val="000000"/>
                <w:sz w:val="16"/>
                <w:szCs w:val="14"/>
                <w:lang w:val="es-MX"/>
              </w:rPr>
            </w:pPr>
            <w:r w:rsidRPr="00501FFD">
              <w:rPr>
                <w:color w:val="000000"/>
                <w:sz w:val="16"/>
                <w:szCs w:val="14"/>
                <w:lang w:val="es-MX"/>
              </w:rPr>
              <w:t>41</w:t>
            </w:r>
          </w:p>
        </w:tc>
        <w:tc>
          <w:tcPr>
            <w:tcW w:w="3551" w:type="dxa"/>
            <w:tcBorders>
              <w:top w:val="single" w:sz="6" w:space="0" w:color="auto"/>
              <w:left w:val="single" w:sz="6" w:space="0" w:color="auto"/>
              <w:bottom w:val="single" w:sz="6" w:space="0" w:color="auto"/>
              <w:right w:val="single" w:sz="6" w:space="0" w:color="auto"/>
            </w:tcBorders>
            <w:vAlign w:val="center"/>
          </w:tcPr>
          <w:p w14:paraId="793356F2"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Derechos por el Uso, Goce, Aprovechamiento o Explotación de Bienes de Dominio Público</w:t>
            </w:r>
          </w:p>
        </w:tc>
        <w:tc>
          <w:tcPr>
            <w:tcW w:w="1274" w:type="dxa"/>
            <w:tcBorders>
              <w:top w:val="single" w:sz="6" w:space="0" w:color="auto"/>
              <w:left w:val="single" w:sz="6" w:space="0" w:color="auto"/>
              <w:bottom w:val="single" w:sz="6" w:space="0" w:color="auto"/>
              <w:right w:val="single" w:sz="6" w:space="0" w:color="auto"/>
            </w:tcBorders>
            <w:vAlign w:val="center"/>
          </w:tcPr>
          <w:p w14:paraId="419B8AF5"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Cobro extemporáneo</w:t>
            </w:r>
          </w:p>
        </w:tc>
        <w:tc>
          <w:tcPr>
            <w:tcW w:w="851" w:type="dxa"/>
            <w:tcBorders>
              <w:top w:val="single" w:sz="6" w:space="0" w:color="auto"/>
              <w:left w:val="single" w:sz="6" w:space="0" w:color="auto"/>
              <w:bottom w:val="single" w:sz="6" w:space="0" w:color="auto"/>
              <w:right w:val="single" w:sz="6" w:space="0" w:color="auto"/>
            </w:tcBorders>
            <w:vAlign w:val="center"/>
          </w:tcPr>
          <w:p w14:paraId="072EBB63" w14:textId="77777777" w:rsidR="00930F34" w:rsidRPr="00501FFD" w:rsidRDefault="00930F34" w:rsidP="005D1CF1">
            <w:pPr>
              <w:pStyle w:val="Texto"/>
              <w:spacing w:before="20" w:after="20" w:line="22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26D78B66" w14:textId="77777777" w:rsidR="00930F34" w:rsidRPr="00501FFD" w:rsidRDefault="00930F34" w:rsidP="005D1CF1">
            <w:pPr>
              <w:pStyle w:val="Texto"/>
              <w:spacing w:before="20" w:after="20" w:line="22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360B9801"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4.1.4.1</w:t>
            </w:r>
          </w:p>
        </w:tc>
        <w:tc>
          <w:tcPr>
            <w:tcW w:w="3544" w:type="dxa"/>
            <w:tcBorders>
              <w:top w:val="single" w:sz="6" w:space="0" w:color="auto"/>
              <w:left w:val="single" w:sz="6" w:space="0" w:color="auto"/>
              <w:bottom w:val="single" w:sz="6" w:space="0" w:color="auto"/>
              <w:right w:val="single" w:sz="6" w:space="0" w:color="auto"/>
            </w:tcBorders>
            <w:vAlign w:val="center"/>
          </w:tcPr>
          <w:p w14:paraId="75D330EE"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Derechos por el Uso, Goce, Aprovechamiento o Explotación de Bienes de Dominio Público</w:t>
            </w:r>
          </w:p>
        </w:tc>
      </w:tr>
      <w:tr w:rsidR="00930F34" w:rsidRPr="00501FFD" w14:paraId="79A2D8F2" w14:textId="77777777" w:rsidTr="009546D4">
        <w:trPr>
          <w:trHeight w:val="20"/>
        </w:trPr>
        <w:tc>
          <w:tcPr>
            <w:tcW w:w="495" w:type="dxa"/>
            <w:tcBorders>
              <w:top w:val="single" w:sz="6" w:space="0" w:color="auto"/>
              <w:left w:val="single" w:sz="6" w:space="0" w:color="auto"/>
              <w:bottom w:val="single" w:sz="4" w:space="0" w:color="auto"/>
              <w:right w:val="single" w:sz="6" w:space="0" w:color="auto"/>
            </w:tcBorders>
            <w:vAlign w:val="center"/>
          </w:tcPr>
          <w:p w14:paraId="7347F261" w14:textId="77777777" w:rsidR="00930F34" w:rsidRPr="00501FFD" w:rsidRDefault="00930F34" w:rsidP="005D1CF1">
            <w:pPr>
              <w:pStyle w:val="Texto"/>
              <w:spacing w:before="20" w:after="20" w:line="220" w:lineRule="exact"/>
              <w:ind w:firstLine="0"/>
              <w:jc w:val="center"/>
              <w:rPr>
                <w:color w:val="000000"/>
                <w:sz w:val="16"/>
                <w:szCs w:val="14"/>
                <w:lang w:val="es-MX"/>
              </w:rPr>
            </w:pPr>
            <w:r w:rsidRPr="00501FFD">
              <w:rPr>
                <w:color w:val="000000"/>
                <w:sz w:val="16"/>
                <w:szCs w:val="14"/>
                <w:lang w:val="es-MX"/>
              </w:rPr>
              <w:t>41</w:t>
            </w:r>
          </w:p>
        </w:tc>
        <w:tc>
          <w:tcPr>
            <w:tcW w:w="3551" w:type="dxa"/>
            <w:tcBorders>
              <w:top w:val="single" w:sz="6" w:space="0" w:color="auto"/>
              <w:left w:val="single" w:sz="6" w:space="0" w:color="auto"/>
              <w:bottom w:val="single" w:sz="4" w:space="0" w:color="auto"/>
              <w:right w:val="single" w:sz="6" w:space="0" w:color="auto"/>
            </w:tcBorders>
            <w:vAlign w:val="center"/>
          </w:tcPr>
          <w:p w14:paraId="2A2A70D2"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Derechos por el Uso, Goce, Aprovechamiento o Explotación de Bienes de Dominio Público</w:t>
            </w:r>
          </w:p>
        </w:tc>
        <w:tc>
          <w:tcPr>
            <w:tcW w:w="1274" w:type="dxa"/>
            <w:tcBorders>
              <w:top w:val="single" w:sz="6" w:space="0" w:color="auto"/>
              <w:left w:val="single" w:sz="6" w:space="0" w:color="auto"/>
              <w:bottom w:val="single" w:sz="4" w:space="0" w:color="auto"/>
              <w:right w:val="single" w:sz="6" w:space="0" w:color="auto"/>
            </w:tcBorders>
            <w:vAlign w:val="center"/>
          </w:tcPr>
          <w:p w14:paraId="3936EC40"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Resolución judicial</w:t>
            </w:r>
          </w:p>
        </w:tc>
        <w:tc>
          <w:tcPr>
            <w:tcW w:w="851" w:type="dxa"/>
            <w:tcBorders>
              <w:top w:val="single" w:sz="6" w:space="0" w:color="auto"/>
              <w:left w:val="single" w:sz="6" w:space="0" w:color="auto"/>
              <w:bottom w:val="single" w:sz="4" w:space="0" w:color="auto"/>
              <w:right w:val="single" w:sz="6" w:space="0" w:color="auto"/>
            </w:tcBorders>
            <w:vAlign w:val="center"/>
          </w:tcPr>
          <w:p w14:paraId="0B12236D" w14:textId="77777777" w:rsidR="00930F34" w:rsidRPr="00501FFD" w:rsidRDefault="00930F34" w:rsidP="005D1CF1">
            <w:pPr>
              <w:pStyle w:val="Texto"/>
              <w:spacing w:before="20" w:after="20" w:line="22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4" w:space="0" w:color="auto"/>
              <w:right w:val="single" w:sz="6" w:space="0" w:color="auto"/>
            </w:tcBorders>
            <w:vAlign w:val="center"/>
          </w:tcPr>
          <w:p w14:paraId="51E5CDB6" w14:textId="77777777" w:rsidR="00930F34" w:rsidRPr="00501FFD" w:rsidRDefault="00930F34" w:rsidP="005D1CF1">
            <w:pPr>
              <w:pStyle w:val="Texto"/>
              <w:spacing w:before="20" w:after="20" w:line="22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4" w:space="0" w:color="auto"/>
              <w:right w:val="single" w:sz="6" w:space="0" w:color="auto"/>
            </w:tcBorders>
            <w:vAlign w:val="center"/>
          </w:tcPr>
          <w:p w14:paraId="78119309"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4.1.4.1</w:t>
            </w:r>
          </w:p>
        </w:tc>
        <w:tc>
          <w:tcPr>
            <w:tcW w:w="3544" w:type="dxa"/>
            <w:tcBorders>
              <w:top w:val="single" w:sz="6" w:space="0" w:color="auto"/>
              <w:left w:val="single" w:sz="6" w:space="0" w:color="auto"/>
              <w:bottom w:val="single" w:sz="4" w:space="0" w:color="auto"/>
              <w:right w:val="single" w:sz="6" w:space="0" w:color="auto"/>
            </w:tcBorders>
            <w:vAlign w:val="center"/>
          </w:tcPr>
          <w:p w14:paraId="5542AAE4"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Derechos por el Uso, Goce, Aprovechamiento o Explotación de Bienes de Dominio Público</w:t>
            </w:r>
          </w:p>
        </w:tc>
      </w:tr>
      <w:tr w:rsidR="00930F34" w:rsidRPr="00501FFD" w14:paraId="0297C7DB" w14:textId="77777777" w:rsidTr="009546D4">
        <w:trPr>
          <w:trHeight w:val="20"/>
        </w:trPr>
        <w:tc>
          <w:tcPr>
            <w:tcW w:w="495" w:type="dxa"/>
            <w:tcBorders>
              <w:top w:val="single" w:sz="4" w:space="0" w:color="auto"/>
              <w:left w:val="single" w:sz="6" w:space="0" w:color="auto"/>
              <w:bottom w:val="single" w:sz="6" w:space="0" w:color="auto"/>
              <w:right w:val="single" w:sz="6" w:space="0" w:color="auto"/>
            </w:tcBorders>
            <w:vAlign w:val="center"/>
          </w:tcPr>
          <w:p w14:paraId="7769C03C" w14:textId="77777777" w:rsidR="00930F34" w:rsidRPr="00501FFD" w:rsidRDefault="00930F34" w:rsidP="005D1CF1">
            <w:pPr>
              <w:pStyle w:val="Texto"/>
              <w:spacing w:before="20" w:after="20" w:line="220" w:lineRule="exact"/>
              <w:ind w:left="-28" w:right="-28" w:firstLine="0"/>
              <w:jc w:val="center"/>
              <w:rPr>
                <w:color w:val="000000"/>
                <w:sz w:val="16"/>
                <w:szCs w:val="14"/>
                <w:lang w:val="es-MX"/>
              </w:rPr>
            </w:pPr>
            <w:r w:rsidRPr="00501FFD">
              <w:rPr>
                <w:color w:val="000000"/>
                <w:sz w:val="16"/>
                <w:szCs w:val="14"/>
                <w:lang w:val="es-MX"/>
              </w:rPr>
              <w:t>43</w:t>
            </w:r>
          </w:p>
        </w:tc>
        <w:tc>
          <w:tcPr>
            <w:tcW w:w="3551" w:type="dxa"/>
            <w:tcBorders>
              <w:top w:val="single" w:sz="4" w:space="0" w:color="auto"/>
              <w:left w:val="single" w:sz="6" w:space="0" w:color="auto"/>
              <w:bottom w:val="single" w:sz="6" w:space="0" w:color="auto"/>
              <w:right w:val="single" w:sz="6" w:space="0" w:color="auto"/>
            </w:tcBorders>
            <w:vAlign w:val="center"/>
          </w:tcPr>
          <w:p w14:paraId="2F00B59C"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Derechos por Prestación de Servicios</w:t>
            </w:r>
          </w:p>
        </w:tc>
        <w:tc>
          <w:tcPr>
            <w:tcW w:w="1274" w:type="dxa"/>
            <w:tcBorders>
              <w:top w:val="single" w:sz="4" w:space="0" w:color="auto"/>
              <w:left w:val="single" w:sz="6" w:space="0" w:color="auto"/>
              <w:bottom w:val="single" w:sz="6" w:space="0" w:color="auto"/>
              <w:right w:val="single" w:sz="6" w:space="0" w:color="auto"/>
            </w:tcBorders>
            <w:vAlign w:val="center"/>
          </w:tcPr>
          <w:p w14:paraId="4943E63B"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4" w:space="0" w:color="auto"/>
              <w:left w:val="single" w:sz="6" w:space="0" w:color="auto"/>
              <w:bottom w:val="single" w:sz="6" w:space="0" w:color="auto"/>
              <w:right w:val="single" w:sz="6" w:space="0" w:color="auto"/>
            </w:tcBorders>
            <w:vAlign w:val="center"/>
          </w:tcPr>
          <w:p w14:paraId="4CE446FD" w14:textId="77777777" w:rsidR="00930F34" w:rsidRPr="00501FFD" w:rsidRDefault="00930F34" w:rsidP="005D1CF1">
            <w:pPr>
              <w:pStyle w:val="Texto"/>
              <w:spacing w:before="20" w:after="20" w:line="220" w:lineRule="exact"/>
              <w:ind w:firstLine="0"/>
              <w:jc w:val="left"/>
              <w:rPr>
                <w:sz w:val="16"/>
                <w:szCs w:val="14"/>
                <w:lang w:val="es-MX"/>
              </w:rPr>
            </w:pPr>
            <w:r w:rsidRPr="00501FFD">
              <w:rPr>
                <w:sz w:val="16"/>
                <w:szCs w:val="14"/>
                <w:lang w:val="es-MX"/>
              </w:rPr>
              <w:t>1.1.2.4</w:t>
            </w:r>
          </w:p>
        </w:tc>
        <w:tc>
          <w:tcPr>
            <w:tcW w:w="2835" w:type="dxa"/>
            <w:tcBorders>
              <w:top w:val="single" w:sz="4" w:space="0" w:color="auto"/>
              <w:left w:val="single" w:sz="6" w:space="0" w:color="auto"/>
              <w:bottom w:val="single" w:sz="6" w:space="0" w:color="auto"/>
              <w:right w:val="single" w:sz="6" w:space="0" w:color="auto"/>
            </w:tcBorders>
            <w:vAlign w:val="center"/>
          </w:tcPr>
          <w:p w14:paraId="6C8444C7" w14:textId="77777777" w:rsidR="00930F34" w:rsidRPr="00501FFD" w:rsidRDefault="00930F34" w:rsidP="005D1CF1">
            <w:pPr>
              <w:pStyle w:val="Texto"/>
              <w:spacing w:before="20" w:after="20" w:line="22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4" w:space="0" w:color="auto"/>
              <w:left w:val="single" w:sz="6" w:space="0" w:color="auto"/>
              <w:bottom w:val="single" w:sz="6" w:space="0" w:color="auto"/>
              <w:right w:val="single" w:sz="6" w:space="0" w:color="auto"/>
            </w:tcBorders>
            <w:vAlign w:val="center"/>
          </w:tcPr>
          <w:p w14:paraId="294F8393"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4.1.4.3</w:t>
            </w:r>
          </w:p>
        </w:tc>
        <w:tc>
          <w:tcPr>
            <w:tcW w:w="3544" w:type="dxa"/>
            <w:tcBorders>
              <w:top w:val="single" w:sz="4" w:space="0" w:color="auto"/>
              <w:left w:val="single" w:sz="6" w:space="0" w:color="auto"/>
              <w:bottom w:val="single" w:sz="6" w:space="0" w:color="auto"/>
              <w:right w:val="single" w:sz="6" w:space="0" w:color="auto"/>
            </w:tcBorders>
            <w:vAlign w:val="center"/>
          </w:tcPr>
          <w:p w14:paraId="6A776CDA"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Derechos por Prestación de Servicios</w:t>
            </w:r>
          </w:p>
        </w:tc>
      </w:tr>
      <w:tr w:rsidR="00930F34" w:rsidRPr="00501FFD" w14:paraId="4923AEF7"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3DADC2D" w14:textId="77777777" w:rsidR="00930F34" w:rsidRPr="00501FFD" w:rsidRDefault="00930F34" w:rsidP="005D1CF1">
            <w:pPr>
              <w:pStyle w:val="Texto"/>
              <w:spacing w:before="20" w:after="20" w:line="220" w:lineRule="exact"/>
              <w:ind w:firstLine="0"/>
              <w:jc w:val="center"/>
              <w:rPr>
                <w:color w:val="000000"/>
                <w:sz w:val="16"/>
                <w:szCs w:val="14"/>
                <w:lang w:val="es-MX"/>
              </w:rPr>
            </w:pPr>
            <w:r w:rsidRPr="00501FFD">
              <w:rPr>
                <w:color w:val="000000"/>
                <w:sz w:val="16"/>
                <w:szCs w:val="14"/>
                <w:lang w:val="es-MX"/>
              </w:rPr>
              <w:t>43</w:t>
            </w:r>
          </w:p>
        </w:tc>
        <w:tc>
          <w:tcPr>
            <w:tcW w:w="3551" w:type="dxa"/>
            <w:tcBorders>
              <w:top w:val="single" w:sz="6" w:space="0" w:color="auto"/>
              <w:left w:val="single" w:sz="6" w:space="0" w:color="auto"/>
              <w:bottom w:val="single" w:sz="6" w:space="0" w:color="auto"/>
              <w:right w:val="single" w:sz="6" w:space="0" w:color="auto"/>
            </w:tcBorders>
            <w:vAlign w:val="center"/>
          </w:tcPr>
          <w:p w14:paraId="4E3D65FE"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Derechos por Prestación de Servicios</w:t>
            </w:r>
          </w:p>
        </w:tc>
        <w:tc>
          <w:tcPr>
            <w:tcW w:w="1274" w:type="dxa"/>
            <w:tcBorders>
              <w:top w:val="single" w:sz="6" w:space="0" w:color="auto"/>
              <w:left w:val="single" w:sz="6" w:space="0" w:color="auto"/>
              <w:bottom w:val="single" w:sz="6" w:space="0" w:color="auto"/>
              <w:right w:val="single" w:sz="6" w:space="0" w:color="auto"/>
            </w:tcBorders>
            <w:vAlign w:val="center"/>
          </w:tcPr>
          <w:p w14:paraId="247EA23C"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Convenio de 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29228CEC" w14:textId="77777777" w:rsidR="00930F34" w:rsidRPr="00501FFD" w:rsidRDefault="00930F34" w:rsidP="005D1CF1">
            <w:pPr>
              <w:pStyle w:val="Texto"/>
              <w:spacing w:before="20" w:after="20" w:line="22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2D850B42" w14:textId="77777777" w:rsidR="00930F34" w:rsidRPr="00501FFD" w:rsidRDefault="00930F34" w:rsidP="005D1CF1">
            <w:pPr>
              <w:pStyle w:val="Texto"/>
              <w:spacing w:before="20" w:after="20" w:line="22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640DAE6D"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4.1.4.3</w:t>
            </w:r>
          </w:p>
        </w:tc>
        <w:tc>
          <w:tcPr>
            <w:tcW w:w="3544" w:type="dxa"/>
            <w:tcBorders>
              <w:top w:val="single" w:sz="6" w:space="0" w:color="auto"/>
              <w:left w:val="single" w:sz="6" w:space="0" w:color="auto"/>
              <w:bottom w:val="single" w:sz="6" w:space="0" w:color="auto"/>
              <w:right w:val="single" w:sz="6" w:space="0" w:color="auto"/>
            </w:tcBorders>
            <w:vAlign w:val="center"/>
          </w:tcPr>
          <w:p w14:paraId="7BE9886D"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Derechos por Prestación de Servicios</w:t>
            </w:r>
          </w:p>
        </w:tc>
      </w:tr>
      <w:tr w:rsidR="00930F34" w:rsidRPr="00501FFD" w14:paraId="3B52B674"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8FC0CD3" w14:textId="77777777" w:rsidR="00930F34" w:rsidRPr="00501FFD" w:rsidRDefault="00930F34" w:rsidP="005D1CF1">
            <w:pPr>
              <w:pStyle w:val="Texto"/>
              <w:spacing w:before="20" w:after="20" w:line="220" w:lineRule="exact"/>
              <w:ind w:firstLine="0"/>
              <w:jc w:val="center"/>
              <w:rPr>
                <w:color w:val="000000"/>
                <w:sz w:val="16"/>
                <w:szCs w:val="14"/>
                <w:lang w:val="es-MX"/>
              </w:rPr>
            </w:pPr>
            <w:r w:rsidRPr="00501FFD">
              <w:rPr>
                <w:color w:val="000000"/>
                <w:sz w:val="16"/>
                <w:szCs w:val="14"/>
                <w:lang w:val="es-MX"/>
              </w:rPr>
              <w:t>43</w:t>
            </w:r>
          </w:p>
        </w:tc>
        <w:tc>
          <w:tcPr>
            <w:tcW w:w="3551" w:type="dxa"/>
            <w:tcBorders>
              <w:top w:val="single" w:sz="6" w:space="0" w:color="auto"/>
              <w:left w:val="single" w:sz="6" w:space="0" w:color="auto"/>
              <w:bottom w:val="single" w:sz="6" w:space="0" w:color="auto"/>
              <w:right w:val="single" w:sz="6" w:space="0" w:color="auto"/>
            </w:tcBorders>
            <w:vAlign w:val="center"/>
          </w:tcPr>
          <w:p w14:paraId="7884E559"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Derechos por Prestación de Servicios</w:t>
            </w:r>
          </w:p>
        </w:tc>
        <w:tc>
          <w:tcPr>
            <w:tcW w:w="1274" w:type="dxa"/>
            <w:tcBorders>
              <w:top w:val="single" w:sz="6" w:space="0" w:color="auto"/>
              <w:left w:val="single" w:sz="6" w:space="0" w:color="auto"/>
              <w:bottom w:val="single" w:sz="6" w:space="0" w:color="auto"/>
              <w:right w:val="single" w:sz="6" w:space="0" w:color="auto"/>
            </w:tcBorders>
            <w:vAlign w:val="center"/>
          </w:tcPr>
          <w:p w14:paraId="1D5F7A59"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Cobro extemporáneo</w:t>
            </w:r>
          </w:p>
        </w:tc>
        <w:tc>
          <w:tcPr>
            <w:tcW w:w="851" w:type="dxa"/>
            <w:tcBorders>
              <w:top w:val="single" w:sz="6" w:space="0" w:color="auto"/>
              <w:left w:val="single" w:sz="6" w:space="0" w:color="auto"/>
              <w:bottom w:val="single" w:sz="6" w:space="0" w:color="auto"/>
              <w:right w:val="single" w:sz="6" w:space="0" w:color="auto"/>
            </w:tcBorders>
            <w:vAlign w:val="center"/>
          </w:tcPr>
          <w:p w14:paraId="72E57B46" w14:textId="77777777" w:rsidR="00930F34" w:rsidRPr="00501FFD" w:rsidRDefault="00930F34" w:rsidP="005D1CF1">
            <w:pPr>
              <w:pStyle w:val="Texto"/>
              <w:spacing w:before="20" w:after="20" w:line="22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68B72F8D" w14:textId="77777777" w:rsidR="00930F34" w:rsidRPr="00501FFD" w:rsidRDefault="00930F34" w:rsidP="005D1CF1">
            <w:pPr>
              <w:pStyle w:val="Texto"/>
              <w:spacing w:before="20" w:after="20" w:line="22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56A82FA1"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4.1.4.3</w:t>
            </w:r>
          </w:p>
        </w:tc>
        <w:tc>
          <w:tcPr>
            <w:tcW w:w="3544" w:type="dxa"/>
            <w:tcBorders>
              <w:top w:val="single" w:sz="6" w:space="0" w:color="auto"/>
              <w:left w:val="single" w:sz="6" w:space="0" w:color="auto"/>
              <w:bottom w:val="single" w:sz="6" w:space="0" w:color="auto"/>
              <w:right w:val="single" w:sz="6" w:space="0" w:color="auto"/>
            </w:tcBorders>
            <w:vAlign w:val="center"/>
          </w:tcPr>
          <w:p w14:paraId="0D38138D"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Derechos por Prestación de Servicios</w:t>
            </w:r>
          </w:p>
        </w:tc>
      </w:tr>
      <w:tr w:rsidR="00930F34" w:rsidRPr="00501FFD" w14:paraId="18AC450F"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F2E5CC0" w14:textId="77777777" w:rsidR="00930F34" w:rsidRPr="00501FFD" w:rsidRDefault="00930F34" w:rsidP="005D1CF1">
            <w:pPr>
              <w:pStyle w:val="Texto"/>
              <w:spacing w:before="20" w:after="20" w:line="220" w:lineRule="exact"/>
              <w:ind w:firstLine="0"/>
              <w:jc w:val="center"/>
              <w:rPr>
                <w:color w:val="000000"/>
                <w:sz w:val="16"/>
                <w:szCs w:val="14"/>
                <w:lang w:val="es-MX"/>
              </w:rPr>
            </w:pPr>
            <w:r w:rsidRPr="00501FFD">
              <w:rPr>
                <w:color w:val="000000"/>
                <w:sz w:val="16"/>
                <w:szCs w:val="14"/>
                <w:lang w:val="es-MX"/>
              </w:rPr>
              <w:t>43</w:t>
            </w:r>
          </w:p>
        </w:tc>
        <w:tc>
          <w:tcPr>
            <w:tcW w:w="3551" w:type="dxa"/>
            <w:tcBorders>
              <w:top w:val="single" w:sz="6" w:space="0" w:color="auto"/>
              <w:left w:val="single" w:sz="6" w:space="0" w:color="auto"/>
              <w:bottom w:val="single" w:sz="6" w:space="0" w:color="auto"/>
              <w:right w:val="single" w:sz="6" w:space="0" w:color="auto"/>
            </w:tcBorders>
            <w:vAlign w:val="center"/>
          </w:tcPr>
          <w:p w14:paraId="60A91F12"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Derechos por Prestación de Servicios</w:t>
            </w:r>
          </w:p>
        </w:tc>
        <w:tc>
          <w:tcPr>
            <w:tcW w:w="1274" w:type="dxa"/>
            <w:tcBorders>
              <w:top w:val="single" w:sz="6" w:space="0" w:color="auto"/>
              <w:left w:val="single" w:sz="6" w:space="0" w:color="auto"/>
              <w:bottom w:val="single" w:sz="6" w:space="0" w:color="auto"/>
              <w:right w:val="single" w:sz="6" w:space="0" w:color="auto"/>
            </w:tcBorders>
            <w:vAlign w:val="center"/>
          </w:tcPr>
          <w:p w14:paraId="5319CFFA"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Resolución judicial</w:t>
            </w:r>
          </w:p>
        </w:tc>
        <w:tc>
          <w:tcPr>
            <w:tcW w:w="851" w:type="dxa"/>
            <w:tcBorders>
              <w:top w:val="single" w:sz="6" w:space="0" w:color="auto"/>
              <w:left w:val="single" w:sz="6" w:space="0" w:color="auto"/>
              <w:bottom w:val="single" w:sz="6" w:space="0" w:color="auto"/>
              <w:right w:val="single" w:sz="6" w:space="0" w:color="auto"/>
            </w:tcBorders>
            <w:vAlign w:val="center"/>
          </w:tcPr>
          <w:p w14:paraId="204C8CE1" w14:textId="77777777" w:rsidR="00930F34" w:rsidRPr="00501FFD" w:rsidRDefault="00930F34" w:rsidP="005D1CF1">
            <w:pPr>
              <w:pStyle w:val="Texto"/>
              <w:spacing w:before="20" w:after="20" w:line="22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33C54C29" w14:textId="77777777" w:rsidR="00930F34" w:rsidRPr="00501FFD" w:rsidRDefault="00930F34" w:rsidP="005D1CF1">
            <w:pPr>
              <w:pStyle w:val="Texto"/>
              <w:spacing w:before="20" w:after="20" w:line="22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3307921E"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4.1.4.3</w:t>
            </w:r>
          </w:p>
        </w:tc>
        <w:tc>
          <w:tcPr>
            <w:tcW w:w="3544" w:type="dxa"/>
            <w:tcBorders>
              <w:top w:val="single" w:sz="6" w:space="0" w:color="auto"/>
              <w:left w:val="single" w:sz="6" w:space="0" w:color="auto"/>
              <w:bottom w:val="single" w:sz="6" w:space="0" w:color="auto"/>
              <w:right w:val="single" w:sz="6" w:space="0" w:color="auto"/>
            </w:tcBorders>
            <w:vAlign w:val="center"/>
          </w:tcPr>
          <w:p w14:paraId="447D5ED7" w14:textId="77777777" w:rsidR="00930F34" w:rsidRPr="00501FFD" w:rsidRDefault="00930F34" w:rsidP="005D1CF1">
            <w:pPr>
              <w:pStyle w:val="Texto"/>
              <w:spacing w:before="20" w:after="20" w:line="220" w:lineRule="exact"/>
              <w:ind w:firstLine="0"/>
              <w:jc w:val="left"/>
              <w:rPr>
                <w:color w:val="000000"/>
                <w:sz w:val="16"/>
                <w:szCs w:val="14"/>
                <w:lang w:val="es-MX"/>
              </w:rPr>
            </w:pPr>
            <w:r w:rsidRPr="00501FFD">
              <w:rPr>
                <w:color w:val="000000"/>
                <w:sz w:val="16"/>
                <w:szCs w:val="14"/>
                <w:lang w:val="es-MX"/>
              </w:rPr>
              <w:t>Derechos por Prestación de Servicios</w:t>
            </w:r>
          </w:p>
        </w:tc>
      </w:tr>
      <w:tr w:rsidR="00930F34" w:rsidRPr="00501FFD" w14:paraId="2A313A3E"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3E219F5"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lastRenderedPageBreak/>
              <w:t>44</w:t>
            </w:r>
          </w:p>
        </w:tc>
        <w:tc>
          <w:tcPr>
            <w:tcW w:w="3551" w:type="dxa"/>
            <w:tcBorders>
              <w:top w:val="single" w:sz="6" w:space="0" w:color="auto"/>
              <w:left w:val="single" w:sz="6" w:space="0" w:color="auto"/>
              <w:bottom w:val="single" w:sz="6" w:space="0" w:color="auto"/>
              <w:right w:val="single" w:sz="6" w:space="0" w:color="auto"/>
            </w:tcBorders>
            <w:vAlign w:val="center"/>
          </w:tcPr>
          <w:p w14:paraId="340A86C0"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Otros Derechos</w:t>
            </w:r>
          </w:p>
        </w:tc>
        <w:tc>
          <w:tcPr>
            <w:tcW w:w="1274" w:type="dxa"/>
            <w:tcBorders>
              <w:top w:val="single" w:sz="6" w:space="0" w:color="auto"/>
              <w:left w:val="single" w:sz="6" w:space="0" w:color="auto"/>
              <w:bottom w:val="single" w:sz="6" w:space="0" w:color="auto"/>
              <w:right w:val="single" w:sz="6" w:space="0" w:color="auto"/>
            </w:tcBorders>
            <w:vAlign w:val="center"/>
          </w:tcPr>
          <w:p w14:paraId="12E036D0"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3EA392D8"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244534AC"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0E0279E9"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4.1.4.9</w:t>
            </w:r>
          </w:p>
        </w:tc>
        <w:tc>
          <w:tcPr>
            <w:tcW w:w="3544" w:type="dxa"/>
            <w:tcBorders>
              <w:top w:val="single" w:sz="6" w:space="0" w:color="auto"/>
              <w:left w:val="single" w:sz="6" w:space="0" w:color="auto"/>
              <w:bottom w:val="single" w:sz="6" w:space="0" w:color="auto"/>
              <w:right w:val="single" w:sz="6" w:space="0" w:color="auto"/>
            </w:tcBorders>
            <w:vAlign w:val="center"/>
          </w:tcPr>
          <w:p w14:paraId="100BA7CE"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Otros Derechos</w:t>
            </w:r>
          </w:p>
        </w:tc>
      </w:tr>
      <w:tr w:rsidR="00930F34" w:rsidRPr="00501FFD" w14:paraId="2350BD44" w14:textId="77777777" w:rsidTr="009546D4">
        <w:trPr>
          <w:trHeight w:val="1028"/>
        </w:trPr>
        <w:tc>
          <w:tcPr>
            <w:tcW w:w="495" w:type="dxa"/>
            <w:tcBorders>
              <w:top w:val="single" w:sz="6" w:space="0" w:color="auto"/>
              <w:left w:val="single" w:sz="6" w:space="0" w:color="auto"/>
              <w:bottom w:val="single" w:sz="6" w:space="0" w:color="auto"/>
              <w:right w:val="single" w:sz="6" w:space="0" w:color="auto"/>
            </w:tcBorders>
            <w:vAlign w:val="center"/>
          </w:tcPr>
          <w:p w14:paraId="3D941D0A"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44</w:t>
            </w:r>
          </w:p>
        </w:tc>
        <w:tc>
          <w:tcPr>
            <w:tcW w:w="3551" w:type="dxa"/>
            <w:tcBorders>
              <w:top w:val="single" w:sz="6" w:space="0" w:color="auto"/>
              <w:left w:val="single" w:sz="6" w:space="0" w:color="auto"/>
              <w:bottom w:val="single" w:sz="6" w:space="0" w:color="auto"/>
              <w:right w:val="single" w:sz="6" w:space="0" w:color="auto"/>
            </w:tcBorders>
            <w:vAlign w:val="center"/>
          </w:tcPr>
          <w:p w14:paraId="762ACB2B"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Otros Derechos</w:t>
            </w:r>
          </w:p>
        </w:tc>
        <w:tc>
          <w:tcPr>
            <w:tcW w:w="1274" w:type="dxa"/>
            <w:tcBorders>
              <w:top w:val="single" w:sz="6" w:space="0" w:color="auto"/>
              <w:left w:val="single" w:sz="6" w:space="0" w:color="auto"/>
              <w:bottom w:val="single" w:sz="6" w:space="0" w:color="auto"/>
              <w:right w:val="single" w:sz="6" w:space="0" w:color="auto"/>
            </w:tcBorders>
            <w:vAlign w:val="center"/>
          </w:tcPr>
          <w:p w14:paraId="62C115D9"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24700EF5"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79FAA0C5"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1EF6A89E"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4.1.4.9</w:t>
            </w:r>
          </w:p>
        </w:tc>
        <w:tc>
          <w:tcPr>
            <w:tcW w:w="3544" w:type="dxa"/>
            <w:tcBorders>
              <w:top w:val="single" w:sz="6" w:space="0" w:color="auto"/>
              <w:left w:val="single" w:sz="6" w:space="0" w:color="auto"/>
              <w:bottom w:val="single" w:sz="6" w:space="0" w:color="auto"/>
              <w:right w:val="single" w:sz="6" w:space="0" w:color="auto"/>
            </w:tcBorders>
            <w:vAlign w:val="center"/>
          </w:tcPr>
          <w:p w14:paraId="77AF8365"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Otros Derechos</w:t>
            </w:r>
          </w:p>
        </w:tc>
      </w:tr>
      <w:tr w:rsidR="00930F34" w:rsidRPr="00501FFD" w14:paraId="7566D03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B79B20B"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44</w:t>
            </w:r>
          </w:p>
        </w:tc>
        <w:tc>
          <w:tcPr>
            <w:tcW w:w="3551" w:type="dxa"/>
            <w:tcBorders>
              <w:top w:val="single" w:sz="6" w:space="0" w:color="auto"/>
              <w:left w:val="single" w:sz="6" w:space="0" w:color="auto"/>
              <w:bottom w:val="single" w:sz="6" w:space="0" w:color="auto"/>
              <w:right w:val="single" w:sz="6" w:space="0" w:color="auto"/>
            </w:tcBorders>
            <w:vAlign w:val="center"/>
          </w:tcPr>
          <w:p w14:paraId="36B02FC1"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Otros Derechos</w:t>
            </w:r>
          </w:p>
        </w:tc>
        <w:tc>
          <w:tcPr>
            <w:tcW w:w="1274" w:type="dxa"/>
            <w:tcBorders>
              <w:top w:val="single" w:sz="6" w:space="0" w:color="auto"/>
              <w:left w:val="single" w:sz="6" w:space="0" w:color="auto"/>
              <w:bottom w:val="single" w:sz="6" w:space="0" w:color="auto"/>
              <w:right w:val="single" w:sz="6" w:space="0" w:color="auto"/>
            </w:tcBorders>
            <w:vAlign w:val="center"/>
          </w:tcPr>
          <w:p w14:paraId="2024DE59"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851" w:type="dxa"/>
            <w:tcBorders>
              <w:top w:val="single" w:sz="6" w:space="0" w:color="auto"/>
              <w:left w:val="single" w:sz="6" w:space="0" w:color="auto"/>
              <w:bottom w:val="single" w:sz="6" w:space="0" w:color="auto"/>
              <w:right w:val="single" w:sz="6" w:space="0" w:color="auto"/>
            </w:tcBorders>
            <w:vAlign w:val="center"/>
          </w:tcPr>
          <w:p w14:paraId="4172D100"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6CC8D094"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6EF6A6F6"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4.1.4.9</w:t>
            </w:r>
          </w:p>
        </w:tc>
        <w:tc>
          <w:tcPr>
            <w:tcW w:w="3544" w:type="dxa"/>
            <w:tcBorders>
              <w:top w:val="single" w:sz="6" w:space="0" w:color="auto"/>
              <w:left w:val="single" w:sz="6" w:space="0" w:color="auto"/>
              <w:bottom w:val="single" w:sz="6" w:space="0" w:color="auto"/>
              <w:right w:val="single" w:sz="6" w:space="0" w:color="auto"/>
            </w:tcBorders>
            <w:vAlign w:val="center"/>
          </w:tcPr>
          <w:p w14:paraId="07702C79"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Otros Derechos</w:t>
            </w:r>
          </w:p>
        </w:tc>
      </w:tr>
      <w:tr w:rsidR="00930F34" w:rsidRPr="00501FFD" w14:paraId="429DF584"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44F6312"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44</w:t>
            </w:r>
          </w:p>
        </w:tc>
        <w:tc>
          <w:tcPr>
            <w:tcW w:w="3551" w:type="dxa"/>
            <w:tcBorders>
              <w:top w:val="single" w:sz="6" w:space="0" w:color="auto"/>
              <w:left w:val="single" w:sz="6" w:space="0" w:color="auto"/>
              <w:bottom w:val="single" w:sz="6" w:space="0" w:color="auto"/>
              <w:right w:val="single" w:sz="6" w:space="0" w:color="auto"/>
            </w:tcBorders>
            <w:vAlign w:val="center"/>
          </w:tcPr>
          <w:p w14:paraId="749851EC"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Otros Derechos</w:t>
            </w:r>
          </w:p>
        </w:tc>
        <w:tc>
          <w:tcPr>
            <w:tcW w:w="1274" w:type="dxa"/>
            <w:tcBorders>
              <w:top w:val="single" w:sz="6" w:space="0" w:color="auto"/>
              <w:left w:val="single" w:sz="6" w:space="0" w:color="auto"/>
              <w:bottom w:val="single" w:sz="6" w:space="0" w:color="auto"/>
              <w:right w:val="single" w:sz="6" w:space="0" w:color="auto"/>
            </w:tcBorders>
            <w:vAlign w:val="center"/>
          </w:tcPr>
          <w:p w14:paraId="128BC745"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851" w:type="dxa"/>
            <w:tcBorders>
              <w:top w:val="single" w:sz="6" w:space="0" w:color="auto"/>
              <w:left w:val="single" w:sz="6" w:space="0" w:color="auto"/>
              <w:bottom w:val="single" w:sz="6" w:space="0" w:color="auto"/>
              <w:right w:val="single" w:sz="6" w:space="0" w:color="auto"/>
            </w:tcBorders>
            <w:vAlign w:val="center"/>
          </w:tcPr>
          <w:p w14:paraId="17685159"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18058E6A"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28352C23"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4.1.4.9</w:t>
            </w:r>
          </w:p>
        </w:tc>
        <w:tc>
          <w:tcPr>
            <w:tcW w:w="3544" w:type="dxa"/>
            <w:tcBorders>
              <w:top w:val="single" w:sz="6" w:space="0" w:color="auto"/>
              <w:left w:val="single" w:sz="6" w:space="0" w:color="auto"/>
              <w:bottom w:val="single" w:sz="6" w:space="0" w:color="auto"/>
              <w:right w:val="single" w:sz="6" w:space="0" w:color="auto"/>
            </w:tcBorders>
            <w:vAlign w:val="center"/>
          </w:tcPr>
          <w:p w14:paraId="1AEAF3F6"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Otros Derechos</w:t>
            </w:r>
          </w:p>
        </w:tc>
      </w:tr>
      <w:tr w:rsidR="00930F34" w:rsidRPr="00501FFD" w14:paraId="4606B338"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0E097EE"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45</w:t>
            </w:r>
          </w:p>
        </w:tc>
        <w:tc>
          <w:tcPr>
            <w:tcW w:w="3551" w:type="dxa"/>
            <w:tcBorders>
              <w:top w:val="single" w:sz="6" w:space="0" w:color="auto"/>
              <w:left w:val="single" w:sz="6" w:space="0" w:color="auto"/>
              <w:bottom w:val="single" w:sz="6" w:space="0" w:color="auto"/>
              <w:right w:val="single" w:sz="6" w:space="0" w:color="auto"/>
            </w:tcBorders>
            <w:vAlign w:val="center"/>
          </w:tcPr>
          <w:p w14:paraId="03314A2D"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Derechos</w:t>
            </w:r>
          </w:p>
        </w:tc>
        <w:tc>
          <w:tcPr>
            <w:tcW w:w="1274" w:type="dxa"/>
            <w:tcBorders>
              <w:top w:val="single" w:sz="6" w:space="0" w:color="auto"/>
              <w:left w:val="single" w:sz="6" w:space="0" w:color="auto"/>
              <w:bottom w:val="single" w:sz="6" w:space="0" w:color="auto"/>
              <w:right w:val="single" w:sz="6" w:space="0" w:color="auto"/>
            </w:tcBorders>
            <w:vAlign w:val="center"/>
          </w:tcPr>
          <w:p w14:paraId="14F7431E"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6CD6942A"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7EFEFDEC"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176051E1"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4.1.4.4</w:t>
            </w:r>
          </w:p>
        </w:tc>
        <w:tc>
          <w:tcPr>
            <w:tcW w:w="3544" w:type="dxa"/>
            <w:tcBorders>
              <w:top w:val="single" w:sz="6" w:space="0" w:color="auto"/>
              <w:left w:val="single" w:sz="6" w:space="0" w:color="auto"/>
              <w:bottom w:val="single" w:sz="6" w:space="0" w:color="auto"/>
              <w:right w:val="single" w:sz="6" w:space="0" w:color="auto"/>
            </w:tcBorders>
            <w:vAlign w:val="center"/>
          </w:tcPr>
          <w:p w14:paraId="6531E40D"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Derechos</w:t>
            </w:r>
          </w:p>
        </w:tc>
      </w:tr>
      <w:tr w:rsidR="00930F34" w:rsidRPr="00501FFD" w14:paraId="041AC2A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A1645C9"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45</w:t>
            </w:r>
          </w:p>
        </w:tc>
        <w:tc>
          <w:tcPr>
            <w:tcW w:w="3551" w:type="dxa"/>
            <w:tcBorders>
              <w:top w:val="single" w:sz="6" w:space="0" w:color="auto"/>
              <w:left w:val="single" w:sz="6" w:space="0" w:color="auto"/>
              <w:bottom w:val="single" w:sz="6" w:space="0" w:color="auto"/>
              <w:right w:val="single" w:sz="6" w:space="0" w:color="auto"/>
            </w:tcBorders>
            <w:vAlign w:val="center"/>
          </w:tcPr>
          <w:p w14:paraId="137FECB7"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Derechos</w:t>
            </w:r>
          </w:p>
        </w:tc>
        <w:tc>
          <w:tcPr>
            <w:tcW w:w="1274" w:type="dxa"/>
            <w:tcBorders>
              <w:top w:val="single" w:sz="6" w:space="0" w:color="auto"/>
              <w:left w:val="single" w:sz="6" w:space="0" w:color="auto"/>
              <w:bottom w:val="single" w:sz="6" w:space="0" w:color="auto"/>
              <w:right w:val="single" w:sz="6" w:space="0" w:color="auto"/>
            </w:tcBorders>
            <w:vAlign w:val="center"/>
          </w:tcPr>
          <w:p w14:paraId="2DA8E0E7"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42C8CF24"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2CBF6E06"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46EC9CC5"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4.1.4.4</w:t>
            </w:r>
          </w:p>
        </w:tc>
        <w:tc>
          <w:tcPr>
            <w:tcW w:w="3544" w:type="dxa"/>
            <w:tcBorders>
              <w:top w:val="single" w:sz="6" w:space="0" w:color="auto"/>
              <w:left w:val="single" w:sz="6" w:space="0" w:color="auto"/>
              <w:bottom w:val="single" w:sz="6" w:space="0" w:color="auto"/>
              <w:right w:val="single" w:sz="6" w:space="0" w:color="auto"/>
            </w:tcBorders>
            <w:vAlign w:val="center"/>
          </w:tcPr>
          <w:p w14:paraId="7E46FB11"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Derechos</w:t>
            </w:r>
          </w:p>
        </w:tc>
      </w:tr>
      <w:tr w:rsidR="00930F34" w:rsidRPr="00501FFD" w14:paraId="1E26F0B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1AA1D5E"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45</w:t>
            </w:r>
          </w:p>
        </w:tc>
        <w:tc>
          <w:tcPr>
            <w:tcW w:w="3551" w:type="dxa"/>
            <w:tcBorders>
              <w:top w:val="single" w:sz="6" w:space="0" w:color="auto"/>
              <w:left w:val="single" w:sz="6" w:space="0" w:color="auto"/>
              <w:bottom w:val="single" w:sz="6" w:space="0" w:color="auto"/>
              <w:right w:val="single" w:sz="6" w:space="0" w:color="auto"/>
            </w:tcBorders>
            <w:vAlign w:val="center"/>
          </w:tcPr>
          <w:p w14:paraId="4635686E"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Derechos</w:t>
            </w:r>
          </w:p>
        </w:tc>
        <w:tc>
          <w:tcPr>
            <w:tcW w:w="1274" w:type="dxa"/>
            <w:tcBorders>
              <w:top w:val="single" w:sz="6" w:space="0" w:color="auto"/>
              <w:left w:val="single" w:sz="6" w:space="0" w:color="auto"/>
              <w:bottom w:val="single" w:sz="6" w:space="0" w:color="auto"/>
              <w:right w:val="single" w:sz="6" w:space="0" w:color="auto"/>
            </w:tcBorders>
            <w:vAlign w:val="center"/>
          </w:tcPr>
          <w:p w14:paraId="09F4102B"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851" w:type="dxa"/>
            <w:tcBorders>
              <w:top w:val="single" w:sz="6" w:space="0" w:color="auto"/>
              <w:left w:val="single" w:sz="6" w:space="0" w:color="auto"/>
              <w:bottom w:val="single" w:sz="6" w:space="0" w:color="auto"/>
              <w:right w:val="single" w:sz="6" w:space="0" w:color="auto"/>
            </w:tcBorders>
            <w:vAlign w:val="center"/>
          </w:tcPr>
          <w:p w14:paraId="731CEAAE"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376403BB"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12EFF3C7"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4.1.4.4</w:t>
            </w:r>
          </w:p>
        </w:tc>
        <w:tc>
          <w:tcPr>
            <w:tcW w:w="3544" w:type="dxa"/>
            <w:tcBorders>
              <w:top w:val="single" w:sz="6" w:space="0" w:color="auto"/>
              <w:left w:val="single" w:sz="6" w:space="0" w:color="auto"/>
              <w:bottom w:val="single" w:sz="6" w:space="0" w:color="auto"/>
              <w:right w:val="single" w:sz="6" w:space="0" w:color="auto"/>
            </w:tcBorders>
            <w:vAlign w:val="center"/>
          </w:tcPr>
          <w:p w14:paraId="1A67E0C7"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Derechos</w:t>
            </w:r>
          </w:p>
        </w:tc>
      </w:tr>
      <w:tr w:rsidR="00930F34" w:rsidRPr="00501FFD" w14:paraId="57D78BCD"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6ED355B"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45</w:t>
            </w:r>
          </w:p>
        </w:tc>
        <w:tc>
          <w:tcPr>
            <w:tcW w:w="3551" w:type="dxa"/>
            <w:tcBorders>
              <w:top w:val="single" w:sz="6" w:space="0" w:color="auto"/>
              <w:left w:val="single" w:sz="6" w:space="0" w:color="auto"/>
              <w:bottom w:val="single" w:sz="6" w:space="0" w:color="auto"/>
              <w:right w:val="single" w:sz="6" w:space="0" w:color="auto"/>
            </w:tcBorders>
            <w:vAlign w:val="center"/>
          </w:tcPr>
          <w:p w14:paraId="6524C996"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Derechos</w:t>
            </w:r>
          </w:p>
        </w:tc>
        <w:tc>
          <w:tcPr>
            <w:tcW w:w="1274" w:type="dxa"/>
            <w:tcBorders>
              <w:top w:val="single" w:sz="6" w:space="0" w:color="auto"/>
              <w:left w:val="single" w:sz="6" w:space="0" w:color="auto"/>
              <w:bottom w:val="single" w:sz="6" w:space="0" w:color="auto"/>
              <w:right w:val="single" w:sz="6" w:space="0" w:color="auto"/>
            </w:tcBorders>
            <w:vAlign w:val="center"/>
          </w:tcPr>
          <w:p w14:paraId="4F565E0D"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851" w:type="dxa"/>
            <w:tcBorders>
              <w:top w:val="single" w:sz="6" w:space="0" w:color="auto"/>
              <w:left w:val="single" w:sz="6" w:space="0" w:color="auto"/>
              <w:bottom w:val="single" w:sz="6" w:space="0" w:color="auto"/>
              <w:right w:val="single" w:sz="6" w:space="0" w:color="auto"/>
            </w:tcBorders>
            <w:vAlign w:val="center"/>
          </w:tcPr>
          <w:p w14:paraId="3F62FB67"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535380B9"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457E1F09"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4.1.4.4</w:t>
            </w:r>
          </w:p>
        </w:tc>
        <w:tc>
          <w:tcPr>
            <w:tcW w:w="3544" w:type="dxa"/>
            <w:tcBorders>
              <w:top w:val="single" w:sz="6" w:space="0" w:color="auto"/>
              <w:left w:val="single" w:sz="6" w:space="0" w:color="auto"/>
              <w:bottom w:val="single" w:sz="6" w:space="0" w:color="auto"/>
              <w:right w:val="single" w:sz="6" w:space="0" w:color="auto"/>
            </w:tcBorders>
            <w:vAlign w:val="center"/>
          </w:tcPr>
          <w:p w14:paraId="12797058"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Derechos</w:t>
            </w:r>
          </w:p>
        </w:tc>
      </w:tr>
      <w:tr w:rsidR="00930F34" w:rsidRPr="00501FFD" w14:paraId="5F876605" w14:textId="77777777" w:rsidTr="009546D4">
        <w:trPr>
          <w:trHeight w:val="1223"/>
        </w:trPr>
        <w:tc>
          <w:tcPr>
            <w:tcW w:w="495" w:type="dxa"/>
            <w:tcBorders>
              <w:top w:val="single" w:sz="6" w:space="0" w:color="auto"/>
              <w:left w:val="single" w:sz="6" w:space="0" w:color="auto"/>
              <w:bottom w:val="single" w:sz="6" w:space="0" w:color="auto"/>
              <w:right w:val="single" w:sz="6" w:space="0" w:color="auto"/>
            </w:tcBorders>
            <w:vAlign w:val="center"/>
          </w:tcPr>
          <w:p w14:paraId="031B1B48"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49</w:t>
            </w:r>
          </w:p>
        </w:tc>
        <w:tc>
          <w:tcPr>
            <w:tcW w:w="3551" w:type="dxa"/>
            <w:tcBorders>
              <w:top w:val="single" w:sz="6" w:space="0" w:color="auto"/>
              <w:left w:val="single" w:sz="6" w:space="0" w:color="auto"/>
              <w:bottom w:val="single" w:sz="6" w:space="0" w:color="auto"/>
              <w:right w:val="single" w:sz="6" w:space="0" w:color="auto"/>
            </w:tcBorders>
            <w:vAlign w:val="center"/>
          </w:tcPr>
          <w:p w14:paraId="41F24A89"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Derechos no Comprendidos en la Ley de Ingresos Vigente, Causados en Ejercicios Fiscales Anteriores Pendientes de Liquidación o Pago</w:t>
            </w:r>
          </w:p>
        </w:tc>
        <w:tc>
          <w:tcPr>
            <w:tcW w:w="1274" w:type="dxa"/>
            <w:tcBorders>
              <w:top w:val="single" w:sz="6" w:space="0" w:color="auto"/>
              <w:left w:val="single" w:sz="6" w:space="0" w:color="auto"/>
              <w:bottom w:val="single" w:sz="6" w:space="0" w:color="auto"/>
              <w:right w:val="single" w:sz="6" w:space="0" w:color="auto"/>
            </w:tcBorders>
            <w:vAlign w:val="center"/>
          </w:tcPr>
          <w:p w14:paraId="07223827"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46D0D422"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5466FD62"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0E137B10"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4.1.4.5</w:t>
            </w:r>
          </w:p>
        </w:tc>
        <w:tc>
          <w:tcPr>
            <w:tcW w:w="3544" w:type="dxa"/>
            <w:tcBorders>
              <w:top w:val="single" w:sz="6" w:space="0" w:color="auto"/>
              <w:left w:val="single" w:sz="6" w:space="0" w:color="auto"/>
              <w:bottom w:val="single" w:sz="6" w:space="0" w:color="auto"/>
              <w:right w:val="single" w:sz="6" w:space="0" w:color="auto"/>
            </w:tcBorders>
            <w:vAlign w:val="center"/>
          </w:tcPr>
          <w:p w14:paraId="1C64BBDA"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Derechos no Comprendidos en la Ley de Ingresos Vigente, Causados en Ejercicios Fiscales Anteriores Pendientes de Liquidación o Pago</w:t>
            </w:r>
          </w:p>
        </w:tc>
      </w:tr>
      <w:tr w:rsidR="00930F34" w:rsidRPr="00501FFD" w14:paraId="6E6779E3" w14:textId="77777777" w:rsidTr="009546D4">
        <w:trPr>
          <w:trHeight w:val="1125"/>
        </w:trPr>
        <w:tc>
          <w:tcPr>
            <w:tcW w:w="495" w:type="dxa"/>
            <w:tcBorders>
              <w:top w:val="single" w:sz="6" w:space="0" w:color="auto"/>
              <w:left w:val="single" w:sz="6" w:space="0" w:color="auto"/>
              <w:bottom w:val="single" w:sz="6" w:space="0" w:color="auto"/>
              <w:right w:val="single" w:sz="6" w:space="0" w:color="auto"/>
            </w:tcBorders>
            <w:vAlign w:val="center"/>
          </w:tcPr>
          <w:p w14:paraId="6861C720"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49</w:t>
            </w:r>
          </w:p>
        </w:tc>
        <w:tc>
          <w:tcPr>
            <w:tcW w:w="3551" w:type="dxa"/>
            <w:tcBorders>
              <w:top w:val="single" w:sz="6" w:space="0" w:color="auto"/>
              <w:left w:val="single" w:sz="6" w:space="0" w:color="auto"/>
              <w:bottom w:val="single" w:sz="6" w:space="0" w:color="auto"/>
              <w:right w:val="single" w:sz="6" w:space="0" w:color="auto"/>
            </w:tcBorders>
            <w:vAlign w:val="center"/>
          </w:tcPr>
          <w:p w14:paraId="0A20F364"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Derechos no Comprendidos en la Ley de Ingresos Vigente, Causados en Ejercicios Fiscales Anteriores Pendientes de Liquidación o Pago</w:t>
            </w:r>
          </w:p>
        </w:tc>
        <w:tc>
          <w:tcPr>
            <w:tcW w:w="1274" w:type="dxa"/>
            <w:tcBorders>
              <w:top w:val="single" w:sz="6" w:space="0" w:color="auto"/>
              <w:left w:val="single" w:sz="6" w:space="0" w:color="auto"/>
              <w:bottom w:val="single" w:sz="6" w:space="0" w:color="auto"/>
              <w:right w:val="single" w:sz="6" w:space="0" w:color="auto"/>
            </w:tcBorders>
            <w:vAlign w:val="center"/>
          </w:tcPr>
          <w:p w14:paraId="2D25F1DC"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23BC570C"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0B641DD6"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1AD9503E"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4.1.4.5</w:t>
            </w:r>
          </w:p>
        </w:tc>
        <w:tc>
          <w:tcPr>
            <w:tcW w:w="3544" w:type="dxa"/>
            <w:tcBorders>
              <w:top w:val="single" w:sz="6" w:space="0" w:color="auto"/>
              <w:left w:val="single" w:sz="6" w:space="0" w:color="auto"/>
              <w:bottom w:val="single" w:sz="6" w:space="0" w:color="auto"/>
              <w:right w:val="single" w:sz="6" w:space="0" w:color="auto"/>
            </w:tcBorders>
            <w:vAlign w:val="center"/>
          </w:tcPr>
          <w:p w14:paraId="1DE82887"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Derechos no Comprendidos en la Ley de Ingresos Vigente, Causados en Ejercicios Fiscales Anteriores Pendientes de Liquidación o Pago</w:t>
            </w:r>
          </w:p>
        </w:tc>
      </w:tr>
      <w:tr w:rsidR="00930F34" w:rsidRPr="00501FFD" w14:paraId="3BC2AB20" w14:textId="77777777" w:rsidTr="009546D4">
        <w:trPr>
          <w:trHeight w:val="1125"/>
        </w:trPr>
        <w:tc>
          <w:tcPr>
            <w:tcW w:w="495" w:type="dxa"/>
            <w:tcBorders>
              <w:top w:val="single" w:sz="6" w:space="0" w:color="auto"/>
              <w:left w:val="single" w:sz="6" w:space="0" w:color="auto"/>
              <w:bottom w:val="single" w:sz="6" w:space="0" w:color="auto"/>
              <w:right w:val="single" w:sz="6" w:space="0" w:color="auto"/>
            </w:tcBorders>
            <w:vAlign w:val="center"/>
          </w:tcPr>
          <w:p w14:paraId="12BBF82C"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lastRenderedPageBreak/>
              <w:t>49</w:t>
            </w:r>
          </w:p>
        </w:tc>
        <w:tc>
          <w:tcPr>
            <w:tcW w:w="3551" w:type="dxa"/>
            <w:tcBorders>
              <w:top w:val="single" w:sz="6" w:space="0" w:color="auto"/>
              <w:left w:val="single" w:sz="6" w:space="0" w:color="auto"/>
              <w:bottom w:val="single" w:sz="6" w:space="0" w:color="auto"/>
              <w:right w:val="single" w:sz="6" w:space="0" w:color="auto"/>
            </w:tcBorders>
            <w:vAlign w:val="center"/>
          </w:tcPr>
          <w:p w14:paraId="502C6974"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Derechos no Comprendidos en la Ley de Ingresos Vigente, Causados en Ejercicios Fiscales Anteriores Pendientes de Liquidación o Pago</w:t>
            </w:r>
          </w:p>
        </w:tc>
        <w:tc>
          <w:tcPr>
            <w:tcW w:w="1274" w:type="dxa"/>
            <w:tcBorders>
              <w:top w:val="single" w:sz="6" w:space="0" w:color="auto"/>
              <w:left w:val="single" w:sz="6" w:space="0" w:color="auto"/>
              <w:bottom w:val="single" w:sz="6" w:space="0" w:color="auto"/>
              <w:right w:val="single" w:sz="6" w:space="0" w:color="auto"/>
            </w:tcBorders>
            <w:vAlign w:val="center"/>
          </w:tcPr>
          <w:p w14:paraId="52D66D31"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851" w:type="dxa"/>
            <w:tcBorders>
              <w:top w:val="single" w:sz="6" w:space="0" w:color="auto"/>
              <w:left w:val="single" w:sz="6" w:space="0" w:color="auto"/>
              <w:bottom w:val="single" w:sz="6" w:space="0" w:color="auto"/>
              <w:right w:val="single" w:sz="6" w:space="0" w:color="auto"/>
            </w:tcBorders>
            <w:vAlign w:val="center"/>
          </w:tcPr>
          <w:p w14:paraId="0727D9C7"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1EDA6D21"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3C99498E"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4.1.4.5</w:t>
            </w:r>
          </w:p>
        </w:tc>
        <w:tc>
          <w:tcPr>
            <w:tcW w:w="3544" w:type="dxa"/>
            <w:tcBorders>
              <w:top w:val="single" w:sz="6" w:space="0" w:color="auto"/>
              <w:left w:val="single" w:sz="6" w:space="0" w:color="auto"/>
              <w:bottom w:val="single" w:sz="6" w:space="0" w:color="auto"/>
              <w:right w:val="single" w:sz="6" w:space="0" w:color="auto"/>
            </w:tcBorders>
            <w:vAlign w:val="center"/>
          </w:tcPr>
          <w:p w14:paraId="5FA799C3"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Derechos no Comprendidos en la Ley de Ingresos Vigente, Causados en Ejercicios Fiscales Anteriores Pendientes de Liquidación o Pago</w:t>
            </w:r>
          </w:p>
        </w:tc>
      </w:tr>
      <w:tr w:rsidR="00930F34" w:rsidRPr="00501FFD" w14:paraId="7F20538D" w14:textId="77777777" w:rsidTr="009546D4">
        <w:trPr>
          <w:trHeight w:val="1255"/>
        </w:trPr>
        <w:tc>
          <w:tcPr>
            <w:tcW w:w="495" w:type="dxa"/>
            <w:tcBorders>
              <w:top w:val="single" w:sz="6" w:space="0" w:color="auto"/>
              <w:left w:val="single" w:sz="6" w:space="0" w:color="auto"/>
              <w:bottom w:val="single" w:sz="6" w:space="0" w:color="auto"/>
              <w:right w:val="single" w:sz="6" w:space="0" w:color="auto"/>
            </w:tcBorders>
            <w:vAlign w:val="center"/>
          </w:tcPr>
          <w:p w14:paraId="362BC9EF"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49</w:t>
            </w:r>
          </w:p>
        </w:tc>
        <w:tc>
          <w:tcPr>
            <w:tcW w:w="3551" w:type="dxa"/>
            <w:tcBorders>
              <w:top w:val="single" w:sz="6" w:space="0" w:color="auto"/>
              <w:left w:val="single" w:sz="6" w:space="0" w:color="auto"/>
              <w:bottom w:val="single" w:sz="6" w:space="0" w:color="auto"/>
              <w:right w:val="single" w:sz="6" w:space="0" w:color="auto"/>
            </w:tcBorders>
            <w:vAlign w:val="center"/>
          </w:tcPr>
          <w:p w14:paraId="48EEB176"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Derechos no Comprendidos en la Ley de Ingresos Vigente, Causados en Ejercicios Fiscales Anteriores Pendientes de Liquidación o Pago</w:t>
            </w:r>
          </w:p>
        </w:tc>
        <w:tc>
          <w:tcPr>
            <w:tcW w:w="1274" w:type="dxa"/>
            <w:tcBorders>
              <w:top w:val="single" w:sz="6" w:space="0" w:color="auto"/>
              <w:left w:val="single" w:sz="6" w:space="0" w:color="auto"/>
              <w:bottom w:val="single" w:sz="6" w:space="0" w:color="auto"/>
              <w:right w:val="single" w:sz="6" w:space="0" w:color="auto"/>
            </w:tcBorders>
            <w:vAlign w:val="center"/>
          </w:tcPr>
          <w:p w14:paraId="081ADB54"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851" w:type="dxa"/>
            <w:tcBorders>
              <w:top w:val="single" w:sz="6" w:space="0" w:color="auto"/>
              <w:left w:val="single" w:sz="6" w:space="0" w:color="auto"/>
              <w:bottom w:val="single" w:sz="6" w:space="0" w:color="auto"/>
              <w:right w:val="single" w:sz="6" w:space="0" w:color="auto"/>
            </w:tcBorders>
            <w:vAlign w:val="center"/>
          </w:tcPr>
          <w:p w14:paraId="095CE8BB"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4C58FEC9"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0D334F59"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4.1.4.5</w:t>
            </w:r>
          </w:p>
        </w:tc>
        <w:tc>
          <w:tcPr>
            <w:tcW w:w="3544" w:type="dxa"/>
            <w:tcBorders>
              <w:top w:val="single" w:sz="6" w:space="0" w:color="auto"/>
              <w:left w:val="single" w:sz="6" w:space="0" w:color="auto"/>
              <w:bottom w:val="single" w:sz="6" w:space="0" w:color="auto"/>
              <w:right w:val="single" w:sz="6" w:space="0" w:color="auto"/>
            </w:tcBorders>
            <w:vAlign w:val="center"/>
          </w:tcPr>
          <w:p w14:paraId="0477B325"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Derechos no Comprendidos en la Ley de Ingresos Vigente, Causados en Ejercicios Fiscales Anteriores Pendientes de Liquidación o Pago</w:t>
            </w:r>
          </w:p>
        </w:tc>
      </w:tr>
      <w:tr w:rsidR="00930F34" w:rsidRPr="00501FFD" w14:paraId="3216444B" w14:textId="77777777" w:rsidTr="009546D4">
        <w:trPr>
          <w:trHeight w:val="348"/>
        </w:trPr>
        <w:tc>
          <w:tcPr>
            <w:tcW w:w="495" w:type="dxa"/>
            <w:tcBorders>
              <w:top w:val="single" w:sz="6" w:space="0" w:color="auto"/>
              <w:left w:val="single" w:sz="6" w:space="0" w:color="auto"/>
              <w:bottom w:val="single" w:sz="6" w:space="0" w:color="auto"/>
              <w:right w:val="single" w:sz="6" w:space="0" w:color="auto"/>
            </w:tcBorders>
            <w:vAlign w:val="center"/>
          </w:tcPr>
          <w:p w14:paraId="16324282" w14:textId="77777777" w:rsidR="00930F34" w:rsidRPr="00501FFD" w:rsidRDefault="00930F34"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51</w:t>
            </w:r>
          </w:p>
        </w:tc>
        <w:tc>
          <w:tcPr>
            <w:tcW w:w="3551" w:type="dxa"/>
            <w:tcBorders>
              <w:top w:val="single" w:sz="6" w:space="0" w:color="auto"/>
              <w:left w:val="single" w:sz="6" w:space="0" w:color="auto"/>
              <w:bottom w:val="single" w:sz="6" w:space="0" w:color="auto"/>
              <w:right w:val="single" w:sz="6" w:space="0" w:color="auto"/>
            </w:tcBorders>
            <w:vAlign w:val="center"/>
          </w:tcPr>
          <w:p w14:paraId="212E397D"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Productos</w:t>
            </w:r>
          </w:p>
        </w:tc>
        <w:tc>
          <w:tcPr>
            <w:tcW w:w="1274" w:type="dxa"/>
            <w:tcBorders>
              <w:top w:val="single" w:sz="6" w:space="0" w:color="auto"/>
              <w:left w:val="single" w:sz="6" w:space="0" w:color="auto"/>
              <w:bottom w:val="single" w:sz="6" w:space="0" w:color="auto"/>
              <w:right w:val="single" w:sz="6" w:space="0" w:color="auto"/>
            </w:tcBorders>
            <w:vAlign w:val="center"/>
          </w:tcPr>
          <w:p w14:paraId="05603619"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57080DB6" w14:textId="77777777" w:rsidR="00930F34" w:rsidRPr="00501FFD" w:rsidRDefault="00930F34"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6B02D488" w14:textId="77777777" w:rsidR="00930F34" w:rsidRPr="00501FFD" w:rsidRDefault="00930F34" w:rsidP="005D1CF1">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66A0684E"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4.1.5.1</w:t>
            </w:r>
          </w:p>
        </w:tc>
        <w:tc>
          <w:tcPr>
            <w:tcW w:w="3544" w:type="dxa"/>
            <w:tcBorders>
              <w:top w:val="single" w:sz="6" w:space="0" w:color="auto"/>
              <w:left w:val="single" w:sz="6" w:space="0" w:color="auto"/>
              <w:bottom w:val="single" w:sz="6" w:space="0" w:color="auto"/>
              <w:right w:val="single" w:sz="6" w:space="0" w:color="auto"/>
            </w:tcBorders>
            <w:vAlign w:val="center"/>
          </w:tcPr>
          <w:p w14:paraId="32CE5EC4" w14:textId="77777777" w:rsidR="00930F34" w:rsidRPr="00501FFD" w:rsidRDefault="00930F34"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Productos</w:t>
            </w:r>
            <w:r w:rsidRPr="00501FFD">
              <w:rPr>
                <w:rStyle w:val="Refdenotaalpie"/>
                <w:color w:val="000000"/>
                <w:sz w:val="16"/>
                <w:szCs w:val="14"/>
                <w:lang w:val="es-MX"/>
              </w:rPr>
              <w:footnoteReference w:id="1"/>
            </w:r>
          </w:p>
        </w:tc>
      </w:tr>
      <w:tr w:rsidR="00EF5617" w:rsidRPr="00501FFD" w14:paraId="34945C85"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B46C8D7" w14:textId="77777777" w:rsidR="00EF5617" w:rsidRPr="00501FFD" w:rsidRDefault="00EF5617" w:rsidP="005D1CF1">
            <w:pPr>
              <w:pStyle w:val="Texto"/>
              <w:spacing w:before="20" w:after="20" w:line="230" w:lineRule="exact"/>
              <w:ind w:left="-28" w:right="-28" w:firstLine="0"/>
              <w:jc w:val="center"/>
              <w:rPr>
                <w:color w:val="000000"/>
                <w:sz w:val="16"/>
                <w:szCs w:val="14"/>
                <w:lang w:val="es-MX"/>
              </w:rPr>
            </w:pPr>
            <w:r>
              <w:rPr>
                <w:color w:val="000000"/>
                <w:sz w:val="16"/>
                <w:szCs w:val="14"/>
                <w:lang w:val="es-MX"/>
              </w:rPr>
              <w:t>51</w:t>
            </w:r>
          </w:p>
        </w:tc>
        <w:tc>
          <w:tcPr>
            <w:tcW w:w="3551" w:type="dxa"/>
            <w:tcBorders>
              <w:top w:val="single" w:sz="6" w:space="0" w:color="auto"/>
              <w:left w:val="single" w:sz="6" w:space="0" w:color="auto"/>
              <w:bottom w:val="single" w:sz="6" w:space="0" w:color="auto"/>
              <w:right w:val="single" w:sz="6" w:space="0" w:color="auto"/>
            </w:tcBorders>
            <w:vAlign w:val="center"/>
          </w:tcPr>
          <w:p w14:paraId="5F1E7207" w14:textId="77777777" w:rsidR="00EF5617" w:rsidRDefault="00EF5617" w:rsidP="005D1CF1">
            <w:pPr>
              <w:pStyle w:val="Texto"/>
              <w:spacing w:before="20" w:after="20" w:line="230" w:lineRule="exact"/>
              <w:ind w:firstLine="0"/>
              <w:jc w:val="left"/>
              <w:rPr>
                <w:color w:val="000000"/>
                <w:sz w:val="16"/>
                <w:szCs w:val="14"/>
                <w:lang w:val="es-MX"/>
              </w:rPr>
            </w:pPr>
            <w:r w:rsidRPr="00EF5617">
              <w:rPr>
                <w:color w:val="000000"/>
                <w:sz w:val="16"/>
                <w:szCs w:val="14"/>
                <w:lang w:val="es-MX"/>
              </w:rPr>
              <w:t>Productos (venta de bienes inmuebles, muebles e intangibles)</w:t>
            </w:r>
          </w:p>
          <w:p w14:paraId="0593A08C" w14:textId="5144D56C" w:rsidR="0040360D" w:rsidRPr="00C71524" w:rsidRDefault="0040360D" w:rsidP="00473714">
            <w:pPr>
              <w:pStyle w:val="Texto"/>
              <w:spacing w:before="20" w:after="20" w:line="230" w:lineRule="exact"/>
              <w:ind w:firstLine="0"/>
              <w:jc w:val="right"/>
              <w:rPr>
                <w:color w:val="000000"/>
                <w:sz w:val="14"/>
                <w:szCs w:val="14"/>
                <w:lang w:val="es-MX"/>
              </w:rPr>
            </w:pPr>
            <w:r w:rsidRPr="00C71524">
              <w:rPr>
                <w:color w:val="0000FF"/>
                <w:sz w:val="14"/>
                <w:szCs w:val="14"/>
              </w:rPr>
              <w:t>Adicion DOF</w:t>
            </w:r>
            <w:r w:rsidR="00061115" w:rsidRPr="00C71524">
              <w:rPr>
                <w:color w:val="0000FF"/>
                <w:sz w:val="14"/>
                <w:szCs w:val="14"/>
              </w:rPr>
              <w:t xml:space="preserve"> </w:t>
            </w:r>
            <w:r w:rsidR="000A6F58" w:rsidRPr="00C71524">
              <w:rPr>
                <w:color w:val="0000FF"/>
                <w:sz w:val="14"/>
                <w:szCs w:val="14"/>
              </w:rPr>
              <w:t>09</w:t>
            </w:r>
            <w:r w:rsidR="00061115" w:rsidRPr="00C71524">
              <w:rPr>
                <w:color w:val="0000FF"/>
                <w:sz w:val="14"/>
                <w:szCs w:val="14"/>
              </w:rPr>
              <w:t>-0</w:t>
            </w:r>
            <w:r w:rsidR="000A6F58" w:rsidRPr="00C71524">
              <w:rPr>
                <w:color w:val="0000FF"/>
                <w:sz w:val="14"/>
                <w:szCs w:val="14"/>
              </w:rPr>
              <w:t>8</w:t>
            </w:r>
            <w:r w:rsidR="00061115" w:rsidRPr="00C71524">
              <w:rPr>
                <w:color w:val="0000FF"/>
                <w:sz w:val="14"/>
                <w:szCs w:val="14"/>
              </w:rPr>
              <w:t>-2023</w:t>
            </w:r>
          </w:p>
        </w:tc>
        <w:tc>
          <w:tcPr>
            <w:tcW w:w="1274" w:type="dxa"/>
            <w:tcBorders>
              <w:top w:val="single" w:sz="6" w:space="0" w:color="auto"/>
              <w:left w:val="single" w:sz="6" w:space="0" w:color="auto"/>
              <w:bottom w:val="single" w:sz="6" w:space="0" w:color="auto"/>
              <w:right w:val="single" w:sz="6" w:space="0" w:color="auto"/>
            </w:tcBorders>
            <w:vAlign w:val="center"/>
          </w:tcPr>
          <w:p w14:paraId="0B82D66E" w14:textId="77777777" w:rsidR="00EF5617" w:rsidRPr="00501FFD" w:rsidRDefault="00EF5617" w:rsidP="005D1CF1">
            <w:pPr>
              <w:pStyle w:val="Texto"/>
              <w:spacing w:before="20" w:after="20" w:line="230" w:lineRule="exact"/>
              <w:ind w:firstLine="0"/>
              <w:jc w:val="left"/>
              <w:rPr>
                <w:color w:val="000000"/>
                <w:sz w:val="16"/>
                <w:szCs w:val="14"/>
                <w:lang w:val="es-MX"/>
              </w:rPr>
            </w:pPr>
            <w:r w:rsidRPr="00EF5617">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3568FCF3" w14:textId="77777777" w:rsidR="00EF5617" w:rsidRPr="00501FFD" w:rsidRDefault="00EF5617" w:rsidP="005D1CF1">
            <w:pPr>
              <w:pStyle w:val="Texto"/>
              <w:spacing w:before="20" w:after="20" w:line="230" w:lineRule="exact"/>
              <w:ind w:firstLine="0"/>
              <w:jc w:val="left"/>
              <w:rPr>
                <w:sz w:val="16"/>
                <w:szCs w:val="14"/>
                <w:lang w:val="es-MX"/>
              </w:rPr>
            </w:pPr>
            <w:r w:rsidRPr="00EF5617">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17BCB897" w14:textId="77777777" w:rsidR="00EF5617" w:rsidRPr="00501FFD" w:rsidRDefault="00EF5617" w:rsidP="005D1CF1">
            <w:pPr>
              <w:pStyle w:val="Texto"/>
              <w:spacing w:before="20" w:after="20" w:line="230" w:lineRule="exact"/>
              <w:ind w:left="-28" w:right="-28" w:firstLine="0"/>
              <w:jc w:val="left"/>
              <w:rPr>
                <w:sz w:val="16"/>
                <w:szCs w:val="14"/>
                <w:lang w:val="es-MX"/>
              </w:rPr>
            </w:pPr>
            <w:r w:rsidRPr="00EF5617">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3E02492E" w14:textId="77777777" w:rsidR="00EF5617" w:rsidRPr="00501FFD" w:rsidRDefault="00EF5617" w:rsidP="005D1CF1">
            <w:pPr>
              <w:pStyle w:val="Texto"/>
              <w:spacing w:before="20" w:after="20" w:line="230" w:lineRule="exact"/>
              <w:ind w:firstLine="0"/>
              <w:jc w:val="left"/>
              <w:rPr>
                <w:color w:val="000000"/>
                <w:sz w:val="16"/>
                <w:szCs w:val="14"/>
                <w:lang w:val="es-MX"/>
              </w:rPr>
            </w:pPr>
            <w:r>
              <w:rPr>
                <w:color w:val="000000"/>
                <w:sz w:val="16"/>
                <w:szCs w:val="14"/>
                <w:lang w:val="es-MX"/>
              </w:rPr>
              <w:t>1.2.3.1</w:t>
            </w:r>
          </w:p>
        </w:tc>
        <w:tc>
          <w:tcPr>
            <w:tcW w:w="3544" w:type="dxa"/>
            <w:tcBorders>
              <w:top w:val="single" w:sz="6" w:space="0" w:color="auto"/>
              <w:left w:val="single" w:sz="6" w:space="0" w:color="auto"/>
              <w:bottom w:val="single" w:sz="6" w:space="0" w:color="auto"/>
              <w:right w:val="single" w:sz="6" w:space="0" w:color="auto"/>
            </w:tcBorders>
            <w:vAlign w:val="center"/>
          </w:tcPr>
          <w:p w14:paraId="78BE38C2" w14:textId="77777777" w:rsidR="00EF5617" w:rsidRPr="00501FFD" w:rsidRDefault="00EF5617" w:rsidP="005D1CF1">
            <w:pPr>
              <w:pStyle w:val="Texto"/>
              <w:spacing w:before="20" w:after="20" w:line="230" w:lineRule="exact"/>
              <w:ind w:firstLine="0"/>
              <w:jc w:val="left"/>
              <w:rPr>
                <w:color w:val="000000"/>
                <w:sz w:val="16"/>
                <w:szCs w:val="14"/>
                <w:lang w:val="es-MX"/>
              </w:rPr>
            </w:pPr>
            <w:r w:rsidRPr="00EF5617">
              <w:rPr>
                <w:color w:val="000000"/>
                <w:sz w:val="16"/>
                <w:szCs w:val="14"/>
                <w:lang w:val="es-MX"/>
              </w:rPr>
              <w:t>Terrenos</w:t>
            </w:r>
          </w:p>
        </w:tc>
      </w:tr>
      <w:tr w:rsidR="00EF5617" w:rsidRPr="00501FFD" w14:paraId="7B6C5DE8"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AAE1F7A" w14:textId="77777777" w:rsidR="00EF5617" w:rsidRPr="00501FFD" w:rsidRDefault="00911FA2" w:rsidP="005D1CF1">
            <w:pPr>
              <w:pStyle w:val="Texto"/>
              <w:spacing w:before="20" w:after="20" w:line="230" w:lineRule="exact"/>
              <w:ind w:left="-28" w:right="-28" w:firstLine="0"/>
              <w:jc w:val="center"/>
              <w:rPr>
                <w:color w:val="000000"/>
                <w:sz w:val="16"/>
                <w:szCs w:val="14"/>
                <w:lang w:val="es-MX"/>
              </w:rPr>
            </w:pPr>
            <w:r>
              <w:rPr>
                <w:color w:val="000000"/>
                <w:sz w:val="16"/>
                <w:szCs w:val="14"/>
                <w:lang w:val="es-MX"/>
              </w:rPr>
              <w:t>51</w:t>
            </w:r>
          </w:p>
        </w:tc>
        <w:tc>
          <w:tcPr>
            <w:tcW w:w="3551" w:type="dxa"/>
            <w:tcBorders>
              <w:top w:val="single" w:sz="6" w:space="0" w:color="auto"/>
              <w:left w:val="single" w:sz="6" w:space="0" w:color="auto"/>
              <w:bottom w:val="single" w:sz="6" w:space="0" w:color="auto"/>
              <w:right w:val="single" w:sz="6" w:space="0" w:color="auto"/>
            </w:tcBorders>
            <w:vAlign w:val="center"/>
          </w:tcPr>
          <w:p w14:paraId="56235678" w14:textId="77777777" w:rsidR="00EF5617" w:rsidRPr="004F1329" w:rsidRDefault="00911FA2" w:rsidP="005D1CF1">
            <w:pPr>
              <w:pStyle w:val="Texto"/>
              <w:spacing w:before="20" w:after="20" w:line="230" w:lineRule="exact"/>
              <w:ind w:firstLine="0"/>
              <w:jc w:val="left"/>
              <w:rPr>
                <w:color w:val="000000"/>
                <w:sz w:val="16"/>
                <w:szCs w:val="14"/>
                <w:lang w:val="es-MX"/>
              </w:rPr>
            </w:pPr>
            <w:r w:rsidRPr="004F1329">
              <w:rPr>
                <w:color w:val="000000"/>
                <w:sz w:val="16"/>
                <w:szCs w:val="14"/>
                <w:lang w:val="es-MX"/>
              </w:rPr>
              <w:t>Productos (venta de bienes inmuebles, muebles e intangibles)</w:t>
            </w:r>
          </w:p>
          <w:p w14:paraId="44FA57E6" w14:textId="4186C10B" w:rsidR="00061115" w:rsidRPr="00C71524" w:rsidRDefault="00061115" w:rsidP="00473714">
            <w:pPr>
              <w:pStyle w:val="Texto"/>
              <w:spacing w:before="20" w:after="20" w:line="230" w:lineRule="exact"/>
              <w:ind w:firstLine="0"/>
              <w:jc w:val="right"/>
              <w:rPr>
                <w:color w:val="000000"/>
                <w:sz w:val="14"/>
                <w:szCs w:val="14"/>
                <w:lang w:val="es-MX"/>
              </w:rPr>
            </w:pPr>
            <w:r w:rsidRPr="00C71524">
              <w:rPr>
                <w:color w:val="0000FF"/>
                <w:sz w:val="14"/>
                <w:szCs w:val="14"/>
              </w:rPr>
              <w:t xml:space="preserve">Adicion DOF </w:t>
            </w:r>
            <w:r w:rsidR="000A6F58" w:rsidRPr="00C71524">
              <w:rPr>
                <w:color w:val="0000FF"/>
                <w:sz w:val="14"/>
                <w:szCs w:val="14"/>
              </w:rPr>
              <w:t>09</w:t>
            </w:r>
            <w:r w:rsidRPr="00C71524">
              <w:rPr>
                <w:color w:val="0000FF"/>
                <w:sz w:val="14"/>
                <w:szCs w:val="14"/>
              </w:rPr>
              <w:t>-0</w:t>
            </w:r>
            <w:r w:rsidR="000A6F58" w:rsidRPr="00C71524">
              <w:rPr>
                <w:color w:val="0000FF"/>
                <w:sz w:val="14"/>
                <w:szCs w:val="14"/>
              </w:rPr>
              <w:t>8</w:t>
            </w:r>
            <w:r w:rsidRPr="00C71524">
              <w:rPr>
                <w:color w:val="0000FF"/>
                <w:sz w:val="14"/>
                <w:szCs w:val="14"/>
              </w:rPr>
              <w:t>-2023</w:t>
            </w:r>
          </w:p>
        </w:tc>
        <w:tc>
          <w:tcPr>
            <w:tcW w:w="1274" w:type="dxa"/>
            <w:tcBorders>
              <w:top w:val="single" w:sz="6" w:space="0" w:color="auto"/>
              <w:left w:val="single" w:sz="6" w:space="0" w:color="auto"/>
              <w:bottom w:val="single" w:sz="6" w:space="0" w:color="auto"/>
              <w:right w:val="single" w:sz="6" w:space="0" w:color="auto"/>
            </w:tcBorders>
            <w:vAlign w:val="center"/>
          </w:tcPr>
          <w:p w14:paraId="530ADE75" w14:textId="77777777" w:rsidR="00EF5617" w:rsidRPr="00501FFD" w:rsidRDefault="00911FA2" w:rsidP="005D1CF1">
            <w:pPr>
              <w:pStyle w:val="Texto"/>
              <w:spacing w:before="20" w:after="20" w:line="230" w:lineRule="exact"/>
              <w:ind w:firstLine="0"/>
              <w:jc w:val="left"/>
              <w:rPr>
                <w:color w:val="000000"/>
                <w:sz w:val="16"/>
                <w:szCs w:val="14"/>
                <w:lang w:val="es-MX"/>
              </w:rPr>
            </w:pPr>
            <w:r w:rsidRPr="00911FA2">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6305086B" w14:textId="77777777" w:rsidR="00EF5617" w:rsidRPr="00501FFD" w:rsidRDefault="00911FA2" w:rsidP="005D1CF1">
            <w:pPr>
              <w:pStyle w:val="Texto"/>
              <w:spacing w:before="20" w:after="20" w:line="230" w:lineRule="exact"/>
              <w:ind w:firstLine="0"/>
              <w:jc w:val="left"/>
              <w:rPr>
                <w:sz w:val="16"/>
                <w:szCs w:val="14"/>
                <w:lang w:val="es-MX"/>
              </w:rPr>
            </w:pPr>
            <w:r w:rsidRPr="00911FA2">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5320C983" w14:textId="77777777" w:rsidR="00EF5617" w:rsidRPr="00501FFD" w:rsidRDefault="00911FA2" w:rsidP="005D1CF1">
            <w:pPr>
              <w:pStyle w:val="Texto"/>
              <w:spacing w:before="20" w:after="20" w:line="230" w:lineRule="exact"/>
              <w:ind w:left="-28" w:right="-28" w:firstLine="0"/>
              <w:jc w:val="left"/>
              <w:rPr>
                <w:sz w:val="16"/>
                <w:szCs w:val="14"/>
                <w:lang w:val="es-MX"/>
              </w:rPr>
            </w:pPr>
            <w:r w:rsidRPr="00911FA2">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2BDF7BDC" w14:textId="77777777" w:rsidR="00EF5617" w:rsidRPr="00501FFD" w:rsidRDefault="00911FA2" w:rsidP="005D1CF1">
            <w:pPr>
              <w:pStyle w:val="Texto"/>
              <w:spacing w:before="20" w:after="20" w:line="230" w:lineRule="exact"/>
              <w:ind w:firstLine="0"/>
              <w:jc w:val="left"/>
              <w:rPr>
                <w:color w:val="000000"/>
                <w:sz w:val="16"/>
                <w:szCs w:val="14"/>
                <w:lang w:val="es-MX"/>
              </w:rPr>
            </w:pPr>
            <w:r w:rsidRPr="00911FA2">
              <w:rPr>
                <w:color w:val="000000"/>
                <w:sz w:val="16"/>
                <w:szCs w:val="14"/>
                <w:lang w:val="es-MX"/>
              </w:rPr>
              <w:t>1.2.3.2</w:t>
            </w:r>
          </w:p>
        </w:tc>
        <w:tc>
          <w:tcPr>
            <w:tcW w:w="3544" w:type="dxa"/>
            <w:tcBorders>
              <w:top w:val="single" w:sz="6" w:space="0" w:color="auto"/>
              <w:left w:val="single" w:sz="6" w:space="0" w:color="auto"/>
              <w:bottom w:val="single" w:sz="6" w:space="0" w:color="auto"/>
              <w:right w:val="single" w:sz="6" w:space="0" w:color="auto"/>
            </w:tcBorders>
            <w:vAlign w:val="center"/>
          </w:tcPr>
          <w:p w14:paraId="379F7586" w14:textId="77777777" w:rsidR="00EF5617" w:rsidRPr="00501FFD" w:rsidRDefault="00911FA2" w:rsidP="005D1CF1">
            <w:pPr>
              <w:pStyle w:val="Texto"/>
              <w:spacing w:before="20" w:after="20" w:line="230" w:lineRule="exact"/>
              <w:ind w:firstLine="0"/>
              <w:jc w:val="left"/>
              <w:rPr>
                <w:color w:val="000000"/>
                <w:sz w:val="16"/>
                <w:szCs w:val="14"/>
                <w:lang w:val="es-MX"/>
              </w:rPr>
            </w:pPr>
            <w:r w:rsidRPr="00911FA2">
              <w:rPr>
                <w:color w:val="000000"/>
                <w:sz w:val="16"/>
                <w:szCs w:val="14"/>
                <w:lang w:val="es-MX"/>
              </w:rPr>
              <w:t>Viviendas</w:t>
            </w:r>
          </w:p>
        </w:tc>
      </w:tr>
      <w:tr w:rsidR="00911FA2" w:rsidRPr="00501FFD" w14:paraId="095FECBD"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75B9162" w14:textId="77777777" w:rsidR="00911FA2" w:rsidRPr="00501FFD" w:rsidRDefault="00911FA2" w:rsidP="00911FA2">
            <w:pPr>
              <w:pStyle w:val="Texto"/>
              <w:spacing w:before="20" w:after="20" w:line="230" w:lineRule="exact"/>
              <w:ind w:left="-28" w:right="-28" w:firstLine="0"/>
              <w:jc w:val="center"/>
              <w:rPr>
                <w:color w:val="000000"/>
                <w:sz w:val="16"/>
                <w:szCs w:val="14"/>
                <w:lang w:val="es-MX"/>
              </w:rPr>
            </w:pPr>
            <w:r>
              <w:rPr>
                <w:color w:val="000000"/>
                <w:sz w:val="16"/>
                <w:szCs w:val="14"/>
                <w:lang w:val="es-MX"/>
              </w:rPr>
              <w:t>51</w:t>
            </w:r>
          </w:p>
        </w:tc>
        <w:tc>
          <w:tcPr>
            <w:tcW w:w="3551" w:type="dxa"/>
            <w:tcBorders>
              <w:top w:val="single" w:sz="6" w:space="0" w:color="auto"/>
              <w:left w:val="single" w:sz="6" w:space="0" w:color="auto"/>
              <w:bottom w:val="single" w:sz="6" w:space="0" w:color="auto"/>
              <w:right w:val="single" w:sz="6" w:space="0" w:color="auto"/>
            </w:tcBorders>
            <w:vAlign w:val="center"/>
          </w:tcPr>
          <w:p w14:paraId="18992527" w14:textId="77777777" w:rsidR="00911FA2" w:rsidRPr="004F1329" w:rsidRDefault="00911FA2" w:rsidP="00911FA2">
            <w:pPr>
              <w:pStyle w:val="Texto"/>
              <w:spacing w:before="20" w:after="20" w:line="230" w:lineRule="exact"/>
              <w:ind w:firstLine="0"/>
              <w:jc w:val="left"/>
              <w:rPr>
                <w:color w:val="000000"/>
                <w:sz w:val="16"/>
                <w:szCs w:val="14"/>
                <w:lang w:val="es-MX"/>
              </w:rPr>
            </w:pPr>
            <w:r w:rsidRPr="004F1329">
              <w:rPr>
                <w:color w:val="000000"/>
                <w:sz w:val="16"/>
                <w:szCs w:val="14"/>
                <w:lang w:val="es-MX"/>
              </w:rPr>
              <w:t>Productos (venta de bienes inmuebles, muebles e intangibles)</w:t>
            </w:r>
          </w:p>
          <w:p w14:paraId="5EE51911" w14:textId="0D177DD3" w:rsidR="00061115" w:rsidRPr="00C71524" w:rsidRDefault="00061115" w:rsidP="00473714">
            <w:pPr>
              <w:pStyle w:val="Texto"/>
              <w:spacing w:before="20" w:after="20" w:line="230" w:lineRule="exact"/>
              <w:ind w:firstLine="0"/>
              <w:jc w:val="right"/>
              <w:rPr>
                <w:color w:val="000000"/>
                <w:sz w:val="14"/>
                <w:szCs w:val="14"/>
                <w:lang w:val="es-MX"/>
              </w:rPr>
            </w:pPr>
            <w:r w:rsidRPr="00C71524">
              <w:rPr>
                <w:color w:val="0000FF"/>
                <w:sz w:val="14"/>
                <w:szCs w:val="14"/>
              </w:rPr>
              <w:t xml:space="preserve">Adicion DOF </w:t>
            </w:r>
            <w:r w:rsidR="000A6F58" w:rsidRPr="00C71524">
              <w:rPr>
                <w:color w:val="0000FF"/>
                <w:sz w:val="14"/>
                <w:szCs w:val="14"/>
              </w:rPr>
              <w:t>09</w:t>
            </w:r>
            <w:r w:rsidRPr="00C71524">
              <w:rPr>
                <w:color w:val="0000FF"/>
                <w:sz w:val="14"/>
                <w:szCs w:val="14"/>
              </w:rPr>
              <w:t>-0</w:t>
            </w:r>
            <w:r w:rsidR="000A6F58" w:rsidRPr="00C71524">
              <w:rPr>
                <w:color w:val="0000FF"/>
                <w:sz w:val="14"/>
                <w:szCs w:val="14"/>
              </w:rPr>
              <w:t>8</w:t>
            </w:r>
            <w:r w:rsidRPr="00C71524">
              <w:rPr>
                <w:color w:val="0000FF"/>
                <w:sz w:val="14"/>
                <w:szCs w:val="14"/>
              </w:rPr>
              <w:t>-2023</w:t>
            </w:r>
          </w:p>
        </w:tc>
        <w:tc>
          <w:tcPr>
            <w:tcW w:w="1274" w:type="dxa"/>
            <w:tcBorders>
              <w:top w:val="single" w:sz="6" w:space="0" w:color="auto"/>
              <w:left w:val="single" w:sz="6" w:space="0" w:color="auto"/>
              <w:bottom w:val="single" w:sz="6" w:space="0" w:color="auto"/>
              <w:right w:val="single" w:sz="6" w:space="0" w:color="auto"/>
            </w:tcBorders>
            <w:vAlign w:val="center"/>
          </w:tcPr>
          <w:p w14:paraId="15FF916C" w14:textId="77777777" w:rsidR="00911FA2" w:rsidRPr="00501FFD" w:rsidRDefault="00911FA2" w:rsidP="00911FA2">
            <w:pPr>
              <w:pStyle w:val="Texto"/>
              <w:spacing w:before="20" w:after="20" w:line="230" w:lineRule="exact"/>
              <w:ind w:firstLine="0"/>
              <w:jc w:val="left"/>
              <w:rPr>
                <w:color w:val="000000"/>
                <w:sz w:val="16"/>
                <w:szCs w:val="14"/>
                <w:lang w:val="es-MX"/>
              </w:rPr>
            </w:pPr>
            <w:r w:rsidRPr="00911FA2">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087A9376" w14:textId="77777777" w:rsidR="00911FA2" w:rsidRPr="00501FFD" w:rsidRDefault="00911FA2" w:rsidP="00911FA2">
            <w:pPr>
              <w:pStyle w:val="Texto"/>
              <w:spacing w:before="20" w:after="20" w:line="230" w:lineRule="exact"/>
              <w:ind w:firstLine="0"/>
              <w:jc w:val="left"/>
              <w:rPr>
                <w:sz w:val="16"/>
                <w:szCs w:val="14"/>
                <w:lang w:val="es-MX"/>
              </w:rPr>
            </w:pPr>
            <w:r w:rsidRPr="00911FA2">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6177C452" w14:textId="77777777" w:rsidR="00911FA2" w:rsidRPr="00501FFD" w:rsidRDefault="00911FA2" w:rsidP="00911FA2">
            <w:pPr>
              <w:pStyle w:val="Texto"/>
              <w:spacing w:before="20" w:after="20" w:line="230" w:lineRule="exact"/>
              <w:ind w:left="-28" w:right="-28" w:firstLine="0"/>
              <w:jc w:val="left"/>
              <w:rPr>
                <w:sz w:val="16"/>
                <w:szCs w:val="14"/>
                <w:lang w:val="es-MX"/>
              </w:rPr>
            </w:pPr>
            <w:r w:rsidRPr="00911FA2">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4AB36F4E" w14:textId="77777777" w:rsidR="00911FA2" w:rsidRPr="00501FFD" w:rsidRDefault="00911FA2" w:rsidP="00911FA2">
            <w:pPr>
              <w:pStyle w:val="Texto"/>
              <w:spacing w:before="20" w:after="20" w:line="230" w:lineRule="exact"/>
              <w:ind w:firstLine="0"/>
              <w:jc w:val="left"/>
              <w:rPr>
                <w:color w:val="000000"/>
                <w:sz w:val="16"/>
                <w:szCs w:val="14"/>
                <w:lang w:val="es-MX"/>
              </w:rPr>
            </w:pPr>
            <w:r w:rsidRPr="00911FA2">
              <w:rPr>
                <w:color w:val="000000"/>
                <w:sz w:val="16"/>
                <w:szCs w:val="14"/>
                <w:lang w:val="es-MX"/>
              </w:rPr>
              <w:t>1.2.3.3</w:t>
            </w:r>
          </w:p>
        </w:tc>
        <w:tc>
          <w:tcPr>
            <w:tcW w:w="3544" w:type="dxa"/>
            <w:tcBorders>
              <w:top w:val="single" w:sz="6" w:space="0" w:color="auto"/>
              <w:left w:val="single" w:sz="6" w:space="0" w:color="auto"/>
              <w:bottom w:val="single" w:sz="6" w:space="0" w:color="auto"/>
              <w:right w:val="single" w:sz="6" w:space="0" w:color="auto"/>
            </w:tcBorders>
            <w:vAlign w:val="center"/>
          </w:tcPr>
          <w:p w14:paraId="60C1E44B" w14:textId="77777777" w:rsidR="00911FA2" w:rsidRPr="00501FFD" w:rsidRDefault="00911FA2" w:rsidP="00911FA2">
            <w:pPr>
              <w:pStyle w:val="Texto"/>
              <w:spacing w:before="20" w:after="20" w:line="230" w:lineRule="exact"/>
              <w:ind w:firstLine="0"/>
              <w:jc w:val="left"/>
              <w:rPr>
                <w:color w:val="000000"/>
                <w:sz w:val="16"/>
                <w:szCs w:val="14"/>
                <w:lang w:val="es-MX"/>
              </w:rPr>
            </w:pPr>
            <w:r w:rsidRPr="00911FA2">
              <w:rPr>
                <w:color w:val="000000"/>
                <w:sz w:val="16"/>
                <w:szCs w:val="14"/>
                <w:lang w:val="es-MX"/>
              </w:rPr>
              <w:t>Edificios no Habitacionales</w:t>
            </w:r>
          </w:p>
        </w:tc>
      </w:tr>
      <w:tr w:rsidR="00911FA2" w:rsidRPr="00501FFD" w14:paraId="3E59ECD0"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009B9D2" w14:textId="77777777" w:rsidR="00911FA2" w:rsidRPr="00501FFD" w:rsidRDefault="00911FA2" w:rsidP="00911FA2">
            <w:pPr>
              <w:pStyle w:val="Texto"/>
              <w:spacing w:before="20" w:after="20" w:line="230" w:lineRule="exact"/>
              <w:ind w:left="-28" w:right="-28" w:firstLine="0"/>
              <w:jc w:val="center"/>
              <w:rPr>
                <w:color w:val="000000"/>
                <w:sz w:val="16"/>
                <w:szCs w:val="14"/>
                <w:lang w:val="es-MX"/>
              </w:rPr>
            </w:pPr>
            <w:r>
              <w:rPr>
                <w:color w:val="000000"/>
                <w:sz w:val="16"/>
                <w:szCs w:val="14"/>
                <w:lang w:val="es-MX"/>
              </w:rPr>
              <w:t>51</w:t>
            </w:r>
          </w:p>
        </w:tc>
        <w:tc>
          <w:tcPr>
            <w:tcW w:w="3551" w:type="dxa"/>
            <w:tcBorders>
              <w:top w:val="single" w:sz="6" w:space="0" w:color="auto"/>
              <w:left w:val="single" w:sz="6" w:space="0" w:color="auto"/>
              <w:bottom w:val="single" w:sz="6" w:space="0" w:color="auto"/>
              <w:right w:val="single" w:sz="6" w:space="0" w:color="auto"/>
            </w:tcBorders>
            <w:vAlign w:val="center"/>
          </w:tcPr>
          <w:p w14:paraId="6DE12EB8" w14:textId="77777777" w:rsidR="00911FA2" w:rsidRPr="004F1329" w:rsidRDefault="00911FA2" w:rsidP="00911FA2">
            <w:pPr>
              <w:pStyle w:val="Texto"/>
              <w:spacing w:before="20" w:after="20" w:line="230" w:lineRule="exact"/>
              <w:ind w:firstLine="0"/>
              <w:jc w:val="left"/>
              <w:rPr>
                <w:color w:val="000000"/>
                <w:sz w:val="16"/>
                <w:szCs w:val="14"/>
                <w:lang w:val="es-MX"/>
              </w:rPr>
            </w:pPr>
            <w:r w:rsidRPr="004F1329">
              <w:rPr>
                <w:color w:val="000000"/>
                <w:sz w:val="16"/>
                <w:szCs w:val="14"/>
                <w:lang w:val="es-MX"/>
              </w:rPr>
              <w:t>Productos (venta de bienes inmuebles, muebles e intangibles)</w:t>
            </w:r>
          </w:p>
          <w:p w14:paraId="502A78BE" w14:textId="6C5ACF3F" w:rsidR="00061115" w:rsidRPr="004F1329" w:rsidRDefault="00C71524" w:rsidP="00473714">
            <w:pPr>
              <w:pStyle w:val="Texto"/>
              <w:spacing w:before="20" w:after="20" w:line="230" w:lineRule="exact"/>
              <w:ind w:firstLine="0"/>
              <w:jc w:val="right"/>
              <w:rPr>
                <w:color w:val="000000"/>
                <w:sz w:val="16"/>
                <w:szCs w:val="14"/>
                <w:lang w:val="es-MX"/>
              </w:rPr>
            </w:pPr>
            <w:r w:rsidRPr="00C71524">
              <w:rPr>
                <w:color w:val="0000FF"/>
                <w:sz w:val="14"/>
                <w:szCs w:val="14"/>
              </w:rPr>
              <w:t>Adicion DOF 09-08-2023</w:t>
            </w:r>
          </w:p>
        </w:tc>
        <w:tc>
          <w:tcPr>
            <w:tcW w:w="1274" w:type="dxa"/>
            <w:tcBorders>
              <w:top w:val="single" w:sz="6" w:space="0" w:color="auto"/>
              <w:left w:val="single" w:sz="6" w:space="0" w:color="auto"/>
              <w:bottom w:val="single" w:sz="6" w:space="0" w:color="auto"/>
              <w:right w:val="single" w:sz="6" w:space="0" w:color="auto"/>
            </w:tcBorders>
            <w:vAlign w:val="center"/>
          </w:tcPr>
          <w:p w14:paraId="0866E77F" w14:textId="77777777" w:rsidR="00911FA2" w:rsidRPr="00501FFD" w:rsidRDefault="00911FA2" w:rsidP="00911FA2">
            <w:pPr>
              <w:pStyle w:val="Texto"/>
              <w:spacing w:before="20" w:after="20" w:line="230" w:lineRule="exact"/>
              <w:ind w:firstLine="0"/>
              <w:jc w:val="left"/>
              <w:rPr>
                <w:color w:val="000000"/>
                <w:sz w:val="16"/>
                <w:szCs w:val="14"/>
                <w:lang w:val="es-MX"/>
              </w:rPr>
            </w:pPr>
            <w:r w:rsidRPr="00911FA2">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6ECB97C6" w14:textId="77777777" w:rsidR="00911FA2" w:rsidRPr="00501FFD" w:rsidRDefault="00911FA2" w:rsidP="00911FA2">
            <w:pPr>
              <w:pStyle w:val="Texto"/>
              <w:spacing w:before="20" w:after="20" w:line="230" w:lineRule="exact"/>
              <w:ind w:firstLine="0"/>
              <w:jc w:val="left"/>
              <w:rPr>
                <w:sz w:val="16"/>
                <w:szCs w:val="14"/>
                <w:lang w:val="es-MX"/>
              </w:rPr>
            </w:pPr>
            <w:r w:rsidRPr="00911FA2">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138A8051" w14:textId="77777777" w:rsidR="00911FA2" w:rsidRPr="00501FFD" w:rsidRDefault="00911FA2" w:rsidP="00911FA2">
            <w:pPr>
              <w:pStyle w:val="Texto"/>
              <w:spacing w:before="20" w:after="20" w:line="230" w:lineRule="exact"/>
              <w:ind w:left="-28" w:right="-28" w:firstLine="0"/>
              <w:jc w:val="left"/>
              <w:rPr>
                <w:sz w:val="16"/>
                <w:szCs w:val="14"/>
                <w:lang w:val="es-MX"/>
              </w:rPr>
            </w:pPr>
            <w:r w:rsidRPr="00911FA2">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436960CB" w14:textId="77777777" w:rsidR="00911FA2" w:rsidRPr="00501FFD" w:rsidRDefault="00911FA2" w:rsidP="00911FA2">
            <w:pPr>
              <w:pStyle w:val="Texto"/>
              <w:spacing w:before="20" w:after="20" w:line="230" w:lineRule="exact"/>
              <w:ind w:firstLine="0"/>
              <w:jc w:val="left"/>
              <w:rPr>
                <w:color w:val="000000"/>
                <w:sz w:val="16"/>
                <w:szCs w:val="14"/>
                <w:lang w:val="es-MX"/>
              </w:rPr>
            </w:pPr>
            <w:r w:rsidRPr="00911FA2">
              <w:rPr>
                <w:color w:val="000000"/>
                <w:sz w:val="16"/>
                <w:szCs w:val="14"/>
                <w:lang w:val="es-MX"/>
              </w:rPr>
              <w:t>1.2.3.9</w:t>
            </w:r>
          </w:p>
        </w:tc>
        <w:tc>
          <w:tcPr>
            <w:tcW w:w="3544" w:type="dxa"/>
            <w:tcBorders>
              <w:top w:val="single" w:sz="6" w:space="0" w:color="auto"/>
              <w:left w:val="single" w:sz="6" w:space="0" w:color="auto"/>
              <w:bottom w:val="single" w:sz="6" w:space="0" w:color="auto"/>
              <w:right w:val="single" w:sz="6" w:space="0" w:color="auto"/>
            </w:tcBorders>
            <w:vAlign w:val="center"/>
          </w:tcPr>
          <w:p w14:paraId="3CB31C85" w14:textId="77777777" w:rsidR="00911FA2" w:rsidRPr="00501FFD" w:rsidRDefault="00911FA2" w:rsidP="00911FA2">
            <w:pPr>
              <w:pStyle w:val="Texto"/>
              <w:spacing w:before="20" w:after="20" w:line="230" w:lineRule="exact"/>
              <w:ind w:firstLine="0"/>
              <w:jc w:val="left"/>
              <w:rPr>
                <w:color w:val="000000"/>
                <w:sz w:val="16"/>
                <w:szCs w:val="14"/>
                <w:lang w:val="es-MX"/>
              </w:rPr>
            </w:pPr>
            <w:r w:rsidRPr="00911FA2">
              <w:rPr>
                <w:color w:val="000000"/>
                <w:sz w:val="16"/>
                <w:szCs w:val="14"/>
                <w:lang w:val="es-MX"/>
              </w:rPr>
              <w:t>Otros Bienes Inmuebles</w:t>
            </w:r>
          </w:p>
        </w:tc>
      </w:tr>
      <w:tr w:rsidR="00911FA2" w:rsidRPr="00501FFD" w14:paraId="7E38C821"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ADEC0E1" w14:textId="77777777" w:rsidR="00911FA2" w:rsidRPr="00501FFD" w:rsidRDefault="00911FA2" w:rsidP="00911FA2">
            <w:pPr>
              <w:pStyle w:val="Texto"/>
              <w:spacing w:before="20" w:after="20" w:line="230" w:lineRule="exact"/>
              <w:ind w:left="-28" w:right="-28" w:firstLine="0"/>
              <w:jc w:val="center"/>
              <w:rPr>
                <w:color w:val="000000"/>
                <w:sz w:val="16"/>
                <w:szCs w:val="14"/>
                <w:lang w:val="es-MX"/>
              </w:rPr>
            </w:pPr>
            <w:r>
              <w:rPr>
                <w:color w:val="000000"/>
                <w:sz w:val="16"/>
                <w:szCs w:val="14"/>
                <w:lang w:val="es-MX"/>
              </w:rPr>
              <w:t>51</w:t>
            </w:r>
          </w:p>
        </w:tc>
        <w:tc>
          <w:tcPr>
            <w:tcW w:w="3551" w:type="dxa"/>
            <w:tcBorders>
              <w:top w:val="single" w:sz="6" w:space="0" w:color="auto"/>
              <w:left w:val="single" w:sz="6" w:space="0" w:color="auto"/>
              <w:bottom w:val="single" w:sz="6" w:space="0" w:color="auto"/>
              <w:right w:val="single" w:sz="6" w:space="0" w:color="auto"/>
            </w:tcBorders>
            <w:vAlign w:val="center"/>
          </w:tcPr>
          <w:p w14:paraId="119CE652" w14:textId="77777777" w:rsidR="00911FA2" w:rsidRPr="004F1329" w:rsidRDefault="00911FA2" w:rsidP="00911FA2">
            <w:pPr>
              <w:pStyle w:val="Texto"/>
              <w:spacing w:before="20" w:after="20" w:line="230" w:lineRule="exact"/>
              <w:ind w:firstLine="0"/>
              <w:jc w:val="left"/>
              <w:rPr>
                <w:color w:val="000000"/>
                <w:sz w:val="16"/>
                <w:szCs w:val="14"/>
                <w:lang w:val="es-MX"/>
              </w:rPr>
            </w:pPr>
            <w:r w:rsidRPr="004F1329">
              <w:rPr>
                <w:color w:val="000000"/>
                <w:sz w:val="16"/>
                <w:szCs w:val="14"/>
                <w:lang w:val="es-MX"/>
              </w:rPr>
              <w:t>Productos (venta de bienes inmuebles, muebles e intangibles)</w:t>
            </w:r>
          </w:p>
          <w:p w14:paraId="6E9A3EFE" w14:textId="4FC7308E" w:rsidR="0006450F" w:rsidRPr="00C71524" w:rsidRDefault="00C71524" w:rsidP="00473714">
            <w:pPr>
              <w:pStyle w:val="Texto"/>
              <w:spacing w:before="20" w:after="20" w:line="230" w:lineRule="exact"/>
              <w:ind w:firstLine="0"/>
              <w:jc w:val="right"/>
              <w:rPr>
                <w:color w:val="0033CC"/>
                <w:sz w:val="16"/>
                <w:szCs w:val="14"/>
                <w:lang w:val="es-MX"/>
              </w:rPr>
            </w:pPr>
            <w:r w:rsidRPr="00C71524">
              <w:rPr>
                <w:color w:val="0000FF"/>
                <w:sz w:val="14"/>
                <w:szCs w:val="14"/>
              </w:rPr>
              <w:t>Adicion DOF 09-08-2023</w:t>
            </w:r>
          </w:p>
        </w:tc>
        <w:tc>
          <w:tcPr>
            <w:tcW w:w="1274" w:type="dxa"/>
            <w:tcBorders>
              <w:top w:val="single" w:sz="6" w:space="0" w:color="auto"/>
              <w:left w:val="single" w:sz="6" w:space="0" w:color="auto"/>
              <w:bottom w:val="single" w:sz="6" w:space="0" w:color="auto"/>
              <w:right w:val="single" w:sz="6" w:space="0" w:color="auto"/>
            </w:tcBorders>
            <w:vAlign w:val="center"/>
          </w:tcPr>
          <w:p w14:paraId="2E6F8C83" w14:textId="77777777" w:rsidR="00911FA2" w:rsidRPr="00501FFD" w:rsidRDefault="00911FA2" w:rsidP="00911FA2">
            <w:pPr>
              <w:pStyle w:val="Texto"/>
              <w:spacing w:before="20" w:after="20" w:line="230" w:lineRule="exact"/>
              <w:ind w:firstLine="0"/>
              <w:jc w:val="left"/>
              <w:rPr>
                <w:color w:val="000000"/>
                <w:sz w:val="16"/>
                <w:szCs w:val="14"/>
                <w:lang w:val="es-MX"/>
              </w:rPr>
            </w:pPr>
            <w:r w:rsidRPr="00911FA2">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086E4959" w14:textId="77777777" w:rsidR="00911FA2" w:rsidRPr="00501FFD" w:rsidRDefault="00911FA2" w:rsidP="00911FA2">
            <w:pPr>
              <w:pStyle w:val="Texto"/>
              <w:spacing w:before="20" w:after="20" w:line="230" w:lineRule="exact"/>
              <w:ind w:firstLine="0"/>
              <w:jc w:val="left"/>
              <w:rPr>
                <w:sz w:val="16"/>
                <w:szCs w:val="14"/>
                <w:lang w:val="es-MX"/>
              </w:rPr>
            </w:pPr>
            <w:r w:rsidRPr="00911FA2">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0A0080F3" w14:textId="77777777" w:rsidR="00911FA2" w:rsidRPr="00501FFD" w:rsidRDefault="00911FA2" w:rsidP="00911FA2">
            <w:pPr>
              <w:pStyle w:val="Texto"/>
              <w:spacing w:before="20" w:after="20" w:line="230" w:lineRule="exact"/>
              <w:ind w:left="-28" w:right="-28" w:firstLine="0"/>
              <w:jc w:val="left"/>
              <w:rPr>
                <w:sz w:val="16"/>
                <w:szCs w:val="14"/>
                <w:lang w:val="es-MX"/>
              </w:rPr>
            </w:pPr>
            <w:r w:rsidRPr="00911FA2">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505FA4CC" w14:textId="77777777" w:rsidR="00911FA2" w:rsidRPr="00501FFD" w:rsidRDefault="00911FA2" w:rsidP="00911FA2">
            <w:pPr>
              <w:pStyle w:val="Texto"/>
              <w:spacing w:before="20" w:after="20" w:line="230" w:lineRule="exact"/>
              <w:ind w:firstLine="0"/>
              <w:jc w:val="left"/>
              <w:rPr>
                <w:color w:val="000000"/>
                <w:sz w:val="16"/>
                <w:szCs w:val="14"/>
                <w:lang w:val="es-MX"/>
              </w:rPr>
            </w:pPr>
            <w:r w:rsidRPr="00911FA2">
              <w:rPr>
                <w:color w:val="000000"/>
                <w:sz w:val="16"/>
                <w:szCs w:val="14"/>
                <w:lang w:val="es-MX"/>
              </w:rPr>
              <w:t>1.2.4.1</w:t>
            </w:r>
          </w:p>
        </w:tc>
        <w:tc>
          <w:tcPr>
            <w:tcW w:w="3544" w:type="dxa"/>
            <w:tcBorders>
              <w:top w:val="single" w:sz="6" w:space="0" w:color="auto"/>
              <w:left w:val="single" w:sz="6" w:space="0" w:color="auto"/>
              <w:bottom w:val="single" w:sz="6" w:space="0" w:color="auto"/>
              <w:right w:val="single" w:sz="6" w:space="0" w:color="auto"/>
            </w:tcBorders>
            <w:vAlign w:val="center"/>
          </w:tcPr>
          <w:p w14:paraId="0041FAA2" w14:textId="77777777" w:rsidR="00911FA2" w:rsidRPr="00501FFD" w:rsidRDefault="00911FA2" w:rsidP="00911FA2">
            <w:pPr>
              <w:pStyle w:val="Texto"/>
              <w:spacing w:before="20" w:after="20" w:line="230" w:lineRule="exact"/>
              <w:ind w:firstLine="0"/>
              <w:jc w:val="left"/>
              <w:rPr>
                <w:color w:val="000000"/>
                <w:sz w:val="16"/>
                <w:szCs w:val="14"/>
                <w:lang w:val="es-MX"/>
              </w:rPr>
            </w:pPr>
            <w:r w:rsidRPr="00911FA2">
              <w:rPr>
                <w:color w:val="000000"/>
                <w:sz w:val="16"/>
                <w:szCs w:val="14"/>
                <w:lang w:val="es-MX"/>
              </w:rPr>
              <w:t>Mobiliario y Equipo de Administración</w:t>
            </w:r>
          </w:p>
        </w:tc>
      </w:tr>
      <w:tr w:rsidR="00911FA2" w:rsidRPr="00501FFD" w14:paraId="6C9BFE3A"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3628B6E" w14:textId="77777777" w:rsidR="00911FA2" w:rsidRPr="00501FFD" w:rsidRDefault="00911FA2" w:rsidP="00911FA2">
            <w:pPr>
              <w:pStyle w:val="Texto"/>
              <w:spacing w:before="20" w:after="20" w:line="230" w:lineRule="exact"/>
              <w:ind w:left="-28" w:right="-28" w:firstLine="0"/>
              <w:jc w:val="center"/>
              <w:rPr>
                <w:color w:val="000000"/>
                <w:sz w:val="16"/>
                <w:szCs w:val="14"/>
                <w:lang w:val="es-MX"/>
              </w:rPr>
            </w:pPr>
            <w:r>
              <w:rPr>
                <w:color w:val="000000"/>
                <w:sz w:val="16"/>
                <w:szCs w:val="14"/>
                <w:lang w:val="es-MX"/>
              </w:rPr>
              <w:t>51</w:t>
            </w:r>
          </w:p>
        </w:tc>
        <w:tc>
          <w:tcPr>
            <w:tcW w:w="3551" w:type="dxa"/>
            <w:tcBorders>
              <w:top w:val="single" w:sz="6" w:space="0" w:color="auto"/>
              <w:left w:val="single" w:sz="6" w:space="0" w:color="auto"/>
              <w:bottom w:val="single" w:sz="6" w:space="0" w:color="auto"/>
              <w:right w:val="single" w:sz="6" w:space="0" w:color="auto"/>
            </w:tcBorders>
            <w:vAlign w:val="center"/>
          </w:tcPr>
          <w:p w14:paraId="26971A81" w14:textId="77777777" w:rsidR="00911FA2" w:rsidRPr="004F1329" w:rsidRDefault="00911FA2" w:rsidP="00911FA2">
            <w:pPr>
              <w:pStyle w:val="Texto"/>
              <w:spacing w:before="20" w:after="20" w:line="230" w:lineRule="exact"/>
              <w:ind w:firstLine="0"/>
              <w:jc w:val="left"/>
              <w:rPr>
                <w:color w:val="000000"/>
                <w:sz w:val="16"/>
                <w:szCs w:val="14"/>
                <w:lang w:val="es-MX"/>
              </w:rPr>
            </w:pPr>
            <w:r w:rsidRPr="004F1329">
              <w:rPr>
                <w:color w:val="000000"/>
                <w:sz w:val="16"/>
                <w:szCs w:val="14"/>
                <w:lang w:val="es-MX"/>
              </w:rPr>
              <w:t>Productos (venta de bienes inmuebles, muebles e intangibles)</w:t>
            </w:r>
          </w:p>
          <w:p w14:paraId="568BE356" w14:textId="663DAFE7" w:rsidR="0006450F" w:rsidRPr="004F1329" w:rsidRDefault="00C71524" w:rsidP="00473714">
            <w:pPr>
              <w:pStyle w:val="Texto"/>
              <w:spacing w:before="20" w:after="20" w:line="230" w:lineRule="exact"/>
              <w:ind w:firstLine="0"/>
              <w:jc w:val="right"/>
              <w:rPr>
                <w:color w:val="000000"/>
                <w:sz w:val="16"/>
                <w:szCs w:val="14"/>
                <w:lang w:val="es-MX"/>
              </w:rPr>
            </w:pPr>
            <w:r w:rsidRPr="00C71524">
              <w:rPr>
                <w:color w:val="0000FF"/>
                <w:sz w:val="14"/>
                <w:szCs w:val="14"/>
              </w:rPr>
              <w:t>Adicion DOF 09-08-2023</w:t>
            </w:r>
          </w:p>
        </w:tc>
        <w:tc>
          <w:tcPr>
            <w:tcW w:w="1274" w:type="dxa"/>
            <w:tcBorders>
              <w:top w:val="single" w:sz="6" w:space="0" w:color="auto"/>
              <w:left w:val="single" w:sz="6" w:space="0" w:color="auto"/>
              <w:bottom w:val="single" w:sz="6" w:space="0" w:color="auto"/>
              <w:right w:val="single" w:sz="6" w:space="0" w:color="auto"/>
            </w:tcBorders>
            <w:vAlign w:val="center"/>
          </w:tcPr>
          <w:p w14:paraId="4F9D350E" w14:textId="77777777" w:rsidR="00911FA2" w:rsidRPr="00501FFD" w:rsidRDefault="00911FA2" w:rsidP="00911FA2">
            <w:pPr>
              <w:pStyle w:val="Texto"/>
              <w:spacing w:before="20" w:after="20" w:line="230" w:lineRule="exact"/>
              <w:ind w:firstLine="0"/>
              <w:jc w:val="left"/>
              <w:rPr>
                <w:color w:val="000000"/>
                <w:sz w:val="16"/>
                <w:szCs w:val="14"/>
                <w:lang w:val="es-MX"/>
              </w:rPr>
            </w:pPr>
            <w:r w:rsidRPr="00911FA2">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5D09399E" w14:textId="77777777" w:rsidR="00911FA2" w:rsidRPr="00501FFD" w:rsidRDefault="00911FA2" w:rsidP="00911FA2">
            <w:pPr>
              <w:pStyle w:val="Texto"/>
              <w:spacing w:before="20" w:after="20" w:line="230" w:lineRule="exact"/>
              <w:ind w:firstLine="0"/>
              <w:jc w:val="left"/>
              <w:rPr>
                <w:sz w:val="16"/>
                <w:szCs w:val="14"/>
                <w:lang w:val="es-MX"/>
              </w:rPr>
            </w:pPr>
            <w:r w:rsidRPr="00911FA2">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45F452F1" w14:textId="77777777" w:rsidR="00911FA2" w:rsidRPr="00501FFD" w:rsidRDefault="00911FA2" w:rsidP="00911FA2">
            <w:pPr>
              <w:pStyle w:val="Texto"/>
              <w:spacing w:before="20" w:after="20" w:line="230" w:lineRule="exact"/>
              <w:ind w:left="-28" w:right="-28" w:firstLine="0"/>
              <w:jc w:val="left"/>
              <w:rPr>
                <w:sz w:val="16"/>
                <w:szCs w:val="14"/>
                <w:lang w:val="es-MX"/>
              </w:rPr>
            </w:pPr>
            <w:r w:rsidRPr="00911FA2">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491EBAA5" w14:textId="77777777" w:rsidR="00911FA2" w:rsidRPr="00501FFD" w:rsidRDefault="00911FA2" w:rsidP="00911FA2">
            <w:pPr>
              <w:pStyle w:val="Texto"/>
              <w:spacing w:before="20" w:after="20" w:line="230" w:lineRule="exact"/>
              <w:ind w:firstLine="0"/>
              <w:jc w:val="left"/>
              <w:rPr>
                <w:color w:val="000000"/>
                <w:sz w:val="16"/>
                <w:szCs w:val="14"/>
                <w:lang w:val="es-MX"/>
              </w:rPr>
            </w:pPr>
            <w:r w:rsidRPr="00911FA2">
              <w:rPr>
                <w:color w:val="000000"/>
                <w:sz w:val="16"/>
                <w:szCs w:val="14"/>
                <w:lang w:val="es-MX"/>
              </w:rPr>
              <w:t>1.2.4.2</w:t>
            </w:r>
          </w:p>
        </w:tc>
        <w:tc>
          <w:tcPr>
            <w:tcW w:w="3544" w:type="dxa"/>
            <w:tcBorders>
              <w:top w:val="single" w:sz="6" w:space="0" w:color="auto"/>
              <w:left w:val="single" w:sz="6" w:space="0" w:color="auto"/>
              <w:bottom w:val="single" w:sz="6" w:space="0" w:color="auto"/>
              <w:right w:val="single" w:sz="6" w:space="0" w:color="auto"/>
            </w:tcBorders>
            <w:vAlign w:val="center"/>
          </w:tcPr>
          <w:p w14:paraId="3AEB36A4" w14:textId="77777777" w:rsidR="00911FA2" w:rsidRPr="00501FFD" w:rsidRDefault="00911FA2" w:rsidP="00911FA2">
            <w:pPr>
              <w:pStyle w:val="Texto"/>
              <w:spacing w:before="20" w:after="20" w:line="230" w:lineRule="exact"/>
              <w:ind w:firstLine="0"/>
              <w:jc w:val="left"/>
              <w:rPr>
                <w:color w:val="000000"/>
                <w:sz w:val="16"/>
                <w:szCs w:val="14"/>
                <w:lang w:val="es-MX"/>
              </w:rPr>
            </w:pPr>
            <w:r w:rsidRPr="00911FA2">
              <w:rPr>
                <w:color w:val="000000"/>
                <w:sz w:val="16"/>
                <w:szCs w:val="14"/>
                <w:lang w:val="es-MX"/>
              </w:rPr>
              <w:t>Mobiliario y Equipo Educacional y Recreativo</w:t>
            </w:r>
          </w:p>
        </w:tc>
      </w:tr>
      <w:tr w:rsidR="00D76A0C" w:rsidRPr="00501FFD" w14:paraId="094EBE9D"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774F04E" w14:textId="77777777" w:rsidR="00D76A0C" w:rsidRPr="00501FFD" w:rsidRDefault="00D76A0C" w:rsidP="00D76A0C">
            <w:pPr>
              <w:pStyle w:val="Texto"/>
              <w:spacing w:before="20" w:after="20" w:line="230" w:lineRule="exact"/>
              <w:ind w:left="-28" w:right="-28" w:firstLine="0"/>
              <w:jc w:val="center"/>
              <w:rPr>
                <w:color w:val="000000"/>
                <w:sz w:val="16"/>
                <w:szCs w:val="14"/>
                <w:lang w:val="es-MX"/>
              </w:rPr>
            </w:pPr>
            <w:r>
              <w:rPr>
                <w:color w:val="000000"/>
                <w:sz w:val="16"/>
                <w:szCs w:val="14"/>
                <w:lang w:val="es-MX"/>
              </w:rPr>
              <w:lastRenderedPageBreak/>
              <w:t>51</w:t>
            </w:r>
          </w:p>
        </w:tc>
        <w:tc>
          <w:tcPr>
            <w:tcW w:w="3551" w:type="dxa"/>
            <w:tcBorders>
              <w:top w:val="single" w:sz="6" w:space="0" w:color="auto"/>
              <w:left w:val="single" w:sz="6" w:space="0" w:color="auto"/>
              <w:bottom w:val="single" w:sz="6" w:space="0" w:color="auto"/>
              <w:right w:val="single" w:sz="6" w:space="0" w:color="auto"/>
            </w:tcBorders>
            <w:vAlign w:val="center"/>
          </w:tcPr>
          <w:p w14:paraId="7D6F0D29" w14:textId="77777777" w:rsidR="00D76A0C" w:rsidRPr="00C71524" w:rsidRDefault="00D76A0C" w:rsidP="00D76A0C">
            <w:pPr>
              <w:pStyle w:val="Texto"/>
              <w:spacing w:before="20" w:after="20" w:line="230" w:lineRule="exact"/>
              <w:ind w:firstLine="0"/>
              <w:jc w:val="left"/>
              <w:rPr>
                <w:color w:val="000000"/>
                <w:sz w:val="16"/>
                <w:szCs w:val="14"/>
                <w:lang w:val="es-MX"/>
              </w:rPr>
            </w:pPr>
            <w:r w:rsidRPr="00C71524">
              <w:rPr>
                <w:color w:val="000000"/>
                <w:sz w:val="16"/>
                <w:szCs w:val="14"/>
                <w:lang w:val="es-MX"/>
              </w:rPr>
              <w:t>Productos (venta de bienes inmuebles, muebles e intangibles)</w:t>
            </w:r>
          </w:p>
          <w:p w14:paraId="1C33B648" w14:textId="779643EF" w:rsidR="0006450F" w:rsidRPr="00C71524" w:rsidRDefault="00C71524" w:rsidP="00473714">
            <w:pPr>
              <w:pStyle w:val="Texto"/>
              <w:spacing w:before="20" w:after="20" w:line="230" w:lineRule="exact"/>
              <w:ind w:firstLine="0"/>
              <w:jc w:val="right"/>
              <w:rPr>
                <w:color w:val="000000"/>
                <w:sz w:val="16"/>
                <w:szCs w:val="14"/>
                <w:lang w:val="es-MX"/>
              </w:rPr>
            </w:pPr>
            <w:r w:rsidRPr="00C71524">
              <w:rPr>
                <w:color w:val="0000FF"/>
                <w:sz w:val="14"/>
                <w:szCs w:val="14"/>
              </w:rPr>
              <w:t>Adicion DOF 09-08-2023</w:t>
            </w:r>
          </w:p>
        </w:tc>
        <w:tc>
          <w:tcPr>
            <w:tcW w:w="1274" w:type="dxa"/>
            <w:tcBorders>
              <w:top w:val="single" w:sz="6" w:space="0" w:color="auto"/>
              <w:left w:val="single" w:sz="6" w:space="0" w:color="auto"/>
              <w:bottom w:val="single" w:sz="6" w:space="0" w:color="auto"/>
              <w:right w:val="single" w:sz="6" w:space="0" w:color="auto"/>
            </w:tcBorders>
            <w:vAlign w:val="center"/>
          </w:tcPr>
          <w:p w14:paraId="06E4A8C0" w14:textId="77777777" w:rsidR="00D76A0C" w:rsidRPr="00501FFD" w:rsidRDefault="00D76A0C" w:rsidP="00D76A0C">
            <w:pPr>
              <w:pStyle w:val="Texto"/>
              <w:spacing w:before="20" w:after="20" w:line="230" w:lineRule="exact"/>
              <w:ind w:firstLine="0"/>
              <w:jc w:val="left"/>
              <w:rPr>
                <w:color w:val="000000"/>
                <w:sz w:val="16"/>
                <w:szCs w:val="14"/>
                <w:lang w:val="es-MX"/>
              </w:rPr>
            </w:pPr>
            <w:r w:rsidRPr="00911FA2">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0D2A70E5" w14:textId="77777777" w:rsidR="00D76A0C" w:rsidRPr="00501FFD" w:rsidRDefault="00D76A0C" w:rsidP="00D76A0C">
            <w:pPr>
              <w:pStyle w:val="Texto"/>
              <w:spacing w:before="20" w:after="20" w:line="230" w:lineRule="exact"/>
              <w:ind w:firstLine="0"/>
              <w:jc w:val="left"/>
              <w:rPr>
                <w:sz w:val="16"/>
                <w:szCs w:val="14"/>
                <w:lang w:val="es-MX"/>
              </w:rPr>
            </w:pPr>
            <w:r w:rsidRPr="00911FA2">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3039BBF0" w14:textId="77777777" w:rsidR="00D76A0C" w:rsidRPr="00501FFD" w:rsidRDefault="00D76A0C" w:rsidP="00D76A0C">
            <w:pPr>
              <w:pStyle w:val="Texto"/>
              <w:spacing w:before="20" w:after="20" w:line="230" w:lineRule="exact"/>
              <w:ind w:left="-28" w:right="-28" w:firstLine="0"/>
              <w:jc w:val="left"/>
              <w:rPr>
                <w:sz w:val="16"/>
                <w:szCs w:val="14"/>
                <w:lang w:val="es-MX"/>
              </w:rPr>
            </w:pPr>
            <w:r w:rsidRPr="00911FA2">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31EBA940" w14:textId="77777777" w:rsidR="00D76A0C" w:rsidRPr="00501FFD" w:rsidRDefault="00D76A0C" w:rsidP="00D76A0C">
            <w:pPr>
              <w:pStyle w:val="Texto"/>
              <w:spacing w:before="20" w:after="20" w:line="230" w:lineRule="exact"/>
              <w:ind w:firstLine="0"/>
              <w:jc w:val="left"/>
              <w:rPr>
                <w:color w:val="000000"/>
                <w:sz w:val="16"/>
                <w:szCs w:val="14"/>
                <w:lang w:val="es-MX"/>
              </w:rPr>
            </w:pPr>
            <w:r w:rsidRPr="00D76A0C">
              <w:rPr>
                <w:color w:val="000000"/>
                <w:sz w:val="16"/>
                <w:szCs w:val="14"/>
                <w:lang w:val="es-MX"/>
              </w:rPr>
              <w:t>1.2.4.3</w:t>
            </w:r>
          </w:p>
        </w:tc>
        <w:tc>
          <w:tcPr>
            <w:tcW w:w="3544" w:type="dxa"/>
            <w:tcBorders>
              <w:top w:val="single" w:sz="6" w:space="0" w:color="auto"/>
              <w:left w:val="single" w:sz="6" w:space="0" w:color="auto"/>
              <w:bottom w:val="single" w:sz="6" w:space="0" w:color="auto"/>
              <w:right w:val="single" w:sz="6" w:space="0" w:color="auto"/>
            </w:tcBorders>
            <w:vAlign w:val="center"/>
          </w:tcPr>
          <w:p w14:paraId="38C8C588" w14:textId="77777777" w:rsidR="00D76A0C" w:rsidRPr="00501FFD" w:rsidRDefault="00D76A0C" w:rsidP="00D76A0C">
            <w:pPr>
              <w:pStyle w:val="Texto"/>
              <w:spacing w:before="20" w:after="20" w:line="230" w:lineRule="exact"/>
              <w:ind w:firstLine="0"/>
              <w:jc w:val="left"/>
              <w:rPr>
                <w:color w:val="000000"/>
                <w:sz w:val="16"/>
                <w:szCs w:val="14"/>
                <w:lang w:val="es-MX"/>
              </w:rPr>
            </w:pPr>
            <w:r w:rsidRPr="00D76A0C">
              <w:rPr>
                <w:color w:val="000000"/>
                <w:sz w:val="16"/>
                <w:szCs w:val="14"/>
                <w:lang w:val="es-MX"/>
              </w:rPr>
              <w:t>Equipo e Instrumental Médico y de Laboratorio</w:t>
            </w:r>
          </w:p>
        </w:tc>
      </w:tr>
      <w:tr w:rsidR="00D76A0C" w:rsidRPr="00501FFD" w14:paraId="15CA00D8"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CF33619" w14:textId="77777777" w:rsidR="00D76A0C" w:rsidRPr="00501FFD" w:rsidRDefault="00D76A0C" w:rsidP="00D76A0C">
            <w:pPr>
              <w:pStyle w:val="Texto"/>
              <w:spacing w:before="20" w:after="20" w:line="230" w:lineRule="exact"/>
              <w:ind w:left="-28" w:right="-28" w:firstLine="0"/>
              <w:jc w:val="center"/>
              <w:rPr>
                <w:color w:val="000000"/>
                <w:sz w:val="16"/>
                <w:szCs w:val="14"/>
                <w:lang w:val="es-MX"/>
              </w:rPr>
            </w:pPr>
            <w:r>
              <w:rPr>
                <w:color w:val="000000"/>
                <w:sz w:val="16"/>
                <w:szCs w:val="14"/>
                <w:lang w:val="es-MX"/>
              </w:rPr>
              <w:t>51</w:t>
            </w:r>
          </w:p>
        </w:tc>
        <w:tc>
          <w:tcPr>
            <w:tcW w:w="3551" w:type="dxa"/>
            <w:tcBorders>
              <w:top w:val="single" w:sz="6" w:space="0" w:color="auto"/>
              <w:left w:val="single" w:sz="6" w:space="0" w:color="auto"/>
              <w:bottom w:val="single" w:sz="6" w:space="0" w:color="auto"/>
              <w:right w:val="single" w:sz="6" w:space="0" w:color="auto"/>
            </w:tcBorders>
            <w:vAlign w:val="center"/>
          </w:tcPr>
          <w:p w14:paraId="5E48F29E" w14:textId="77777777" w:rsidR="00D76A0C" w:rsidRPr="00C71524" w:rsidRDefault="00D76A0C" w:rsidP="00D76A0C">
            <w:pPr>
              <w:pStyle w:val="Texto"/>
              <w:spacing w:before="20" w:after="20" w:line="230" w:lineRule="exact"/>
              <w:ind w:firstLine="0"/>
              <w:jc w:val="left"/>
              <w:rPr>
                <w:color w:val="000000"/>
                <w:sz w:val="16"/>
                <w:szCs w:val="14"/>
                <w:lang w:val="es-MX"/>
              </w:rPr>
            </w:pPr>
            <w:r w:rsidRPr="00C71524">
              <w:rPr>
                <w:color w:val="000000"/>
                <w:sz w:val="16"/>
                <w:szCs w:val="14"/>
                <w:lang w:val="es-MX"/>
              </w:rPr>
              <w:t>Productos (venta de bienes inmuebles, muebles e intangibles)</w:t>
            </w:r>
          </w:p>
          <w:p w14:paraId="096F253E" w14:textId="7B251569" w:rsidR="0006450F" w:rsidRPr="00C71524" w:rsidRDefault="00C71524" w:rsidP="00473714">
            <w:pPr>
              <w:pStyle w:val="Texto"/>
              <w:spacing w:before="20" w:after="20" w:line="230" w:lineRule="exact"/>
              <w:ind w:firstLine="0"/>
              <w:jc w:val="right"/>
              <w:rPr>
                <w:color w:val="000000"/>
                <w:sz w:val="16"/>
                <w:szCs w:val="14"/>
                <w:lang w:val="es-MX"/>
              </w:rPr>
            </w:pPr>
            <w:r w:rsidRPr="00C71524">
              <w:rPr>
                <w:color w:val="0000FF"/>
                <w:sz w:val="14"/>
                <w:szCs w:val="14"/>
              </w:rPr>
              <w:t>Adicion DOF 09-08-2023</w:t>
            </w:r>
          </w:p>
        </w:tc>
        <w:tc>
          <w:tcPr>
            <w:tcW w:w="1274" w:type="dxa"/>
            <w:tcBorders>
              <w:top w:val="single" w:sz="6" w:space="0" w:color="auto"/>
              <w:left w:val="single" w:sz="6" w:space="0" w:color="auto"/>
              <w:bottom w:val="single" w:sz="6" w:space="0" w:color="auto"/>
              <w:right w:val="single" w:sz="6" w:space="0" w:color="auto"/>
            </w:tcBorders>
            <w:vAlign w:val="center"/>
          </w:tcPr>
          <w:p w14:paraId="07F46BEE" w14:textId="77777777" w:rsidR="00D76A0C" w:rsidRPr="00501FFD" w:rsidRDefault="00D76A0C" w:rsidP="00D76A0C">
            <w:pPr>
              <w:pStyle w:val="Texto"/>
              <w:spacing w:before="20" w:after="20" w:line="230" w:lineRule="exact"/>
              <w:ind w:firstLine="0"/>
              <w:jc w:val="left"/>
              <w:rPr>
                <w:color w:val="000000"/>
                <w:sz w:val="16"/>
                <w:szCs w:val="14"/>
                <w:lang w:val="es-MX"/>
              </w:rPr>
            </w:pPr>
            <w:r w:rsidRPr="00911FA2">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46DD49F9" w14:textId="77777777" w:rsidR="00D76A0C" w:rsidRPr="00501FFD" w:rsidRDefault="00D76A0C" w:rsidP="00D76A0C">
            <w:pPr>
              <w:pStyle w:val="Texto"/>
              <w:spacing w:before="20" w:after="20" w:line="230" w:lineRule="exact"/>
              <w:ind w:firstLine="0"/>
              <w:jc w:val="left"/>
              <w:rPr>
                <w:sz w:val="16"/>
                <w:szCs w:val="14"/>
                <w:lang w:val="es-MX"/>
              </w:rPr>
            </w:pPr>
            <w:r w:rsidRPr="00911FA2">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326BBE5C" w14:textId="77777777" w:rsidR="00D76A0C" w:rsidRPr="00501FFD" w:rsidRDefault="00D76A0C" w:rsidP="00D76A0C">
            <w:pPr>
              <w:pStyle w:val="Texto"/>
              <w:spacing w:before="20" w:after="20" w:line="230" w:lineRule="exact"/>
              <w:ind w:left="-28" w:right="-28" w:firstLine="0"/>
              <w:jc w:val="left"/>
              <w:rPr>
                <w:sz w:val="16"/>
                <w:szCs w:val="14"/>
                <w:lang w:val="es-MX"/>
              </w:rPr>
            </w:pPr>
            <w:r w:rsidRPr="00911FA2">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6A728E49" w14:textId="77777777" w:rsidR="00D76A0C" w:rsidRPr="00501FFD" w:rsidRDefault="00D76A0C" w:rsidP="00D76A0C">
            <w:pPr>
              <w:pStyle w:val="Texto"/>
              <w:spacing w:before="20" w:after="20" w:line="230" w:lineRule="exact"/>
              <w:ind w:firstLine="0"/>
              <w:jc w:val="left"/>
              <w:rPr>
                <w:color w:val="000000"/>
                <w:sz w:val="16"/>
                <w:szCs w:val="14"/>
                <w:lang w:val="es-MX"/>
              </w:rPr>
            </w:pPr>
            <w:r w:rsidRPr="00D76A0C">
              <w:rPr>
                <w:color w:val="000000"/>
                <w:sz w:val="16"/>
                <w:szCs w:val="14"/>
                <w:lang w:val="es-MX"/>
              </w:rPr>
              <w:t>1.2.4.4</w:t>
            </w:r>
          </w:p>
        </w:tc>
        <w:tc>
          <w:tcPr>
            <w:tcW w:w="3544" w:type="dxa"/>
            <w:tcBorders>
              <w:top w:val="single" w:sz="6" w:space="0" w:color="auto"/>
              <w:left w:val="single" w:sz="6" w:space="0" w:color="auto"/>
              <w:bottom w:val="single" w:sz="6" w:space="0" w:color="auto"/>
              <w:right w:val="single" w:sz="6" w:space="0" w:color="auto"/>
            </w:tcBorders>
            <w:vAlign w:val="center"/>
          </w:tcPr>
          <w:p w14:paraId="47C96F92" w14:textId="77777777" w:rsidR="00D76A0C" w:rsidRPr="00501FFD" w:rsidRDefault="00D76A0C" w:rsidP="00D76A0C">
            <w:pPr>
              <w:pStyle w:val="Texto"/>
              <w:spacing w:before="20" w:after="20" w:line="230" w:lineRule="exact"/>
              <w:ind w:firstLine="0"/>
              <w:jc w:val="left"/>
              <w:rPr>
                <w:color w:val="000000"/>
                <w:sz w:val="16"/>
                <w:szCs w:val="14"/>
                <w:lang w:val="es-MX"/>
              </w:rPr>
            </w:pPr>
            <w:r w:rsidRPr="00D76A0C">
              <w:rPr>
                <w:color w:val="000000"/>
                <w:sz w:val="16"/>
                <w:szCs w:val="14"/>
                <w:lang w:val="es-MX"/>
              </w:rPr>
              <w:t>Vehículos y Equipo de Transporte</w:t>
            </w:r>
          </w:p>
        </w:tc>
      </w:tr>
      <w:tr w:rsidR="00D76A0C" w:rsidRPr="00501FFD" w14:paraId="054F4775"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18F18EB" w14:textId="77777777" w:rsidR="00D76A0C" w:rsidRPr="00501FFD" w:rsidRDefault="00D76A0C" w:rsidP="00D76A0C">
            <w:pPr>
              <w:pStyle w:val="Texto"/>
              <w:spacing w:before="20" w:after="20" w:line="230" w:lineRule="exact"/>
              <w:ind w:left="-28" w:right="-28" w:firstLine="0"/>
              <w:jc w:val="center"/>
              <w:rPr>
                <w:color w:val="000000"/>
                <w:sz w:val="16"/>
                <w:szCs w:val="14"/>
                <w:lang w:val="es-MX"/>
              </w:rPr>
            </w:pPr>
            <w:r>
              <w:rPr>
                <w:color w:val="000000"/>
                <w:sz w:val="16"/>
                <w:szCs w:val="14"/>
                <w:lang w:val="es-MX"/>
              </w:rPr>
              <w:t>51</w:t>
            </w:r>
          </w:p>
        </w:tc>
        <w:tc>
          <w:tcPr>
            <w:tcW w:w="3551" w:type="dxa"/>
            <w:tcBorders>
              <w:top w:val="single" w:sz="6" w:space="0" w:color="auto"/>
              <w:left w:val="single" w:sz="6" w:space="0" w:color="auto"/>
              <w:bottom w:val="single" w:sz="6" w:space="0" w:color="auto"/>
              <w:right w:val="single" w:sz="6" w:space="0" w:color="auto"/>
            </w:tcBorders>
            <w:vAlign w:val="center"/>
          </w:tcPr>
          <w:p w14:paraId="216B41B2" w14:textId="77777777" w:rsidR="00D76A0C" w:rsidRPr="00C71524" w:rsidRDefault="00D76A0C" w:rsidP="00D76A0C">
            <w:pPr>
              <w:pStyle w:val="Texto"/>
              <w:spacing w:before="20" w:after="20" w:line="230" w:lineRule="exact"/>
              <w:ind w:firstLine="0"/>
              <w:jc w:val="left"/>
              <w:rPr>
                <w:color w:val="000000"/>
                <w:sz w:val="16"/>
                <w:szCs w:val="14"/>
                <w:lang w:val="es-MX"/>
              </w:rPr>
            </w:pPr>
            <w:r w:rsidRPr="00C71524">
              <w:rPr>
                <w:color w:val="000000"/>
                <w:sz w:val="16"/>
                <w:szCs w:val="14"/>
                <w:lang w:val="es-MX"/>
              </w:rPr>
              <w:t>Productos (venta de bienes inmuebles, muebles e intangibles)</w:t>
            </w:r>
          </w:p>
          <w:p w14:paraId="69BB968E" w14:textId="6297AB65" w:rsidR="0006450F" w:rsidRPr="00C71524" w:rsidRDefault="00C71524" w:rsidP="00473714">
            <w:pPr>
              <w:pStyle w:val="Texto"/>
              <w:spacing w:before="20" w:after="20" w:line="230" w:lineRule="exact"/>
              <w:ind w:firstLine="0"/>
              <w:jc w:val="right"/>
              <w:rPr>
                <w:color w:val="000000"/>
                <w:sz w:val="16"/>
                <w:szCs w:val="14"/>
                <w:lang w:val="es-MX"/>
              </w:rPr>
            </w:pPr>
            <w:r w:rsidRPr="00C71524">
              <w:rPr>
                <w:color w:val="0000FF"/>
                <w:sz w:val="14"/>
                <w:szCs w:val="14"/>
              </w:rPr>
              <w:t>Adicion DOF 09-08-2023</w:t>
            </w:r>
          </w:p>
        </w:tc>
        <w:tc>
          <w:tcPr>
            <w:tcW w:w="1274" w:type="dxa"/>
            <w:tcBorders>
              <w:top w:val="single" w:sz="6" w:space="0" w:color="auto"/>
              <w:left w:val="single" w:sz="6" w:space="0" w:color="auto"/>
              <w:bottom w:val="single" w:sz="6" w:space="0" w:color="auto"/>
              <w:right w:val="single" w:sz="6" w:space="0" w:color="auto"/>
            </w:tcBorders>
            <w:vAlign w:val="center"/>
          </w:tcPr>
          <w:p w14:paraId="5C8BC5B7" w14:textId="77777777" w:rsidR="00D76A0C" w:rsidRPr="00501FFD" w:rsidRDefault="00D76A0C" w:rsidP="00D76A0C">
            <w:pPr>
              <w:pStyle w:val="Texto"/>
              <w:spacing w:before="20" w:after="20" w:line="230" w:lineRule="exact"/>
              <w:ind w:firstLine="0"/>
              <w:jc w:val="left"/>
              <w:rPr>
                <w:color w:val="000000"/>
                <w:sz w:val="16"/>
                <w:szCs w:val="14"/>
                <w:lang w:val="es-MX"/>
              </w:rPr>
            </w:pPr>
            <w:r w:rsidRPr="00911FA2">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792CD3A5" w14:textId="77777777" w:rsidR="00D76A0C" w:rsidRPr="00501FFD" w:rsidRDefault="00D76A0C" w:rsidP="00D76A0C">
            <w:pPr>
              <w:pStyle w:val="Texto"/>
              <w:spacing w:before="20" w:after="20" w:line="230" w:lineRule="exact"/>
              <w:ind w:firstLine="0"/>
              <w:jc w:val="left"/>
              <w:rPr>
                <w:sz w:val="16"/>
                <w:szCs w:val="14"/>
                <w:lang w:val="es-MX"/>
              </w:rPr>
            </w:pPr>
            <w:r w:rsidRPr="00911FA2">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47C05CCC" w14:textId="77777777" w:rsidR="00D76A0C" w:rsidRPr="00501FFD" w:rsidRDefault="00D76A0C" w:rsidP="00D76A0C">
            <w:pPr>
              <w:pStyle w:val="Texto"/>
              <w:spacing w:before="20" w:after="20" w:line="230" w:lineRule="exact"/>
              <w:ind w:left="-28" w:right="-28" w:firstLine="0"/>
              <w:jc w:val="left"/>
              <w:rPr>
                <w:sz w:val="16"/>
                <w:szCs w:val="14"/>
                <w:lang w:val="es-MX"/>
              </w:rPr>
            </w:pPr>
            <w:r w:rsidRPr="00911FA2">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39B4E1B1" w14:textId="77777777" w:rsidR="00D76A0C" w:rsidRPr="00501FFD" w:rsidRDefault="00D76A0C" w:rsidP="00D76A0C">
            <w:pPr>
              <w:pStyle w:val="Texto"/>
              <w:spacing w:before="20" w:after="20" w:line="230" w:lineRule="exact"/>
              <w:ind w:firstLine="0"/>
              <w:jc w:val="left"/>
              <w:rPr>
                <w:color w:val="000000"/>
                <w:sz w:val="16"/>
                <w:szCs w:val="14"/>
                <w:lang w:val="es-MX"/>
              </w:rPr>
            </w:pPr>
            <w:r w:rsidRPr="00D76A0C">
              <w:rPr>
                <w:color w:val="000000"/>
                <w:sz w:val="16"/>
                <w:szCs w:val="14"/>
                <w:lang w:val="es-MX"/>
              </w:rPr>
              <w:t>1.2.4.5</w:t>
            </w:r>
          </w:p>
        </w:tc>
        <w:tc>
          <w:tcPr>
            <w:tcW w:w="3544" w:type="dxa"/>
            <w:tcBorders>
              <w:top w:val="single" w:sz="6" w:space="0" w:color="auto"/>
              <w:left w:val="single" w:sz="6" w:space="0" w:color="auto"/>
              <w:bottom w:val="single" w:sz="6" w:space="0" w:color="auto"/>
              <w:right w:val="single" w:sz="6" w:space="0" w:color="auto"/>
            </w:tcBorders>
            <w:vAlign w:val="center"/>
          </w:tcPr>
          <w:p w14:paraId="6B430622" w14:textId="77777777" w:rsidR="00D76A0C" w:rsidRPr="00501FFD" w:rsidRDefault="00D76A0C" w:rsidP="00D76A0C">
            <w:pPr>
              <w:pStyle w:val="Texto"/>
              <w:spacing w:before="20" w:after="20" w:line="230" w:lineRule="exact"/>
              <w:ind w:firstLine="0"/>
              <w:jc w:val="left"/>
              <w:rPr>
                <w:color w:val="000000"/>
                <w:sz w:val="16"/>
                <w:szCs w:val="14"/>
                <w:lang w:val="es-MX"/>
              </w:rPr>
            </w:pPr>
            <w:r w:rsidRPr="00D76A0C">
              <w:rPr>
                <w:color w:val="000000"/>
                <w:sz w:val="16"/>
                <w:szCs w:val="14"/>
                <w:lang w:val="es-MX"/>
              </w:rPr>
              <w:t>Equipo de Defensa y Seguridad</w:t>
            </w:r>
          </w:p>
        </w:tc>
      </w:tr>
      <w:tr w:rsidR="00D76A0C" w:rsidRPr="00501FFD" w14:paraId="513C260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D7505C8" w14:textId="77777777" w:rsidR="00D76A0C" w:rsidRPr="00501FFD" w:rsidRDefault="00D76A0C" w:rsidP="00D76A0C">
            <w:pPr>
              <w:pStyle w:val="Texto"/>
              <w:spacing w:before="20" w:after="20" w:line="230" w:lineRule="exact"/>
              <w:ind w:left="-28" w:right="-28" w:firstLine="0"/>
              <w:jc w:val="center"/>
              <w:rPr>
                <w:color w:val="000000"/>
                <w:sz w:val="16"/>
                <w:szCs w:val="14"/>
                <w:lang w:val="es-MX"/>
              </w:rPr>
            </w:pPr>
            <w:r>
              <w:rPr>
                <w:color w:val="000000"/>
                <w:sz w:val="16"/>
                <w:szCs w:val="14"/>
                <w:lang w:val="es-MX"/>
              </w:rPr>
              <w:t>51</w:t>
            </w:r>
          </w:p>
        </w:tc>
        <w:tc>
          <w:tcPr>
            <w:tcW w:w="3551" w:type="dxa"/>
            <w:tcBorders>
              <w:top w:val="single" w:sz="6" w:space="0" w:color="auto"/>
              <w:left w:val="single" w:sz="6" w:space="0" w:color="auto"/>
              <w:bottom w:val="single" w:sz="6" w:space="0" w:color="auto"/>
              <w:right w:val="single" w:sz="6" w:space="0" w:color="auto"/>
            </w:tcBorders>
            <w:vAlign w:val="center"/>
          </w:tcPr>
          <w:p w14:paraId="5C38ADCC" w14:textId="77777777" w:rsidR="00D76A0C" w:rsidRPr="00C71524" w:rsidRDefault="00D76A0C" w:rsidP="00D76A0C">
            <w:pPr>
              <w:pStyle w:val="Texto"/>
              <w:spacing w:before="20" w:after="20" w:line="230" w:lineRule="exact"/>
              <w:ind w:firstLine="0"/>
              <w:jc w:val="left"/>
              <w:rPr>
                <w:color w:val="000000"/>
                <w:sz w:val="16"/>
                <w:szCs w:val="14"/>
                <w:lang w:val="es-MX"/>
              </w:rPr>
            </w:pPr>
            <w:r w:rsidRPr="00C71524">
              <w:rPr>
                <w:color w:val="000000"/>
                <w:sz w:val="16"/>
                <w:szCs w:val="14"/>
                <w:lang w:val="es-MX"/>
              </w:rPr>
              <w:t>Productos (venta de bienes inmuebles, muebles e intangibles)</w:t>
            </w:r>
          </w:p>
          <w:p w14:paraId="1D6B9EED" w14:textId="4177BF8B" w:rsidR="0006450F" w:rsidRPr="00C71524" w:rsidRDefault="00C71524" w:rsidP="00473714">
            <w:pPr>
              <w:pStyle w:val="Texto"/>
              <w:spacing w:before="20" w:after="20" w:line="230" w:lineRule="exact"/>
              <w:ind w:firstLine="0"/>
              <w:jc w:val="right"/>
              <w:rPr>
                <w:color w:val="000000"/>
                <w:sz w:val="16"/>
                <w:szCs w:val="14"/>
                <w:lang w:val="es-MX"/>
              </w:rPr>
            </w:pPr>
            <w:r w:rsidRPr="00C71524">
              <w:rPr>
                <w:color w:val="0000FF"/>
                <w:sz w:val="14"/>
                <w:szCs w:val="14"/>
              </w:rPr>
              <w:t>Adicion DOF 09-08-2023</w:t>
            </w:r>
          </w:p>
        </w:tc>
        <w:tc>
          <w:tcPr>
            <w:tcW w:w="1274" w:type="dxa"/>
            <w:tcBorders>
              <w:top w:val="single" w:sz="6" w:space="0" w:color="auto"/>
              <w:left w:val="single" w:sz="6" w:space="0" w:color="auto"/>
              <w:bottom w:val="single" w:sz="6" w:space="0" w:color="auto"/>
              <w:right w:val="single" w:sz="6" w:space="0" w:color="auto"/>
            </w:tcBorders>
            <w:vAlign w:val="center"/>
          </w:tcPr>
          <w:p w14:paraId="44BCB8B3" w14:textId="77777777" w:rsidR="00D76A0C" w:rsidRPr="00501FFD" w:rsidRDefault="00D76A0C" w:rsidP="00D76A0C">
            <w:pPr>
              <w:pStyle w:val="Texto"/>
              <w:spacing w:before="20" w:after="20" w:line="230" w:lineRule="exact"/>
              <w:ind w:firstLine="0"/>
              <w:jc w:val="left"/>
              <w:rPr>
                <w:color w:val="000000"/>
                <w:sz w:val="16"/>
                <w:szCs w:val="14"/>
                <w:lang w:val="es-MX"/>
              </w:rPr>
            </w:pPr>
            <w:r w:rsidRPr="00911FA2">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17067343" w14:textId="77777777" w:rsidR="00D76A0C" w:rsidRPr="00501FFD" w:rsidRDefault="00D76A0C" w:rsidP="00D76A0C">
            <w:pPr>
              <w:pStyle w:val="Texto"/>
              <w:spacing w:before="20" w:after="20" w:line="230" w:lineRule="exact"/>
              <w:ind w:firstLine="0"/>
              <w:jc w:val="left"/>
              <w:rPr>
                <w:sz w:val="16"/>
                <w:szCs w:val="14"/>
                <w:lang w:val="es-MX"/>
              </w:rPr>
            </w:pPr>
            <w:r w:rsidRPr="00911FA2">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6D8088B6" w14:textId="77777777" w:rsidR="00D76A0C" w:rsidRPr="00501FFD" w:rsidRDefault="00D76A0C" w:rsidP="00D76A0C">
            <w:pPr>
              <w:pStyle w:val="Texto"/>
              <w:spacing w:before="20" w:after="20" w:line="230" w:lineRule="exact"/>
              <w:ind w:left="-28" w:right="-28" w:firstLine="0"/>
              <w:jc w:val="left"/>
              <w:rPr>
                <w:sz w:val="16"/>
                <w:szCs w:val="14"/>
                <w:lang w:val="es-MX"/>
              </w:rPr>
            </w:pPr>
            <w:r w:rsidRPr="00911FA2">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770990DF" w14:textId="77777777" w:rsidR="00D76A0C" w:rsidRPr="00501FFD" w:rsidRDefault="00895006" w:rsidP="00D76A0C">
            <w:pPr>
              <w:pStyle w:val="Texto"/>
              <w:spacing w:before="20" w:after="20" w:line="230" w:lineRule="exact"/>
              <w:ind w:firstLine="0"/>
              <w:jc w:val="left"/>
              <w:rPr>
                <w:color w:val="000000"/>
                <w:sz w:val="16"/>
                <w:szCs w:val="14"/>
                <w:lang w:val="es-MX"/>
              </w:rPr>
            </w:pPr>
            <w:r>
              <w:rPr>
                <w:color w:val="000000"/>
                <w:sz w:val="16"/>
                <w:szCs w:val="14"/>
                <w:lang w:val="es-MX"/>
              </w:rPr>
              <w:t>1.2.4.6</w:t>
            </w:r>
          </w:p>
        </w:tc>
        <w:tc>
          <w:tcPr>
            <w:tcW w:w="3544" w:type="dxa"/>
            <w:tcBorders>
              <w:top w:val="single" w:sz="6" w:space="0" w:color="auto"/>
              <w:left w:val="single" w:sz="6" w:space="0" w:color="auto"/>
              <w:bottom w:val="single" w:sz="6" w:space="0" w:color="auto"/>
              <w:right w:val="single" w:sz="6" w:space="0" w:color="auto"/>
            </w:tcBorders>
            <w:vAlign w:val="center"/>
          </w:tcPr>
          <w:p w14:paraId="4507A470" w14:textId="77777777" w:rsidR="00D76A0C" w:rsidRPr="00501FFD" w:rsidRDefault="00895006" w:rsidP="00D76A0C">
            <w:pPr>
              <w:pStyle w:val="Texto"/>
              <w:spacing w:before="20" w:after="20" w:line="230" w:lineRule="exact"/>
              <w:ind w:firstLine="0"/>
              <w:jc w:val="left"/>
              <w:rPr>
                <w:color w:val="000000"/>
                <w:sz w:val="16"/>
                <w:szCs w:val="14"/>
                <w:lang w:val="es-MX"/>
              </w:rPr>
            </w:pPr>
            <w:r w:rsidRPr="00895006">
              <w:rPr>
                <w:color w:val="000000"/>
                <w:sz w:val="16"/>
                <w:szCs w:val="14"/>
                <w:lang w:val="es-MX"/>
              </w:rPr>
              <w:t>Maquinaria, Otros Equipos y Herramientas</w:t>
            </w:r>
          </w:p>
        </w:tc>
      </w:tr>
      <w:tr w:rsidR="00895006" w:rsidRPr="00501FFD" w14:paraId="31047BCE"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B8C472C" w14:textId="77777777" w:rsidR="00895006" w:rsidRPr="00501FFD" w:rsidRDefault="00895006" w:rsidP="00895006">
            <w:pPr>
              <w:pStyle w:val="Texto"/>
              <w:spacing w:before="20" w:after="20" w:line="230" w:lineRule="exact"/>
              <w:ind w:left="-28" w:right="-28" w:firstLine="0"/>
              <w:jc w:val="center"/>
              <w:rPr>
                <w:color w:val="000000"/>
                <w:sz w:val="16"/>
                <w:szCs w:val="14"/>
                <w:lang w:val="es-MX"/>
              </w:rPr>
            </w:pPr>
            <w:r>
              <w:rPr>
                <w:color w:val="000000"/>
                <w:sz w:val="16"/>
                <w:szCs w:val="14"/>
                <w:lang w:val="es-MX"/>
              </w:rPr>
              <w:t>51</w:t>
            </w:r>
          </w:p>
        </w:tc>
        <w:tc>
          <w:tcPr>
            <w:tcW w:w="3551" w:type="dxa"/>
            <w:tcBorders>
              <w:top w:val="single" w:sz="6" w:space="0" w:color="auto"/>
              <w:left w:val="single" w:sz="6" w:space="0" w:color="auto"/>
              <w:bottom w:val="single" w:sz="6" w:space="0" w:color="auto"/>
              <w:right w:val="single" w:sz="6" w:space="0" w:color="auto"/>
            </w:tcBorders>
            <w:vAlign w:val="center"/>
          </w:tcPr>
          <w:p w14:paraId="14200423" w14:textId="77777777" w:rsidR="00895006" w:rsidRPr="00C71524" w:rsidRDefault="00895006" w:rsidP="00895006">
            <w:pPr>
              <w:pStyle w:val="Texto"/>
              <w:spacing w:before="20" w:after="20" w:line="230" w:lineRule="exact"/>
              <w:ind w:firstLine="0"/>
              <w:jc w:val="left"/>
              <w:rPr>
                <w:color w:val="000000"/>
                <w:sz w:val="16"/>
                <w:szCs w:val="14"/>
                <w:lang w:val="es-MX"/>
              </w:rPr>
            </w:pPr>
            <w:r w:rsidRPr="00C71524">
              <w:rPr>
                <w:color w:val="000000"/>
                <w:sz w:val="16"/>
                <w:szCs w:val="14"/>
                <w:lang w:val="es-MX"/>
              </w:rPr>
              <w:t>Productos (venta de bienes inmuebles, muebles e intangibles)</w:t>
            </w:r>
          </w:p>
          <w:p w14:paraId="1F9307ED" w14:textId="115ED705" w:rsidR="0006450F" w:rsidRPr="00C71524" w:rsidRDefault="00C71524" w:rsidP="00473714">
            <w:pPr>
              <w:pStyle w:val="Texto"/>
              <w:spacing w:before="20" w:after="20" w:line="230" w:lineRule="exact"/>
              <w:ind w:firstLine="0"/>
              <w:jc w:val="right"/>
              <w:rPr>
                <w:color w:val="000000"/>
                <w:sz w:val="16"/>
                <w:szCs w:val="14"/>
                <w:lang w:val="es-MX"/>
              </w:rPr>
            </w:pPr>
            <w:r w:rsidRPr="00C71524">
              <w:rPr>
                <w:color w:val="0000FF"/>
                <w:sz w:val="14"/>
                <w:szCs w:val="14"/>
              </w:rPr>
              <w:t>Adicion DOF 09-08-2023</w:t>
            </w:r>
          </w:p>
        </w:tc>
        <w:tc>
          <w:tcPr>
            <w:tcW w:w="1274" w:type="dxa"/>
            <w:tcBorders>
              <w:top w:val="single" w:sz="6" w:space="0" w:color="auto"/>
              <w:left w:val="single" w:sz="6" w:space="0" w:color="auto"/>
              <w:bottom w:val="single" w:sz="6" w:space="0" w:color="auto"/>
              <w:right w:val="single" w:sz="6" w:space="0" w:color="auto"/>
            </w:tcBorders>
            <w:vAlign w:val="center"/>
          </w:tcPr>
          <w:p w14:paraId="66A3D7A0" w14:textId="77777777" w:rsidR="00895006" w:rsidRPr="00501FFD" w:rsidRDefault="00895006" w:rsidP="00895006">
            <w:pPr>
              <w:pStyle w:val="Texto"/>
              <w:spacing w:before="20" w:after="20" w:line="230" w:lineRule="exact"/>
              <w:ind w:firstLine="0"/>
              <w:jc w:val="left"/>
              <w:rPr>
                <w:color w:val="000000"/>
                <w:sz w:val="16"/>
                <w:szCs w:val="14"/>
                <w:lang w:val="es-MX"/>
              </w:rPr>
            </w:pPr>
            <w:r w:rsidRPr="00911FA2">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36940EBC" w14:textId="77777777" w:rsidR="00895006" w:rsidRPr="00501FFD" w:rsidRDefault="00895006" w:rsidP="00895006">
            <w:pPr>
              <w:pStyle w:val="Texto"/>
              <w:spacing w:before="20" w:after="20" w:line="230" w:lineRule="exact"/>
              <w:ind w:firstLine="0"/>
              <w:jc w:val="left"/>
              <w:rPr>
                <w:sz w:val="16"/>
                <w:szCs w:val="14"/>
                <w:lang w:val="es-MX"/>
              </w:rPr>
            </w:pPr>
            <w:r w:rsidRPr="00911FA2">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69061491" w14:textId="77777777" w:rsidR="00895006" w:rsidRPr="00501FFD" w:rsidRDefault="00895006" w:rsidP="00895006">
            <w:pPr>
              <w:pStyle w:val="Texto"/>
              <w:spacing w:before="20" w:after="20" w:line="230" w:lineRule="exact"/>
              <w:ind w:left="-28" w:right="-28" w:firstLine="0"/>
              <w:jc w:val="left"/>
              <w:rPr>
                <w:sz w:val="16"/>
                <w:szCs w:val="14"/>
                <w:lang w:val="es-MX"/>
              </w:rPr>
            </w:pPr>
            <w:r w:rsidRPr="00911FA2">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294FE973" w14:textId="77777777" w:rsidR="00895006" w:rsidRPr="00501FFD" w:rsidRDefault="00895006" w:rsidP="00895006">
            <w:pPr>
              <w:pStyle w:val="Texto"/>
              <w:spacing w:before="20" w:after="20" w:line="230" w:lineRule="exact"/>
              <w:ind w:firstLine="0"/>
              <w:jc w:val="left"/>
              <w:rPr>
                <w:color w:val="000000"/>
                <w:sz w:val="16"/>
                <w:szCs w:val="14"/>
                <w:lang w:val="es-MX"/>
              </w:rPr>
            </w:pPr>
            <w:r>
              <w:rPr>
                <w:color w:val="000000"/>
                <w:sz w:val="16"/>
                <w:szCs w:val="14"/>
                <w:lang w:val="es-MX"/>
              </w:rPr>
              <w:t>1.2.4.7</w:t>
            </w:r>
          </w:p>
        </w:tc>
        <w:tc>
          <w:tcPr>
            <w:tcW w:w="3544" w:type="dxa"/>
            <w:tcBorders>
              <w:top w:val="single" w:sz="6" w:space="0" w:color="auto"/>
              <w:left w:val="single" w:sz="6" w:space="0" w:color="auto"/>
              <w:bottom w:val="single" w:sz="6" w:space="0" w:color="auto"/>
              <w:right w:val="single" w:sz="6" w:space="0" w:color="auto"/>
            </w:tcBorders>
            <w:vAlign w:val="center"/>
          </w:tcPr>
          <w:p w14:paraId="79BBB465" w14:textId="77777777" w:rsidR="00895006" w:rsidRPr="00501FFD" w:rsidRDefault="00895006" w:rsidP="00895006">
            <w:pPr>
              <w:pStyle w:val="Texto"/>
              <w:spacing w:before="20" w:after="20" w:line="230" w:lineRule="exact"/>
              <w:ind w:firstLine="0"/>
              <w:jc w:val="left"/>
              <w:rPr>
                <w:color w:val="000000"/>
                <w:sz w:val="16"/>
                <w:szCs w:val="14"/>
                <w:lang w:val="es-MX"/>
              </w:rPr>
            </w:pPr>
            <w:r w:rsidRPr="00895006">
              <w:rPr>
                <w:color w:val="000000"/>
                <w:sz w:val="16"/>
                <w:szCs w:val="14"/>
                <w:lang w:val="es-MX"/>
              </w:rPr>
              <w:t>Colecciones, Obras de Arte y Objetos Valiosos</w:t>
            </w:r>
          </w:p>
        </w:tc>
      </w:tr>
      <w:tr w:rsidR="00895006" w:rsidRPr="00501FFD" w14:paraId="57F30F2E"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40E6415" w14:textId="77777777" w:rsidR="00895006" w:rsidRPr="00501FFD" w:rsidRDefault="00895006" w:rsidP="00895006">
            <w:pPr>
              <w:pStyle w:val="Texto"/>
              <w:spacing w:before="20" w:after="20" w:line="230" w:lineRule="exact"/>
              <w:ind w:left="-28" w:right="-28" w:firstLine="0"/>
              <w:jc w:val="center"/>
              <w:rPr>
                <w:color w:val="000000"/>
                <w:sz w:val="16"/>
                <w:szCs w:val="14"/>
                <w:lang w:val="es-MX"/>
              </w:rPr>
            </w:pPr>
            <w:r>
              <w:rPr>
                <w:color w:val="000000"/>
                <w:sz w:val="16"/>
                <w:szCs w:val="14"/>
                <w:lang w:val="es-MX"/>
              </w:rPr>
              <w:t>51</w:t>
            </w:r>
          </w:p>
        </w:tc>
        <w:tc>
          <w:tcPr>
            <w:tcW w:w="3551" w:type="dxa"/>
            <w:tcBorders>
              <w:top w:val="single" w:sz="6" w:space="0" w:color="auto"/>
              <w:left w:val="single" w:sz="6" w:space="0" w:color="auto"/>
              <w:bottom w:val="single" w:sz="6" w:space="0" w:color="auto"/>
              <w:right w:val="single" w:sz="6" w:space="0" w:color="auto"/>
            </w:tcBorders>
            <w:vAlign w:val="center"/>
          </w:tcPr>
          <w:p w14:paraId="1D48F71D" w14:textId="77777777" w:rsidR="00895006" w:rsidRPr="00C71524" w:rsidRDefault="00895006" w:rsidP="00895006">
            <w:pPr>
              <w:pStyle w:val="Texto"/>
              <w:spacing w:before="20" w:after="20" w:line="230" w:lineRule="exact"/>
              <w:ind w:firstLine="0"/>
              <w:jc w:val="left"/>
              <w:rPr>
                <w:color w:val="000000"/>
                <w:sz w:val="16"/>
                <w:szCs w:val="14"/>
                <w:lang w:val="es-MX"/>
              </w:rPr>
            </w:pPr>
            <w:r w:rsidRPr="00C71524">
              <w:rPr>
                <w:color w:val="000000"/>
                <w:sz w:val="16"/>
                <w:szCs w:val="14"/>
                <w:lang w:val="es-MX"/>
              </w:rPr>
              <w:t>Productos (venta de bienes inmuebles, muebles e intangibles)</w:t>
            </w:r>
          </w:p>
          <w:p w14:paraId="07222FBB" w14:textId="3527489C" w:rsidR="0006450F" w:rsidRPr="00C71524" w:rsidRDefault="00C71524" w:rsidP="00473714">
            <w:pPr>
              <w:pStyle w:val="Texto"/>
              <w:spacing w:before="20" w:after="20" w:line="230" w:lineRule="exact"/>
              <w:ind w:firstLine="0"/>
              <w:jc w:val="right"/>
              <w:rPr>
                <w:color w:val="000000"/>
                <w:sz w:val="16"/>
                <w:szCs w:val="14"/>
                <w:lang w:val="es-MX"/>
              </w:rPr>
            </w:pPr>
            <w:r w:rsidRPr="00C71524">
              <w:rPr>
                <w:color w:val="0000FF"/>
                <w:sz w:val="14"/>
                <w:szCs w:val="14"/>
              </w:rPr>
              <w:t>Adicion DOF 09-08-2023</w:t>
            </w:r>
          </w:p>
        </w:tc>
        <w:tc>
          <w:tcPr>
            <w:tcW w:w="1274" w:type="dxa"/>
            <w:tcBorders>
              <w:top w:val="single" w:sz="6" w:space="0" w:color="auto"/>
              <w:left w:val="single" w:sz="6" w:space="0" w:color="auto"/>
              <w:bottom w:val="single" w:sz="6" w:space="0" w:color="auto"/>
              <w:right w:val="single" w:sz="6" w:space="0" w:color="auto"/>
            </w:tcBorders>
            <w:vAlign w:val="center"/>
          </w:tcPr>
          <w:p w14:paraId="458DD1F4" w14:textId="77777777" w:rsidR="00895006" w:rsidRPr="00501FFD" w:rsidRDefault="00895006" w:rsidP="00895006">
            <w:pPr>
              <w:pStyle w:val="Texto"/>
              <w:spacing w:before="20" w:after="20" w:line="230" w:lineRule="exact"/>
              <w:ind w:firstLine="0"/>
              <w:jc w:val="left"/>
              <w:rPr>
                <w:color w:val="000000"/>
                <w:sz w:val="16"/>
                <w:szCs w:val="14"/>
                <w:lang w:val="es-MX"/>
              </w:rPr>
            </w:pPr>
            <w:r w:rsidRPr="00911FA2">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6CBC603E" w14:textId="77777777" w:rsidR="00895006" w:rsidRPr="00501FFD" w:rsidRDefault="00895006" w:rsidP="00895006">
            <w:pPr>
              <w:pStyle w:val="Texto"/>
              <w:spacing w:before="20" w:after="20" w:line="230" w:lineRule="exact"/>
              <w:ind w:firstLine="0"/>
              <w:jc w:val="left"/>
              <w:rPr>
                <w:sz w:val="16"/>
                <w:szCs w:val="14"/>
                <w:lang w:val="es-MX"/>
              </w:rPr>
            </w:pPr>
            <w:r w:rsidRPr="00911FA2">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11C52C3A" w14:textId="77777777" w:rsidR="00895006" w:rsidRPr="00501FFD" w:rsidRDefault="00895006" w:rsidP="00895006">
            <w:pPr>
              <w:pStyle w:val="Texto"/>
              <w:spacing w:before="20" w:after="20" w:line="230" w:lineRule="exact"/>
              <w:ind w:left="-28" w:right="-28" w:firstLine="0"/>
              <w:jc w:val="left"/>
              <w:rPr>
                <w:sz w:val="16"/>
                <w:szCs w:val="14"/>
                <w:lang w:val="es-MX"/>
              </w:rPr>
            </w:pPr>
            <w:r w:rsidRPr="00911FA2">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543E70BB" w14:textId="77777777" w:rsidR="00895006" w:rsidRPr="00501FFD" w:rsidRDefault="00C47C3F" w:rsidP="00895006">
            <w:pPr>
              <w:pStyle w:val="Texto"/>
              <w:spacing w:before="20" w:after="20" w:line="230" w:lineRule="exact"/>
              <w:ind w:firstLine="0"/>
              <w:jc w:val="left"/>
              <w:rPr>
                <w:color w:val="000000"/>
                <w:sz w:val="16"/>
                <w:szCs w:val="14"/>
                <w:lang w:val="es-MX"/>
              </w:rPr>
            </w:pPr>
            <w:r>
              <w:rPr>
                <w:color w:val="000000"/>
                <w:sz w:val="16"/>
                <w:szCs w:val="14"/>
                <w:lang w:val="es-MX"/>
              </w:rPr>
              <w:t>1.2.4.8</w:t>
            </w:r>
          </w:p>
        </w:tc>
        <w:tc>
          <w:tcPr>
            <w:tcW w:w="3544" w:type="dxa"/>
            <w:tcBorders>
              <w:top w:val="single" w:sz="6" w:space="0" w:color="auto"/>
              <w:left w:val="single" w:sz="6" w:space="0" w:color="auto"/>
              <w:bottom w:val="single" w:sz="6" w:space="0" w:color="auto"/>
              <w:right w:val="single" w:sz="6" w:space="0" w:color="auto"/>
            </w:tcBorders>
            <w:vAlign w:val="center"/>
          </w:tcPr>
          <w:p w14:paraId="7A779098" w14:textId="77777777" w:rsidR="00895006" w:rsidRPr="00501FFD" w:rsidRDefault="00C47C3F" w:rsidP="00895006">
            <w:pPr>
              <w:pStyle w:val="Texto"/>
              <w:spacing w:before="20" w:after="20" w:line="230" w:lineRule="exact"/>
              <w:ind w:firstLine="0"/>
              <w:jc w:val="left"/>
              <w:rPr>
                <w:color w:val="000000"/>
                <w:sz w:val="16"/>
                <w:szCs w:val="14"/>
                <w:lang w:val="es-MX"/>
              </w:rPr>
            </w:pPr>
            <w:r w:rsidRPr="00C47C3F">
              <w:rPr>
                <w:color w:val="000000"/>
                <w:sz w:val="16"/>
                <w:szCs w:val="14"/>
                <w:lang w:val="es-MX"/>
              </w:rPr>
              <w:t>Activos Biológicos</w:t>
            </w:r>
          </w:p>
        </w:tc>
      </w:tr>
      <w:tr w:rsidR="00895006" w:rsidRPr="00501FFD" w14:paraId="65608E82"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29A2A36" w14:textId="77777777" w:rsidR="00895006" w:rsidRPr="00501FFD" w:rsidRDefault="00895006" w:rsidP="00895006">
            <w:pPr>
              <w:pStyle w:val="Texto"/>
              <w:spacing w:before="20" w:after="20" w:line="230" w:lineRule="exact"/>
              <w:ind w:left="-28" w:right="-28" w:firstLine="0"/>
              <w:jc w:val="center"/>
              <w:rPr>
                <w:color w:val="000000"/>
                <w:sz w:val="16"/>
                <w:szCs w:val="14"/>
                <w:lang w:val="es-MX"/>
              </w:rPr>
            </w:pPr>
            <w:r>
              <w:rPr>
                <w:color w:val="000000"/>
                <w:sz w:val="16"/>
                <w:szCs w:val="14"/>
                <w:lang w:val="es-MX"/>
              </w:rPr>
              <w:t>51</w:t>
            </w:r>
          </w:p>
        </w:tc>
        <w:tc>
          <w:tcPr>
            <w:tcW w:w="3551" w:type="dxa"/>
            <w:tcBorders>
              <w:top w:val="single" w:sz="6" w:space="0" w:color="auto"/>
              <w:left w:val="single" w:sz="6" w:space="0" w:color="auto"/>
              <w:bottom w:val="single" w:sz="6" w:space="0" w:color="auto"/>
              <w:right w:val="single" w:sz="6" w:space="0" w:color="auto"/>
            </w:tcBorders>
            <w:vAlign w:val="center"/>
          </w:tcPr>
          <w:p w14:paraId="128A24CC" w14:textId="77777777" w:rsidR="00895006" w:rsidRPr="00C71524" w:rsidRDefault="00895006" w:rsidP="00895006">
            <w:pPr>
              <w:pStyle w:val="Texto"/>
              <w:spacing w:before="20" w:after="20" w:line="230" w:lineRule="exact"/>
              <w:ind w:firstLine="0"/>
              <w:jc w:val="left"/>
              <w:rPr>
                <w:color w:val="000000"/>
                <w:sz w:val="16"/>
                <w:szCs w:val="14"/>
                <w:lang w:val="es-MX"/>
              </w:rPr>
            </w:pPr>
            <w:r w:rsidRPr="00C71524">
              <w:rPr>
                <w:color w:val="000000"/>
                <w:sz w:val="16"/>
                <w:szCs w:val="14"/>
                <w:lang w:val="es-MX"/>
              </w:rPr>
              <w:t>Productos (venta de bienes inmuebles, muebles e intangibles)</w:t>
            </w:r>
          </w:p>
          <w:p w14:paraId="0F520C92" w14:textId="06FDD31E" w:rsidR="0006450F" w:rsidRPr="00C71524" w:rsidRDefault="00C71524" w:rsidP="00473714">
            <w:pPr>
              <w:pStyle w:val="Texto"/>
              <w:spacing w:before="20" w:after="20" w:line="230" w:lineRule="exact"/>
              <w:ind w:firstLine="0"/>
              <w:jc w:val="right"/>
              <w:rPr>
                <w:color w:val="000000"/>
                <w:sz w:val="16"/>
                <w:szCs w:val="14"/>
                <w:lang w:val="es-MX"/>
              </w:rPr>
            </w:pPr>
            <w:r w:rsidRPr="00C71524">
              <w:rPr>
                <w:color w:val="0000FF"/>
                <w:sz w:val="14"/>
                <w:szCs w:val="14"/>
              </w:rPr>
              <w:t>Adicion DOF 09-08-2023</w:t>
            </w:r>
          </w:p>
        </w:tc>
        <w:tc>
          <w:tcPr>
            <w:tcW w:w="1274" w:type="dxa"/>
            <w:tcBorders>
              <w:top w:val="single" w:sz="6" w:space="0" w:color="auto"/>
              <w:left w:val="single" w:sz="6" w:space="0" w:color="auto"/>
              <w:bottom w:val="single" w:sz="6" w:space="0" w:color="auto"/>
              <w:right w:val="single" w:sz="6" w:space="0" w:color="auto"/>
            </w:tcBorders>
            <w:vAlign w:val="center"/>
          </w:tcPr>
          <w:p w14:paraId="59B9044B" w14:textId="77777777" w:rsidR="00895006" w:rsidRPr="00501FFD" w:rsidRDefault="00895006" w:rsidP="00895006">
            <w:pPr>
              <w:pStyle w:val="Texto"/>
              <w:spacing w:before="20" w:after="20" w:line="230" w:lineRule="exact"/>
              <w:ind w:firstLine="0"/>
              <w:jc w:val="left"/>
              <w:rPr>
                <w:color w:val="000000"/>
                <w:sz w:val="16"/>
                <w:szCs w:val="14"/>
                <w:lang w:val="es-MX"/>
              </w:rPr>
            </w:pPr>
            <w:r w:rsidRPr="00911FA2">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29E6A77C" w14:textId="77777777" w:rsidR="00895006" w:rsidRPr="00501FFD" w:rsidRDefault="00895006" w:rsidP="00895006">
            <w:pPr>
              <w:pStyle w:val="Texto"/>
              <w:spacing w:before="20" w:after="20" w:line="230" w:lineRule="exact"/>
              <w:ind w:firstLine="0"/>
              <w:jc w:val="left"/>
              <w:rPr>
                <w:sz w:val="16"/>
                <w:szCs w:val="14"/>
                <w:lang w:val="es-MX"/>
              </w:rPr>
            </w:pPr>
            <w:r w:rsidRPr="00911FA2">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10B40BA7" w14:textId="77777777" w:rsidR="00895006" w:rsidRPr="00501FFD" w:rsidRDefault="00895006" w:rsidP="00895006">
            <w:pPr>
              <w:pStyle w:val="Texto"/>
              <w:spacing w:before="20" w:after="20" w:line="230" w:lineRule="exact"/>
              <w:ind w:left="-28" w:right="-28" w:firstLine="0"/>
              <w:jc w:val="left"/>
              <w:rPr>
                <w:sz w:val="16"/>
                <w:szCs w:val="14"/>
                <w:lang w:val="es-MX"/>
              </w:rPr>
            </w:pPr>
            <w:r w:rsidRPr="00911FA2">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662FC3B5" w14:textId="77777777" w:rsidR="00895006" w:rsidRPr="00501FFD" w:rsidRDefault="00C47C3F" w:rsidP="00895006">
            <w:pPr>
              <w:pStyle w:val="Texto"/>
              <w:spacing w:before="20" w:after="20" w:line="230" w:lineRule="exact"/>
              <w:ind w:firstLine="0"/>
              <w:jc w:val="left"/>
              <w:rPr>
                <w:color w:val="000000"/>
                <w:sz w:val="16"/>
                <w:szCs w:val="14"/>
                <w:lang w:val="es-MX"/>
              </w:rPr>
            </w:pPr>
            <w:r>
              <w:rPr>
                <w:color w:val="000000"/>
                <w:sz w:val="16"/>
                <w:szCs w:val="14"/>
                <w:lang w:val="es-MX"/>
              </w:rPr>
              <w:t>1.2.5.1</w:t>
            </w:r>
          </w:p>
        </w:tc>
        <w:tc>
          <w:tcPr>
            <w:tcW w:w="3544" w:type="dxa"/>
            <w:tcBorders>
              <w:top w:val="single" w:sz="6" w:space="0" w:color="auto"/>
              <w:left w:val="single" w:sz="6" w:space="0" w:color="auto"/>
              <w:bottom w:val="single" w:sz="6" w:space="0" w:color="auto"/>
              <w:right w:val="single" w:sz="6" w:space="0" w:color="auto"/>
            </w:tcBorders>
            <w:vAlign w:val="center"/>
          </w:tcPr>
          <w:p w14:paraId="5173DFE1" w14:textId="77777777" w:rsidR="00895006" w:rsidRPr="00501FFD" w:rsidRDefault="00C47C3F" w:rsidP="00895006">
            <w:pPr>
              <w:pStyle w:val="Texto"/>
              <w:spacing w:before="20" w:after="20" w:line="230" w:lineRule="exact"/>
              <w:ind w:firstLine="0"/>
              <w:jc w:val="left"/>
              <w:rPr>
                <w:color w:val="000000"/>
                <w:sz w:val="16"/>
                <w:szCs w:val="14"/>
                <w:lang w:val="es-MX"/>
              </w:rPr>
            </w:pPr>
            <w:r w:rsidRPr="00C47C3F">
              <w:rPr>
                <w:color w:val="000000"/>
                <w:sz w:val="16"/>
                <w:szCs w:val="14"/>
                <w:lang w:val="es-MX"/>
              </w:rPr>
              <w:t>Software</w:t>
            </w:r>
          </w:p>
        </w:tc>
      </w:tr>
      <w:tr w:rsidR="00895006" w:rsidRPr="00501FFD" w14:paraId="0B345FE2"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447EDEA" w14:textId="77777777" w:rsidR="00895006" w:rsidRPr="00501FFD" w:rsidRDefault="00895006" w:rsidP="00895006">
            <w:pPr>
              <w:pStyle w:val="Texto"/>
              <w:spacing w:before="20" w:after="20" w:line="230" w:lineRule="exact"/>
              <w:ind w:left="-28" w:right="-28" w:firstLine="0"/>
              <w:jc w:val="center"/>
              <w:rPr>
                <w:color w:val="000000"/>
                <w:sz w:val="16"/>
                <w:szCs w:val="14"/>
                <w:lang w:val="es-MX"/>
              </w:rPr>
            </w:pPr>
            <w:r>
              <w:rPr>
                <w:color w:val="000000"/>
                <w:sz w:val="16"/>
                <w:szCs w:val="14"/>
                <w:lang w:val="es-MX"/>
              </w:rPr>
              <w:t>51</w:t>
            </w:r>
          </w:p>
        </w:tc>
        <w:tc>
          <w:tcPr>
            <w:tcW w:w="3551" w:type="dxa"/>
            <w:tcBorders>
              <w:top w:val="single" w:sz="6" w:space="0" w:color="auto"/>
              <w:left w:val="single" w:sz="6" w:space="0" w:color="auto"/>
              <w:bottom w:val="single" w:sz="6" w:space="0" w:color="auto"/>
              <w:right w:val="single" w:sz="6" w:space="0" w:color="auto"/>
            </w:tcBorders>
            <w:vAlign w:val="center"/>
          </w:tcPr>
          <w:p w14:paraId="08BB01FF" w14:textId="77777777" w:rsidR="00895006" w:rsidRPr="00C71524" w:rsidRDefault="00895006" w:rsidP="00895006">
            <w:pPr>
              <w:pStyle w:val="Texto"/>
              <w:spacing w:before="20" w:after="20" w:line="230" w:lineRule="exact"/>
              <w:ind w:firstLine="0"/>
              <w:jc w:val="left"/>
              <w:rPr>
                <w:color w:val="000000"/>
                <w:sz w:val="16"/>
                <w:szCs w:val="14"/>
                <w:lang w:val="es-MX"/>
              </w:rPr>
            </w:pPr>
            <w:r w:rsidRPr="00C71524">
              <w:rPr>
                <w:color w:val="000000"/>
                <w:sz w:val="16"/>
                <w:szCs w:val="14"/>
                <w:lang w:val="es-MX"/>
              </w:rPr>
              <w:t>Productos (venta de bienes inmuebles, muebles e intangibles)</w:t>
            </w:r>
          </w:p>
          <w:p w14:paraId="167EF7F0" w14:textId="09EB3380" w:rsidR="0006450F" w:rsidRPr="00C71524" w:rsidRDefault="00C71524" w:rsidP="00473714">
            <w:pPr>
              <w:pStyle w:val="Texto"/>
              <w:spacing w:before="20" w:after="20" w:line="230" w:lineRule="exact"/>
              <w:ind w:firstLine="0"/>
              <w:jc w:val="right"/>
              <w:rPr>
                <w:color w:val="000000"/>
                <w:sz w:val="16"/>
                <w:szCs w:val="14"/>
                <w:lang w:val="es-MX"/>
              </w:rPr>
            </w:pPr>
            <w:r w:rsidRPr="00C71524">
              <w:rPr>
                <w:color w:val="0000FF"/>
                <w:sz w:val="14"/>
                <w:szCs w:val="14"/>
              </w:rPr>
              <w:t>Adicion DOF 09-08-2023</w:t>
            </w:r>
          </w:p>
        </w:tc>
        <w:tc>
          <w:tcPr>
            <w:tcW w:w="1274" w:type="dxa"/>
            <w:tcBorders>
              <w:top w:val="single" w:sz="6" w:space="0" w:color="auto"/>
              <w:left w:val="single" w:sz="6" w:space="0" w:color="auto"/>
              <w:bottom w:val="single" w:sz="6" w:space="0" w:color="auto"/>
              <w:right w:val="single" w:sz="6" w:space="0" w:color="auto"/>
            </w:tcBorders>
            <w:vAlign w:val="center"/>
          </w:tcPr>
          <w:p w14:paraId="1FFA6212" w14:textId="77777777" w:rsidR="00895006" w:rsidRPr="00501FFD" w:rsidRDefault="00895006" w:rsidP="00895006">
            <w:pPr>
              <w:pStyle w:val="Texto"/>
              <w:spacing w:before="20" w:after="20" w:line="230" w:lineRule="exact"/>
              <w:ind w:firstLine="0"/>
              <w:jc w:val="left"/>
              <w:rPr>
                <w:color w:val="000000"/>
                <w:sz w:val="16"/>
                <w:szCs w:val="14"/>
                <w:lang w:val="es-MX"/>
              </w:rPr>
            </w:pPr>
            <w:r w:rsidRPr="00911FA2">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639102A3" w14:textId="77777777" w:rsidR="00895006" w:rsidRPr="00501FFD" w:rsidRDefault="00895006" w:rsidP="00895006">
            <w:pPr>
              <w:pStyle w:val="Texto"/>
              <w:spacing w:before="20" w:after="20" w:line="230" w:lineRule="exact"/>
              <w:ind w:firstLine="0"/>
              <w:jc w:val="left"/>
              <w:rPr>
                <w:sz w:val="16"/>
                <w:szCs w:val="14"/>
                <w:lang w:val="es-MX"/>
              </w:rPr>
            </w:pPr>
            <w:r w:rsidRPr="00911FA2">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4D1F0699" w14:textId="77777777" w:rsidR="00895006" w:rsidRPr="00501FFD" w:rsidRDefault="00895006" w:rsidP="00895006">
            <w:pPr>
              <w:pStyle w:val="Texto"/>
              <w:spacing w:before="20" w:after="20" w:line="230" w:lineRule="exact"/>
              <w:ind w:left="-28" w:right="-28" w:firstLine="0"/>
              <w:jc w:val="left"/>
              <w:rPr>
                <w:sz w:val="16"/>
                <w:szCs w:val="14"/>
                <w:lang w:val="es-MX"/>
              </w:rPr>
            </w:pPr>
            <w:r w:rsidRPr="00911FA2">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3A4CFE30" w14:textId="77777777" w:rsidR="00895006" w:rsidRPr="00501FFD" w:rsidRDefault="00C47C3F" w:rsidP="00895006">
            <w:pPr>
              <w:pStyle w:val="Texto"/>
              <w:spacing w:before="20" w:after="20" w:line="230" w:lineRule="exact"/>
              <w:ind w:firstLine="0"/>
              <w:jc w:val="left"/>
              <w:rPr>
                <w:color w:val="000000"/>
                <w:sz w:val="16"/>
                <w:szCs w:val="14"/>
                <w:lang w:val="es-MX"/>
              </w:rPr>
            </w:pPr>
            <w:r>
              <w:rPr>
                <w:color w:val="000000"/>
                <w:sz w:val="16"/>
                <w:szCs w:val="14"/>
                <w:lang w:val="es-MX"/>
              </w:rPr>
              <w:t>1.2.5.2</w:t>
            </w:r>
          </w:p>
        </w:tc>
        <w:tc>
          <w:tcPr>
            <w:tcW w:w="3544" w:type="dxa"/>
            <w:tcBorders>
              <w:top w:val="single" w:sz="6" w:space="0" w:color="auto"/>
              <w:left w:val="single" w:sz="6" w:space="0" w:color="auto"/>
              <w:bottom w:val="single" w:sz="6" w:space="0" w:color="auto"/>
              <w:right w:val="single" w:sz="6" w:space="0" w:color="auto"/>
            </w:tcBorders>
            <w:vAlign w:val="center"/>
          </w:tcPr>
          <w:p w14:paraId="36C052C7" w14:textId="77777777" w:rsidR="00895006" w:rsidRPr="00501FFD" w:rsidRDefault="00C47C3F" w:rsidP="00895006">
            <w:pPr>
              <w:pStyle w:val="Texto"/>
              <w:spacing w:before="20" w:after="20" w:line="230" w:lineRule="exact"/>
              <w:ind w:firstLine="0"/>
              <w:jc w:val="left"/>
              <w:rPr>
                <w:color w:val="000000"/>
                <w:sz w:val="16"/>
                <w:szCs w:val="14"/>
                <w:lang w:val="es-MX"/>
              </w:rPr>
            </w:pPr>
            <w:r w:rsidRPr="00C47C3F">
              <w:rPr>
                <w:color w:val="000000"/>
                <w:sz w:val="16"/>
                <w:szCs w:val="14"/>
                <w:lang w:val="es-MX"/>
              </w:rPr>
              <w:t>Patentes, Marcas y Derechos</w:t>
            </w:r>
          </w:p>
        </w:tc>
      </w:tr>
      <w:tr w:rsidR="00895006" w:rsidRPr="00501FFD" w14:paraId="29C125D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34F0E6E" w14:textId="77777777" w:rsidR="00895006" w:rsidRPr="00501FFD" w:rsidRDefault="00895006" w:rsidP="00895006">
            <w:pPr>
              <w:pStyle w:val="Texto"/>
              <w:spacing w:before="20" w:after="20" w:line="230" w:lineRule="exact"/>
              <w:ind w:left="-28" w:right="-28" w:firstLine="0"/>
              <w:jc w:val="center"/>
              <w:rPr>
                <w:color w:val="000000"/>
                <w:sz w:val="16"/>
                <w:szCs w:val="14"/>
                <w:lang w:val="es-MX"/>
              </w:rPr>
            </w:pPr>
            <w:r>
              <w:rPr>
                <w:color w:val="000000"/>
                <w:sz w:val="16"/>
                <w:szCs w:val="14"/>
                <w:lang w:val="es-MX"/>
              </w:rPr>
              <w:t>51</w:t>
            </w:r>
          </w:p>
        </w:tc>
        <w:tc>
          <w:tcPr>
            <w:tcW w:w="3551" w:type="dxa"/>
            <w:tcBorders>
              <w:top w:val="single" w:sz="6" w:space="0" w:color="auto"/>
              <w:left w:val="single" w:sz="6" w:space="0" w:color="auto"/>
              <w:bottom w:val="single" w:sz="6" w:space="0" w:color="auto"/>
              <w:right w:val="single" w:sz="6" w:space="0" w:color="auto"/>
            </w:tcBorders>
            <w:vAlign w:val="center"/>
          </w:tcPr>
          <w:p w14:paraId="44BA4819" w14:textId="77777777" w:rsidR="00895006" w:rsidRPr="00C71524" w:rsidRDefault="00895006" w:rsidP="00895006">
            <w:pPr>
              <w:pStyle w:val="Texto"/>
              <w:spacing w:before="20" w:after="20" w:line="230" w:lineRule="exact"/>
              <w:ind w:firstLine="0"/>
              <w:jc w:val="left"/>
              <w:rPr>
                <w:color w:val="000000"/>
                <w:sz w:val="16"/>
                <w:szCs w:val="14"/>
                <w:lang w:val="es-MX"/>
              </w:rPr>
            </w:pPr>
            <w:r w:rsidRPr="00C71524">
              <w:rPr>
                <w:color w:val="000000"/>
                <w:sz w:val="16"/>
                <w:szCs w:val="14"/>
                <w:lang w:val="es-MX"/>
              </w:rPr>
              <w:t>Productos (venta de bienes inmuebles, muebles e intangibles)</w:t>
            </w:r>
          </w:p>
          <w:p w14:paraId="3AE98E0B" w14:textId="3E615F02" w:rsidR="0006450F" w:rsidRPr="00C71524" w:rsidRDefault="00C71524" w:rsidP="00473714">
            <w:pPr>
              <w:pStyle w:val="Texto"/>
              <w:spacing w:before="20" w:after="20" w:line="230" w:lineRule="exact"/>
              <w:ind w:firstLine="0"/>
              <w:jc w:val="right"/>
              <w:rPr>
                <w:color w:val="000000"/>
                <w:sz w:val="16"/>
                <w:szCs w:val="14"/>
                <w:lang w:val="es-MX"/>
              </w:rPr>
            </w:pPr>
            <w:r w:rsidRPr="00C71524">
              <w:rPr>
                <w:color w:val="0000FF"/>
                <w:sz w:val="14"/>
                <w:szCs w:val="14"/>
              </w:rPr>
              <w:t>Adicion DOF 09-08-2023</w:t>
            </w:r>
          </w:p>
        </w:tc>
        <w:tc>
          <w:tcPr>
            <w:tcW w:w="1274" w:type="dxa"/>
            <w:tcBorders>
              <w:top w:val="single" w:sz="6" w:space="0" w:color="auto"/>
              <w:left w:val="single" w:sz="6" w:space="0" w:color="auto"/>
              <w:bottom w:val="single" w:sz="6" w:space="0" w:color="auto"/>
              <w:right w:val="single" w:sz="6" w:space="0" w:color="auto"/>
            </w:tcBorders>
            <w:vAlign w:val="center"/>
          </w:tcPr>
          <w:p w14:paraId="2CFB0E0B" w14:textId="77777777" w:rsidR="00895006" w:rsidRPr="00501FFD" w:rsidRDefault="00895006" w:rsidP="00895006">
            <w:pPr>
              <w:pStyle w:val="Texto"/>
              <w:spacing w:before="20" w:after="20" w:line="230" w:lineRule="exact"/>
              <w:ind w:firstLine="0"/>
              <w:jc w:val="left"/>
              <w:rPr>
                <w:color w:val="000000"/>
                <w:sz w:val="16"/>
                <w:szCs w:val="14"/>
                <w:lang w:val="es-MX"/>
              </w:rPr>
            </w:pPr>
            <w:r w:rsidRPr="00911FA2">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365691DD" w14:textId="77777777" w:rsidR="00895006" w:rsidRPr="00501FFD" w:rsidRDefault="00895006" w:rsidP="00895006">
            <w:pPr>
              <w:pStyle w:val="Texto"/>
              <w:spacing w:before="20" w:after="20" w:line="230" w:lineRule="exact"/>
              <w:ind w:firstLine="0"/>
              <w:jc w:val="left"/>
              <w:rPr>
                <w:sz w:val="16"/>
                <w:szCs w:val="14"/>
                <w:lang w:val="es-MX"/>
              </w:rPr>
            </w:pPr>
            <w:r w:rsidRPr="00911FA2">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3226AB45" w14:textId="77777777" w:rsidR="00895006" w:rsidRPr="00501FFD" w:rsidRDefault="00895006" w:rsidP="00895006">
            <w:pPr>
              <w:pStyle w:val="Texto"/>
              <w:spacing w:before="20" w:after="20" w:line="230" w:lineRule="exact"/>
              <w:ind w:left="-28" w:right="-28" w:firstLine="0"/>
              <w:jc w:val="left"/>
              <w:rPr>
                <w:sz w:val="16"/>
                <w:szCs w:val="14"/>
                <w:lang w:val="es-MX"/>
              </w:rPr>
            </w:pPr>
            <w:r w:rsidRPr="00911FA2">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108543B2" w14:textId="77777777" w:rsidR="00895006" w:rsidRPr="00501FFD" w:rsidRDefault="00C47C3F" w:rsidP="00895006">
            <w:pPr>
              <w:pStyle w:val="Texto"/>
              <w:spacing w:before="20" w:after="20" w:line="230" w:lineRule="exact"/>
              <w:ind w:firstLine="0"/>
              <w:jc w:val="left"/>
              <w:rPr>
                <w:color w:val="000000"/>
                <w:sz w:val="16"/>
                <w:szCs w:val="14"/>
                <w:lang w:val="es-MX"/>
              </w:rPr>
            </w:pPr>
            <w:r>
              <w:rPr>
                <w:color w:val="000000"/>
                <w:sz w:val="16"/>
                <w:szCs w:val="14"/>
                <w:lang w:val="es-MX"/>
              </w:rPr>
              <w:t>1.2.5.3</w:t>
            </w:r>
          </w:p>
        </w:tc>
        <w:tc>
          <w:tcPr>
            <w:tcW w:w="3544" w:type="dxa"/>
            <w:tcBorders>
              <w:top w:val="single" w:sz="6" w:space="0" w:color="auto"/>
              <w:left w:val="single" w:sz="6" w:space="0" w:color="auto"/>
              <w:bottom w:val="single" w:sz="6" w:space="0" w:color="auto"/>
              <w:right w:val="single" w:sz="6" w:space="0" w:color="auto"/>
            </w:tcBorders>
            <w:vAlign w:val="center"/>
          </w:tcPr>
          <w:p w14:paraId="6382BE08" w14:textId="77777777" w:rsidR="00895006" w:rsidRPr="00501FFD" w:rsidRDefault="00C47C3F" w:rsidP="00895006">
            <w:pPr>
              <w:pStyle w:val="Texto"/>
              <w:spacing w:before="20" w:after="20" w:line="230" w:lineRule="exact"/>
              <w:ind w:firstLine="0"/>
              <w:jc w:val="left"/>
              <w:rPr>
                <w:color w:val="000000"/>
                <w:sz w:val="16"/>
                <w:szCs w:val="14"/>
                <w:lang w:val="es-MX"/>
              </w:rPr>
            </w:pPr>
            <w:r w:rsidRPr="00C47C3F">
              <w:rPr>
                <w:color w:val="000000"/>
                <w:sz w:val="16"/>
                <w:szCs w:val="14"/>
                <w:lang w:val="es-MX"/>
              </w:rPr>
              <w:t>Concesiones y Franquicias</w:t>
            </w:r>
          </w:p>
        </w:tc>
      </w:tr>
      <w:tr w:rsidR="00895006" w:rsidRPr="00501FFD" w14:paraId="02389CFF"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1D5FA14" w14:textId="77777777" w:rsidR="00895006" w:rsidRPr="00501FFD" w:rsidRDefault="00895006" w:rsidP="00895006">
            <w:pPr>
              <w:pStyle w:val="Texto"/>
              <w:spacing w:before="20" w:after="20" w:line="230" w:lineRule="exact"/>
              <w:ind w:left="-28" w:right="-28" w:firstLine="0"/>
              <w:jc w:val="center"/>
              <w:rPr>
                <w:color w:val="000000"/>
                <w:sz w:val="16"/>
                <w:szCs w:val="14"/>
                <w:lang w:val="es-MX"/>
              </w:rPr>
            </w:pPr>
            <w:r>
              <w:rPr>
                <w:color w:val="000000"/>
                <w:sz w:val="16"/>
                <w:szCs w:val="14"/>
                <w:lang w:val="es-MX"/>
              </w:rPr>
              <w:t>51</w:t>
            </w:r>
          </w:p>
        </w:tc>
        <w:tc>
          <w:tcPr>
            <w:tcW w:w="3551" w:type="dxa"/>
            <w:tcBorders>
              <w:top w:val="single" w:sz="6" w:space="0" w:color="auto"/>
              <w:left w:val="single" w:sz="6" w:space="0" w:color="auto"/>
              <w:bottom w:val="single" w:sz="6" w:space="0" w:color="auto"/>
              <w:right w:val="single" w:sz="6" w:space="0" w:color="auto"/>
            </w:tcBorders>
            <w:vAlign w:val="center"/>
          </w:tcPr>
          <w:p w14:paraId="38E7C1F5" w14:textId="0B0DEBA2" w:rsidR="0006450F" w:rsidRPr="00501FFD" w:rsidRDefault="00895006" w:rsidP="00C71524">
            <w:pPr>
              <w:pStyle w:val="Texto"/>
              <w:spacing w:before="20" w:after="20" w:line="230" w:lineRule="exact"/>
              <w:ind w:firstLine="0"/>
              <w:jc w:val="left"/>
              <w:rPr>
                <w:color w:val="000000"/>
                <w:sz w:val="16"/>
                <w:szCs w:val="14"/>
                <w:lang w:val="es-MX"/>
              </w:rPr>
            </w:pPr>
            <w:r w:rsidRPr="00911FA2">
              <w:rPr>
                <w:color w:val="000000"/>
                <w:sz w:val="16"/>
                <w:szCs w:val="14"/>
                <w:lang w:val="es-MX"/>
              </w:rPr>
              <w:t>Productos (venta de bienes inmuebles, muebles e intangibles)</w:t>
            </w:r>
            <w:r w:rsidR="00C71524">
              <w:rPr>
                <w:color w:val="000000"/>
                <w:sz w:val="16"/>
                <w:szCs w:val="14"/>
                <w:lang w:val="es-MX"/>
              </w:rPr>
              <w:t xml:space="preserve">     </w:t>
            </w:r>
            <w:r w:rsidR="00C71524" w:rsidRPr="00C71524">
              <w:rPr>
                <w:color w:val="0000FF"/>
                <w:sz w:val="14"/>
                <w:szCs w:val="14"/>
              </w:rPr>
              <w:t>Adicion DOF 09-08-2023</w:t>
            </w:r>
          </w:p>
        </w:tc>
        <w:tc>
          <w:tcPr>
            <w:tcW w:w="1274" w:type="dxa"/>
            <w:tcBorders>
              <w:top w:val="single" w:sz="6" w:space="0" w:color="auto"/>
              <w:left w:val="single" w:sz="6" w:space="0" w:color="auto"/>
              <w:bottom w:val="single" w:sz="6" w:space="0" w:color="auto"/>
              <w:right w:val="single" w:sz="6" w:space="0" w:color="auto"/>
            </w:tcBorders>
            <w:vAlign w:val="center"/>
          </w:tcPr>
          <w:p w14:paraId="2E08B50A" w14:textId="77777777" w:rsidR="00895006" w:rsidRPr="00501FFD" w:rsidRDefault="00895006" w:rsidP="00895006">
            <w:pPr>
              <w:pStyle w:val="Texto"/>
              <w:spacing w:before="20" w:after="20" w:line="230" w:lineRule="exact"/>
              <w:ind w:firstLine="0"/>
              <w:jc w:val="left"/>
              <w:rPr>
                <w:color w:val="000000"/>
                <w:sz w:val="16"/>
                <w:szCs w:val="14"/>
                <w:lang w:val="es-MX"/>
              </w:rPr>
            </w:pPr>
            <w:r w:rsidRPr="00911FA2">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1F15FCBA" w14:textId="77777777" w:rsidR="00895006" w:rsidRPr="00501FFD" w:rsidRDefault="00895006" w:rsidP="00895006">
            <w:pPr>
              <w:pStyle w:val="Texto"/>
              <w:spacing w:before="20" w:after="20" w:line="230" w:lineRule="exact"/>
              <w:ind w:firstLine="0"/>
              <w:jc w:val="left"/>
              <w:rPr>
                <w:sz w:val="16"/>
                <w:szCs w:val="14"/>
                <w:lang w:val="es-MX"/>
              </w:rPr>
            </w:pPr>
            <w:r w:rsidRPr="00911FA2">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298D38F9" w14:textId="77777777" w:rsidR="00895006" w:rsidRPr="00501FFD" w:rsidRDefault="00895006" w:rsidP="00895006">
            <w:pPr>
              <w:pStyle w:val="Texto"/>
              <w:spacing w:before="20" w:after="20" w:line="230" w:lineRule="exact"/>
              <w:ind w:left="-28" w:right="-28" w:firstLine="0"/>
              <w:jc w:val="left"/>
              <w:rPr>
                <w:sz w:val="16"/>
                <w:szCs w:val="14"/>
                <w:lang w:val="es-MX"/>
              </w:rPr>
            </w:pPr>
            <w:r w:rsidRPr="00911FA2">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29CF7449" w14:textId="77777777" w:rsidR="00895006" w:rsidRPr="00501FFD" w:rsidRDefault="00C47C3F" w:rsidP="00895006">
            <w:pPr>
              <w:pStyle w:val="Texto"/>
              <w:spacing w:before="20" w:after="20" w:line="230" w:lineRule="exact"/>
              <w:ind w:firstLine="0"/>
              <w:jc w:val="left"/>
              <w:rPr>
                <w:color w:val="000000"/>
                <w:sz w:val="16"/>
                <w:szCs w:val="14"/>
                <w:lang w:val="es-MX"/>
              </w:rPr>
            </w:pPr>
            <w:r>
              <w:rPr>
                <w:color w:val="000000"/>
                <w:sz w:val="16"/>
                <w:szCs w:val="14"/>
                <w:lang w:val="es-MX"/>
              </w:rPr>
              <w:t>1.2.5.4</w:t>
            </w:r>
          </w:p>
        </w:tc>
        <w:tc>
          <w:tcPr>
            <w:tcW w:w="3544" w:type="dxa"/>
            <w:tcBorders>
              <w:top w:val="single" w:sz="6" w:space="0" w:color="auto"/>
              <w:left w:val="single" w:sz="6" w:space="0" w:color="auto"/>
              <w:bottom w:val="single" w:sz="6" w:space="0" w:color="auto"/>
              <w:right w:val="single" w:sz="6" w:space="0" w:color="auto"/>
            </w:tcBorders>
            <w:vAlign w:val="center"/>
          </w:tcPr>
          <w:p w14:paraId="16ACE778" w14:textId="77777777" w:rsidR="00895006" w:rsidRPr="00501FFD" w:rsidRDefault="00C47C3F" w:rsidP="00895006">
            <w:pPr>
              <w:pStyle w:val="Texto"/>
              <w:spacing w:before="20" w:after="20" w:line="230" w:lineRule="exact"/>
              <w:ind w:firstLine="0"/>
              <w:jc w:val="left"/>
              <w:rPr>
                <w:color w:val="000000"/>
                <w:sz w:val="16"/>
                <w:szCs w:val="14"/>
                <w:lang w:val="es-MX"/>
              </w:rPr>
            </w:pPr>
            <w:r w:rsidRPr="00C47C3F">
              <w:rPr>
                <w:color w:val="000000"/>
                <w:sz w:val="16"/>
                <w:szCs w:val="14"/>
                <w:lang w:val="es-MX"/>
              </w:rPr>
              <w:t>Licencias</w:t>
            </w:r>
          </w:p>
        </w:tc>
      </w:tr>
      <w:tr w:rsidR="00895006" w:rsidRPr="00501FFD" w14:paraId="6D3C1713"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0EB912B" w14:textId="77777777" w:rsidR="00895006" w:rsidRPr="00501FFD" w:rsidRDefault="00895006" w:rsidP="00895006">
            <w:pPr>
              <w:pStyle w:val="Texto"/>
              <w:spacing w:before="20" w:after="20" w:line="230" w:lineRule="exact"/>
              <w:ind w:left="-28" w:right="-28" w:firstLine="0"/>
              <w:jc w:val="center"/>
              <w:rPr>
                <w:color w:val="000000"/>
                <w:sz w:val="16"/>
                <w:szCs w:val="14"/>
                <w:lang w:val="es-MX"/>
              </w:rPr>
            </w:pPr>
            <w:r>
              <w:rPr>
                <w:color w:val="000000"/>
                <w:sz w:val="16"/>
                <w:szCs w:val="14"/>
                <w:lang w:val="es-MX"/>
              </w:rPr>
              <w:t>51</w:t>
            </w:r>
          </w:p>
        </w:tc>
        <w:tc>
          <w:tcPr>
            <w:tcW w:w="3551" w:type="dxa"/>
            <w:tcBorders>
              <w:top w:val="single" w:sz="6" w:space="0" w:color="auto"/>
              <w:left w:val="single" w:sz="6" w:space="0" w:color="auto"/>
              <w:bottom w:val="single" w:sz="6" w:space="0" w:color="auto"/>
              <w:right w:val="single" w:sz="6" w:space="0" w:color="auto"/>
            </w:tcBorders>
            <w:vAlign w:val="center"/>
          </w:tcPr>
          <w:p w14:paraId="233BA1D6" w14:textId="77777777" w:rsidR="00895006" w:rsidRDefault="00895006" w:rsidP="00895006">
            <w:pPr>
              <w:pStyle w:val="Texto"/>
              <w:spacing w:before="20" w:after="20" w:line="230" w:lineRule="exact"/>
              <w:ind w:firstLine="0"/>
              <w:jc w:val="left"/>
              <w:rPr>
                <w:color w:val="000000"/>
                <w:sz w:val="16"/>
                <w:szCs w:val="14"/>
                <w:lang w:val="es-MX"/>
              </w:rPr>
            </w:pPr>
            <w:r w:rsidRPr="00911FA2">
              <w:rPr>
                <w:color w:val="000000"/>
                <w:sz w:val="16"/>
                <w:szCs w:val="14"/>
                <w:lang w:val="es-MX"/>
              </w:rPr>
              <w:t>Productos (venta de bienes inmuebles, muebles e intangibles)</w:t>
            </w:r>
          </w:p>
          <w:p w14:paraId="782CF0BE" w14:textId="1BC6C8B6" w:rsidR="0006450F" w:rsidRPr="00501FFD" w:rsidRDefault="00C71524" w:rsidP="00473714">
            <w:pPr>
              <w:pStyle w:val="Texto"/>
              <w:spacing w:before="20" w:after="20" w:line="230" w:lineRule="exact"/>
              <w:ind w:firstLine="0"/>
              <w:jc w:val="right"/>
              <w:rPr>
                <w:color w:val="000000"/>
                <w:sz w:val="16"/>
                <w:szCs w:val="14"/>
                <w:lang w:val="es-MX"/>
              </w:rPr>
            </w:pPr>
            <w:r w:rsidRPr="00C71524">
              <w:rPr>
                <w:color w:val="0000FF"/>
                <w:sz w:val="14"/>
                <w:szCs w:val="14"/>
              </w:rPr>
              <w:t>Adicion DOF 09-08-2023</w:t>
            </w:r>
          </w:p>
        </w:tc>
        <w:tc>
          <w:tcPr>
            <w:tcW w:w="1274" w:type="dxa"/>
            <w:tcBorders>
              <w:top w:val="single" w:sz="6" w:space="0" w:color="auto"/>
              <w:left w:val="single" w:sz="6" w:space="0" w:color="auto"/>
              <w:bottom w:val="single" w:sz="6" w:space="0" w:color="auto"/>
              <w:right w:val="single" w:sz="6" w:space="0" w:color="auto"/>
            </w:tcBorders>
            <w:vAlign w:val="center"/>
          </w:tcPr>
          <w:p w14:paraId="6F1C9CDC" w14:textId="77777777" w:rsidR="00895006" w:rsidRPr="00501FFD" w:rsidRDefault="00895006" w:rsidP="00895006">
            <w:pPr>
              <w:pStyle w:val="Texto"/>
              <w:spacing w:before="20" w:after="20" w:line="230" w:lineRule="exact"/>
              <w:ind w:firstLine="0"/>
              <w:jc w:val="left"/>
              <w:rPr>
                <w:color w:val="000000"/>
                <w:sz w:val="16"/>
                <w:szCs w:val="14"/>
                <w:lang w:val="es-MX"/>
              </w:rPr>
            </w:pPr>
            <w:r w:rsidRPr="00911FA2">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37BA9D3B" w14:textId="77777777" w:rsidR="00895006" w:rsidRPr="00501FFD" w:rsidRDefault="00895006" w:rsidP="00895006">
            <w:pPr>
              <w:pStyle w:val="Texto"/>
              <w:spacing w:before="20" w:after="20" w:line="230" w:lineRule="exact"/>
              <w:ind w:firstLine="0"/>
              <w:jc w:val="left"/>
              <w:rPr>
                <w:sz w:val="16"/>
                <w:szCs w:val="14"/>
                <w:lang w:val="es-MX"/>
              </w:rPr>
            </w:pPr>
            <w:r w:rsidRPr="00911FA2">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0D2EBD46" w14:textId="77777777" w:rsidR="00895006" w:rsidRPr="00501FFD" w:rsidRDefault="00895006" w:rsidP="00895006">
            <w:pPr>
              <w:pStyle w:val="Texto"/>
              <w:spacing w:before="20" w:after="20" w:line="230" w:lineRule="exact"/>
              <w:ind w:left="-28" w:right="-28" w:firstLine="0"/>
              <w:jc w:val="left"/>
              <w:rPr>
                <w:sz w:val="16"/>
                <w:szCs w:val="14"/>
                <w:lang w:val="es-MX"/>
              </w:rPr>
            </w:pPr>
            <w:r w:rsidRPr="00911FA2">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551FDBED" w14:textId="77777777" w:rsidR="00895006" w:rsidRPr="00501FFD" w:rsidRDefault="00C47C3F" w:rsidP="00895006">
            <w:pPr>
              <w:pStyle w:val="Texto"/>
              <w:spacing w:before="20" w:after="20" w:line="230" w:lineRule="exact"/>
              <w:ind w:firstLine="0"/>
              <w:jc w:val="left"/>
              <w:rPr>
                <w:color w:val="000000"/>
                <w:sz w:val="16"/>
                <w:szCs w:val="14"/>
                <w:lang w:val="es-MX"/>
              </w:rPr>
            </w:pPr>
            <w:r>
              <w:rPr>
                <w:color w:val="000000"/>
                <w:sz w:val="16"/>
                <w:szCs w:val="14"/>
                <w:lang w:val="es-MX"/>
              </w:rPr>
              <w:t>1.2.5.9</w:t>
            </w:r>
          </w:p>
        </w:tc>
        <w:tc>
          <w:tcPr>
            <w:tcW w:w="3544" w:type="dxa"/>
            <w:tcBorders>
              <w:top w:val="single" w:sz="6" w:space="0" w:color="auto"/>
              <w:left w:val="single" w:sz="6" w:space="0" w:color="auto"/>
              <w:bottom w:val="single" w:sz="6" w:space="0" w:color="auto"/>
              <w:right w:val="single" w:sz="6" w:space="0" w:color="auto"/>
            </w:tcBorders>
            <w:vAlign w:val="center"/>
          </w:tcPr>
          <w:p w14:paraId="42450776" w14:textId="77777777" w:rsidR="00895006" w:rsidRPr="00501FFD" w:rsidRDefault="00C47C3F" w:rsidP="00895006">
            <w:pPr>
              <w:pStyle w:val="Texto"/>
              <w:spacing w:before="20" w:after="20" w:line="230" w:lineRule="exact"/>
              <w:ind w:firstLine="0"/>
              <w:jc w:val="left"/>
              <w:rPr>
                <w:color w:val="000000"/>
                <w:sz w:val="16"/>
                <w:szCs w:val="14"/>
                <w:lang w:val="es-MX"/>
              </w:rPr>
            </w:pPr>
            <w:r w:rsidRPr="00C47C3F">
              <w:rPr>
                <w:color w:val="000000"/>
                <w:sz w:val="16"/>
                <w:szCs w:val="14"/>
                <w:lang w:val="es-MX"/>
              </w:rPr>
              <w:t>Otros Activos Intangibles</w:t>
            </w:r>
          </w:p>
        </w:tc>
      </w:tr>
      <w:tr w:rsidR="00895006" w:rsidRPr="00501FFD" w14:paraId="59CA0650"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54E329B" w14:textId="77777777" w:rsidR="00895006" w:rsidRPr="00501FFD" w:rsidRDefault="00895006" w:rsidP="00895006">
            <w:pPr>
              <w:pStyle w:val="Texto"/>
              <w:spacing w:before="20" w:after="20" w:line="230" w:lineRule="exact"/>
              <w:ind w:left="-28" w:right="-28" w:firstLine="0"/>
              <w:jc w:val="center"/>
              <w:rPr>
                <w:color w:val="000000"/>
                <w:sz w:val="16"/>
                <w:szCs w:val="14"/>
                <w:lang w:val="es-MX"/>
              </w:rPr>
            </w:pPr>
            <w:r w:rsidRPr="00501FFD">
              <w:rPr>
                <w:color w:val="000000"/>
                <w:sz w:val="16"/>
                <w:szCs w:val="14"/>
                <w:lang w:val="es-MX"/>
              </w:rPr>
              <w:lastRenderedPageBreak/>
              <w:t>59</w:t>
            </w:r>
          </w:p>
        </w:tc>
        <w:tc>
          <w:tcPr>
            <w:tcW w:w="3551" w:type="dxa"/>
            <w:tcBorders>
              <w:top w:val="single" w:sz="6" w:space="0" w:color="auto"/>
              <w:left w:val="single" w:sz="6" w:space="0" w:color="auto"/>
              <w:bottom w:val="single" w:sz="6" w:space="0" w:color="auto"/>
              <w:right w:val="single" w:sz="6" w:space="0" w:color="auto"/>
            </w:tcBorders>
            <w:vAlign w:val="center"/>
          </w:tcPr>
          <w:p w14:paraId="13F84425"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Productos no Comprendidos en la Ley de Ingresos Vigente, Causados en Ejercicios Fiscales Anteriores Pendientes de Liquidación o Pago</w:t>
            </w:r>
          </w:p>
        </w:tc>
        <w:tc>
          <w:tcPr>
            <w:tcW w:w="1274" w:type="dxa"/>
            <w:tcBorders>
              <w:top w:val="single" w:sz="6" w:space="0" w:color="auto"/>
              <w:left w:val="single" w:sz="6" w:space="0" w:color="auto"/>
              <w:bottom w:val="single" w:sz="6" w:space="0" w:color="auto"/>
              <w:right w:val="single" w:sz="6" w:space="0" w:color="auto"/>
            </w:tcBorders>
            <w:vAlign w:val="center"/>
          </w:tcPr>
          <w:p w14:paraId="365AFF22"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5BFA7DF6" w14:textId="77777777" w:rsidR="00895006" w:rsidRPr="00501FFD" w:rsidRDefault="00895006" w:rsidP="00895006">
            <w:pPr>
              <w:pStyle w:val="Texto"/>
              <w:spacing w:before="20" w:after="20" w:line="23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33BF3291" w14:textId="77777777" w:rsidR="00895006" w:rsidRPr="00501FFD" w:rsidRDefault="00895006" w:rsidP="00895006">
            <w:pPr>
              <w:pStyle w:val="Texto"/>
              <w:spacing w:before="20" w:after="20" w:line="23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4903A33E"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4.1.5.4</w:t>
            </w:r>
          </w:p>
        </w:tc>
        <w:tc>
          <w:tcPr>
            <w:tcW w:w="3544" w:type="dxa"/>
            <w:tcBorders>
              <w:top w:val="single" w:sz="6" w:space="0" w:color="auto"/>
              <w:left w:val="single" w:sz="6" w:space="0" w:color="auto"/>
              <w:bottom w:val="single" w:sz="6" w:space="0" w:color="auto"/>
              <w:right w:val="single" w:sz="6" w:space="0" w:color="auto"/>
            </w:tcBorders>
            <w:vAlign w:val="center"/>
          </w:tcPr>
          <w:p w14:paraId="2B9A4EB3"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Productos no Comprendidos en la Ley de Ingresos Vigente, Causados en Ejercicios Fiscales Anteriores Pendientes de Liquidación o Pago</w:t>
            </w:r>
          </w:p>
        </w:tc>
      </w:tr>
      <w:tr w:rsidR="00895006" w:rsidRPr="00501FFD" w14:paraId="1C1A68E5"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6610A5F" w14:textId="77777777" w:rsidR="00895006" w:rsidRPr="00501FFD" w:rsidRDefault="00895006" w:rsidP="00895006">
            <w:pPr>
              <w:pStyle w:val="Texto"/>
              <w:spacing w:before="20" w:after="20" w:line="220" w:lineRule="exact"/>
              <w:ind w:left="-28" w:right="-28" w:firstLine="0"/>
              <w:jc w:val="center"/>
              <w:rPr>
                <w:color w:val="000000"/>
                <w:sz w:val="16"/>
                <w:szCs w:val="14"/>
                <w:lang w:val="es-MX"/>
              </w:rPr>
            </w:pPr>
            <w:r w:rsidRPr="00501FFD">
              <w:rPr>
                <w:color w:val="000000"/>
                <w:sz w:val="16"/>
                <w:szCs w:val="14"/>
                <w:lang w:val="es-MX"/>
              </w:rPr>
              <w:t>61</w:t>
            </w:r>
          </w:p>
        </w:tc>
        <w:tc>
          <w:tcPr>
            <w:tcW w:w="3551" w:type="dxa"/>
            <w:tcBorders>
              <w:top w:val="single" w:sz="6" w:space="0" w:color="auto"/>
              <w:left w:val="single" w:sz="6" w:space="0" w:color="auto"/>
              <w:bottom w:val="single" w:sz="6" w:space="0" w:color="auto"/>
              <w:right w:val="single" w:sz="6" w:space="0" w:color="auto"/>
            </w:tcBorders>
            <w:vAlign w:val="center"/>
          </w:tcPr>
          <w:p w14:paraId="43D7BA26" w14:textId="77777777" w:rsidR="00895006" w:rsidRPr="00501FFD" w:rsidRDefault="00895006" w:rsidP="00895006">
            <w:pPr>
              <w:pStyle w:val="Texto"/>
              <w:spacing w:before="20" w:after="20" w:line="220" w:lineRule="exact"/>
              <w:ind w:firstLine="0"/>
              <w:jc w:val="left"/>
              <w:rPr>
                <w:color w:val="000000"/>
                <w:sz w:val="16"/>
                <w:szCs w:val="14"/>
                <w:lang w:val="es-MX"/>
              </w:rPr>
            </w:pPr>
            <w:r w:rsidRPr="00501FFD">
              <w:rPr>
                <w:color w:val="000000"/>
                <w:sz w:val="16"/>
                <w:szCs w:val="14"/>
                <w:lang w:val="es-MX"/>
              </w:rPr>
              <w:t>Aprovechamientos</w:t>
            </w:r>
          </w:p>
        </w:tc>
        <w:tc>
          <w:tcPr>
            <w:tcW w:w="1274" w:type="dxa"/>
            <w:tcBorders>
              <w:top w:val="single" w:sz="6" w:space="0" w:color="auto"/>
              <w:left w:val="single" w:sz="6" w:space="0" w:color="auto"/>
              <w:bottom w:val="single" w:sz="6" w:space="0" w:color="auto"/>
              <w:right w:val="single" w:sz="6" w:space="0" w:color="auto"/>
            </w:tcBorders>
            <w:vAlign w:val="center"/>
          </w:tcPr>
          <w:p w14:paraId="460D2343" w14:textId="77777777" w:rsidR="00895006" w:rsidRPr="00501FFD" w:rsidRDefault="00895006" w:rsidP="00895006">
            <w:pPr>
              <w:pStyle w:val="Texto"/>
              <w:spacing w:before="20" w:after="20" w:line="22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010EAAEB" w14:textId="77777777" w:rsidR="00895006" w:rsidRPr="00501FFD" w:rsidRDefault="00895006" w:rsidP="00895006">
            <w:pPr>
              <w:pStyle w:val="Texto"/>
              <w:spacing w:before="20" w:after="20" w:line="22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2ABFAA3A" w14:textId="77777777" w:rsidR="00895006" w:rsidRPr="00501FFD" w:rsidRDefault="00895006" w:rsidP="00895006">
            <w:pPr>
              <w:pStyle w:val="Texto"/>
              <w:spacing w:before="20" w:after="20" w:line="22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15F23709" w14:textId="77777777" w:rsidR="00895006" w:rsidRPr="00501FFD" w:rsidRDefault="00895006" w:rsidP="00895006">
            <w:pPr>
              <w:pStyle w:val="Texto"/>
              <w:spacing w:before="20" w:after="20" w:line="220" w:lineRule="exact"/>
              <w:ind w:firstLine="0"/>
              <w:jc w:val="left"/>
              <w:rPr>
                <w:color w:val="000000"/>
                <w:sz w:val="16"/>
                <w:szCs w:val="14"/>
                <w:lang w:val="es-MX"/>
              </w:rPr>
            </w:pPr>
            <w:r w:rsidRPr="00501FFD">
              <w:rPr>
                <w:color w:val="000000"/>
                <w:sz w:val="16"/>
                <w:szCs w:val="14"/>
                <w:lang w:val="es-MX"/>
              </w:rPr>
              <w:t>4.1.6.2</w:t>
            </w:r>
          </w:p>
        </w:tc>
        <w:tc>
          <w:tcPr>
            <w:tcW w:w="3544" w:type="dxa"/>
            <w:tcBorders>
              <w:top w:val="single" w:sz="6" w:space="0" w:color="auto"/>
              <w:left w:val="single" w:sz="6" w:space="0" w:color="auto"/>
              <w:bottom w:val="single" w:sz="6" w:space="0" w:color="auto"/>
              <w:right w:val="single" w:sz="6" w:space="0" w:color="auto"/>
            </w:tcBorders>
            <w:vAlign w:val="center"/>
          </w:tcPr>
          <w:p w14:paraId="08360996" w14:textId="77777777" w:rsidR="00895006" w:rsidRPr="00501FFD" w:rsidRDefault="00895006" w:rsidP="00895006">
            <w:pPr>
              <w:pStyle w:val="Texto"/>
              <w:spacing w:before="20" w:after="20" w:line="220" w:lineRule="exact"/>
              <w:ind w:firstLine="0"/>
              <w:jc w:val="left"/>
              <w:rPr>
                <w:color w:val="000000"/>
                <w:sz w:val="16"/>
                <w:szCs w:val="14"/>
                <w:lang w:val="es-MX"/>
              </w:rPr>
            </w:pPr>
            <w:r w:rsidRPr="00501FFD">
              <w:rPr>
                <w:color w:val="000000"/>
                <w:sz w:val="16"/>
                <w:szCs w:val="14"/>
                <w:lang w:val="es-MX"/>
              </w:rPr>
              <w:t>Multas</w:t>
            </w:r>
          </w:p>
        </w:tc>
      </w:tr>
      <w:tr w:rsidR="00895006" w:rsidRPr="00501FFD" w14:paraId="4697083E"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C36C729" w14:textId="77777777" w:rsidR="00895006" w:rsidRPr="00501FFD" w:rsidRDefault="00895006" w:rsidP="00895006">
            <w:pPr>
              <w:pStyle w:val="Texto"/>
              <w:spacing w:before="20" w:after="20" w:line="220" w:lineRule="exact"/>
              <w:ind w:firstLine="0"/>
              <w:jc w:val="center"/>
              <w:rPr>
                <w:color w:val="000000"/>
                <w:sz w:val="16"/>
                <w:szCs w:val="14"/>
                <w:lang w:val="es-MX"/>
              </w:rPr>
            </w:pPr>
            <w:r w:rsidRPr="00501FFD">
              <w:rPr>
                <w:color w:val="000000"/>
                <w:sz w:val="16"/>
                <w:szCs w:val="14"/>
                <w:lang w:val="es-MX"/>
              </w:rPr>
              <w:t>61</w:t>
            </w:r>
          </w:p>
        </w:tc>
        <w:tc>
          <w:tcPr>
            <w:tcW w:w="3551" w:type="dxa"/>
            <w:tcBorders>
              <w:top w:val="single" w:sz="6" w:space="0" w:color="auto"/>
              <w:left w:val="single" w:sz="6" w:space="0" w:color="auto"/>
              <w:bottom w:val="single" w:sz="6" w:space="0" w:color="auto"/>
              <w:right w:val="single" w:sz="6" w:space="0" w:color="auto"/>
            </w:tcBorders>
            <w:vAlign w:val="center"/>
          </w:tcPr>
          <w:p w14:paraId="1C83474D" w14:textId="77777777" w:rsidR="00895006" w:rsidRPr="00501FFD" w:rsidRDefault="00895006" w:rsidP="00895006">
            <w:pPr>
              <w:pStyle w:val="Texto"/>
              <w:spacing w:before="20" w:after="20" w:line="220" w:lineRule="exact"/>
              <w:ind w:firstLine="0"/>
              <w:jc w:val="left"/>
              <w:rPr>
                <w:color w:val="000000"/>
                <w:sz w:val="16"/>
                <w:szCs w:val="14"/>
                <w:lang w:val="es-MX"/>
              </w:rPr>
            </w:pPr>
            <w:r w:rsidRPr="00501FFD">
              <w:rPr>
                <w:color w:val="000000"/>
                <w:sz w:val="16"/>
                <w:szCs w:val="14"/>
                <w:lang w:val="es-MX"/>
              </w:rPr>
              <w:t>Aprovechamientos</w:t>
            </w:r>
          </w:p>
        </w:tc>
        <w:tc>
          <w:tcPr>
            <w:tcW w:w="1274" w:type="dxa"/>
            <w:tcBorders>
              <w:top w:val="single" w:sz="6" w:space="0" w:color="auto"/>
              <w:left w:val="single" w:sz="6" w:space="0" w:color="auto"/>
              <w:bottom w:val="single" w:sz="6" w:space="0" w:color="auto"/>
              <w:right w:val="single" w:sz="6" w:space="0" w:color="auto"/>
            </w:tcBorders>
            <w:vAlign w:val="center"/>
          </w:tcPr>
          <w:p w14:paraId="73531735" w14:textId="77777777" w:rsidR="00895006" w:rsidRPr="00501FFD" w:rsidRDefault="00895006" w:rsidP="00895006">
            <w:pPr>
              <w:pStyle w:val="Texto"/>
              <w:spacing w:before="20" w:after="20" w:line="22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55AE3BF9" w14:textId="77777777" w:rsidR="00895006" w:rsidRPr="00501FFD" w:rsidRDefault="00895006" w:rsidP="00895006">
            <w:pPr>
              <w:pStyle w:val="Texto"/>
              <w:spacing w:before="20" w:after="20" w:line="22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183F92B5" w14:textId="77777777" w:rsidR="00895006" w:rsidRPr="00501FFD" w:rsidRDefault="00895006" w:rsidP="00895006">
            <w:pPr>
              <w:pStyle w:val="Texto"/>
              <w:spacing w:before="20" w:after="20" w:line="22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59EBD5A9" w14:textId="77777777" w:rsidR="00895006" w:rsidRPr="00501FFD" w:rsidRDefault="00895006" w:rsidP="00895006">
            <w:pPr>
              <w:pStyle w:val="Texto"/>
              <w:spacing w:before="20" w:after="20" w:line="220" w:lineRule="exact"/>
              <w:ind w:firstLine="0"/>
              <w:jc w:val="left"/>
              <w:rPr>
                <w:color w:val="000000"/>
                <w:sz w:val="16"/>
                <w:szCs w:val="14"/>
                <w:lang w:val="es-MX"/>
              </w:rPr>
            </w:pPr>
            <w:r w:rsidRPr="00501FFD">
              <w:rPr>
                <w:color w:val="000000"/>
                <w:sz w:val="16"/>
                <w:szCs w:val="14"/>
                <w:lang w:val="es-MX"/>
              </w:rPr>
              <w:t>4.1.6.3</w:t>
            </w:r>
          </w:p>
        </w:tc>
        <w:tc>
          <w:tcPr>
            <w:tcW w:w="3544" w:type="dxa"/>
            <w:tcBorders>
              <w:top w:val="single" w:sz="6" w:space="0" w:color="auto"/>
              <w:left w:val="single" w:sz="6" w:space="0" w:color="auto"/>
              <w:bottom w:val="single" w:sz="6" w:space="0" w:color="auto"/>
              <w:right w:val="single" w:sz="6" w:space="0" w:color="auto"/>
            </w:tcBorders>
            <w:vAlign w:val="center"/>
          </w:tcPr>
          <w:p w14:paraId="47709F2B" w14:textId="77777777" w:rsidR="00895006" w:rsidRPr="00501FFD" w:rsidRDefault="00895006" w:rsidP="00895006">
            <w:pPr>
              <w:pStyle w:val="Texto"/>
              <w:spacing w:before="20" w:after="20" w:line="220" w:lineRule="exact"/>
              <w:ind w:firstLine="0"/>
              <w:jc w:val="left"/>
              <w:rPr>
                <w:color w:val="000000"/>
                <w:sz w:val="16"/>
                <w:szCs w:val="14"/>
                <w:lang w:val="es-MX"/>
              </w:rPr>
            </w:pPr>
            <w:r w:rsidRPr="00501FFD">
              <w:rPr>
                <w:color w:val="000000"/>
                <w:sz w:val="16"/>
                <w:szCs w:val="14"/>
                <w:lang w:val="es-MX"/>
              </w:rPr>
              <w:t>Indemnizaciones</w:t>
            </w:r>
          </w:p>
        </w:tc>
      </w:tr>
      <w:tr w:rsidR="00895006" w:rsidRPr="00501FFD" w14:paraId="206F3541"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B240146" w14:textId="77777777" w:rsidR="00895006" w:rsidRPr="00501FFD" w:rsidRDefault="00895006" w:rsidP="00895006">
            <w:pPr>
              <w:pStyle w:val="Texto"/>
              <w:spacing w:before="20" w:after="20" w:line="220" w:lineRule="exact"/>
              <w:ind w:firstLine="0"/>
              <w:jc w:val="center"/>
              <w:rPr>
                <w:color w:val="000000"/>
                <w:sz w:val="16"/>
                <w:szCs w:val="14"/>
                <w:lang w:val="es-MX"/>
              </w:rPr>
            </w:pPr>
            <w:r w:rsidRPr="00501FFD">
              <w:rPr>
                <w:color w:val="000000"/>
                <w:sz w:val="16"/>
                <w:szCs w:val="14"/>
                <w:lang w:val="es-MX"/>
              </w:rPr>
              <w:t>61</w:t>
            </w:r>
          </w:p>
        </w:tc>
        <w:tc>
          <w:tcPr>
            <w:tcW w:w="3551" w:type="dxa"/>
            <w:tcBorders>
              <w:top w:val="single" w:sz="6" w:space="0" w:color="auto"/>
              <w:left w:val="single" w:sz="6" w:space="0" w:color="auto"/>
              <w:bottom w:val="single" w:sz="6" w:space="0" w:color="auto"/>
              <w:right w:val="single" w:sz="6" w:space="0" w:color="auto"/>
            </w:tcBorders>
            <w:vAlign w:val="center"/>
          </w:tcPr>
          <w:p w14:paraId="1F51B099" w14:textId="77777777" w:rsidR="00895006" w:rsidRPr="00501FFD" w:rsidRDefault="00895006" w:rsidP="00895006">
            <w:pPr>
              <w:pStyle w:val="Texto"/>
              <w:spacing w:before="20" w:after="20" w:line="220" w:lineRule="exact"/>
              <w:ind w:firstLine="0"/>
              <w:jc w:val="left"/>
              <w:rPr>
                <w:color w:val="000000"/>
                <w:sz w:val="16"/>
                <w:szCs w:val="14"/>
                <w:lang w:val="es-MX"/>
              </w:rPr>
            </w:pPr>
            <w:r w:rsidRPr="00501FFD">
              <w:rPr>
                <w:color w:val="000000"/>
                <w:sz w:val="16"/>
                <w:szCs w:val="14"/>
                <w:lang w:val="es-MX"/>
              </w:rPr>
              <w:t>Aprovechamientos</w:t>
            </w:r>
          </w:p>
        </w:tc>
        <w:tc>
          <w:tcPr>
            <w:tcW w:w="1274" w:type="dxa"/>
            <w:tcBorders>
              <w:top w:val="single" w:sz="6" w:space="0" w:color="auto"/>
              <w:left w:val="single" w:sz="6" w:space="0" w:color="auto"/>
              <w:bottom w:val="single" w:sz="6" w:space="0" w:color="auto"/>
              <w:right w:val="single" w:sz="6" w:space="0" w:color="auto"/>
            </w:tcBorders>
            <w:vAlign w:val="center"/>
          </w:tcPr>
          <w:p w14:paraId="1BF0B314" w14:textId="77777777" w:rsidR="00895006" w:rsidRPr="00501FFD" w:rsidRDefault="00895006" w:rsidP="00895006">
            <w:pPr>
              <w:pStyle w:val="Texto"/>
              <w:spacing w:before="20" w:after="20" w:line="22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7C12C367" w14:textId="77777777" w:rsidR="00895006" w:rsidRPr="00501FFD" w:rsidRDefault="00895006" w:rsidP="00895006">
            <w:pPr>
              <w:pStyle w:val="Texto"/>
              <w:spacing w:before="20" w:after="20" w:line="22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76DF4F02" w14:textId="77777777" w:rsidR="00895006" w:rsidRPr="00501FFD" w:rsidRDefault="00895006" w:rsidP="00895006">
            <w:pPr>
              <w:pStyle w:val="Texto"/>
              <w:spacing w:before="20" w:after="20" w:line="22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6FE70505" w14:textId="77777777" w:rsidR="00895006" w:rsidRPr="00501FFD" w:rsidRDefault="00895006" w:rsidP="00895006">
            <w:pPr>
              <w:pStyle w:val="Texto"/>
              <w:spacing w:before="20" w:after="20" w:line="220" w:lineRule="exact"/>
              <w:ind w:firstLine="0"/>
              <w:jc w:val="left"/>
              <w:rPr>
                <w:color w:val="000000"/>
                <w:sz w:val="16"/>
                <w:szCs w:val="14"/>
                <w:lang w:val="es-MX"/>
              </w:rPr>
            </w:pPr>
            <w:r w:rsidRPr="00501FFD">
              <w:rPr>
                <w:color w:val="000000"/>
                <w:sz w:val="16"/>
                <w:szCs w:val="14"/>
                <w:lang w:val="es-MX"/>
              </w:rPr>
              <w:t>4.1.6.4</w:t>
            </w:r>
          </w:p>
        </w:tc>
        <w:tc>
          <w:tcPr>
            <w:tcW w:w="3544" w:type="dxa"/>
            <w:tcBorders>
              <w:top w:val="single" w:sz="6" w:space="0" w:color="auto"/>
              <w:left w:val="single" w:sz="6" w:space="0" w:color="auto"/>
              <w:bottom w:val="single" w:sz="6" w:space="0" w:color="auto"/>
              <w:right w:val="single" w:sz="6" w:space="0" w:color="auto"/>
            </w:tcBorders>
            <w:vAlign w:val="center"/>
          </w:tcPr>
          <w:p w14:paraId="0CB8966B" w14:textId="77777777" w:rsidR="00895006" w:rsidRPr="00501FFD" w:rsidRDefault="00895006" w:rsidP="00895006">
            <w:pPr>
              <w:pStyle w:val="Texto"/>
              <w:spacing w:before="20" w:after="20" w:line="220" w:lineRule="exact"/>
              <w:ind w:firstLine="0"/>
              <w:jc w:val="left"/>
              <w:rPr>
                <w:color w:val="000000"/>
                <w:sz w:val="16"/>
                <w:szCs w:val="14"/>
                <w:lang w:val="es-MX"/>
              </w:rPr>
            </w:pPr>
            <w:r w:rsidRPr="00501FFD">
              <w:rPr>
                <w:color w:val="000000"/>
                <w:sz w:val="16"/>
                <w:szCs w:val="14"/>
                <w:lang w:val="es-MX"/>
              </w:rPr>
              <w:t>Reintegros</w:t>
            </w:r>
          </w:p>
        </w:tc>
      </w:tr>
      <w:tr w:rsidR="00895006" w:rsidRPr="00501FFD" w14:paraId="447D8425"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55AC2CC" w14:textId="77777777" w:rsidR="00895006" w:rsidRPr="00501FFD" w:rsidRDefault="00895006" w:rsidP="00895006">
            <w:pPr>
              <w:pStyle w:val="Texto"/>
              <w:spacing w:before="20" w:after="20" w:line="220" w:lineRule="exact"/>
              <w:ind w:firstLine="0"/>
              <w:jc w:val="center"/>
              <w:rPr>
                <w:color w:val="000000"/>
                <w:sz w:val="16"/>
                <w:szCs w:val="14"/>
                <w:lang w:val="es-MX"/>
              </w:rPr>
            </w:pPr>
            <w:r w:rsidRPr="00501FFD">
              <w:rPr>
                <w:color w:val="000000"/>
                <w:sz w:val="16"/>
                <w:szCs w:val="14"/>
                <w:lang w:val="es-MX"/>
              </w:rPr>
              <w:t>61</w:t>
            </w:r>
          </w:p>
        </w:tc>
        <w:tc>
          <w:tcPr>
            <w:tcW w:w="3551" w:type="dxa"/>
            <w:tcBorders>
              <w:top w:val="single" w:sz="6" w:space="0" w:color="auto"/>
              <w:left w:val="single" w:sz="6" w:space="0" w:color="auto"/>
              <w:bottom w:val="single" w:sz="6" w:space="0" w:color="auto"/>
              <w:right w:val="single" w:sz="6" w:space="0" w:color="auto"/>
            </w:tcBorders>
            <w:vAlign w:val="center"/>
          </w:tcPr>
          <w:p w14:paraId="65EFF130" w14:textId="77777777" w:rsidR="00895006" w:rsidRPr="00501FFD" w:rsidRDefault="00895006" w:rsidP="00895006">
            <w:pPr>
              <w:pStyle w:val="Texto"/>
              <w:spacing w:before="20" w:after="20" w:line="220" w:lineRule="exact"/>
              <w:ind w:firstLine="0"/>
              <w:jc w:val="left"/>
              <w:rPr>
                <w:color w:val="000000"/>
                <w:sz w:val="16"/>
                <w:szCs w:val="14"/>
                <w:lang w:val="es-MX"/>
              </w:rPr>
            </w:pPr>
            <w:r w:rsidRPr="00501FFD">
              <w:rPr>
                <w:color w:val="000000"/>
                <w:sz w:val="16"/>
                <w:szCs w:val="14"/>
                <w:lang w:val="es-MX"/>
              </w:rPr>
              <w:t>Aprovechamientos</w:t>
            </w:r>
          </w:p>
        </w:tc>
        <w:tc>
          <w:tcPr>
            <w:tcW w:w="1274" w:type="dxa"/>
            <w:tcBorders>
              <w:top w:val="single" w:sz="6" w:space="0" w:color="auto"/>
              <w:left w:val="single" w:sz="6" w:space="0" w:color="auto"/>
              <w:bottom w:val="single" w:sz="6" w:space="0" w:color="auto"/>
              <w:right w:val="single" w:sz="6" w:space="0" w:color="auto"/>
            </w:tcBorders>
            <w:vAlign w:val="center"/>
          </w:tcPr>
          <w:p w14:paraId="4104998D" w14:textId="77777777" w:rsidR="00895006" w:rsidRPr="00501FFD" w:rsidRDefault="00895006" w:rsidP="00895006">
            <w:pPr>
              <w:pStyle w:val="Texto"/>
              <w:spacing w:before="20" w:after="20" w:line="22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68838B44" w14:textId="77777777" w:rsidR="00895006" w:rsidRPr="00501FFD" w:rsidRDefault="00895006" w:rsidP="00895006">
            <w:pPr>
              <w:pStyle w:val="Texto"/>
              <w:spacing w:before="20" w:after="20" w:line="22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19828FC4" w14:textId="77777777" w:rsidR="00895006" w:rsidRPr="00501FFD" w:rsidRDefault="00895006" w:rsidP="00895006">
            <w:pPr>
              <w:pStyle w:val="Texto"/>
              <w:spacing w:before="20" w:after="20" w:line="22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40D2006F" w14:textId="77777777" w:rsidR="00895006" w:rsidRPr="00501FFD" w:rsidRDefault="00895006" w:rsidP="00895006">
            <w:pPr>
              <w:pStyle w:val="Texto"/>
              <w:spacing w:before="20" w:after="20" w:line="220" w:lineRule="exact"/>
              <w:ind w:firstLine="0"/>
              <w:jc w:val="left"/>
              <w:rPr>
                <w:color w:val="000000"/>
                <w:sz w:val="16"/>
                <w:szCs w:val="14"/>
                <w:lang w:val="es-MX"/>
              </w:rPr>
            </w:pPr>
            <w:r w:rsidRPr="00501FFD">
              <w:rPr>
                <w:color w:val="000000"/>
                <w:sz w:val="16"/>
                <w:szCs w:val="14"/>
                <w:lang w:val="es-MX"/>
              </w:rPr>
              <w:t>4.1.6.5</w:t>
            </w:r>
          </w:p>
        </w:tc>
        <w:tc>
          <w:tcPr>
            <w:tcW w:w="3544" w:type="dxa"/>
            <w:tcBorders>
              <w:top w:val="single" w:sz="6" w:space="0" w:color="auto"/>
              <w:left w:val="single" w:sz="6" w:space="0" w:color="auto"/>
              <w:bottom w:val="single" w:sz="6" w:space="0" w:color="auto"/>
              <w:right w:val="single" w:sz="6" w:space="0" w:color="auto"/>
            </w:tcBorders>
            <w:vAlign w:val="center"/>
          </w:tcPr>
          <w:p w14:paraId="53677EEF" w14:textId="77777777" w:rsidR="00895006" w:rsidRPr="00501FFD" w:rsidRDefault="00895006" w:rsidP="00895006">
            <w:pPr>
              <w:pStyle w:val="Texto"/>
              <w:spacing w:before="20" w:after="20" w:line="220" w:lineRule="exact"/>
              <w:ind w:firstLine="0"/>
              <w:jc w:val="left"/>
              <w:rPr>
                <w:color w:val="000000"/>
                <w:sz w:val="16"/>
                <w:szCs w:val="14"/>
                <w:lang w:val="es-MX"/>
              </w:rPr>
            </w:pPr>
            <w:r w:rsidRPr="00501FFD">
              <w:rPr>
                <w:color w:val="000000"/>
                <w:sz w:val="16"/>
                <w:szCs w:val="14"/>
                <w:lang w:val="es-MX"/>
              </w:rPr>
              <w:t>Aprovechamientos Provenientes de Obras Públicas</w:t>
            </w:r>
          </w:p>
        </w:tc>
      </w:tr>
      <w:tr w:rsidR="00895006" w:rsidRPr="00501FFD" w14:paraId="577172C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E4359CF" w14:textId="77777777" w:rsidR="00895006" w:rsidRPr="00501FFD" w:rsidRDefault="00895006" w:rsidP="00895006">
            <w:pPr>
              <w:pStyle w:val="Texto"/>
              <w:spacing w:before="20" w:after="20" w:line="220" w:lineRule="exact"/>
              <w:ind w:left="-28" w:right="-28" w:firstLine="0"/>
              <w:jc w:val="center"/>
              <w:rPr>
                <w:color w:val="000000"/>
                <w:sz w:val="16"/>
                <w:szCs w:val="14"/>
                <w:lang w:val="es-MX"/>
              </w:rPr>
            </w:pPr>
            <w:r w:rsidRPr="00501FFD">
              <w:rPr>
                <w:color w:val="000000"/>
                <w:sz w:val="16"/>
                <w:szCs w:val="14"/>
                <w:lang w:val="es-MX"/>
              </w:rPr>
              <w:t>61</w:t>
            </w:r>
          </w:p>
        </w:tc>
        <w:tc>
          <w:tcPr>
            <w:tcW w:w="3551" w:type="dxa"/>
            <w:tcBorders>
              <w:top w:val="single" w:sz="6" w:space="0" w:color="auto"/>
              <w:left w:val="single" w:sz="6" w:space="0" w:color="auto"/>
              <w:bottom w:val="single" w:sz="6" w:space="0" w:color="auto"/>
              <w:right w:val="single" w:sz="6" w:space="0" w:color="auto"/>
            </w:tcBorders>
            <w:vAlign w:val="center"/>
          </w:tcPr>
          <w:p w14:paraId="18D90FED" w14:textId="77777777" w:rsidR="00895006" w:rsidRPr="00501FFD" w:rsidRDefault="00895006" w:rsidP="00895006">
            <w:pPr>
              <w:pStyle w:val="Texto"/>
              <w:spacing w:before="20" w:after="20" w:line="220" w:lineRule="exact"/>
              <w:ind w:firstLine="0"/>
              <w:jc w:val="left"/>
              <w:rPr>
                <w:color w:val="000000"/>
                <w:sz w:val="16"/>
                <w:szCs w:val="14"/>
                <w:lang w:val="es-MX"/>
              </w:rPr>
            </w:pPr>
            <w:r w:rsidRPr="00501FFD">
              <w:rPr>
                <w:color w:val="000000"/>
                <w:sz w:val="16"/>
                <w:szCs w:val="14"/>
                <w:lang w:val="es-MX"/>
              </w:rPr>
              <w:t>Aprovechamientos</w:t>
            </w:r>
          </w:p>
        </w:tc>
        <w:tc>
          <w:tcPr>
            <w:tcW w:w="1274" w:type="dxa"/>
            <w:tcBorders>
              <w:top w:val="single" w:sz="6" w:space="0" w:color="auto"/>
              <w:left w:val="single" w:sz="6" w:space="0" w:color="auto"/>
              <w:bottom w:val="single" w:sz="6" w:space="0" w:color="auto"/>
              <w:right w:val="single" w:sz="6" w:space="0" w:color="auto"/>
            </w:tcBorders>
            <w:vAlign w:val="center"/>
          </w:tcPr>
          <w:p w14:paraId="5A44B3A3" w14:textId="77777777" w:rsidR="00895006" w:rsidRPr="00501FFD" w:rsidRDefault="00895006" w:rsidP="00895006">
            <w:pPr>
              <w:pStyle w:val="Texto"/>
              <w:spacing w:before="20" w:after="20" w:line="22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18AC6B6E" w14:textId="77777777" w:rsidR="00895006" w:rsidRPr="00501FFD" w:rsidRDefault="00895006" w:rsidP="00895006">
            <w:pPr>
              <w:pStyle w:val="Texto"/>
              <w:spacing w:before="20" w:after="20" w:line="22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29A20E10" w14:textId="77777777" w:rsidR="00895006" w:rsidRPr="00501FFD" w:rsidRDefault="00895006" w:rsidP="00895006">
            <w:pPr>
              <w:pStyle w:val="Texto"/>
              <w:spacing w:before="20" w:after="20" w:line="22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49025101" w14:textId="77777777" w:rsidR="00895006" w:rsidRPr="00501FFD" w:rsidRDefault="00895006" w:rsidP="00895006">
            <w:pPr>
              <w:pStyle w:val="Texto"/>
              <w:spacing w:before="20" w:after="20" w:line="220" w:lineRule="exact"/>
              <w:ind w:firstLine="0"/>
              <w:jc w:val="left"/>
              <w:rPr>
                <w:color w:val="000000"/>
                <w:sz w:val="16"/>
                <w:szCs w:val="14"/>
                <w:lang w:val="es-MX"/>
              </w:rPr>
            </w:pPr>
            <w:r w:rsidRPr="00501FFD">
              <w:rPr>
                <w:color w:val="000000"/>
                <w:sz w:val="16"/>
                <w:szCs w:val="14"/>
                <w:lang w:val="es-MX"/>
              </w:rPr>
              <w:t>4.1.6.9</w:t>
            </w:r>
          </w:p>
        </w:tc>
        <w:tc>
          <w:tcPr>
            <w:tcW w:w="3544" w:type="dxa"/>
            <w:tcBorders>
              <w:top w:val="single" w:sz="6" w:space="0" w:color="auto"/>
              <w:left w:val="single" w:sz="6" w:space="0" w:color="auto"/>
              <w:bottom w:val="single" w:sz="6" w:space="0" w:color="auto"/>
              <w:right w:val="single" w:sz="6" w:space="0" w:color="auto"/>
            </w:tcBorders>
            <w:vAlign w:val="center"/>
          </w:tcPr>
          <w:p w14:paraId="78EA815B" w14:textId="77777777" w:rsidR="00895006" w:rsidRPr="00501FFD" w:rsidRDefault="00895006" w:rsidP="00895006">
            <w:pPr>
              <w:pStyle w:val="Texto"/>
              <w:spacing w:before="20" w:after="20" w:line="220" w:lineRule="exact"/>
              <w:ind w:firstLine="0"/>
              <w:jc w:val="left"/>
              <w:rPr>
                <w:color w:val="000000"/>
                <w:sz w:val="16"/>
                <w:szCs w:val="14"/>
                <w:lang w:val="es-MX"/>
              </w:rPr>
            </w:pPr>
            <w:r w:rsidRPr="00501FFD">
              <w:rPr>
                <w:color w:val="000000"/>
                <w:sz w:val="16"/>
                <w:szCs w:val="14"/>
                <w:lang w:val="es-MX"/>
              </w:rPr>
              <w:t>Otros Aprovechamientos</w:t>
            </w:r>
            <w:r w:rsidRPr="00501FFD">
              <w:rPr>
                <w:rStyle w:val="Refdenotaalpie"/>
                <w:color w:val="000000"/>
                <w:sz w:val="16"/>
                <w:szCs w:val="14"/>
                <w:lang w:val="es-MX"/>
              </w:rPr>
              <w:footnoteReference w:id="2"/>
            </w:r>
          </w:p>
        </w:tc>
      </w:tr>
      <w:tr w:rsidR="002A50D5" w:rsidRPr="00501FFD" w14:paraId="68A5B2BE" w14:textId="77777777" w:rsidTr="00473714">
        <w:trPr>
          <w:trHeight w:val="473"/>
        </w:trPr>
        <w:tc>
          <w:tcPr>
            <w:tcW w:w="495" w:type="dxa"/>
            <w:tcBorders>
              <w:top w:val="single" w:sz="6" w:space="0" w:color="auto"/>
              <w:left w:val="single" w:sz="6" w:space="0" w:color="auto"/>
              <w:bottom w:val="single" w:sz="6" w:space="0" w:color="auto"/>
              <w:right w:val="single" w:sz="6" w:space="0" w:color="auto"/>
            </w:tcBorders>
            <w:vAlign w:val="center"/>
          </w:tcPr>
          <w:p w14:paraId="79659B7E" w14:textId="77777777" w:rsidR="002A50D5" w:rsidRPr="00501FFD" w:rsidRDefault="002A50D5" w:rsidP="00895006">
            <w:pPr>
              <w:pStyle w:val="Texto"/>
              <w:spacing w:before="20" w:after="20" w:line="220" w:lineRule="exact"/>
              <w:ind w:firstLine="0"/>
              <w:jc w:val="center"/>
              <w:rPr>
                <w:color w:val="000000"/>
                <w:sz w:val="16"/>
                <w:szCs w:val="14"/>
                <w:lang w:val="es-MX"/>
              </w:rPr>
            </w:pPr>
            <w:r>
              <w:rPr>
                <w:color w:val="000000"/>
                <w:sz w:val="16"/>
                <w:szCs w:val="14"/>
                <w:lang w:val="es-MX"/>
              </w:rPr>
              <w:t>62</w:t>
            </w:r>
          </w:p>
        </w:tc>
        <w:tc>
          <w:tcPr>
            <w:tcW w:w="3551" w:type="dxa"/>
            <w:tcBorders>
              <w:top w:val="single" w:sz="6" w:space="0" w:color="auto"/>
              <w:left w:val="single" w:sz="6" w:space="0" w:color="auto"/>
              <w:bottom w:val="single" w:sz="6" w:space="0" w:color="auto"/>
              <w:right w:val="single" w:sz="6" w:space="0" w:color="auto"/>
            </w:tcBorders>
            <w:vAlign w:val="center"/>
          </w:tcPr>
          <w:p w14:paraId="152A5934" w14:textId="77777777" w:rsidR="002A50D5" w:rsidRDefault="002A50D5" w:rsidP="00895006">
            <w:pPr>
              <w:pStyle w:val="Texto"/>
              <w:spacing w:before="20" w:after="20" w:line="220" w:lineRule="exact"/>
              <w:ind w:firstLine="0"/>
              <w:jc w:val="left"/>
              <w:rPr>
                <w:sz w:val="16"/>
                <w:szCs w:val="16"/>
              </w:rPr>
            </w:pPr>
            <w:r w:rsidRPr="002A50D5">
              <w:rPr>
                <w:sz w:val="16"/>
                <w:szCs w:val="16"/>
              </w:rPr>
              <w:t>Aprovechamientos patrimoniales</w:t>
            </w:r>
          </w:p>
          <w:p w14:paraId="4A0B31F3" w14:textId="456179F9" w:rsidR="0006450F" w:rsidRPr="00501FFD" w:rsidRDefault="006B6576" w:rsidP="00473714">
            <w:pPr>
              <w:pStyle w:val="Texto"/>
              <w:spacing w:before="20" w:after="20" w:line="220" w:lineRule="exact"/>
              <w:ind w:firstLine="0"/>
              <w:jc w:val="right"/>
              <w:rPr>
                <w:sz w:val="16"/>
                <w:szCs w:val="16"/>
              </w:rPr>
            </w:pPr>
            <w:r w:rsidRPr="00C71524">
              <w:rPr>
                <w:color w:val="0000FF"/>
                <w:sz w:val="14"/>
                <w:szCs w:val="14"/>
              </w:rPr>
              <w:t>Adicion DOF 09-08-2023</w:t>
            </w:r>
          </w:p>
        </w:tc>
        <w:tc>
          <w:tcPr>
            <w:tcW w:w="1274" w:type="dxa"/>
            <w:tcBorders>
              <w:top w:val="single" w:sz="6" w:space="0" w:color="auto"/>
              <w:left w:val="single" w:sz="6" w:space="0" w:color="auto"/>
              <w:bottom w:val="single" w:sz="6" w:space="0" w:color="auto"/>
              <w:right w:val="single" w:sz="6" w:space="0" w:color="auto"/>
            </w:tcBorders>
            <w:vAlign w:val="center"/>
          </w:tcPr>
          <w:p w14:paraId="2A8816D0" w14:textId="77777777" w:rsidR="002A50D5" w:rsidRPr="00501FFD" w:rsidRDefault="002A50D5" w:rsidP="00895006">
            <w:pPr>
              <w:pStyle w:val="Texto"/>
              <w:spacing w:before="20" w:after="20" w:line="220" w:lineRule="exact"/>
              <w:ind w:firstLine="0"/>
              <w:jc w:val="left"/>
              <w:rPr>
                <w:color w:val="000000"/>
                <w:sz w:val="16"/>
                <w:szCs w:val="14"/>
                <w:lang w:val="es-MX"/>
              </w:rPr>
            </w:pPr>
            <w:r>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41DFF3BE" w14:textId="77777777" w:rsidR="002A50D5" w:rsidRPr="00501FFD" w:rsidRDefault="002A50D5" w:rsidP="00895006">
            <w:pPr>
              <w:pStyle w:val="Texto"/>
              <w:spacing w:before="20" w:after="20" w:line="220" w:lineRule="exact"/>
              <w:ind w:firstLine="0"/>
              <w:jc w:val="left"/>
              <w:rPr>
                <w:sz w:val="16"/>
                <w:szCs w:val="14"/>
                <w:lang w:val="es-MX"/>
              </w:rPr>
            </w:pPr>
            <w:r>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4796931E" w14:textId="77777777" w:rsidR="002A50D5" w:rsidRPr="00501FFD" w:rsidRDefault="002A50D5" w:rsidP="00895006">
            <w:pPr>
              <w:pStyle w:val="Texto"/>
              <w:spacing w:before="20" w:after="20" w:line="220" w:lineRule="exact"/>
              <w:ind w:left="-28" w:right="-28" w:firstLine="0"/>
              <w:jc w:val="left"/>
              <w:rPr>
                <w:sz w:val="16"/>
                <w:szCs w:val="14"/>
                <w:lang w:val="es-MX"/>
              </w:rPr>
            </w:pPr>
            <w:r w:rsidRPr="002A50D5">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7696D098" w14:textId="77777777" w:rsidR="002A50D5" w:rsidRPr="00501FFD" w:rsidRDefault="002A50D5" w:rsidP="00895006">
            <w:pPr>
              <w:pStyle w:val="Texto"/>
              <w:spacing w:before="20" w:after="20" w:line="220" w:lineRule="exact"/>
              <w:ind w:firstLine="0"/>
              <w:jc w:val="left"/>
              <w:rPr>
                <w:color w:val="000000"/>
                <w:sz w:val="16"/>
                <w:szCs w:val="14"/>
                <w:lang w:val="es-MX"/>
              </w:rPr>
            </w:pPr>
            <w:r>
              <w:rPr>
                <w:color w:val="000000"/>
                <w:sz w:val="16"/>
                <w:szCs w:val="14"/>
                <w:lang w:val="es-MX"/>
              </w:rPr>
              <w:t>4.1.6.9</w:t>
            </w:r>
          </w:p>
        </w:tc>
        <w:tc>
          <w:tcPr>
            <w:tcW w:w="3544" w:type="dxa"/>
            <w:tcBorders>
              <w:top w:val="single" w:sz="6" w:space="0" w:color="auto"/>
              <w:left w:val="single" w:sz="6" w:space="0" w:color="auto"/>
              <w:bottom w:val="single" w:sz="6" w:space="0" w:color="auto"/>
              <w:right w:val="single" w:sz="6" w:space="0" w:color="auto"/>
            </w:tcBorders>
            <w:vAlign w:val="center"/>
          </w:tcPr>
          <w:p w14:paraId="12CD4A3D" w14:textId="77777777" w:rsidR="002A50D5" w:rsidRPr="00501FFD" w:rsidRDefault="002A50D5" w:rsidP="00895006">
            <w:pPr>
              <w:pStyle w:val="Texto"/>
              <w:spacing w:before="20" w:after="20" w:line="220" w:lineRule="exact"/>
              <w:ind w:firstLine="0"/>
              <w:jc w:val="left"/>
              <w:rPr>
                <w:color w:val="000000"/>
                <w:sz w:val="16"/>
                <w:szCs w:val="14"/>
                <w:lang w:val="es-MX"/>
              </w:rPr>
            </w:pPr>
            <w:r w:rsidRPr="002A50D5">
              <w:rPr>
                <w:color w:val="000000"/>
                <w:sz w:val="16"/>
                <w:szCs w:val="14"/>
                <w:lang w:val="es-MX"/>
              </w:rPr>
              <w:t>Otros aprovechamientos</w:t>
            </w:r>
          </w:p>
        </w:tc>
      </w:tr>
      <w:tr w:rsidR="00895006" w:rsidRPr="00501FFD" w14:paraId="18315669"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7C6FFC9" w14:textId="77777777" w:rsidR="00895006" w:rsidRPr="00501FFD" w:rsidRDefault="00895006" w:rsidP="00895006">
            <w:pPr>
              <w:pStyle w:val="Texto"/>
              <w:spacing w:before="20" w:after="20" w:line="220" w:lineRule="exact"/>
              <w:ind w:firstLine="0"/>
              <w:jc w:val="center"/>
              <w:rPr>
                <w:color w:val="000000"/>
                <w:sz w:val="16"/>
                <w:szCs w:val="14"/>
                <w:lang w:val="es-MX"/>
              </w:rPr>
            </w:pPr>
            <w:r w:rsidRPr="00501FFD">
              <w:rPr>
                <w:color w:val="000000"/>
                <w:sz w:val="16"/>
                <w:szCs w:val="14"/>
                <w:lang w:val="es-MX"/>
              </w:rPr>
              <w:t>63</w:t>
            </w:r>
          </w:p>
        </w:tc>
        <w:tc>
          <w:tcPr>
            <w:tcW w:w="3551" w:type="dxa"/>
            <w:tcBorders>
              <w:top w:val="single" w:sz="6" w:space="0" w:color="auto"/>
              <w:left w:val="single" w:sz="6" w:space="0" w:color="auto"/>
              <w:bottom w:val="single" w:sz="6" w:space="0" w:color="auto"/>
              <w:right w:val="single" w:sz="6" w:space="0" w:color="auto"/>
            </w:tcBorders>
            <w:vAlign w:val="center"/>
          </w:tcPr>
          <w:p w14:paraId="684F96E9" w14:textId="77777777" w:rsidR="00895006" w:rsidRPr="00501FFD" w:rsidRDefault="00895006" w:rsidP="00895006">
            <w:pPr>
              <w:pStyle w:val="Texto"/>
              <w:spacing w:before="20" w:after="20" w:line="220" w:lineRule="exact"/>
              <w:ind w:firstLine="0"/>
              <w:jc w:val="left"/>
              <w:rPr>
                <w:color w:val="000000"/>
                <w:sz w:val="16"/>
                <w:szCs w:val="14"/>
                <w:lang w:val="es-MX"/>
              </w:rPr>
            </w:pPr>
            <w:r w:rsidRPr="00501FFD">
              <w:rPr>
                <w:sz w:val="16"/>
                <w:szCs w:val="16"/>
              </w:rPr>
              <w:t>Accesorios de Aprovechamientos</w:t>
            </w:r>
          </w:p>
        </w:tc>
        <w:tc>
          <w:tcPr>
            <w:tcW w:w="1274" w:type="dxa"/>
            <w:tcBorders>
              <w:top w:val="single" w:sz="6" w:space="0" w:color="auto"/>
              <w:left w:val="single" w:sz="6" w:space="0" w:color="auto"/>
              <w:bottom w:val="single" w:sz="6" w:space="0" w:color="auto"/>
              <w:right w:val="single" w:sz="6" w:space="0" w:color="auto"/>
            </w:tcBorders>
            <w:vAlign w:val="center"/>
          </w:tcPr>
          <w:p w14:paraId="505D6121" w14:textId="77777777" w:rsidR="00895006" w:rsidRPr="00501FFD" w:rsidRDefault="00895006" w:rsidP="00895006">
            <w:pPr>
              <w:pStyle w:val="Texto"/>
              <w:spacing w:before="20" w:after="20" w:line="22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29640BD3" w14:textId="77777777" w:rsidR="00895006" w:rsidRPr="00501FFD" w:rsidRDefault="00895006" w:rsidP="00895006">
            <w:pPr>
              <w:pStyle w:val="Texto"/>
              <w:spacing w:before="20" w:after="20" w:line="22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7E267983" w14:textId="77777777" w:rsidR="00895006" w:rsidRPr="00501FFD" w:rsidRDefault="00895006" w:rsidP="00895006">
            <w:pPr>
              <w:pStyle w:val="Texto"/>
              <w:spacing w:before="20" w:after="20" w:line="22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25108AF5" w14:textId="77777777" w:rsidR="00895006" w:rsidRPr="00501FFD" w:rsidRDefault="00895006" w:rsidP="00895006">
            <w:pPr>
              <w:pStyle w:val="Texto"/>
              <w:spacing w:before="20" w:after="20" w:line="220" w:lineRule="exact"/>
              <w:ind w:firstLine="0"/>
              <w:jc w:val="left"/>
              <w:rPr>
                <w:color w:val="000000"/>
                <w:sz w:val="16"/>
                <w:szCs w:val="14"/>
                <w:lang w:val="es-MX"/>
              </w:rPr>
            </w:pPr>
            <w:r w:rsidRPr="00501FFD">
              <w:rPr>
                <w:color w:val="000000"/>
                <w:sz w:val="16"/>
                <w:szCs w:val="14"/>
                <w:lang w:val="es-MX"/>
              </w:rPr>
              <w:t>4.1.6.8</w:t>
            </w:r>
          </w:p>
        </w:tc>
        <w:tc>
          <w:tcPr>
            <w:tcW w:w="3544" w:type="dxa"/>
            <w:tcBorders>
              <w:top w:val="single" w:sz="6" w:space="0" w:color="auto"/>
              <w:left w:val="single" w:sz="6" w:space="0" w:color="auto"/>
              <w:bottom w:val="single" w:sz="6" w:space="0" w:color="auto"/>
              <w:right w:val="single" w:sz="6" w:space="0" w:color="auto"/>
            </w:tcBorders>
            <w:vAlign w:val="center"/>
          </w:tcPr>
          <w:p w14:paraId="06AF8FEE" w14:textId="77777777" w:rsidR="00895006" w:rsidRPr="00501FFD" w:rsidRDefault="00895006" w:rsidP="00895006">
            <w:pPr>
              <w:pStyle w:val="Texto"/>
              <w:spacing w:before="20" w:after="20" w:line="220" w:lineRule="exact"/>
              <w:ind w:firstLine="0"/>
              <w:jc w:val="left"/>
              <w:rPr>
                <w:color w:val="000000"/>
                <w:sz w:val="16"/>
                <w:szCs w:val="14"/>
                <w:lang w:val="es-MX"/>
              </w:rPr>
            </w:pPr>
            <w:r w:rsidRPr="00501FFD">
              <w:rPr>
                <w:color w:val="000000"/>
                <w:sz w:val="16"/>
                <w:szCs w:val="14"/>
                <w:lang w:val="es-MX"/>
              </w:rPr>
              <w:t>Accesorios de Aprovechamientos</w:t>
            </w:r>
          </w:p>
        </w:tc>
      </w:tr>
      <w:tr w:rsidR="00895006" w:rsidRPr="00501FFD" w14:paraId="6746B29A" w14:textId="77777777" w:rsidTr="009546D4">
        <w:trPr>
          <w:trHeight w:val="997"/>
        </w:trPr>
        <w:tc>
          <w:tcPr>
            <w:tcW w:w="495" w:type="dxa"/>
            <w:tcBorders>
              <w:top w:val="single" w:sz="6" w:space="0" w:color="auto"/>
              <w:left w:val="single" w:sz="6" w:space="0" w:color="auto"/>
              <w:bottom w:val="single" w:sz="6" w:space="0" w:color="auto"/>
              <w:right w:val="single" w:sz="6" w:space="0" w:color="auto"/>
            </w:tcBorders>
            <w:vAlign w:val="center"/>
          </w:tcPr>
          <w:p w14:paraId="37CCAF6B" w14:textId="77777777" w:rsidR="00895006" w:rsidRPr="00501FFD" w:rsidRDefault="00895006" w:rsidP="00895006">
            <w:pPr>
              <w:pStyle w:val="Texto"/>
              <w:spacing w:before="20" w:after="20" w:line="250" w:lineRule="exact"/>
              <w:ind w:firstLine="0"/>
              <w:jc w:val="center"/>
              <w:rPr>
                <w:color w:val="000000"/>
                <w:sz w:val="16"/>
                <w:szCs w:val="14"/>
                <w:lang w:val="es-MX"/>
              </w:rPr>
            </w:pPr>
            <w:r w:rsidRPr="00501FFD">
              <w:rPr>
                <w:color w:val="000000"/>
                <w:sz w:val="16"/>
                <w:szCs w:val="14"/>
                <w:lang w:val="es-MX"/>
              </w:rPr>
              <w:t>69</w:t>
            </w:r>
          </w:p>
        </w:tc>
        <w:tc>
          <w:tcPr>
            <w:tcW w:w="3551" w:type="dxa"/>
            <w:tcBorders>
              <w:top w:val="single" w:sz="6" w:space="0" w:color="auto"/>
              <w:left w:val="single" w:sz="6" w:space="0" w:color="auto"/>
              <w:bottom w:val="single" w:sz="6" w:space="0" w:color="auto"/>
              <w:right w:val="single" w:sz="6" w:space="0" w:color="auto"/>
            </w:tcBorders>
            <w:vAlign w:val="center"/>
          </w:tcPr>
          <w:p w14:paraId="42727B54" w14:textId="77777777" w:rsidR="00895006" w:rsidRPr="00501FFD" w:rsidRDefault="00895006" w:rsidP="00895006">
            <w:pPr>
              <w:pStyle w:val="Texto"/>
              <w:spacing w:before="20" w:after="20" w:line="250" w:lineRule="exact"/>
              <w:ind w:firstLine="0"/>
              <w:jc w:val="left"/>
              <w:rPr>
                <w:color w:val="000000"/>
                <w:sz w:val="16"/>
                <w:szCs w:val="14"/>
                <w:lang w:val="es-MX"/>
              </w:rPr>
            </w:pPr>
            <w:r w:rsidRPr="00501FFD">
              <w:rPr>
                <w:color w:val="000000"/>
                <w:sz w:val="16"/>
                <w:szCs w:val="14"/>
                <w:lang w:val="es-MX"/>
              </w:rPr>
              <w:t>Aprovechamientos no Comprendidos en la Ley de Ingresos Vigente, Causados en Ejercicios Fiscales Anteriores Pendientes de Liquidación o Pago</w:t>
            </w:r>
          </w:p>
        </w:tc>
        <w:tc>
          <w:tcPr>
            <w:tcW w:w="1274" w:type="dxa"/>
            <w:tcBorders>
              <w:top w:val="single" w:sz="6" w:space="0" w:color="auto"/>
              <w:left w:val="single" w:sz="6" w:space="0" w:color="auto"/>
              <w:bottom w:val="single" w:sz="6" w:space="0" w:color="auto"/>
              <w:right w:val="single" w:sz="6" w:space="0" w:color="auto"/>
            </w:tcBorders>
            <w:vAlign w:val="center"/>
          </w:tcPr>
          <w:p w14:paraId="3CF22F17" w14:textId="77777777" w:rsidR="00895006" w:rsidRPr="00501FFD" w:rsidRDefault="00895006" w:rsidP="00895006">
            <w:pPr>
              <w:pStyle w:val="Texto"/>
              <w:spacing w:before="20" w:after="20" w:line="25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32055C93" w14:textId="77777777" w:rsidR="00895006" w:rsidRPr="00501FFD" w:rsidRDefault="00895006" w:rsidP="00895006">
            <w:pPr>
              <w:pStyle w:val="Texto"/>
              <w:spacing w:before="20" w:after="20" w:line="250" w:lineRule="exact"/>
              <w:ind w:firstLine="0"/>
              <w:jc w:val="left"/>
              <w:rPr>
                <w:sz w:val="16"/>
                <w:szCs w:val="14"/>
                <w:lang w:val="es-MX"/>
              </w:rPr>
            </w:pPr>
            <w:r w:rsidRPr="00501FFD">
              <w:rPr>
                <w:sz w:val="16"/>
                <w:szCs w:val="14"/>
                <w:lang w:val="es-MX"/>
              </w:rPr>
              <w:t>1.1.2.4</w:t>
            </w:r>
          </w:p>
        </w:tc>
        <w:tc>
          <w:tcPr>
            <w:tcW w:w="2835" w:type="dxa"/>
            <w:tcBorders>
              <w:top w:val="single" w:sz="6" w:space="0" w:color="auto"/>
              <w:left w:val="single" w:sz="6" w:space="0" w:color="auto"/>
              <w:bottom w:val="single" w:sz="6" w:space="0" w:color="auto"/>
              <w:right w:val="single" w:sz="6" w:space="0" w:color="auto"/>
            </w:tcBorders>
            <w:vAlign w:val="center"/>
          </w:tcPr>
          <w:p w14:paraId="12BD375E" w14:textId="77777777" w:rsidR="00895006" w:rsidRPr="00501FFD" w:rsidRDefault="00895006" w:rsidP="00895006">
            <w:pPr>
              <w:pStyle w:val="Texto"/>
              <w:spacing w:before="20" w:after="20" w:line="250" w:lineRule="exact"/>
              <w:ind w:left="-28" w:right="-28" w:firstLine="0"/>
              <w:jc w:val="left"/>
              <w:rPr>
                <w:sz w:val="16"/>
                <w:szCs w:val="14"/>
                <w:lang w:val="es-MX"/>
              </w:rPr>
            </w:pPr>
            <w:r w:rsidRPr="00501FFD">
              <w:rPr>
                <w:sz w:val="16"/>
                <w:szCs w:val="14"/>
                <w:lang w:val="es-MX"/>
              </w:rPr>
              <w:t>Ingresos por Recuperar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0001BAF6" w14:textId="77777777" w:rsidR="00895006" w:rsidRPr="00501FFD" w:rsidRDefault="00895006" w:rsidP="00895006">
            <w:pPr>
              <w:pStyle w:val="Texto"/>
              <w:spacing w:before="20" w:after="20" w:line="250" w:lineRule="exact"/>
              <w:ind w:firstLine="0"/>
              <w:jc w:val="left"/>
              <w:rPr>
                <w:color w:val="000000"/>
                <w:sz w:val="16"/>
                <w:szCs w:val="14"/>
                <w:lang w:val="es-MX"/>
              </w:rPr>
            </w:pPr>
            <w:r w:rsidRPr="00501FFD">
              <w:rPr>
                <w:color w:val="000000"/>
                <w:sz w:val="16"/>
                <w:szCs w:val="14"/>
                <w:lang w:val="es-MX"/>
              </w:rPr>
              <w:t>4.1.6.6</w:t>
            </w:r>
          </w:p>
        </w:tc>
        <w:tc>
          <w:tcPr>
            <w:tcW w:w="3544" w:type="dxa"/>
            <w:tcBorders>
              <w:top w:val="single" w:sz="6" w:space="0" w:color="auto"/>
              <w:left w:val="single" w:sz="6" w:space="0" w:color="auto"/>
              <w:bottom w:val="single" w:sz="6" w:space="0" w:color="auto"/>
              <w:right w:val="single" w:sz="6" w:space="0" w:color="auto"/>
            </w:tcBorders>
            <w:vAlign w:val="center"/>
          </w:tcPr>
          <w:p w14:paraId="5D6E307A" w14:textId="77777777" w:rsidR="00895006" w:rsidRPr="00501FFD" w:rsidRDefault="00895006" w:rsidP="00895006">
            <w:pPr>
              <w:pStyle w:val="Texto"/>
              <w:spacing w:before="20" w:after="20" w:line="250" w:lineRule="exact"/>
              <w:ind w:firstLine="0"/>
              <w:jc w:val="left"/>
              <w:rPr>
                <w:color w:val="000000"/>
                <w:sz w:val="16"/>
                <w:szCs w:val="14"/>
                <w:lang w:val="es-MX"/>
              </w:rPr>
            </w:pPr>
            <w:r w:rsidRPr="00501FFD">
              <w:rPr>
                <w:color w:val="000000"/>
                <w:sz w:val="16"/>
                <w:szCs w:val="14"/>
                <w:lang w:val="es-MX"/>
              </w:rPr>
              <w:t>Aprovechamientos no Comprendidos en la Ley de Ingresos Vigente, Causados en Ejercicios Fiscales Anteriores Pendientes de Liquidación o Pago</w:t>
            </w:r>
          </w:p>
        </w:tc>
      </w:tr>
      <w:tr w:rsidR="00895006" w:rsidRPr="00501FFD" w14:paraId="2774ED72" w14:textId="77777777" w:rsidTr="009546D4">
        <w:trPr>
          <w:trHeight w:val="856"/>
        </w:trPr>
        <w:tc>
          <w:tcPr>
            <w:tcW w:w="495" w:type="dxa"/>
            <w:tcBorders>
              <w:top w:val="single" w:sz="6" w:space="0" w:color="auto"/>
              <w:left w:val="single" w:sz="6" w:space="0" w:color="auto"/>
              <w:bottom w:val="single" w:sz="6" w:space="0" w:color="auto"/>
              <w:right w:val="single" w:sz="6" w:space="0" w:color="auto"/>
            </w:tcBorders>
            <w:vAlign w:val="center"/>
          </w:tcPr>
          <w:p w14:paraId="1E3EB66F" w14:textId="77777777" w:rsidR="00895006" w:rsidRPr="00501FFD" w:rsidRDefault="00895006" w:rsidP="00895006">
            <w:pPr>
              <w:pStyle w:val="Texto"/>
              <w:spacing w:before="20" w:after="20" w:line="250" w:lineRule="exact"/>
              <w:ind w:firstLine="0"/>
              <w:jc w:val="center"/>
              <w:rPr>
                <w:color w:val="000000"/>
                <w:sz w:val="16"/>
                <w:szCs w:val="14"/>
                <w:lang w:val="es-MX"/>
              </w:rPr>
            </w:pPr>
            <w:r w:rsidRPr="00501FFD">
              <w:rPr>
                <w:color w:val="000000"/>
                <w:sz w:val="16"/>
                <w:szCs w:val="14"/>
                <w:lang w:val="es-MX"/>
              </w:rPr>
              <w:t>71</w:t>
            </w:r>
          </w:p>
        </w:tc>
        <w:tc>
          <w:tcPr>
            <w:tcW w:w="3551" w:type="dxa"/>
            <w:tcBorders>
              <w:top w:val="single" w:sz="6" w:space="0" w:color="auto"/>
              <w:left w:val="single" w:sz="6" w:space="0" w:color="auto"/>
              <w:bottom w:val="single" w:sz="6" w:space="0" w:color="auto"/>
              <w:right w:val="single" w:sz="6" w:space="0" w:color="auto"/>
            </w:tcBorders>
            <w:vAlign w:val="center"/>
          </w:tcPr>
          <w:p w14:paraId="66E976CC" w14:textId="77777777" w:rsidR="00895006" w:rsidRPr="00501FFD" w:rsidRDefault="00895006" w:rsidP="00895006">
            <w:pPr>
              <w:pStyle w:val="Texto"/>
              <w:spacing w:before="20" w:after="20" w:line="250" w:lineRule="exact"/>
              <w:ind w:firstLine="0"/>
              <w:jc w:val="left"/>
              <w:rPr>
                <w:color w:val="000000"/>
                <w:sz w:val="16"/>
                <w:szCs w:val="14"/>
                <w:lang w:val="es-MX"/>
              </w:rPr>
            </w:pPr>
            <w:r w:rsidRPr="00501FFD">
              <w:rPr>
                <w:color w:val="000000"/>
                <w:sz w:val="16"/>
                <w:szCs w:val="14"/>
                <w:lang w:val="es-MX"/>
              </w:rPr>
              <w:t>Ingresos por Venta de Bienes y Prestación de Servicios de Instituciones Públicas de Seguridad Social</w:t>
            </w:r>
          </w:p>
        </w:tc>
        <w:tc>
          <w:tcPr>
            <w:tcW w:w="1274" w:type="dxa"/>
            <w:tcBorders>
              <w:top w:val="single" w:sz="6" w:space="0" w:color="auto"/>
              <w:left w:val="single" w:sz="6" w:space="0" w:color="auto"/>
              <w:bottom w:val="single" w:sz="6" w:space="0" w:color="auto"/>
              <w:right w:val="single" w:sz="6" w:space="0" w:color="auto"/>
            </w:tcBorders>
            <w:vAlign w:val="center"/>
          </w:tcPr>
          <w:p w14:paraId="257F4BF9" w14:textId="77777777" w:rsidR="00895006" w:rsidRPr="00501FFD" w:rsidRDefault="00895006" w:rsidP="00895006">
            <w:pPr>
              <w:pStyle w:val="Texto"/>
              <w:spacing w:before="20" w:after="20" w:line="250" w:lineRule="exact"/>
              <w:ind w:firstLine="0"/>
              <w:jc w:val="left"/>
              <w:rPr>
                <w:color w:val="000000"/>
                <w:sz w:val="16"/>
                <w:szCs w:val="14"/>
                <w:lang w:val="es-MX"/>
              </w:rPr>
            </w:pPr>
            <w:r w:rsidRPr="00501FFD">
              <w:rPr>
                <w:color w:val="000000"/>
                <w:sz w:val="16"/>
                <w:szCs w:val="14"/>
                <w:lang w:val="es-MX"/>
              </w:rPr>
              <w:t>Cobro en una sola exhibición</w:t>
            </w:r>
          </w:p>
        </w:tc>
        <w:tc>
          <w:tcPr>
            <w:tcW w:w="851" w:type="dxa"/>
            <w:tcBorders>
              <w:top w:val="single" w:sz="6" w:space="0" w:color="auto"/>
              <w:left w:val="single" w:sz="6" w:space="0" w:color="auto"/>
              <w:bottom w:val="single" w:sz="6" w:space="0" w:color="auto"/>
              <w:right w:val="single" w:sz="6" w:space="0" w:color="auto"/>
            </w:tcBorders>
            <w:vAlign w:val="center"/>
          </w:tcPr>
          <w:p w14:paraId="1F925D76" w14:textId="77777777" w:rsidR="00895006" w:rsidRPr="00501FFD" w:rsidRDefault="00895006" w:rsidP="00895006">
            <w:pPr>
              <w:pStyle w:val="Texto"/>
              <w:spacing w:before="20" w:after="20" w:line="25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4D182EB7" w14:textId="77777777" w:rsidR="00895006" w:rsidRPr="00501FFD" w:rsidRDefault="00895006" w:rsidP="00895006">
            <w:pPr>
              <w:pStyle w:val="Texto"/>
              <w:spacing w:before="20" w:after="20" w:line="25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33C4FAD2" w14:textId="77777777" w:rsidR="00895006" w:rsidRPr="00501FFD" w:rsidRDefault="00895006" w:rsidP="00895006">
            <w:pPr>
              <w:pStyle w:val="Texto"/>
              <w:spacing w:before="20" w:after="20" w:line="250" w:lineRule="exact"/>
              <w:ind w:firstLine="0"/>
              <w:jc w:val="left"/>
              <w:rPr>
                <w:color w:val="000000"/>
                <w:sz w:val="16"/>
                <w:szCs w:val="14"/>
                <w:lang w:val="es-MX"/>
              </w:rPr>
            </w:pPr>
            <w:r w:rsidRPr="00501FFD">
              <w:rPr>
                <w:color w:val="000000"/>
                <w:sz w:val="16"/>
                <w:szCs w:val="14"/>
                <w:lang w:val="es-MX"/>
              </w:rPr>
              <w:t>4.1.7.1</w:t>
            </w:r>
          </w:p>
        </w:tc>
        <w:tc>
          <w:tcPr>
            <w:tcW w:w="3544" w:type="dxa"/>
            <w:tcBorders>
              <w:top w:val="single" w:sz="6" w:space="0" w:color="auto"/>
              <w:left w:val="single" w:sz="6" w:space="0" w:color="auto"/>
              <w:bottom w:val="single" w:sz="6" w:space="0" w:color="auto"/>
              <w:right w:val="single" w:sz="6" w:space="0" w:color="auto"/>
            </w:tcBorders>
            <w:vAlign w:val="center"/>
          </w:tcPr>
          <w:p w14:paraId="26D72A0D" w14:textId="77777777" w:rsidR="00895006" w:rsidRPr="00501FFD" w:rsidRDefault="00895006" w:rsidP="00895006">
            <w:pPr>
              <w:pStyle w:val="Texto"/>
              <w:spacing w:before="20" w:after="20" w:line="250" w:lineRule="exact"/>
              <w:ind w:firstLine="0"/>
              <w:jc w:val="left"/>
              <w:rPr>
                <w:color w:val="000000"/>
                <w:sz w:val="16"/>
                <w:szCs w:val="14"/>
                <w:lang w:val="es-MX"/>
              </w:rPr>
            </w:pPr>
            <w:r w:rsidRPr="00501FFD">
              <w:rPr>
                <w:color w:val="000000"/>
                <w:sz w:val="16"/>
                <w:szCs w:val="14"/>
                <w:lang w:val="es-MX"/>
              </w:rPr>
              <w:t>Ingresos por Venta de Bienes y Prestación de Servicios de Instituciones Públicas de Seguridad Social</w:t>
            </w:r>
          </w:p>
        </w:tc>
      </w:tr>
      <w:tr w:rsidR="00895006" w:rsidRPr="00501FFD" w14:paraId="729DAA7E"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BC5F525" w14:textId="77777777" w:rsidR="00895006" w:rsidRPr="00501FFD" w:rsidRDefault="00895006" w:rsidP="00895006">
            <w:pPr>
              <w:pStyle w:val="Texto"/>
              <w:spacing w:before="20" w:after="20" w:line="250" w:lineRule="exact"/>
              <w:ind w:firstLine="0"/>
              <w:jc w:val="center"/>
              <w:rPr>
                <w:color w:val="000000"/>
                <w:sz w:val="16"/>
                <w:szCs w:val="14"/>
                <w:lang w:val="es-MX"/>
              </w:rPr>
            </w:pPr>
            <w:r w:rsidRPr="00501FFD">
              <w:rPr>
                <w:color w:val="000000"/>
                <w:sz w:val="16"/>
                <w:szCs w:val="14"/>
                <w:lang w:val="es-MX"/>
              </w:rPr>
              <w:t>71</w:t>
            </w:r>
          </w:p>
        </w:tc>
        <w:tc>
          <w:tcPr>
            <w:tcW w:w="3551" w:type="dxa"/>
            <w:tcBorders>
              <w:top w:val="single" w:sz="6" w:space="0" w:color="auto"/>
              <w:left w:val="single" w:sz="6" w:space="0" w:color="auto"/>
              <w:bottom w:val="single" w:sz="6" w:space="0" w:color="auto"/>
              <w:right w:val="single" w:sz="6" w:space="0" w:color="auto"/>
            </w:tcBorders>
            <w:vAlign w:val="center"/>
          </w:tcPr>
          <w:p w14:paraId="045A7844" w14:textId="77777777" w:rsidR="00895006" w:rsidRPr="00501FFD" w:rsidRDefault="00895006" w:rsidP="00895006">
            <w:pPr>
              <w:pStyle w:val="Texto"/>
              <w:spacing w:before="20" w:after="20" w:line="250" w:lineRule="exact"/>
              <w:ind w:firstLine="0"/>
              <w:jc w:val="left"/>
              <w:rPr>
                <w:color w:val="000000"/>
                <w:sz w:val="16"/>
                <w:szCs w:val="14"/>
                <w:lang w:val="es-MX"/>
              </w:rPr>
            </w:pPr>
            <w:r w:rsidRPr="00501FFD">
              <w:rPr>
                <w:color w:val="000000"/>
                <w:sz w:val="16"/>
                <w:szCs w:val="14"/>
                <w:lang w:val="es-MX"/>
              </w:rPr>
              <w:t>Ingresos por Venta de Bienes y Prestación de Servicios de Instituciones Públicas de Seguridad Social</w:t>
            </w:r>
          </w:p>
        </w:tc>
        <w:tc>
          <w:tcPr>
            <w:tcW w:w="1274" w:type="dxa"/>
            <w:tcBorders>
              <w:top w:val="single" w:sz="6" w:space="0" w:color="auto"/>
              <w:left w:val="single" w:sz="6" w:space="0" w:color="auto"/>
              <w:bottom w:val="single" w:sz="6" w:space="0" w:color="auto"/>
              <w:right w:val="single" w:sz="6" w:space="0" w:color="auto"/>
            </w:tcBorders>
            <w:vAlign w:val="center"/>
          </w:tcPr>
          <w:p w14:paraId="1DC48ACB" w14:textId="77777777" w:rsidR="00895006" w:rsidRPr="00501FFD" w:rsidRDefault="00895006" w:rsidP="00895006">
            <w:pPr>
              <w:pStyle w:val="Texto"/>
              <w:spacing w:before="20" w:after="20" w:line="250" w:lineRule="exact"/>
              <w:ind w:firstLine="0"/>
              <w:jc w:val="left"/>
              <w:rPr>
                <w:color w:val="000000"/>
                <w:sz w:val="16"/>
                <w:szCs w:val="14"/>
                <w:lang w:val="es-MX"/>
              </w:rPr>
            </w:pPr>
            <w:r w:rsidRPr="00501FFD">
              <w:rPr>
                <w:color w:val="000000"/>
                <w:sz w:val="16"/>
                <w:szCs w:val="14"/>
                <w:lang w:val="es-MX"/>
              </w:rPr>
              <w:t>Cobro en</w:t>
            </w:r>
            <w:r w:rsidRPr="00501FFD">
              <w:t xml:space="preserve"> </w:t>
            </w:r>
            <w:r w:rsidRPr="00501FFD">
              <w:rPr>
                <w:color w:val="000000"/>
                <w:sz w:val="16"/>
                <w:szCs w:val="14"/>
                <w:lang w:val="es-MX"/>
              </w:rPr>
              <w:t>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180D492B" w14:textId="77777777" w:rsidR="00895006" w:rsidRPr="00501FFD" w:rsidRDefault="00895006" w:rsidP="00895006">
            <w:pPr>
              <w:pStyle w:val="Texto"/>
              <w:spacing w:before="20" w:after="20" w:line="25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50BCABAB" w14:textId="77777777" w:rsidR="00895006" w:rsidRPr="00501FFD" w:rsidRDefault="00895006" w:rsidP="00895006">
            <w:pPr>
              <w:pStyle w:val="Texto"/>
              <w:spacing w:before="20" w:after="20" w:line="25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7112B009" w14:textId="77777777" w:rsidR="00895006" w:rsidRPr="00501FFD" w:rsidRDefault="00895006" w:rsidP="00895006">
            <w:pPr>
              <w:pStyle w:val="Texto"/>
              <w:spacing w:before="20" w:after="20" w:line="250" w:lineRule="exact"/>
              <w:ind w:firstLine="0"/>
              <w:jc w:val="left"/>
              <w:rPr>
                <w:color w:val="000000"/>
                <w:sz w:val="16"/>
                <w:szCs w:val="14"/>
                <w:lang w:val="es-MX"/>
              </w:rPr>
            </w:pPr>
            <w:r w:rsidRPr="00501FFD">
              <w:rPr>
                <w:color w:val="000000"/>
                <w:sz w:val="16"/>
                <w:szCs w:val="14"/>
                <w:lang w:val="es-MX"/>
              </w:rPr>
              <w:t>4.1.7.1</w:t>
            </w:r>
          </w:p>
        </w:tc>
        <w:tc>
          <w:tcPr>
            <w:tcW w:w="3544" w:type="dxa"/>
            <w:tcBorders>
              <w:top w:val="single" w:sz="6" w:space="0" w:color="auto"/>
              <w:left w:val="single" w:sz="6" w:space="0" w:color="auto"/>
              <w:bottom w:val="single" w:sz="6" w:space="0" w:color="auto"/>
              <w:right w:val="single" w:sz="6" w:space="0" w:color="auto"/>
            </w:tcBorders>
            <w:vAlign w:val="center"/>
          </w:tcPr>
          <w:p w14:paraId="74F83F34" w14:textId="77777777" w:rsidR="00895006" w:rsidRPr="00501FFD" w:rsidRDefault="00895006" w:rsidP="00895006">
            <w:pPr>
              <w:pStyle w:val="Texto"/>
              <w:spacing w:before="20" w:after="20" w:line="250" w:lineRule="exact"/>
              <w:ind w:firstLine="0"/>
              <w:jc w:val="left"/>
              <w:rPr>
                <w:color w:val="000000"/>
                <w:sz w:val="16"/>
                <w:szCs w:val="14"/>
                <w:lang w:val="es-MX"/>
              </w:rPr>
            </w:pPr>
            <w:r w:rsidRPr="00501FFD">
              <w:rPr>
                <w:color w:val="000000"/>
                <w:sz w:val="16"/>
                <w:szCs w:val="14"/>
                <w:lang w:val="es-MX"/>
              </w:rPr>
              <w:t>Ingresos por Venta de Bienes y Prestación de Servicios de Instituciones Públicas de Seguridad Social</w:t>
            </w:r>
          </w:p>
        </w:tc>
      </w:tr>
      <w:tr w:rsidR="00895006" w:rsidRPr="00501FFD" w14:paraId="3E6C870A"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5A2A6AD" w14:textId="77777777" w:rsidR="00895006" w:rsidRPr="00501FFD" w:rsidRDefault="00895006" w:rsidP="00895006">
            <w:pPr>
              <w:pStyle w:val="Texto"/>
              <w:spacing w:before="20" w:after="20" w:line="250" w:lineRule="exact"/>
              <w:ind w:firstLine="0"/>
              <w:jc w:val="center"/>
              <w:rPr>
                <w:color w:val="000000"/>
                <w:sz w:val="16"/>
                <w:szCs w:val="14"/>
                <w:lang w:val="es-MX"/>
              </w:rPr>
            </w:pPr>
            <w:r w:rsidRPr="00501FFD">
              <w:rPr>
                <w:color w:val="000000"/>
                <w:sz w:val="16"/>
                <w:szCs w:val="14"/>
                <w:lang w:val="es-MX"/>
              </w:rPr>
              <w:lastRenderedPageBreak/>
              <w:t>72</w:t>
            </w:r>
          </w:p>
        </w:tc>
        <w:tc>
          <w:tcPr>
            <w:tcW w:w="3551" w:type="dxa"/>
            <w:tcBorders>
              <w:top w:val="single" w:sz="6" w:space="0" w:color="auto"/>
              <w:left w:val="single" w:sz="6" w:space="0" w:color="auto"/>
              <w:bottom w:val="single" w:sz="6" w:space="0" w:color="auto"/>
              <w:right w:val="single" w:sz="6" w:space="0" w:color="auto"/>
            </w:tcBorders>
            <w:vAlign w:val="center"/>
          </w:tcPr>
          <w:p w14:paraId="6BE0FAE9" w14:textId="77777777" w:rsidR="00895006" w:rsidRPr="00501FFD" w:rsidRDefault="00895006" w:rsidP="00895006">
            <w:pPr>
              <w:pStyle w:val="Texto"/>
              <w:spacing w:before="20" w:after="20" w:line="250" w:lineRule="exact"/>
              <w:ind w:firstLine="0"/>
              <w:jc w:val="left"/>
              <w:rPr>
                <w:color w:val="000000"/>
                <w:sz w:val="16"/>
                <w:szCs w:val="14"/>
                <w:lang w:val="es-MX"/>
              </w:rPr>
            </w:pPr>
            <w:r w:rsidRPr="00501FFD">
              <w:rPr>
                <w:color w:val="000000"/>
                <w:sz w:val="16"/>
                <w:szCs w:val="14"/>
                <w:lang w:val="es-MX"/>
              </w:rPr>
              <w:t>Ingresos por Venta de Bienes y Prestación de Servicios de Empresas Productivas del Estado</w:t>
            </w:r>
          </w:p>
        </w:tc>
        <w:tc>
          <w:tcPr>
            <w:tcW w:w="1274" w:type="dxa"/>
            <w:tcBorders>
              <w:top w:val="single" w:sz="6" w:space="0" w:color="auto"/>
              <w:left w:val="single" w:sz="6" w:space="0" w:color="auto"/>
              <w:bottom w:val="single" w:sz="6" w:space="0" w:color="auto"/>
              <w:right w:val="single" w:sz="6" w:space="0" w:color="auto"/>
            </w:tcBorders>
            <w:vAlign w:val="center"/>
          </w:tcPr>
          <w:p w14:paraId="3106A219" w14:textId="77777777" w:rsidR="00895006" w:rsidRPr="00501FFD" w:rsidRDefault="00895006" w:rsidP="00895006">
            <w:pPr>
              <w:pStyle w:val="Texto"/>
              <w:spacing w:before="20" w:after="20" w:line="250" w:lineRule="exact"/>
              <w:ind w:firstLine="0"/>
              <w:jc w:val="left"/>
              <w:rPr>
                <w:color w:val="000000"/>
                <w:sz w:val="16"/>
                <w:szCs w:val="14"/>
                <w:lang w:val="es-MX"/>
              </w:rPr>
            </w:pPr>
            <w:r w:rsidRPr="00501FFD">
              <w:rPr>
                <w:color w:val="000000"/>
                <w:sz w:val="16"/>
                <w:szCs w:val="14"/>
                <w:lang w:val="es-MX"/>
              </w:rPr>
              <w:t>Cobro en una sola exhibición</w:t>
            </w:r>
          </w:p>
        </w:tc>
        <w:tc>
          <w:tcPr>
            <w:tcW w:w="851" w:type="dxa"/>
            <w:tcBorders>
              <w:top w:val="single" w:sz="6" w:space="0" w:color="auto"/>
              <w:left w:val="single" w:sz="6" w:space="0" w:color="auto"/>
              <w:bottom w:val="single" w:sz="6" w:space="0" w:color="auto"/>
              <w:right w:val="single" w:sz="6" w:space="0" w:color="auto"/>
            </w:tcBorders>
            <w:vAlign w:val="center"/>
          </w:tcPr>
          <w:p w14:paraId="668570D2" w14:textId="77777777" w:rsidR="00895006" w:rsidRPr="00501FFD" w:rsidRDefault="00895006" w:rsidP="00895006">
            <w:pPr>
              <w:pStyle w:val="Texto"/>
              <w:spacing w:before="20" w:after="20" w:line="25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28461D07" w14:textId="77777777" w:rsidR="00895006" w:rsidRPr="00501FFD" w:rsidRDefault="00895006" w:rsidP="00895006">
            <w:pPr>
              <w:pStyle w:val="Texto"/>
              <w:spacing w:before="20" w:after="20" w:line="25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24D46F3C" w14:textId="77777777" w:rsidR="00895006" w:rsidRPr="00501FFD" w:rsidRDefault="00895006" w:rsidP="00895006">
            <w:pPr>
              <w:pStyle w:val="Texto"/>
              <w:spacing w:before="20" w:after="20" w:line="250" w:lineRule="exact"/>
              <w:ind w:firstLine="0"/>
              <w:jc w:val="left"/>
              <w:rPr>
                <w:color w:val="000000"/>
                <w:sz w:val="16"/>
                <w:szCs w:val="14"/>
                <w:lang w:val="es-MX"/>
              </w:rPr>
            </w:pPr>
            <w:r w:rsidRPr="00501FFD">
              <w:rPr>
                <w:color w:val="000000"/>
                <w:sz w:val="16"/>
                <w:szCs w:val="14"/>
                <w:lang w:val="es-MX"/>
              </w:rPr>
              <w:t>4.1.7.2</w:t>
            </w:r>
          </w:p>
        </w:tc>
        <w:tc>
          <w:tcPr>
            <w:tcW w:w="3544" w:type="dxa"/>
            <w:tcBorders>
              <w:top w:val="single" w:sz="6" w:space="0" w:color="auto"/>
              <w:left w:val="single" w:sz="6" w:space="0" w:color="auto"/>
              <w:bottom w:val="single" w:sz="6" w:space="0" w:color="auto"/>
              <w:right w:val="single" w:sz="6" w:space="0" w:color="auto"/>
            </w:tcBorders>
            <w:vAlign w:val="center"/>
          </w:tcPr>
          <w:p w14:paraId="04BC1489" w14:textId="77777777" w:rsidR="00895006" w:rsidRPr="00501FFD" w:rsidRDefault="00895006" w:rsidP="00895006">
            <w:pPr>
              <w:pStyle w:val="Texto"/>
              <w:spacing w:before="20" w:after="20" w:line="250" w:lineRule="exact"/>
              <w:ind w:firstLine="0"/>
              <w:jc w:val="left"/>
              <w:rPr>
                <w:color w:val="000000"/>
                <w:sz w:val="16"/>
                <w:szCs w:val="14"/>
                <w:lang w:val="es-MX"/>
              </w:rPr>
            </w:pPr>
            <w:r w:rsidRPr="00501FFD">
              <w:rPr>
                <w:color w:val="000000"/>
                <w:sz w:val="16"/>
                <w:szCs w:val="14"/>
                <w:lang w:val="es-MX"/>
              </w:rPr>
              <w:t>Ingresos por Venta de Bienes y Prestación de Servicios de Empresas Productivas del Estado</w:t>
            </w:r>
          </w:p>
        </w:tc>
      </w:tr>
      <w:tr w:rsidR="00895006" w:rsidRPr="00501FFD" w14:paraId="02949E3A"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485581B" w14:textId="77777777" w:rsidR="00895006" w:rsidRPr="00501FFD" w:rsidRDefault="00895006" w:rsidP="00895006">
            <w:pPr>
              <w:pStyle w:val="Texto"/>
              <w:spacing w:before="20" w:after="20" w:line="250" w:lineRule="exact"/>
              <w:ind w:firstLine="0"/>
              <w:jc w:val="center"/>
              <w:rPr>
                <w:color w:val="000000"/>
                <w:sz w:val="16"/>
                <w:szCs w:val="14"/>
                <w:lang w:val="es-MX"/>
              </w:rPr>
            </w:pPr>
            <w:r w:rsidRPr="00501FFD">
              <w:rPr>
                <w:color w:val="000000"/>
                <w:sz w:val="16"/>
                <w:szCs w:val="14"/>
                <w:lang w:val="es-MX"/>
              </w:rPr>
              <w:t>72</w:t>
            </w:r>
          </w:p>
        </w:tc>
        <w:tc>
          <w:tcPr>
            <w:tcW w:w="3551" w:type="dxa"/>
            <w:tcBorders>
              <w:top w:val="single" w:sz="6" w:space="0" w:color="auto"/>
              <w:left w:val="single" w:sz="6" w:space="0" w:color="auto"/>
              <w:bottom w:val="single" w:sz="6" w:space="0" w:color="auto"/>
              <w:right w:val="single" w:sz="6" w:space="0" w:color="auto"/>
            </w:tcBorders>
            <w:vAlign w:val="center"/>
          </w:tcPr>
          <w:p w14:paraId="6A91FCF7" w14:textId="77777777" w:rsidR="00895006" w:rsidRPr="00501FFD" w:rsidRDefault="00895006" w:rsidP="00895006">
            <w:pPr>
              <w:pStyle w:val="Texto"/>
              <w:spacing w:before="20" w:after="20" w:line="250" w:lineRule="exact"/>
              <w:ind w:firstLine="0"/>
              <w:jc w:val="left"/>
              <w:rPr>
                <w:color w:val="000000"/>
                <w:sz w:val="16"/>
                <w:szCs w:val="14"/>
                <w:lang w:val="es-MX"/>
              </w:rPr>
            </w:pPr>
            <w:r w:rsidRPr="00501FFD">
              <w:rPr>
                <w:color w:val="000000"/>
                <w:sz w:val="16"/>
                <w:szCs w:val="14"/>
                <w:lang w:val="es-MX"/>
              </w:rPr>
              <w:t>Ingresos por Venta de Bienes y Prestación de Servicios de Empresas Productivas del Estado</w:t>
            </w:r>
          </w:p>
        </w:tc>
        <w:tc>
          <w:tcPr>
            <w:tcW w:w="1274" w:type="dxa"/>
            <w:tcBorders>
              <w:top w:val="single" w:sz="6" w:space="0" w:color="auto"/>
              <w:left w:val="single" w:sz="6" w:space="0" w:color="auto"/>
              <w:bottom w:val="single" w:sz="6" w:space="0" w:color="auto"/>
              <w:right w:val="single" w:sz="6" w:space="0" w:color="auto"/>
            </w:tcBorders>
            <w:vAlign w:val="center"/>
          </w:tcPr>
          <w:p w14:paraId="7DA284EA" w14:textId="77777777" w:rsidR="00895006" w:rsidRPr="00501FFD" w:rsidRDefault="00895006" w:rsidP="00895006">
            <w:pPr>
              <w:pStyle w:val="Texto"/>
              <w:spacing w:before="20" w:after="20" w:line="250" w:lineRule="exact"/>
              <w:ind w:firstLine="0"/>
              <w:jc w:val="left"/>
              <w:rPr>
                <w:color w:val="000000"/>
                <w:sz w:val="16"/>
                <w:szCs w:val="14"/>
                <w:lang w:val="es-MX"/>
              </w:rPr>
            </w:pPr>
            <w:r w:rsidRPr="00501FFD">
              <w:rPr>
                <w:color w:val="000000"/>
                <w:sz w:val="16"/>
                <w:szCs w:val="14"/>
                <w:lang w:val="es-MX"/>
              </w:rPr>
              <w:t>Cobro en</w:t>
            </w:r>
            <w:r w:rsidRPr="00501FFD">
              <w:t xml:space="preserve"> </w:t>
            </w:r>
            <w:r w:rsidRPr="00501FFD">
              <w:rPr>
                <w:color w:val="000000"/>
                <w:sz w:val="16"/>
                <w:szCs w:val="14"/>
                <w:lang w:val="es-MX"/>
              </w:rPr>
              <w:t>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5ED20881" w14:textId="77777777" w:rsidR="00895006" w:rsidRPr="00501FFD" w:rsidRDefault="00895006" w:rsidP="00895006">
            <w:pPr>
              <w:pStyle w:val="Texto"/>
              <w:spacing w:before="20" w:after="20" w:line="25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3A9D34AD" w14:textId="77777777" w:rsidR="00895006" w:rsidRPr="00501FFD" w:rsidRDefault="00895006" w:rsidP="00895006">
            <w:pPr>
              <w:pStyle w:val="Texto"/>
              <w:spacing w:before="20" w:after="20" w:line="25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3BFA9555" w14:textId="77777777" w:rsidR="00895006" w:rsidRPr="00501FFD" w:rsidRDefault="00895006" w:rsidP="00895006">
            <w:pPr>
              <w:pStyle w:val="Texto"/>
              <w:spacing w:before="20" w:after="20" w:line="250" w:lineRule="exact"/>
              <w:ind w:firstLine="0"/>
              <w:jc w:val="left"/>
              <w:rPr>
                <w:color w:val="000000"/>
                <w:sz w:val="16"/>
                <w:szCs w:val="14"/>
                <w:lang w:val="es-MX"/>
              </w:rPr>
            </w:pPr>
            <w:r w:rsidRPr="00501FFD">
              <w:rPr>
                <w:color w:val="000000"/>
                <w:sz w:val="16"/>
                <w:szCs w:val="14"/>
                <w:lang w:val="es-MX"/>
              </w:rPr>
              <w:t>4.1.7.2</w:t>
            </w:r>
          </w:p>
        </w:tc>
        <w:tc>
          <w:tcPr>
            <w:tcW w:w="3544" w:type="dxa"/>
            <w:tcBorders>
              <w:top w:val="single" w:sz="6" w:space="0" w:color="auto"/>
              <w:left w:val="single" w:sz="6" w:space="0" w:color="auto"/>
              <w:bottom w:val="single" w:sz="6" w:space="0" w:color="auto"/>
              <w:right w:val="single" w:sz="6" w:space="0" w:color="auto"/>
            </w:tcBorders>
            <w:vAlign w:val="center"/>
          </w:tcPr>
          <w:p w14:paraId="173FB878" w14:textId="77777777" w:rsidR="00895006" w:rsidRPr="00501FFD" w:rsidRDefault="00895006" w:rsidP="00895006">
            <w:pPr>
              <w:pStyle w:val="Texto"/>
              <w:spacing w:before="20" w:after="20" w:line="250" w:lineRule="exact"/>
              <w:ind w:firstLine="0"/>
              <w:jc w:val="left"/>
              <w:rPr>
                <w:color w:val="000000"/>
                <w:sz w:val="16"/>
                <w:szCs w:val="14"/>
                <w:lang w:val="es-MX"/>
              </w:rPr>
            </w:pPr>
            <w:r w:rsidRPr="00501FFD">
              <w:rPr>
                <w:color w:val="000000"/>
                <w:sz w:val="16"/>
                <w:szCs w:val="14"/>
                <w:lang w:val="es-MX"/>
              </w:rPr>
              <w:t>Ingresos por Venta de Bienes y Prestación de Servicios de Empresas Productivas del Estado</w:t>
            </w:r>
          </w:p>
        </w:tc>
      </w:tr>
      <w:tr w:rsidR="00895006" w:rsidRPr="00501FFD" w14:paraId="3D70828D"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A86C740" w14:textId="77777777" w:rsidR="00895006" w:rsidRPr="00501FFD" w:rsidRDefault="00895006" w:rsidP="00895006">
            <w:pPr>
              <w:pStyle w:val="Texto"/>
              <w:spacing w:before="20" w:after="20" w:line="230" w:lineRule="exact"/>
              <w:ind w:firstLine="0"/>
              <w:jc w:val="center"/>
              <w:rPr>
                <w:color w:val="000000"/>
                <w:sz w:val="16"/>
                <w:szCs w:val="14"/>
                <w:lang w:val="es-MX"/>
              </w:rPr>
            </w:pPr>
            <w:r w:rsidRPr="00501FFD">
              <w:rPr>
                <w:color w:val="000000"/>
                <w:sz w:val="16"/>
                <w:szCs w:val="14"/>
                <w:lang w:val="es-MX"/>
              </w:rPr>
              <w:t>73</w:t>
            </w:r>
          </w:p>
        </w:tc>
        <w:tc>
          <w:tcPr>
            <w:tcW w:w="3551" w:type="dxa"/>
            <w:tcBorders>
              <w:top w:val="single" w:sz="6" w:space="0" w:color="auto"/>
              <w:left w:val="single" w:sz="6" w:space="0" w:color="auto"/>
              <w:bottom w:val="single" w:sz="6" w:space="0" w:color="auto"/>
              <w:right w:val="single" w:sz="6" w:space="0" w:color="auto"/>
            </w:tcBorders>
            <w:vAlign w:val="center"/>
          </w:tcPr>
          <w:p w14:paraId="3F96B439"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y Fideicomisos No Empresariales y No Financieros</w:t>
            </w:r>
          </w:p>
        </w:tc>
        <w:tc>
          <w:tcPr>
            <w:tcW w:w="1274" w:type="dxa"/>
            <w:tcBorders>
              <w:top w:val="single" w:sz="6" w:space="0" w:color="auto"/>
              <w:left w:val="single" w:sz="6" w:space="0" w:color="auto"/>
              <w:bottom w:val="single" w:sz="6" w:space="0" w:color="auto"/>
              <w:right w:val="single" w:sz="6" w:space="0" w:color="auto"/>
            </w:tcBorders>
            <w:vAlign w:val="center"/>
          </w:tcPr>
          <w:p w14:paraId="138CD49D"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Cobro en una sola exhibición</w:t>
            </w:r>
          </w:p>
        </w:tc>
        <w:tc>
          <w:tcPr>
            <w:tcW w:w="851" w:type="dxa"/>
            <w:tcBorders>
              <w:top w:val="single" w:sz="6" w:space="0" w:color="auto"/>
              <w:left w:val="single" w:sz="6" w:space="0" w:color="auto"/>
              <w:bottom w:val="single" w:sz="6" w:space="0" w:color="auto"/>
              <w:right w:val="single" w:sz="6" w:space="0" w:color="auto"/>
            </w:tcBorders>
            <w:vAlign w:val="center"/>
          </w:tcPr>
          <w:p w14:paraId="1CC53FB6" w14:textId="77777777" w:rsidR="00895006" w:rsidRPr="00501FFD" w:rsidRDefault="00895006" w:rsidP="00895006">
            <w:pPr>
              <w:pStyle w:val="Texto"/>
              <w:spacing w:before="20" w:after="20" w:line="23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5629F731" w14:textId="77777777" w:rsidR="00895006" w:rsidRPr="00501FFD" w:rsidRDefault="00895006" w:rsidP="00895006">
            <w:pPr>
              <w:pStyle w:val="Texto"/>
              <w:spacing w:before="20" w:after="20" w:line="23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22FCF6FB"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4.1.7.3</w:t>
            </w:r>
          </w:p>
        </w:tc>
        <w:tc>
          <w:tcPr>
            <w:tcW w:w="3544" w:type="dxa"/>
            <w:tcBorders>
              <w:top w:val="single" w:sz="6" w:space="0" w:color="auto"/>
              <w:left w:val="single" w:sz="6" w:space="0" w:color="auto"/>
              <w:bottom w:val="single" w:sz="6" w:space="0" w:color="auto"/>
              <w:right w:val="single" w:sz="6" w:space="0" w:color="auto"/>
            </w:tcBorders>
            <w:vAlign w:val="center"/>
          </w:tcPr>
          <w:p w14:paraId="5D9BCF67"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y Fideicomisos No Empresariales y No Financieros</w:t>
            </w:r>
          </w:p>
        </w:tc>
      </w:tr>
      <w:tr w:rsidR="00895006" w:rsidRPr="00501FFD" w14:paraId="687EFD62"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04D36CA" w14:textId="77777777" w:rsidR="00895006" w:rsidRPr="00501FFD" w:rsidRDefault="00895006" w:rsidP="00895006">
            <w:pPr>
              <w:pStyle w:val="Texto"/>
              <w:spacing w:before="20" w:after="20" w:line="230" w:lineRule="exact"/>
              <w:ind w:firstLine="0"/>
              <w:jc w:val="center"/>
              <w:rPr>
                <w:color w:val="000000"/>
                <w:sz w:val="16"/>
                <w:szCs w:val="14"/>
                <w:lang w:val="es-MX"/>
              </w:rPr>
            </w:pPr>
            <w:r w:rsidRPr="00501FFD">
              <w:rPr>
                <w:color w:val="000000"/>
                <w:sz w:val="16"/>
                <w:szCs w:val="14"/>
                <w:lang w:val="es-MX"/>
              </w:rPr>
              <w:t>73</w:t>
            </w:r>
          </w:p>
        </w:tc>
        <w:tc>
          <w:tcPr>
            <w:tcW w:w="3551" w:type="dxa"/>
            <w:tcBorders>
              <w:top w:val="single" w:sz="6" w:space="0" w:color="auto"/>
              <w:left w:val="single" w:sz="6" w:space="0" w:color="auto"/>
              <w:bottom w:val="single" w:sz="6" w:space="0" w:color="auto"/>
              <w:right w:val="single" w:sz="6" w:space="0" w:color="auto"/>
            </w:tcBorders>
            <w:vAlign w:val="center"/>
          </w:tcPr>
          <w:p w14:paraId="4D3B9582"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y Fideicomisos No Empresariales y No Financieros</w:t>
            </w:r>
          </w:p>
        </w:tc>
        <w:tc>
          <w:tcPr>
            <w:tcW w:w="1274" w:type="dxa"/>
            <w:tcBorders>
              <w:top w:val="single" w:sz="6" w:space="0" w:color="auto"/>
              <w:left w:val="single" w:sz="6" w:space="0" w:color="auto"/>
              <w:bottom w:val="single" w:sz="6" w:space="0" w:color="auto"/>
              <w:right w:val="single" w:sz="6" w:space="0" w:color="auto"/>
            </w:tcBorders>
            <w:vAlign w:val="center"/>
          </w:tcPr>
          <w:p w14:paraId="01E389ED"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Cobro en</w:t>
            </w:r>
            <w:r w:rsidRPr="00501FFD">
              <w:t xml:space="preserve"> </w:t>
            </w:r>
            <w:r w:rsidRPr="00501FFD">
              <w:rPr>
                <w:color w:val="000000"/>
                <w:sz w:val="16"/>
                <w:szCs w:val="14"/>
                <w:lang w:val="es-MX"/>
              </w:rPr>
              <w:t>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112EF994" w14:textId="77777777" w:rsidR="00895006" w:rsidRPr="00501FFD" w:rsidRDefault="00895006" w:rsidP="00895006">
            <w:pPr>
              <w:pStyle w:val="Texto"/>
              <w:spacing w:before="20" w:after="20" w:line="23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52296A40" w14:textId="77777777" w:rsidR="00895006" w:rsidRPr="00501FFD" w:rsidRDefault="00895006" w:rsidP="00895006">
            <w:pPr>
              <w:pStyle w:val="Texto"/>
              <w:spacing w:before="20" w:after="20" w:line="23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19DDEEAC"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4.1.7.3</w:t>
            </w:r>
          </w:p>
        </w:tc>
        <w:tc>
          <w:tcPr>
            <w:tcW w:w="3544" w:type="dxa"/>
            <w:tcBorders>
              <w:top w:val="single" w:sz="6" w:space="0" w:color="auto"/>
              <w:left w:val="single" w:sz="6" w:space="0" w:color="auto"/>
              <w:bottom w:val="single" w:sz="6" w:space="0" w:color="auto"/>
              <w:right w:val="single" w:sz="6" w:space="0" w:color="auto"/>
            </w:tcBorders>
            <w:vAlign w:val="center"/>
          </w:tcPr>
          <w:p w14:paraId="7219F2A8" w14:textId="77777777" w:rsidR="00895006" w:rsidRPr="00501FFD" w:rsidRDefault="00895006" w:rsidP="00895006">
            <w:pPr>
              <w:pStyle w:val="Texto"/>
              <w:spacing w:before="20" w:after="20" w:line="230" w:lineRule="exact"/>
              <w:ind w:firstLine="0"/>
              <w:jc w:val="left"/>
              <w:rPr>
                <w:sz w:val="16"/>
                <w:szCs w:val="16"/>
              </w:rPr>
            </w:pPr>
            <w:r w:rsidRPr="00501FFD">
              <w:rPr>
                <w:color w:val="000000"/>
                <w:sz w:val="16"/>
                <w:szCs w:val="14"/>
                <w:lang w:val="es-MX"/>
              </w:rPr>
              <w:t>Ingresos por Venta de Bienes y Prestación de Servicios de Entidades Paraestatales y Fideicomisos No Empresariales y No Financieros</w:t>
            </w:r>
          </w:p>
        </w:tc>
      </w:tr>
      <w:tr w:rsidR="00895006" w:rsidRPr="00501FFD" w14:paraId="0B293092"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ACB773C" w14:textId="77777777" w:rsidR="00895006" w:rsidRPr="00501FFD" w:rsidRDefault="00895006" w:rsidP="00895006">
            <w:pPr>
              <w:pStyle w:val="Texto"/>
              <w:spacing w:before="20" w:after="20" w:line="230" w:lineRule="exact"/>
              <w:ind w:firstLine="0"/>
              <w:jc w:val="center"/>
              <w:rPr>
                <w:color w:val="000000"/>
                <w:sz w:val="16"/>
                <w:szCs w:val="14"/>
                <w:lang w:val="es-MX"/>
              </w:rPr>
            </w:pPr>
            <w:r w:rsidRPr="00501FFD">
              <w:rPr>
                <w:color w:val="000000"/>
                <w:sz w:val="16"/>
                <w:szCs w:val="14"/>
                <w:lang w:val="es-MX"/>
              </w:rPr>
              <w:t>74</w:t>
            </w:r>
          </w:p>
        </w:tc>
        <w:tc>
          <w:tcPr>
            <w:tcW w:w="3551" w:type="dxa"/>
            <w:tcBorders>
              <w:top w:val="single" w:sz="6" w:space="0" w:color="auto"/>
              <w:left w:val="single" w:sz="6" w:space="0" w:color="auto"/>
              <w:bottom w:val="single" w:sz="6" w:space="0" w:color="auto"/>
              <w:right w:val="single" w:sz="6" w:space="0" w:color="auto"/>
            </w:tcBorders>
            <w:vAlign w:val="center"/>
          </w:tcPr>
          <w:p w14:paraId="1AAA2273"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No Financieras con Participación Estatal Mayoritaria</w:t>
            </w:r>
          </w:p>
        </w:tc>
        <w:tc>
          <w:tcPr>
            <w:tcW w:w="1274" w:type="dxa"/>
            <w:tcBorders>
              <w:top w:val="single" w:sz="6" w:space="0" w:color="auto"/>
              <w:left w:val="single" w:sz="6" w:space="0" w:color="auto"/>
              <w:bottom w:val="single" w:sz="6" w:space="0" w:color="auto"/>
              <w:right w:val="single" w:sz="6" w:space="0" w:color="auto"/>
            </w:tcBorders>
            <w:vAlign w:val="center"/>
          </w:tcPr>
          <w:p w14:paraId="0BF84DC1"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Cobro en una sola exhibición</w:t>
            </w:r>
          </w:p>
        </w:tc>
        <w:tc>
          <w:tcPr>
            <w:tcW w:w="851" w:type="dxa"/>
            <w:tcBorders>
              <w:top w:val="single" w:sz="6" w:space="0" w:color="auto"/>
              <w:left w:val="single" w:sz="6" w:space="0" w:color="auto"/>
              <w:bottom w:val="single" w:sz="6" w:space="0" w:color="auto"/>
              <w:right w:val="single" w:sz="6" w:space="0" w:color="auto"/>
            </w:tcBorders>
            <w:vAlign w:val="center"/>
          </w:tcPr>
          <w:p w14:paraId="4FCB8C86" w14:textId="77777777" w:rsidR="00895006" w:rsidRPr="00501FFD" w:rsidRDefault="00895006" w:rsidP="00895006">
            <w:pPr>
              <w:pStyle w:val="Texto"/>
              <w:spacing w:before="20" w:after="20" w:line="23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4EDADF59" w14:textId="77777777" w:rsidR="00895006" w:rsidRPr="00501FFD" w:rsidRDefault="00895006" w:rsidP="00895006">
            <w:pPr>
              <w:pStyle w:val="Texto"/>
              <w:spacing w:before="20" w:after="20" w:line="23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3DB73E09"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4.1.7.4</w:t>
            </w:r>
          </w:p>
        </w:tc>
        <w:tc>
          <w:tcPr>
            <w:tcW w:w="3544" w:type="dxa"/>
            <w:tcBorders>
              <w:top w:val="single" w:sz="6" w:space="0" w:color="auto"/>
              <w:left w:val="single" w:sz="6" w:space="0" w:color="auto"/>
              <w:bottom w:val="single" w:sz="6" w:space="0" w:color="auto"/>
              <w:right w:val="single" w:sz="6" w:space="0" w:color="auto"/>
            </w:tcBorders>
            <w:vAlign w:val="center"/>
          </w:tcPr>
          <w:p w14:paraId="39D3BDE8"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sz w:val="16"/>
                <w:szCs w:val="16"/>
              </w:rPr>
              <w:t>Ingresos por Venta de Bienes y Prestación de Servicios de Entidades Paraestatales Empresariales No Financieras con Participación Estatal Mayoritaria</w:t>
            </w:r>
          </w:p>
        </w:tc>
      </w:tr>
      <w:tr w:rsidR="00895006" w:rsidRPr="00501FFD" w14:paraId="2328162E"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63908DC" w14:textId="77777777" w:rsidR="00895006" w:rsidRPr="00501FFD" w:rsidRDefault="00895006" w:rsidP="00895006">
            <w:pPr>
              <w:pStyle w:val="Texto"/>
              <w:spacing w:before="20" w:after="20" w:line="230" w:lineRule="exact"/>
              <w:ind w:firstLine="0"/>
              <w:jc w:val="center"/>
              <w:rPr>
                <w:color w:val="000000"/>
                <w:sz w:val="16"/>
                <w:szCs w:val="14"/>
                <w:lang w:val="es-MX"/>
              </w:rPr>
            </w:pPr>
            <w:r w:rsidRPr="00501FFD">
              <w:rPr>
                <w:color w:val="000000"/>
                <w:sz w:val="16"/>
                <w:szCs w:val="14"/>
                <w:lang w:val="es-MX"/>
              </w:rPr>
              <w:t>74</w:t>
            </w:r>
          </w:p>
        </w:tc>
        <w:tc>
          <w:tcPr>
            <w:tcW w:w="3551" w:type="dxa"/>
            <w:tcBorders>
              <w:top w:val="single" w:sz="6" w:space="0" w:color="auto"/>
              <w:left w:val="single" w:sz="6" w:space="0" w:color="auto"/>
              <w:bottom w:val="single" w:sz="6" w:space="0" w:color="auto"/>
              <w:right w:val="single" w:sz="6" w:space="0" w:color="auto"/>
            </w:tcBorders>
            <w:vAlign w:val="center"/>
          </w:tcPr>
          <w:p w14:paraId="1515C621"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No Financieras con Participación Estatal Mayoritaria</w:t>
            </w:r>
          </w:p>
        </w:tc>
        <w:tc>
          <w:tcPr>
            <w:tcW w:w="1274" w:type="dxa"/>
            <w:tcBorders>
              <w:top w:val="single" w:sz="6" w:space="0" w:color="auto"/>
              <w:left w:val="single" w:sz="6" w:space="0" w:color="auto"/>
              <w:bottom w:val="single" w:sz="6" w:space="0" w:color="auto"/>
              <w:right w:val="single" w:sz="6" w:space="0" w:color="auto"/>
            </w:tcBorders>
            <w:vAlign w:val="center"/>
          </w:tcPr>
          <w:p w14:paraId="7F5E8A2B"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Cobro en</w:t>
            </w:r>
            <w:r w:rsidRPr="00501FFD">
              <w:t xml:space="preserve"> </w:t>
            </w:r>
            <w:r w:rsidRPr="00501FFD">
              <w:rPr>
                <w:color w:val="000000"/>
                <w:sz w:val="16"/>
                <w:szCs w:val="14"/>
                <w:lang w:val="es-MX"/>
              </w:rPr>
              <w:t>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68E79DF0" w14:textId="77777777" w:rsidR="00895006" w:rsidRPr="00501FFD" w:rsidRDefault="00895006" w:rsidP="00895006">
            <w:pPr>
              <w:pStyle w:val="Texto"/>
              <w:spacing w:before="20" w:after="20" w:line="23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18A2E605" w14:textId="77777777" w:rsidR="00895006" w:rsidRPr="00501FFD" w:rsidRDefault="00895006" w:rsidP="00895006">
            <w:pPr>
              <w:pStyle w:val="Texto"/>
              <w:spacing w:before="20" w:after="20" w:line="23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3C5EFB86"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4.1.7.4</w:t>
            </w:r>
          </w:p>
        </w:tc>
        <w:tc>
          <w:tcPr>
            <w:tcW w:w="3544" w:type="dxa"/>
            <w:tcBorders>
              <w:top w:val="single" w:sz="6" w:space="0" w:color="auto"/>
              <w:left w:val="single" w:sz="6" w:space="0" w:color="auto"/>
              <w:bottom w:val="single" w:sz="6" w:space="0" w:color="auto"/>
              <w:right w:val="single" w:sz="6" w:space="0" w:color="auto"/>
            </w:tcBorders>
            <w:vAlign w:val="center"/>
          </w:tcPr>
          <w:p w14:paraId="22E415E1" w14:textId="77777777" w:rsidR="00895006" w:rsidRPr="00501FFD" w:rsidRDefault="00895006" w:rsidP="00895006">
            <w:pPr>
              <w:pStyle w:val="Texto"/>
              <w:spacing w:before="20" w:after="20" w:line="230" w:lineRule="exact"/>
              <w:ind w:firstLine="0"/>
              <w:jc w:val="left"/>
              <w:rPr>
                <w:sz w:val="16"/>
                <w:szCs w:val="16"/>
              </w:rPr>
            </w:pPr>
            <w:r w:rsidRPr="00501FFD">
              <w:rPr>
                <w:sz w:val="16"/>
                <w:szCs w:val="16"/>
              </w:rPr>
              <w:t>Ingresos por Venta de Bienes y Prestación de Servicios de Entidades Paraestatales Empresariales No Financieras con Participación Estatal Mayoritaria</w:t>
            </w:r>
          </w:p>
        </w:tc>
      </w:tr>
      <w:tr w:rsidR="00895006" w:rsidRPr="00501FFD" w14:paraId="6B8C157E"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3E7BA73" w14:textId="77777777" w:rsidR="00895006" w:rsidRPr="00501FFD" w:rsidRDefault="00895006" w:rsidP="00895006">
            <w:pPr>
              <w:pStyle w:val="Texto"/>
              <w:spacing w:before="20" w:after="20" w:line="230" w:lineRule="exact"/>
              <w:ind w:firstLine="0"/>
              <w:jc w:val="center"/>
              <w:rPr>
                <w:color w:val="000000"/>
                <w:sz w:val="16"/>
                <w:szCs w:val="14"/>
                <w:lang w:val="es-MX"/>
              </w:rPr>
            </w:pPr>
            <w:r w:rsidRPr="00501FFD">
              <w:rPr>
                <w:color w:val="000000"/>
                <w:sz w:val="16"/>
                <w:szCs w:val="14"/>
                <w:lang w:val="es-MX"/>
              </w:rPr>
              <w:t>75</w:t>
            </w:r>
          </w:p>
        </w:tc>
        <w:tc>
          <w:tcPr>
            <w:tcW w:w="3551" w:type="dxa"/>
            <w:tcBorders>
              <w:top w:val="single" w:sz="6" w:space="0" w:color="auto"/>
              <w:left w:val="single" w:sz="6" w:space="0" w:color="auto"/>
              <w:bottom w:val="single" w:sz="6" w:space="0" w:color="auto"/>
              <w:right w:val="single" w:sz="6" w:space="0" w:color="auto"/>
            </w:tcBorders>
            <w:vAlign w:val="center"/>
          </w:tcPr>
          <w:p w14:paraId="7BE8C283"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Financieras Monetarias con Participación Estatal Mayoritaria</w:t>
            </w:r>
          </w:p>
        </w:tc>
        <w:tc>
          <w:tcPr>
            <w:tcW w:w="1274" w:type="dxa"/>
            <w:tcBorders>
              <w:top w:val="single" w:sz="6" w:space="0" w:color="auto"/>
              <w:left w:val="single" w:sz="6" w:space="0" w:color="auto"/>
              <w:bottom w:val="single" w:sz="6" w:space="0" w:color="auto"/>
              <w:right w:val="single" w:sz="6" w:space="0" w:color="auto"/>
            </w:tcBorders>
            <w:vAlign w:val="center"/>
          </w:tcPr>
          <w:p w14:paraId="2B7B1BA5"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Cobro en una sola exhibición</w:t>
            </w:r>
          </w:p>
        </w:tc>
        <w:tc>
          <w:tcPr>
            <w:tcW w:w="851" w:type="dxa"/>
            <w:tcBorders>
              <w:top w:val="single" w:sz="6" w:space="0" w:color="auto"/>
              <w:left w:val="single" w:sz="6" w:space="0" w:color="auto"/>
              <w:bottom w:val="single" w:sz="6" w:space="0" w:color="auto"/>
              <w:right w:val="single" w:sz="6" w:space="0" w:color="auto"/>
            </w:tcBorders>
            <w:vAlign w:val="center"/>
          </w:tcPr>
          <w:p w14:paraId="2CE04CC1" w14:textId="77777777" w:rsidR="00895006" w:rsidRPr="00501FFD" w:rsidRDefault="00895006" w:rsidP="00895006">
            <w:pPr>
              <w:pStyle w:val="Texto"/>
              <w:spacing w:before="20" w:after="20" w:line="23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33ED4A5A" w14:textId="77777777" w:rsidR="00895006" w:rsidRPr="00501FFD" w:rsidRDefault="00895006" w:rsidP="00895006">
            <w:pPr>
              <w:pStyle w:val="Texto"/>
              <w:spacing w:before="20" w:after="20" w:line="23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314A280D"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4.1.7.5</w:t>
            </w:r>
          </w:p>
        </w:tc>
        <w:tc>
          <w:tcPr>
            <w:tcW w:w="3544" w:type="dxa"/>
            <w:tcBorders>
              <w:top w:val="single" w:sz="6" w:space="0" w:color="auto"/>
              <w:left w:val="single" w:sz="6" w:space="0" w:color="auto"/>
              <w:bottom w:val="single" w:sz="6" w:space="0" w:color="auto"/>
              <w:right w:val="single" w:sz="6" w:space="0" w:color="auto"/>
            </w:tcBorders>
            <w:vAlign w:val="center"/>
          </w:tcPr>
          <w:p w14:paraId="04EF4DE6"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sz w:val="16"/>
                <w:szCs w:val="16"/>
              </w:rPr>
              <w:t>Ingresos por Venta de Bienes y Prestación de Servicios de Entidades Paraestatales Empresariales Financieras Monetarias con Participación Estatal Mayoritaria</w:t>
            </w:r>
          </w:p>
        </w:tc>
      </w:tr>
      <w:tr w:rsidR="00895006" w:rsidRPr="00501FFD" w14:paraId="26FAABB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82171AA" w14:textId="77777777" w:rsidR="00895006" w:rsidRPr="00501FFD" w:rsidRDefault="00895006" w:rsidP="00895006">
            <w:pPr>
              <w:pStyle w:val="Texto"/>
              <w:spacing w:before="20" w:after="20" w:line="230" w:lineRule="exact"/>
              <w:ind w:firstLine="0"/>
              <w:jc w:val="center"/>
              <w:rPr>
                <w:color w:val="000000"/>
                <w:sz w:val="16"/>
                <w:szCs w:val="14"/>
                <w:lang w:val="es-MX"/>
              </w:rPr>
            </w:pPr>
            <w:r w:rsidRPr="00501FFD">
              <w:rPr>
                <w:color w:val="000000"/>
                <w:sz w:val="16"/>
                <w:szCs w:val="14"/>
                <w:lang w:val="es-MX"/>
              </w:rPr>
              <w:t>75</w:t>
            </w:r>
          </w:p>
        </w:tc>
        <w:tc>
          <w:tcPr>
            <w:tcW w:w="3551" w:type="dxa"/>
            <w:tcBorders>
              <w:top w:val="single" w:sz="6" w:space="0" w:color="auto"/>
              <w:left w:val="single" w:sz="6" w:space="0" w:color="auto"/>
              <w:bottom w:val="single" w:sz="6" w:space="0" w:color="auto"/>
              <w:right w:val="single" w:sz="6" w:space="0" w:color="auto"/>
            </w:tcBorders>
            <w:vAlign w:val="center"/>
          </w:tcPr>
          <w:p w14:paraId="3612805E"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Financieras Monetarias con Participación Estatal Mayoritaria</w:t>
            </w:r>
          </w:p>
        </w:tc>
        <w:tc>
          <w:tcPr>
            <w:tcW w:w="1274" w:type="dxa"/>
            <w:tcBorders>
              <w:top w:val="single" w:sz="6" w:space="0" w:color="auto"/>
              <w:left w:val="single" w:sz="6" w:space="0" w:color="auto"/>
              <w:bottom w:val="single" w:sz="6" w:space="0" w:color="auto"/>
              <w:right w:val="single" w:sz="6" w:space="0" w:color="auto"/>
            </w:tcBorders>
            <w:vAlign w:val="center"/>
          </w:tcPr>
          <w:p w14:paraId="7ED3687E"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Cobro en</w:t>
            </w:r>
            <w:r w:rsidRPr="00501FFD">
              <w:t xml:space="preserve"> </w:t>
            </w:r>
            <w:r w:rsidRPr="00501FFD">
              <w:rPr>
                <w:color w:val="000000"/>
                <w:sz w:val="16"/>
                <w:szCs w:val="14"/>
                <w:lang w:val="es-MX"/>
              </w:rPr>
              <w:t>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0F5C9B85" w14:textId="77777777" w:rsidR="00895006" w:rsidRPr="00501FFD" w:rsidRDefault="00895006" w:rsidP="00895006">
            <w:pPr>
              <w:pStyle w:val="Texto"/>
              <w:spacing w:before="20" w:after="20" w:line="23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6EC6E699" w14:textId="77777777" w:rsidR="00895006" w:rsidRPr="00501FFD" w:rsidRDefault="00895006" w:rsidP="00895006">
            <w:pPr>
              <w:pStyle w:val="Texto"/>
              <w:spacing w:before="20" w:after="20" w:line="23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5F897F01"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4.1.7.5</w:t>
            </w:r>
          </w:p>
        </w:tc>
        <w:tc>
          <w:tcPr>
            <w:tcW w:w="3544" w:type="dxa"/>
            <w:tcBorders>
              <w:top w:val="single" w:sz="6" w:space="0" w:color="auto"/>
              <w:left w:val="single" w:sz="6" w:space="0" w:color="auto"/>
              <w:bottom w:val="single" w:sz="6" w:space="0" w:color="auto"/>
              <w:right w:val="single" w:sz="6" w:space="0" w:color="auto"/>
            </w:tcBorders>
            <w:vAlign w:val="center"/>
          </w:tcPr>
          <w:p w14:paraId="38DA3A48"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sz w:val="16"/>
                <w:szCs w:val="16"/>
              </w:rPr>
              <w:t>Ingresos por Venta de Bienes y Prestación de Servicios de Entidades Paraestatales Empresariales Financieras Monetarias con Participación Estatal Mayoritaria</w:t>
            </w:r>
          </w:p>
        </w:tc>
      </w:tr>
      <w:tr w:rsidR="00895006" w:rsidRPr="00501FFD" w14:paraId="067CD163"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99AFB06" w14:textId="77777777" w:rsidR="00895006" w:rsidRPr="00501FFD" w:rsidRDefault="00895006" w:rsidP="00895006">
            <w:pPr>
              <w:pStyle w:val="Texto"/>
              <w:spacing w:before="20" w:after="20" w:line="230" w:lineRule="exact"/>
              <w:ind w:firstLine="0"/>
              <w:jc w:val="center"/>
              <w:rPr>
                <w:color w:val="000000"/>
                <w:sz w:val="16"/>
                <w:szCs w:val="14"/>
                <w:lang w:val="es-MX"/>
              </w:rPr>
            </w:pPr>
            <w:r w:rsidRPr="00501FFD">
              <w:rPr>
                <w:color w:val="000000"/>
                <w:sz w:val="16"/>
                <w:szCs w:val="14"/>
                <w:lang w:val="es-MX"/>
              </w:rPr>
              <w:t>76</w:t>
            </w:r>
          </w:p>
        </w:tc>
        <w:tc>
          <w:tcPr>
            <w:tcW w:w="3551" w:type="dxa"/>
            <w:tcBorders>
              <w:top w:val="single" w:sz="6" w:space="0" w:color="auto"/>
              <w:left w:val="single" w:sz="6" w:space="0" w:color="auto"/>
              <w:bottom w:val="single" w:sz="6" w:space="0" w:color="auto"/>
              <w:right w:val="single" w:sz="6" w:space="0" w:color="auto"/>
            </w:tcBorders>
            <w:vAlign w:val="center"/>
          </w:tcPr>
          <w:p w14:paraId="499D0A11"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Financieras No Monetarias con Participación Estatal Mayoritaria</w:t>
            </w:r>
          </w:p>
        </w:tc>
        <w:tc>
          <w:tcPr>
            <w:tcW w:w="1274" w:type="dxa"/>
            <w:tcBorders>
              <w:top w:val="single" w:sz="6" w:space="0" w:color="auto"/>
              <w:left w:val="single" w:sz="6" w:space="0" w:color="auto"/>
              <w:bottom w:val="single" w:sz="6" w:space="0" w:color="auto"/>
              <w:right w:val="single" w:sz="6" w:space="0" w:color="auto"/>
            </w:tcBorders>
            <w:vAlign w:val="center"/>
          </w:tcPr>
          <w:p w14:paraId="289815CE"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Cobro en una sola exhibición</w:t>
            </w:r>
          </w:p>
        </w:tc>
        <w:tc>
          <w:tcPr>
            <w:tcW w:w="851" w:type="dxa"/>
            <w:tcBorders>
              <w:top w:val="single" w:sz="6" w:space="0" w:color="auto"/>
              <w:left w:val="single" w:sz="6" w:space="0" w:color="auto"/>
              <w:bottom w:val="single" w:sz="6" w:space="0" w:color="auto"/>
              <w:right w:val="single" w:sz="6" w:space="0" w:color="auto"/>
            </w:tcBorders>
            <w:vAlign w:val="center"/>
          </w:tcPr>
          <w:p w14:paraId="6D893B54" w14:textId="77777777" w:rsidR="00895006" w:rsidRPr="00501FFD" w:rsidRDefault="00895006" w:rsidP="00895006">
            <w:pPr>
              <w:pStyle w:val="Texto"/>
              <w:spacing w:before="20" w:after="20" w:line="23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44B5E7E6" w14:textId="77777777" w:rsidR="00895006" w:rsidRPr="00501FFD" w:rsidRDefault="00895006" w:rsidP="00895006">
            <w:pPr>
              <w:pStyle w:val="Texto"/>
              <w:spacing w:before="20" w:after="20" w:line="23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118E2911"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4.1.7.6</w:t>
            </w:r>
          </w:p>
        </w:tc>
        <w:tc>
          <w:tcPr>
            <w:tcW w:w="3544" w:type="dxa"/>
            <w:tcBorders>
              <w:top w:val="single" w:sz="6" w:space="0" w:color="auto"/>
              <w:left w:val="single" w:sz="6" w:space="0" w:color="auto"/>
              <w:bottom w:val="single" w:sz="6" w:space="0" w:color="auto"/>
              <w:right w:val="single" w:sz="6" w:space="0" w:color="auto"/>
            </w:tcBorders>
            <w:vAlign w:val="center"/>
          </w:tcPr>
          <w:p w14:paraId="15CA21BB"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Financieras No Monetarias con Participación Estatal Mayoritaria</w:t>
            </w:r>
          </w:p>
        </w:tc>
      </w:tr>
      <w:tr w:rsidR="00895006" w:rsidRPr="00501FFD" w14:paraId="68EC7E95"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D797D41" w14:textId="77777777" w:rsidR="00895006" w:rsidRPr="00501FFD" w:rsidRDefault="00895006" w:rsidP="00895006">
            <w:pPr>
              <w:pStyle w:val="Texto"/>
              <w:spacing w:before="20" w:after="20" w:line="230" w:lineRule="exact"/>
              <w:ind w:firstLine="0"/>
              <w:jc w:val="center"/>
              <w:rPr>
                <w:color w:val="000000"/>
                <w:sz w:val="16"/>
                <w:szCs w:val="14"/>
                <w:lang w:val="es-MX"/>
              </w:rPr>
            </w:pPr>
            <w:r w:rsidRPr="00501FFD">
              <w:rPr>
                <w:color w:val="000000"/>
                <w:sz w:val="16"/>
                <w:szCs w:val="14"/>
                <w:lang w:val="es-MX"/>
              </w:rPr>
              <w:lastRenderedPageBreak/>
              <w:t>76</w:t>
            </w:r>
          </w:p>
        </w:tc>
        <w:tc>
          <w:tcPr>
            <w:tcW w:w="3551" w:type="dxa"/>
            <w:tcBorders>
              <w:top w:val="single" w:sz="6" w:space="0" w:color="auto"/>
              <w:left w:val="single" w:sz="6" w:space="0" w:color="auto"/>
              <w:bottom w:val="single" w:sz="6" w:space="0" w:color="auto"/>
              <w:right w:val="single" w:sz="6" w:space="0" w:color="auto"/>
            </w:tcBorders>
            <w:vAlign w:val="center"/>
          </w:tcPr>
          <w:p w14:paraId="38C732F4"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Financieras No Monetarias con Participación Estatal Mayoritaria</w:t>
            </w:r>
          </w:p>
        </w:tc>
        <w:tc>
          <w:tcPr>
            <w:tcW w:w="1274" w:type="dxa"/>
            <w:tcBorders>
              <w:top w:val="single" w:sz="6" w:space="0" w:color="auto"/>
              <w:left w:val="single" w:sz="6" w:space="0" w:color="auto"/>
              <w:bottom w:val="single" w:sz="6" w:space="0" w:color="auto"/>
              <w:right w:val="single" w:sz="6" w:space="0" w:color="auto"/>
            </w:tcBorders>
            <w:vAlign w:val="center"/>
          </w:tcPr>
          <w:p w14:paraId="4CFA9CB9"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Cobro en</w:t>
            </w:r>
            <w:r w:rsidRPr="00501FFD">
              <w:t xml:space="preserve"> </w:t>
            </w:r>
            <w:r w:rsidRPr="00501FFD">
              <w:rPr>
                <w:color w:val="000000"/>
                <w:sz w:val="16"/>
                <w:szCs w:val="14"/>
                <w:lang w:val="es-MX"/>
              </w:rPr>
              <w:t>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455B3621" w14:textId="77777777" w:rsidR="00895006" w:rsidRPr="00501FFD" w:rsidRDefault="00895006" w:rsidP="00895006">
            <w:pPr>
              <w:pStyle w:val="Texto"/>
              <w:spacing w:before="20" w:after="20" w:line="23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5738706B" w14:textId="77777777" w:rsidR="00895006" w:rsidRPr="00501FFD" w:rsidRDefault="00895006" w:rsidP="00895006">
            <w:pPr>
              <w:pStyle w:val="Texto"/>
              <w:spacing w:before="20" w:after="20" w:line="23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2B3DB04F"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4.1.7.6</w:t>
            </w:r>
          </w:p>
        </w:tc>
        <w:tc>
          <w:tcPr>
            <w:tcW w:w="3544" w:type="dxa"/>
            <w:tcBorders>
              <w:top w:val="single" w:sz="6" w:space="0" w:color="auto"/>
              <w:left w:val="single" w:sz="6" w:space="0" w:color="auto"/>
              <w:bottom w:val="single" w:sz="6" w:space="0" w:color="auto"/>
              <w:right w:val="single" w:sz="6" w:space="0" w:color="auto"/>
            </w:tcBorders>
            <w:vAlign w:val="center"/>
          </w:tcPr>
          <w:p w14:paraId="78A18EB4"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Financieras No Monetarias con Participación Estatal Mayoritaria</w:t>
            </w:r>
          </w:p>
        </w:tc>
      </w:tr>
      <w:tr w:rsidR="00895006" w:rsidRPr="00501FFD" w14:paraId="3D718EE9"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3C1093F" w14:textId="77777777" w:rsidR="00895006" w:rsidRPr="00501FFD" w:rsidRDefault="00895006" w:rsidP="00895006">
            <w:pPr>
              <w:pStyle w:val="Texto"/>
              <w:spacing w:before="20" w:after="20" w:line="230" w:lineRule="exact"/>
              <w:ind w:firstLine="0"/>
              <w:jc w:val="center"/>
              <w:rPr>
                <w:color w:val="000000"/>
                <w:sz w:val="16"/>
                <w:szCs w:val="14"/>
                <w:lang w:val="es-MX"/>
              </w:rPr>
            </w:pPr>
            <w:r w:rsidRPr="00501FFD">
              <w:rPr>
                <w:color w:val="000000"/>
                <w:sz w:val="16"/>
                <w:szCs w:val="14"/>
                <w:lang w:val="es-MX"/>
              </w:rPr>
              <w:t>77</w:t>
            </w:r>
          </w:p>
        </w:tc>
        <w:tc>
          <w:tcPr>
            <w:tcW w:w="3551" w:type="dxa"/>
            <w:tcBorders>
              <w:top w:val="single" w:sz="6" w:space="0" w:color="auto"/>
              <w:left w:val="single" w:sz="6" w:space="0" w:color="auto"/>
              <w:bottom w:val="single" w:sz="6" w:space="0" w:color="auto"/>
              <w:right w:val="single" w:sz="6" w:space="0" w:color="auto"/>
            </w:tcBorders>
            <w:vAlign w:val="center"/>
          </w:tcPr>
          <w:p w14:paraId="2F8C9E0A"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Ingresos por Venta de Bienes y Prestación de Servicios de Fideicomisos Financieros Públicos con Participación Estatal Mayoritaria</w:t>
            </w:r>
          </w:p>
        </w:tc>
        <w:tc>
          <w:tcPr>
            <w:tcW w:w="1274" w:type="dxa"/>
            <w:tcBorders>
              <w:top w:val="single" w:sz="6" w:space="0" w:color="auto"/>
              <w:left w:val="single" w:sz="6" w:space="0" w:color="auto"/>
              <w:bottom w:val="single" w:sz="6" w:space="0" w:color="auto"/>
              <w:right w:val="single" w:sz="6" w:space="0" w:color="auto"/>
            </w:tcBorders>
            <w:vAlign w:val="center"/>
          </w:tcPr>
          <w:p w14:paraId="4097AB8B"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Cobro en una sola exhibición</w:t>
            </w:r>
          </w:p>
        </w:tc>
        <w:tc>
          <w:tcPr>
            <w:tcW w:w="851" w:type="dxa"/>
            <w:tcBorders>
              <w:top w:val="single" w:sz="6" w:space="0" w:color="auto"/>
              <w:left w:val="single" w:sz="6" w:space="0" w:color="auto"/>
              <w:bottom w:val="single" w:sz="6" w:space="0" w:color="auto"/>
              <w:right w:val="single" w:sz="6" w:space="0" w:color="auto"/>
            </w:tcBorders>
            <w:vAlign w:val="center"/>
          </w:tcPr>
          <w:p w14:paraId="159CB908" w14:textId="77777777" w:rsidR="00895006" w:rsidRPr="00501FFD" w:rsidRDefault="00895006" w:rsidP="00895006">
            <w:pPr>
              <w:pStyle w:val="Texto"/>
              <w:spacing w:before="20" w:after="20" w:line="23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387330F6" w14:textId="77777777" w:rsidR="00895006" w:rsidRPr="00501FFD" w:rsidRDefault="00895006" w:rsidP="00895006">
            <w:pPr>
              <w:pStyle w:val="Texto"/>
              <w:spacing w:before="20" w:after="20" w:line="23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362A2B07"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4.1.7.7</w:t>
            </w:r>
          </w:p>
        </w:tc>
        <w:tc>
          <w:tcPr>
            <w:tcW w:w="3544" w:type="dxa"/>
            <w:tcBorders>
              <w:top w:val="single" w:sz="6" w:space="0" w:color="auto"/>
              <w:left w:val="single" w:sz="6" w:space="0" w:color="auto"/>
              <w:bottom w:val="single" w:sz="6" w:space="0" w:color="auto"/>
              <w:right w:val="single" w:sz="6" w:space="0" w:color="auto"/>
            </w:tcBorders>
            <w:vAlign w:val="center"/>
          </w:tcPr>
          <w:p w14:paraId="0AC18755"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Ingresos por Venta de Bienes y Prestación de Servicios de Fideicomisos Financieros Públicos con Participación Estatal Mayoritaria</w:t>
            </w:r>
          </w:p>
        </w:tc>
      </w:tr>
      <w:tr w:rsidR="00895006" w:rsidRPr="00501FFD" w14:paraId="10D769F7"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88461FA" w14:textId="77777777" w:rsidR="00895006" w:rsidRPr="00501FFD" w:rsidRDefault="00895006" w:rsidP="00895006">
            <w:pPr>
              <w:pStyle w:val="Texto"/>
              <w:spacing w:before="20" w:after="20" w:line="230" w:lineRule="exact"/>
              <w:ind w:firstLine="0"/>
              <w:jc w:val="center"/>
              <w:rPr>
                <w:color w:val="000000"/>
                <w:sz w:val="16"/>
                <w:szCs w:val="14"/>
                <w:lang w:val="es-MX"/>
              </w:rPr>
            </w:pPr>
            <w:r w:rsidRPr="00501FFD">
              <w:rPr>
                <w:color w:val="000000"/>
                <w:sz w:val="16"/>
                <w:szCs w:val="14"/>
                <w:lang w:val="es-MX"/>
              </w:rPr>
              <w:t>77</w:t>
            </w:r>
          </w:p>
        </w:tc>
        <w:tc>
          <w:tcPr>
            <w:tcW w:w="3551" w:type="dxa"/>
            <w:tcBorders>
              <w:top w:val="single" w:sz="6" w:space="0" w:color="auto"/>
              <w:left w:val="single" w:sz="6" w:space="0" w:color="auto"/>
              <w:bottom w:val="single" w:sz="6" w:space="0" w:color="auto"/>
              <w:right w:val="single" w:sz="6" w:space="0" w:color="auto"/>
            </w:tcBorders>
            <w:vAlign w:val="center"/>
          </w:tcPr>
          <w:p w14:paraId="19AF8BCA"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Ingresos por Venta de Bienes y Prestación de Servicios de Fideicomisos Financieros Públicos con Participación Estatal Mayoritaria</w:t>
            </w:r>
          </w:p>
        </w:tc>
        <w:tc>
          <w:tcPr>
            <w:tcW w:w="1274" w:type="dxa"/>
            <w:tcBorders>
              <w:top w:val="single" w:sz="6" w:space="0" w:color="auto"/>
              <w:left w:val="single" w:sz="6" w:space="0" w:color="auto"/>
              <w:bottom w:val="single" w:sz="6" w:space="0" w:color="auto"/>
              <w:right w:val="single" w:sz="6" w:space="0" w:color="auto"/>
            </w:tcBorders>
            <w:vAlign w:val="center"/>
          </w:tcPr>
          <w:p w14:paraId="7E92814C"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Cobro en</w:t>
            </w:r>
            <w:r w:rsidRPr="00501FFD">
              <w:t xml:space="preserve"> </w:t>
            </w:r>
            <w:r w:rsidRPr="00501FFD">
              <w:rPr>
                <w:color w:val="000000"/>
                <w:sz w:val="16"/>
                <w:szCs w:val="14"/>
                <w:lang w:val="es-MX"/>
              </w:rPr>
              <w:t>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5577344C" w14:textId="77777777" w:rsidR="00895006" w:rsidRPr="00501FFD" w:rsidRDefault="00895006" w:rsidP="00895006">
            <w:pPr>
              <w:pStyle w:val="Texto"/>
              <w:spacing w:before="20" w:after="20" w:line="23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591E32D5" w14:textId="77777777" w:rsidR="00895006" w:rsidRPr="00501FFD" w:rsidRDefault="00895006" w:rsidP="00895006">
            <w:pPr>
              <w:pStyle w:val="Texto"/>
              <w:spacing w:before="20" w:after="20" w:line="23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7690EC71"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4.1.7.7</w:t>
            </w:r>
          </w:p>
        </w:tc>
        <w:tc>
          <w:tcPr>
            <w:tcW w:w="3544" w:type="dxa"/>
            <w:tcBorders>
              <w:top w:val="single" w:sz="6" w:space="0" w:color="auto"/>
              <w:left w:val="single" w:sz="6" w:space="0" w:color="auto"/>
              <w:bottom w:val="single" w:sz="6" w:space="0" w:color="auto"/>
              <w:right w:val="single" w:sz="6" w:space="0" w:color="auto"/>
            </w:tcBorders>
            <w:vAlign w:val="center"/>
          </w:tcPr>
          <w:p w14:paraId="30CBADCD" w14:textId="77777777" w:rsidR="00895006" w:rsidRPr="00501FFD" w:rsidRDefault="00895006" w:rsidP="00895006">
            <w:pPr>
              <w:pStyle w:val="Texto"/>
              <w:spacing w:before="20" w:after="20" w:line="230" w:lineRule="exact"/>
              <w:ind w:firstLine="0"/>
              <w:jc w:val="left"/>
              <w:rPr>
                <w:sz w:val="16"/>
                <w:szCs w:val="16"/>
              </w:rPr>
            </w:pPr>
            <w:r w:rsidRPr="00501FFD">
              <w:rPr>
                <w:color w:val="000000"/>
                <w:sz w:val="16"/>
                <w:szCs w:val="14"/>
                <w:lang w:val="es-MX"/>
              </w:rPr>
              <w:t>Ingresos por Venta de Bienes y Prestación de Servicios de Fideicomisos Financieros Públicos con Participación Estatal Mayoritaria</w:t>
            </w:r>
          </w:p>
        </w:tc>
      </w:tr>
      <w:tr w:rsidR="00895006" w:rsidRPr="00501FFD" w14:paraId="20E69852"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308F010" w14:textId="77777777" w:rsidR="00895006" w:rsidRPr="00501FFD" w:rsidRDefault="00895006" w:rsidP="00895006">
            <w:pPr>
              <w:pStyle w:val="Texto"/>
              <w:spacing w:before="20" w:after="20" w:line="230" w:lineRule="exact"/>
              <w:ind w:firstLine="0"/>
              <w:jc w:val="center"/>
              <w:rPr>
                <w:color w:val="000000"/>
                <w:sz w:val="16"/>
                <w:szCs w:val="14"/>
                <w:lang w:val="es-MX"/>
              </w:rPr>
            </w:pPr>
            <w:r w:rsidRPr="00501FFD">
              <w:rPr>
                <w:color w:val="000000"/>
                <w:sz w:val="16"/>
                <w:szCs w:val="14"/>
                <w:lang w:val="es-MX"/>
              </w:rPr>
              <w:t>78</w:t>
            </w:r>
          </w:p>
        </w:tc>
        <w:tc>
          <w:tcPr>
            <w:tcW w:w="3551" w:type="dxa"/>
            <w:tcBorders>
              <w:top w:val="single" w:sz="6" w:space="0" w:color="auto"/>
              <w:left w:val="single" w:sz="6" w:space="0" w:color="auto"/>
              <w:bottom w:val="single" w:sz="6" w:space="0" w:color="auto"/>
              <w:right w:val="single" w:sz="6" w:space="0" w:color="auto"/>
            </w:tcBorders>
            <w:vAlign w:val="center"/>
          </w:tcPr>
          <w:p w14:paraId="78EE6CA7"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Ingresos por Venta de Bienes y Prestación de Servicios de los Poderes Legislativo y Judicial, y de los Órganos Autónomos</w:t>
            </w:r>
          </w:p>
        </w:tc>
        <w:tc>
          <w:tcPr>
            <w:tcW w:w="1274" w:type="dxa"/>
            <w:tcBorders>
              <w:top w:val="single" w:sz="6" w:space="0" w:color="auto"/>
              <w:left w:val="single" w:sz="6" w:space="0" w:color="auto"/>
              <w:bottom w:val="single" w:sz="6" w:space="0" w:color="auto"/>
              <w:right w:val="single" w:sz="6" w:space="0" w:color="auto"/>
            </w:tcBorders>
            <w:vAlign w:val="center"/>
          </w:tcPr>
          <w:p w14:paraId="6DCB3083"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Cobro en una sola exhibición</w:t>
            </w:r>
          </w:p>
        </w:tc>
        <w:tc>
          <w:tcPr>
            <w:tcW w:w="851" w:type="dxa"/>
            <w:tcBorders>
              <w:top w:val="single" w:sz="6" w:space="0" w:color="auto"/>
              <w:left w:val="single" w:sz="6" w:space="0" w:color="auto"/>
              <w:bottom w:val="single" w:sz="6" w:space="0" w:color="auto"/>
              <w:right w:val="single" w:sz="6" w:space="0" w:color="auto"/>
            </w:tcBorders>
            <w:vAlign w:val="center"/>
          </w:tcPr>
          <w:p w14:paraId="2710F685" w14:textId="77777777" w:rsidR="00895006" w:rsidRPr="00501FFD" w:rsidRDefault="00895006" w:rsidP="00895006">
            <w:pPr>
              <w:pStyle w:val="Texto"/>
              <w:spacing w:before="20" w:after="20" w:line="23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50CE1991" w14:textId="77777777" w:rsidR="00895006" w:rsidRPr="00501FFD" w:rsidRDefault="00895006" w:rsidP="00895006">
            <w:pPr>
              <w:pStyle w:val="Texto"/>
              <w:spacing w:before="20" w:after="20" w:line="23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0DB7B3EF"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4.1.7.8</w:t>
            </w:r>
          </w:p>
        </w:tc>
        <w:tc>
          <w:tcPr>
            <w:tcW w:w="3544" w:type="dxa"/>
            <w:tcBorders>
              <w:top w:val="single" w:sz="6" w:space="0" w:color="auto"/>
              <w:left w:val="single" w:sz="6" w:space="0" w:color="auto"/>
              <w:bottom w:val="single" w:sz="6" w:space="0" w:color="auto"/>
              <w:right w:val="single" w:sz="6" w:space="0" w:color="auto"/>
            </w:tcBorders>
            <w:vAlign w:val="center"/>
          </w:tcPr>
          <w:p w14:paraId="5B7E8CA6"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sz w:val="16"/>
                <w:szCs w:val="16"/>
              </w:rPr>
              <w:t>Ingresos por Venta de Bienes y Prestación de Servicios de los Poderes Legislativo y Judicial, y de los Órganos Autónomos</w:t>
            </w:r>
          </w:p>
        </w:tc>
      </w:tr>
      <w:tr w:rsidR="00895006" w:rsidRPr="00501FFD" w14:paraId="1E2171D5"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96E375D" w14:textId="77777777" w:rsidR="00895006" w:rsidRPr="00501FFD" w:rsidRDefault="00895006" w:rsidP="00895006">
            <w:pPr>
              <w:pStyle w:val="Texto"/>
              <w:spacing w:before="20" w:after="20" w:line="230" w:lineRule="exact"/>
              <w:ind w:firstLine="0"/>
              <w:jc w:val="center"/>
              <w:rPr>
                <w:color w:val="000000"/>
                <w:sz w:val="16"/>
                <w:szCs w:val="14"/>
                <w:lang w:val="es-MX"/>
              </w:rPr>
            </w:pPr>
            <w:r w:rsidRPr="00501FFD">
              <w:rPr>
                <w:color w:val="000000"/>
                <w:sz w:val="16"/>
                <w:szCs w:val="14"/>
                <w:lang w:val="es-MX"/>
              </w:rPr>
              <w:t>78</w:t>
            </w:r>
          </w:p>
        </w:tc>
        <w:tc>
          <w:tcPr>
            <w:tcW w:w="3551" w:type="dxa"/>
            <w:tcBorders>
              <w:top w:val="single" w:sz="6" w:space="0" w:color="auto"/>
              <w:left w:val="single" w:sz="6" w:space="0" w:color="auto"/>
              <w:bottom w:val="single" w:sz="6" w:space="0" w:color="auto"/>
              <w:right w:val="single" w:sz="6" w:space="0" w:color="auto"/>
            </w:tcBorders>
            <w:vAlign w:val="center"/>
          </w:tcPr>
          <w:p w14:paraId="244EBFC1"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Ingresos por Venta de Bienes y Prestación de Servicios de los Poderes Legislativo y Judicial, y de los Órganos Autónomos</w:t>
            </w:r>
          </w:p>
        </w:tc>
        <w:tc>
          <w:tcPr>
            <w:tcW w:w="1274" w:type="dxa"/>
            <w:tcBorders>
              <w:top w:val="single" w:sz="6" w:space="0" w:color="auto"/>
              <w:left w:val="single" w:sz="6" w:space="0" w:color="auto"/>
              <w:bottom w:val="single" w:sz="6" w:space="0" w:color="auto"/>
              <w:right w:val="single" w:sz="6" w:space="0" w:color="auto"/>
            </w:tcBorders>
            <w:vAlign w:val="center"/>
          </w:tcPr>
          <w:p w14:paraId="7C1F2833"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Cobro en</w:t>
            </w:r>
            <w:r w:rsidRPr="00501FFD">
              <w:t xml:space="preserve"> </w:t>
            </w:r>
            <w:r w:rsidRPr="00501FFD">
              <w:rPr>
                <w:color w:val="000000"/>
                <w:sz w:val="16"/>
                <w:szCs w:val="14"/>
                <w:lang w:val="es-MX"/>
              </w:rPr>
              <w:t>parcialidades o diferido</w:t>
            </w:r>
          </w:p>
        </w:tc>
        <w:tc>
          <w:tcPr>
            <w:tcW w:w="851" w:type="dxa"/>
            <w:tcBorders>
              <w:top w:val="single" w:sz="6" w:space="0" w:color="auto"/>
              <w:left w:val="single" w:sz="6" w:space="0" w:color="auto"/>
              <w:bottom w:val="single" w:sz="6" w:space="0" w:color="auto"/>
              <w:right w:val="single" w:sz="6" w:space="0" w:color="auto"/>
            </w:tcBorders>
            <w:vAlign w:val="center"/>
          </w:tcPr>
          <w:p w14:paraId="52562B9B" w14:textId="77777777" w:rsidR="00895006" w:rsidRPr="00501FFD" w:rsidRDefault="00895006" w:rsidP="00895006">
            <w:pPr>
              <w:pStyle w:val="Texto"/>
              <w:spacing w:before="20" w:after="20" w:line="23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4ED3B58B" w14:textId="77777777" w:rsidR="00895006" w:rsidRPr="00501FFD" w:rsidRDefault="00895006" w:rsidP="00895006">
            <w:pPr>
              <w:pStyle w:val="Texto"/>
              <w:spacing w:before="20" w:after="20" w:line="23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2AE88657"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4.1.7.8</w:t>
            </w:r>
          </w:p>
        </w:tc>
        <w:tc>
          <w:tcPr>
            <w:tcW w:w="3544" w:type="dxa"/>
            <w:tcBorders>
              <w:top w:val="single" w:sz="6" w:space="0" w:color="auto"/>
              <w:left w:val="single" w:sz="6" w:space="0" w:color="auto"/>
              <w:bottom w:val="single" w:sz="6" w:space="0" w:color="auto"/>
              <w:right w:val="single" w:sz="6" w:space="0" w:color="auto"/>
            </w:tcBorders>
            <w:vAlign w:val="center"/>
          </w:tcPr>
          <w:p w14:paraId="35768036"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sz w:val="16"/>
                <w:szCs w:val="16"/>
              </w:rPr>
              <w:t>Ingresos por Venta de Bienes y Prestación de Servicios de los Poderes Legislativo y Judicial, y de los Órganos Autónomos</w:t>
            </w:r>
          </w:p>
        </w:tc>
      </w:tr>
      <w:tr w:rsidR="00895006" w:rsidRPr="00501FFD" w14:paraId="2F4B53FF"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418C688" w14:textId="77777777" w:rsidR="00895006" w:rsidRPr="00501FFD" w:rsidRDefault="00895006" w:rsidP="00895006">
            <w:pPr>
              <w:pStyle w:val="Texto"/>
              <w:spacing w:before="20" w:after="20" w:line="230" w:lineRule="exact"/>
              <w:ind w:firstLine="0"/>
              <w:jc w:val="center"/>
              <w:rPr>
                <w:color w:val="000000"/>
                <w:sz w:val="16"/>
                <w:szCs w:val="14"/>
                <w:lang w:val="es-MX"/>
              </w:rPr>
            </w:pPr>
            <w:r w:rsidRPr="00501FFD">
              <w:rPr>
                <w:color w:val="000000"/>
                <w:sz w:val="16"/>
                <w:szCs w:val="14"/>
                <w:lang w:val="es-MX"/>
              </w:rPr>
              <w:t>79</w:t>
            </w:r>
          </w:p>
        </w:tc>
        <w:tc>
          <w:tcPr>
            <w:tcW w:w="3551" w:type="dxa"/>
            <w:tcBorders>
              <w:top w:val="single" w:sz="6" w:space="0" w:color="auto"/>
              <w:left w:val="single" w:sz="6" w:space="0" w:color="auto"/>
              <w:bottom w:val="single" w:sz="6" w:space="0" w:color="auto"/>
              <w:right w:val="single" w:sz="6" w:space="0" w:color="auto"/>
            </w:tcBorders>
            <w:vAlign w:val="center"/>
          </w:tcPr>
          <w:p w14:paraId="45851431"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Otros Ingresos</w:t>
            </w:r>
          </w:p>
        </w:tc>
        <w:tc>
          <w:tcPr>
            <w:tcW w:w="1274" w:type="dxa"/>
            <w:tcBorders>
              <w:top w:val="single" w:sz="6" w:space="0" w:color="auto"/>
              <w:left w:val="single" w:sz="6" w:space="0" w:color="auto"/>
              <w:bottom w:val="single" w:sz="6" w:space="0" w:color="auto"/>
              <w:right w:val="single" w:sz="6" w:space="0" w:color="auto"/>
            </w:tcBorders>
            <w:vAlign w:val="center"/>
          </w:tcPr>
          <w:p w14:paraId="1D646BE7"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Cobro en una sola exhibición</w:t>
            </w:r>
          </w:p>
        </w:tc>
        <w:tc>
          <w:tcPr>
            <w:tcW w:w="851" w:type="dxa"/>
            <w:tcBorders>
              <w:top w:val="single" w:sz="6" w:space="0" w:color="auto"/>
              <w:left w:val="single" w:sz="6" w:space="0" w:color="auto"/>
              <w:bottom w:val="single" w:sz="6" w:space="0" w:color="auto"/>
              <w:right w:val="single" w:sz="6" w:space="0" w:color="auto"/>
            </w:tcBorders>
            <w:vAlign w:val="center"/>
          </w:tcPr>
          <w:p w14:paraId="308C3710" w14:textId="77777777" w:rsidR="00895006" w:rsidRPr="00501FFD" w:rsidRDefault="00895006" w:rsidP="00895006">
            <w:pPr>
              <w:pStyle w:val="Texto"/>
              <w:spacing w:before="20" w:after="20" w:line="23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0E2938DB" w14:textId="77777777" w:rsidR="00895006" w:rsidRPr="00501FFD" w:rsidRDefault="00895006" w:rsidP="00895006">
            <w:pPr>
              <w:pStyle w:val="Texto"/>
              <w:spacing w:before="20" w:after="20" w:line="23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5E76ED71"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4.3.1.1</w:t>
            </w:r>
          </w:p>
        </w:tc>
        <w:tc>
          <w:tcPr>
            <w:tcW w:w="3544" w:type="dxa"/>
            <w:tcBorders>
              <w:top w:val="single" w:sz="6" w:space="0" w:color="auto"/>
              <w:left w:val="single" w:sz="6" w:space="0" w:color="auto"/>
              <w:bottom w:val="single" w:sz="6" w:space="0" w:color="auto"/>
              <w:right w:val="single" w:sz="6" w:space="0" w:color="auto"/>
            </w:tcBorders>
            <w:vAlign w:val="center"/>
          </w:tcPr>
          <w:p w14:paraId="137FF79F"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Intereses Ganados de Títulos, Valores y demás Instrumentos Financieros</w:t>
            </w:r>
          </w:p>
        </w:tc>
      </w:tr>
      <w:tr w:rsidR="00895006" w:rsidRPr="00501FFD" w14:paraId="354528C3"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7E2312E" w14:textId="77777777" w:rsidR="00895006" w:rsidRPr="00501FFD" w:rsidRDefault="00895006" w:rsidP="00895006">
            <w:pPr>
              <w:pStyle w:val="Texto"/>
              <w:spacing w:before="20" w:after="20" w:line="230" w:lineRule="exact"/>
              <w:ind w:firstLine="0"/>
              <w:jc w:val="center"/>
              <w:rPr>
                <w:color w:val="000000"/>
                <w:sz w:val="16"/>
                <w:szCs w:val="14"/>
                <w:lang w:val="es-MX"/>
              </w:rPr>
            </w:pPr>
            <w:r w:rsidRPr="00501FFD">
              <w:rPr>
                <w:color w:val="000000"/>
                <w:sz w:val="16"/>
                <w:szCs w:val="14"/>
                <w:lang w:val="es-MX"/>
              </w:rPr>
              <w:t>79</w:t>
            </w:r>
          </w:p>
        </w:tc>
        <w:tc>
          <w:tcPr>
            <w:tcW w:w="3551" w:type="dxa"/>
            <w:tcBorders>
              <w:top w:val="single" w:sz="6" w:space="0" w:color="auto"/>
              <w:left w:val="single" w:sz="6" w:space="0" w:color="auto"/>
              <w:bottom w:val="single" w:sz="6" w:space="0" w:color="auto"/>
              <w:right w:val="single" w:sz="6" w:space="0" w:color="auto"/>
            </w:tcBorders>
            <w:vAlign w:val="center"/>
          </w:tcPr>
          <w:p w14:paraId="3B859FDB"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Otros Ingresos</w:t>
            </w:r>
          </w:p>
        </w:tc>
        <w:tc>
          <w:tcPr>
            <w:tcW w:w="1274" w:type="dxa"/>
            <w:tcBorders>
              <w:top w:val="single" w:sz="6" w:space="0" w:color="auto"/>
              <w:left w:val="single" w:sz="6" w:space="0" w:color="auto"/>
              <w:bottom w:val="single" w:sz="6" w:space="0" w:color="auto"/>
              <w:right w:val="single" w:sz="6" w:space="0" w:color="auto"/>
            </w:tcBorders>
            <w:vAlign w:val="center"/>
          </w:tcPr>
          <w:p w14:paraId="10526F00"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Cobro en una sola exhibición</w:t>
            </w:r>
          </w:p>
        </w:tc>
        <w:tc>
          <w:tcPr>
            <w:tcW w:w="851" w:type="dxa"/>
            <w:tcBorders>
              <w:top w:val="single" w:sz="6" w:space="0" w:color="auto"/>
              <w:left w:val="single" w:sz="6" w:space="0" w:color="auto"/>
              <w:bottom w:val="single" w:sz="6" w:space="0" w:color="auto"/>
              <w:right w:val="single" w:sz="6" w:space="0" w:color="auto"/>
            </w:tcBorders>
            <w:vAlign w:val="center"/>
          </w:tcPr>
          <w:p w14:paraId="45790FB1" w14:textId="77777777" w:rsidR="00895006" w:rsidRPr="00501FFD" w:rsidRDefault="00895006" w:rsidP="00895006">
            <w:pPr>
              <w:pStyle w:val="Texto"/>
              <w:spacing w:before="20" w:after="20" w:line="23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505BD816" w14:textId="77777777" w:rsidR="00895006" w:rsidRPr="00501FFD" w:rsidRDefault="00895006" w:rsidP="00895006">
            <w:pPr>
              <w:pStyle w:val="Texto"/>
              <w:spacing w:before="20" w:after="20" w:line="23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6E7D9536"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4.3.9.9</w:t>
            </w:r>
          </w:p>
        </w:tc>
        <w:tc>
          <w:tcPr>
            <w:tcW w:w="3544" w:type="dxa"/>
            <w:tcBorders>
              <w:top w:val="single" w:sz="6" w:space="0" w:color="auto"/>
              <w:left w:val="single" w:sz="6" w:space="0" w:color="auto"/>
              <w:bottom w:val="single" w:sz="6" w:space="0" w:color="auto"/>
              <w:right w:val="single" w:sz="6" w:space="0" w:color="auto"/>
            </w:tcBorders>
            <w:vAlign w:val="center"/>
          </w:tcPr>
          <w:p w14:paraId="62D234EC"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Otros Ingresos y Beneficios Varios</w:t>
            </w:r>
            <w:r w:rsidRPr="00501FFD">
              <w:rPr>
                <w:rStyle w:val="Refdenotaalpie"/>
                <w:color w:val="000000"/>
                <w:sz w:val="16"/>
                <w:szCs w:val="14"/>
                <w:lang w:val="es-MX"/>
              </w:rPr>
              <w:footnoteReference w:id="3"/>
            </w:r>
          </w:p>
        </w:tc>
      </w:tr>
      <w:tr w:rsidR="00895006" w:rsidRPr="00501FFD" w14:paraId="3D4AF413"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9399150" w14:textId="77777777" w:rsidR="00895006" w:rsidRPr="00501FFD" w:rsidRDefault="00895006" w:rsidP="00895006">
            <w:pPr>
              <w:pStyle w:val="Texto"/>
              <w:spacing w:before="20" w:after="20" w:line="230" w:lineRule="exact"/>
              <w:ind w:firstLine="0"/>
              <w:jc w:val="center"/>
              <w:rPr>
                <w:color w:val="000000"/>
                <w:sz w:val="16"/>
                <w:szCs w:val="14"/>
                <w:lang w:val="es-MX"/>
              </w:rPr>
            </w:pPr>
            <w:r w:rsidRPr="00501FFD">
              <w:rPr>
                <w:color w:val="000000"/>
                <w:sz w:val="16"/>
                <w:szCs w:val="14"/>
                <w:lang w:val="es-MX"/>
              </w:rPr>
              <w:t>81</w:t>
            </w:r>
          </w:p>
        </w:tc>
        <w:tc>
          <w:tcPr>
            <w:tcW w:w="3551" w:type="dxa"/>
            <w:tcBorders>
              <w:top w:val="single" w:sz="6" w:space="0" w:color="auto"/>
              <w:left w:val="single" w:sz="6" w:space="0" w:color="auto"/>
              <w:bottom w:val="single" w:sz="6" w:space="0" w:color="auto"/>
              <w:right w:val="single" w:sz="6" w:space="0" w:color="auto"/>
            </w:tcBorders>
            <w:vAlign w:val="center"/>
          </w:tcPr>
          <w:p w14:paraId="7088870C"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Participaciones</w:t>
            </w:r>
          </w:p>
        </w:tc>
        <w:tc>
          <w:tcPr>
            <w:tcW w:w="1274" w:type="dxa"/>
            <w:tcBorders>
              <w:top w:val="single" w:sz="6" w:space="0" w:color="auto"/>
              <w:left w:val="single" w:sz="6" w:space="0" w:color="auto"/>
              <w:bottom w:val="single" w:sz="6" w:space="0" w:color="auto"/>
              <w:right w:val="single" w:sz="6" w:space="0" w:color="auto"/>
            </w:tcBorders>
            <w:vAlign w:val="center"/>
          </w:tcPr>
          <w:p w14:paraId="40B1C129"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7E4C07A6" w14:textId="77777777" w:rsidR="00895006" w:rsidRPr="00501FFD" w:rsidRDefault="00895006" w:rsidP="00895006">
            <w:pPr>
              <w:pStyle w:val="Texto"/>
              <w:spacing w:before="20" w:after="20" w:line="23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45CE6FA1" w14:textId="77777777" w:rsidR="00895006" w:rsidRPr="00501FFD" w:rsidRDefault="00895006" w:rsidP="00895006">
            <w:pPr>
              <w:pStyle w:val="Texto"/>
              <w:spacing w:before="20" w:after="20" w:line="23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1B9D44F0"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4.2.1.1</w:t>
            </w:r>
          </w:p>
        </w:tc>
        <w:tc>
          <w:tcPr>
            <w:tcW w:w="3544" w:type="dxa"/>
            <w:tcBorders>
              <w:top w:val="single" w:sz="6" w:space="0" w:color="auto"/>
              <w:left w:val="single" w:sz="6" w:space="0" w:color="auto"/>
              <w:bottom w:val="single" w:sz="6" w:space="0" w:color="auto"/>
              <w:right w:val="single" w:sz="6" w:space="0" w:color="auto"/>
            </w:tcBorders>
            <w:vAlign w:val="center"/>
          </w:tcPr>
          <w:p w14:paraId="7B6A6FAB"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Participaciones</w:t>
            </w:r>
          </w:p>
        </w:tc>
      </w:tr>
      <w:tr w:rsidR="00895006" w:rsidRPr="00501FFD" w14:paraId="0950C44A"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F82479A" w14:textId="77777777" w:rsidR="00895006" w:rsidRPr="00501FFD" w:rsidRDefault="00895006" w:rsidP="00895006">
            <w:pPr>
              <w:pStyle w:val="Texto"/>
              <w:spacing w:before="20" w:after="20" w:line="230" w:lineRule="exact"/>
              <w:ind w:firstLine="0"/>
              <w:jc w:val="center"/>
              <w:rPr>
                <w:color w:val="000000"/>
                <w:sz w:val="16"/>
                <w:szCs w:val="14"/>
                <w:lang w:val="es-MX"/>
              </w:rPr>
            </w:pPr>
            <w:r w:rsidRPr="00501FFD">
              <w:rPr>
                <w:color w:val="000000"/>
                <w:sz w:val="16"/>
                <w:szCs w:val="14"/>
                <w:lang w:val="es-MX"/>
              </w:rPr>
              <w:t>82</w:t>
            </w:r>
          </w:p>
        </w:tc>
        <w:tc>
          <w:tcPr>
            <w:tcW w:w="3551" w:type="dxa"/>
            <w:tcBorders>
              <w:top w:val="single" w:sz="6" w:space="0" w:color="auto"/>
              <w:left w:val="single" w:sz="6" w:space="0" w:color="auto"/>
              <w:bottom w:val="single" w:sz="6" w:space="0" w:color="auto"/>
              <w:right w:val="single" w:sz="6" w:space="0" w:color="auto"/>
            </w:tcBorders>
            <w:vAlign w:val="center"/>
          </w:tcPr>
          <w:p w14:paraId="4401E2D2"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Aportaciones</w:t>
            </w:r>
          </w:p>
        </w:tc>
        <w:tc>
          <w:tcPr>
            <w:tcW w:w="1274" w:type="dxa"/>
            <w:tcBorders>
              <w:top w:val="single" w:sz="6" w:space="0" w:color="auto"/>
              <w:left w:val="single" w:sz="6" w:space="0" w:color="auto"/>
              <w:bottom w:val="single" w:sz="6" w:space="0" w:color="auto"/>
              <w:right w:val="single" w:sz="6" w:space="0" w:color="auto"/>
            </w:tcBorders>
            <w:vAlign w:val="center"/>
          </w:tcPr>
          <w:p w14:paraId="17676024"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73E01459" w14:textId="77777777" w:rsidR="00895006" w:rsidRPr="00501FFD" w:rsidRDefault="00895006" w:rsidP="00895006">
            <w:pPr>
              <w:pStyle w:val="Texto"/>
              <w:spacing w:before="20" w:after="20" w:line="23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7679A146" w14:textId="77777777" w:rsidR="00895006" w:rsidRPr="00501FFD" w:rsidRDefault="00895006" w:rsidP="00895006">
            <w:pPr>
              <w:pStyle w:val="Texto"/>
              <w:spacing w:before="20" w:after="20" w:line="23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332CFFE1"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4.2.1.2</w:t>
            </w:r>
          </w:p>
        </w:tc>
        <w:tc>
          <w:tcPr>
            <w:tcW w:w="3544" w:type="dxa"/>
            <w:tcBorders>
              <w:top w:val="single" w:sz="6" w:space="0" w:color="auto"/>
              <w:left w:val="single" w:sz="6" w:space="0" w:color="auto"/>
              <w:bottom w:val="single" w:sz="6" w:space="0" w:color="auto"/>
              <w:right w:val="single" w:sz="6" w:space="0" w:color="auto"/>
            </w:tcBorders>
            <w:vAlign w:val="center"/>
          </w:tcPr>
          <w:p w14:paraId="6061218B"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Aportaciones</w:t>
            </w:r>
          </w:p>
        </w:tc>
      </w:tr>
      <w:tr w:rsidR="00895006" w:rsidRPr="00501FFD" w14:paraId="0526EFE5"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A8708D8" w14:textId="77777777" w:rsidR="00895006" w:rsidRPr="00501FFD" w:rsidRDefault="00895006" w:rsidP="00895006">
            <w:pPr>
              <w:pStyle w:val="Texto"/>
              <w:spacing w:before="20" w:after="20" w:line="230" w:lineRule="exact"/>
              <w:ind w:firstLine="0"/>
              <w:jc w:val="center"/>
              <w:rPr>
                <w:color w:val="000000"/>
                <w:sz w:val="16"/>
                <w:szCs w:val="14"/>
                <w:lang w:val="es-MX"/>
              </w:rPr>
            </w:pPr>
            <w:r w:rsidRPr="00501FFD">
              <w:rPr>
                <w:color w:val="000000"/>
                <w:sz w:val="16"/>
                <w:szCs w:val="14"/>
                <w:lang w:val="es-MX"/>
              </w:rPr>
              <w:t>83</w:t>
            </w:r>
          </w:p>
        </w:tc>
        <w:tc>
          <w:tcPr>
            <w:tcW w:w="3551" w:type="dxa"/>
            <w:tcBorders>
              <w:top w:val="single" w:sz="6" w:space="0" w:color="auto"/>
              <w:left w:val="single" w:sz="6" w:space="0" w:color="auto"/>
              <w:bottom w:val="single" w:sz="6" w:space="0" w:color="auto"/>
              <w:right w:val="single" w:sz="6" w:space="0" w:color="auto"/>
            </w:tcBorders>
            <w:vAlign w:val="center"/>
          </w:tcPr>
          <w:p w14:paraId="296B4EFD"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Convenios</w:t>
            </w:r>
          </w:p>
        </w:tc>
        <w:tc>
          <w:tcPr>
            <w:tcW w:w="1274" w:type="dxa"/>
            <w:tcBorders>
              <w:top w:val="single" w:sz="6" w:space="0" w:color="auto"/>
              <w:left w:val="single" w:sz="6" w:space="0" w:color="auto"/>
              <w:bottom w:val="single" w:sz="6" w:space="0" w:color="auto"/>
              <w:right w:val="single" w:sz="6" w:space="0" w:color="auto"/>
            </w:tcBorders>
            <w:vAlign w:val="center"/>
          </w:tcPr>
          <w:p w14:paraId="14C217F4"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751DAF86" w14:textId="77777777" w:rsidR="00895006" w:rsidRPr="00501FFD" w:rsidRDefault="00895006" w:rsidP="00895006">
            <w:pPr>
              <w:pStyle w:val="Texto"/>
              <w:spacing w:before="20" w:after="20" w:line="23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0EE39740" w14:textId="77777777" w:rsidR="00895006" w:rsidRPr="00501FFD" w:rsidRDefault="00895006" w:rsidP="00895006">
            <w:pPr>
              <w:pStyle w:val="Texto"/>
              <w:spacing w:before="20" w:after="20" w:line="23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4C2E378F"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4.2.1.3</w:t>
            </w:r>
          </w:p>
        </w:tc>
        <w:tc>
          <w:tcPr>
            <w:tcW w:w="3544" w:type="dxa"/>
            <w:tcBorders>
              <w:top w:val="single" w:sz="6" w:space="0" w:color="auto"/>
              <w:left w:val="single" w:sz="6" w:space="0" w:color="auto"/>
              <w:bottom w:val="single" w:sz="6" w:space="0" w:color="auto"/>
              <w:right w:val="single" w:sz="6" w:space="0" w:color="auto"/>
            </w:tcBorders>
            <w:vAlign w:val="center"/>
          </w:tcPr>
          <w:p w14:paraId="24164377"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Convenios</w:t>
            </w:r>
          </w:p>
        </w:tc>
      </w:tr>
      <w:tr w:rsidR="00895006" w:rsidRPr="00501FFD" w14:paraId="3AD961CA"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shd w:val="clear" w:color="auto" w:fill="auto"/>
            <w:vAlign w:val="center"/>
          </w:tcPr>
          <w:p w14:paraId="41CDD87E" w14:textId="77777777" w:rsidR="00895006" w:rsidRPr="00501FFD" w:rsidDel="00B54D29" w:rsidRDefault="00895006" w:rsidP="00895006">
            <w:pPr>
              <w:pStyle w:val="Texto"/>
              <w:spacing w:before="20" w:after="20" w:line="230" w:lineRule="exact"/>
              <w:ind w:left="-28" w:right="-28" w:firstLine="0"/>
              <w:jc w:val="center"/>
              <w:rPr>
                <w:color w:val="000000"/>
                <w:sz w:val="16"/>
                <w:szCs w:val="14"/>
                <w:lang w:val="es-MX"/>
              </w:rPr>
            </w:pPr>
            <w:r w:rsidRPr="00501FFD">
              <w:rPr>
                <w:color w:val="000000"/>
                <w:sz w:val="16"/>
                <w:szCs w:val="14"/>
                <w:lang w:val="es-MX"/>
              </w:rPr>
              <w:t>84</w:t>
            </w:r>
          </w:p>
        </w:tc>
        <w:tc>
          <w:tcPr>
            <w:tcW w:w="3551" w:type="dxa"/>
            <w:tcBorders>
              <w:top w:val="single" w:sz="6" w:space="0" w:color="auto"/>
              <w:left w:val="single" w:sz="6" w:space="0" w:color="auto"/>
              <w:bottom w:val="single" w:sz="6" w:space="0" w:color="auto"/>
              <w:right w:val="single" w:sz="6" w:space="0" w:color="auto"/>
            </w:tcBorders>
            <w:shd w:val="clear" w:color="auto" w:fill="auto"/>
            <w:vAlign w:val="center"/>
          </w:tcPr>
          <w:p w14:paraId="10F72B60"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Incentivos Derivados de la Colaboración Fiscal</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14:paraId="7547ADEE"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9E87C2B" w14:textId="77777777" w:rsidR="00895006" w:rsidRPr="00501FFD" w:rsidDel="00B54D29" w:rsidRDefault="00895006" w:rsidP="00895006">
            <w:pPr>
              <w:pStyle w:val="Texto"/>
              <w:spacing w:before="20" w:after="20" w:line="230" w:lineRule="exact"/>
              <w:ind w:firstLine="0"/>
              <w:jc w:val="left"/>
              <w:rPr>
                <w:sz w:val="16"/>
                <w:szCs w:val="14"/>
                <w:lang w:val="es-MX"/>
              </w:rPr>
            </w:pPr>
            <w:r w:rsidRPr="00501FFD">
              <w:rPr>
                <w:sz w:val="16"/>
                <w:szCs w:val="14"/>
                <w:lang w:val="es-MX"/>
              </w:rPr>
              <w:t>2.1.9.2</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46F06F70" w14:textId="77777777" w:rsidR="00895006" w:rsidRPr="00501FFD" w:rsidDel="00B54D29" w:rsidRDefault="00895006" w:rsidP="00895006">
            <w:pPr>
              <w:pStyle w:val="Texto"/>
              <w:spacing w:before="20" w:after="20" w:line="230" w:lineRule="exact"/>
              <w:ind w:left="-28" w:right="-28" w:firstLine="0"/>
              <w:jc w:val="left"/>
              <w:rPr>
                <w:sz w:val="16"/>
                <w:szCs w:val="14"/>
                <w:lang w:val="es-MX"/>
              </w:rPr>
            </w:pPr>
            <w:r w:rsidRPr="00501FFD">
              <w:rPr>
                <w:sz w:val="16"/>
                <w:szCs w:val="14"/>
                <w:lang w:val="es-MX"/>
              </w:rPr>
              <w:t>Recaudación por Participar</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0EFF228" w14:textId="77777777" w:rsidR="00895006" w:rsidRPr="00501FFD" w:rsidDel="00B54D29" w:rsidRDefault="00895006" w:rsidP="00895006">
            <w:pPr>
              <w:pStyle w:val="Texto"/>
              <w:spacing w:before="20" w:after="20" w:line="230" w:lineRule="exact"/>
              <w:ind w:firstLine="0"/>
              <w:jc w:val="left"/>
              <w:rPr>
                <w:color w:val="000000"/>
                <w:sz w:val="16"/>
                <w:szCs w:val="14"/>
                <w:lang w:val="es-MX"/>
              </w:rPr>
            </w:pPr>
            <w:r w:rsidRPr="00501FFD">
              <w:rPr>
                <w:sz w:val="16"/>
                <w:szCs w:val="16"/>
              </w:rPr>
              <w:t>4.2.1.4</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tcPr>
          <w:p w14:paraId="6029B388" w14:textId="77777777" w:rsidR="00895006" w:rsidRPr="00501FFD" w:rsidDel="00B54D29"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Incentivos Derivados de la Colaboración Fiscal</w:t>
            </w:r>
          </w:p>
        </w:tc>
      </w:tr>
      <w:tr w:rsidR="00895006" w:rsidRPr="00501FFD" w14:paraId="00E3362D"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089661D" w14:textId="77777777" w:rsidR="00895006" w:rsidRPr="00501FFD" w:rsidDel="00B54D29" w:rsidRDefault="00895006" w:rsidP="00895006">
            <w:pPr>
              <w:pStyle w:val="Texto"/>
              <w:spacing w:before="20" w:after="20" w:line="230" w:lineRule="exact"/>
              <w:ind w:firstLine="0"/>
              <w:jc w:val="center"/>
              <w:rPr>
                <w:color w:val="000000"/>
                <w:sz w:val="16"/>
                <w:szCs w:val="14"/>
                <w:lang w:val="es-MX"/>
              </w:rPr>
            </w:pPr>
            <w:r w:rsidRPr="00501FFD">
              <w:rPr>
                <w:color w:val="000000"/>
                <w:sz w:val="16"/>
                <w:szCs w:val="14"/>
                <w:lang w:val="es-MX"/>
              </w:rPr>
              <w:lastRenderedPageBreak/>
              <w:t>85</w:t>
            </w:r>
          </w:p>
        </w:tc>
        <w:tc>
          <w:tcPr>
            <w:tcW w:w="3551" w:type="dxa"/>
            <w:tcBorders>
              <w:top w:val="single" w:sz="6" w:space="0" w:color="auto"/>
              <w:left w:val="single" w:sz="6" w:space="0" w:color="auto"/>
              <w:bottom w:val="single" w:sz="6" w:space="0" w:color="auto"/>
              <w:right w:val="single" w:sz="6" w:space="0" w:color="auto"/>
            </w:tcBorders>
            <w:vAlign w:val="center"/>
          </w:tcPr>
          <w:p w14:paraId="721F374E"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Fondos Distintos de Aportaciones</w:t>
            </w:r>
          </w:p>
        </w:tc>
        <w:tc>
          <w:tcPr>
            <w:tcW w:w="1274" w:type="dxa"/>
            <w:tcBorders>
              <w:top w:val="single" w:sz="6" w:space="0" w:color="auto"/>
              <w:left w:val="single" w:sz="6" w:space="0" w:color="auto"/>
              <w:bottom w:val="single" w:sz="6" w:space="0" w:color="auto"/>
              <w:right w:val="single" w:sz="6" w:space="0" w:color="auto"/>
            </w:tcBorders>
            <w:vAlign w:val="center"/>
          </w:tcPr>
          <w:p w14:paraId="3299A432"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4B3CEB8E" w14:textId="77777777" w:rsidR="00895006" w:rsidRPr="00501FFD" w:rsidDel="00B54D29" w:rsidRDefault="00895006" w:rsidP="00895006">
            <w:pPr>
              <w:pStyle w:val="Texto"/>
              <w:spacing w:before="20" w:after="20" w:line="23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7B2574CF" w14:textId="77777777" w:rsidR="00895006" w:rsidRPr="00501FFD" w:rsidDel="00B54D29" w:rsidRDefault="00895006" w:rsidP="00895006">
            <w:pPr>
              <w:pStyle w:val="Texto"/>
              <w:spacing w:before="20" w:after="20" w:line="23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66FF1B50" w14:textId="77777777" w:rsidR="00895006" w:rsidRPr="00501FFD" w:rsidDel="00B54D29" w:rsidRDefault="00895006" w:rsidP="00895006">
            <w:pPr>
              <w:pStyle w:val="Texto"/>
              <w:spacing w:before="20" w:after="20" w:line="230" w:lineRule="exact"/>
              <w:ind w:firstLine="0"/>
              <w:jc w:val="left"/>
              <w:rPr>
                <w:color w:val="000000"/>
                <w:sz w:val="16"/>
                <w:szCs w:val="14"/>
                <w:lang w:val="es-MX"/>
              </w:rPr>
            </w:pPr>
            <w:r w:rsidRPr="00501FFD">
              <w:rPr>
                <w:sz w:val="16"/>
                <w:szCs w:val="16"/>
              </w:rPr>
              <w:t>4.2.1.5</w:t>
            </w:r>
          </w:p>
        </w:tc>
        <w:tc>
          <w:tcPr>
            <w:tcW w:w="3544" w:type="dxa"/>
            <w:tcBorders>
              <w:top w:val="single" w:sz="6" w:space="0" w:color="auto"/>
              <w:left w:val="single" w:sz="6" w:space="0" w:color="auto"/>
              <w:bottom w:val="single" w:sz="6" w:space="0" w:color="auto"/>
              <w:right w:val="single" w:sz="6" w:space="0" w:color="auto"/>
            </w:tcBorders>
            <w:vAlign w:val="center"/>
          </w:tcPr>
          <w:p w14:paraId="63C7BE7A" w14:textId="77777777" w:rsidR="00895006" w:rsidRPr="00501FFD" w:rsidDel="00B54D29"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Fondos Distintos de Aportaciones</w:t>
            </w:r>
          </w:p>
        </w:tc>
      </w:tr>
      <w:tr w:rsidR="00895006" w:rsidRPr="00501FFD" w14:paraId="07917072" w14:textId="77777777" w:rsidTr="009546D4">
        <w:trPr>
          <w:trHeight w:val="91"/>
        </w:trPr>
        <w:tc>
          <w:tcPr>
            <w:tcW w:w="495" w:type="dxa"/>
            <w:tcBorders>
              <w:top w:val="single" w:sz="6" w:space="0" w:color="auto"/>
              <w:left w:val="single" w:sz="6" w:space="0" w:color="auto"/>
              <w:bottom w:val="single" w:sz="4" w:space="0" w:color="auto"/>
              <w:right w:val="single" w:sz="6" w:space="0" w:color="auto"/>
            </w:tcBorders>
            <w:vAlign w:val="center"/>
          </w:tcPr>
          <w:p w14:paraId="27A20662" w14:textId="77777777" w:rsidR="00895006" w:rsidRPr="00501FFD" w:rsidRDefault="00895006" w:rsidP="00895006">
            <w:pPr>
              <w:pStyle w:val="Texto"/>
              <w:spacing w:before="20" w:after="20" w:line="230" w:lineRule="exact"/>
              <w:ind w:firstLine="0"/>
              <w:jc w:val="center"/>
              <w:rPr>
                <w:color w:val="000000"/>
                <w:sz w:val="16"/>
                <w:szCs w:val="14"/>
                <w:lang w:val="es-MX"/>
              </w:rPr>
            </w:pPr>
            <w:r w:rsidRPr="00501FFD">
              <w:rPr>
                <w:color w:val="000000"/>
                <w:sz w:val="16"/>
                <w:szCs w:val="14"/>
                <w:lang w:val="es-MX"/>
              </w:rPr>
              <w:t>91</w:t>
            </w:r>
          </w:p>
        </w:tc>
        <w:tc>
          <w:tcPr>
            <w:tcW w:w="3551" w:type="dxa"/>
            <w:tcBorders>
              <w:top w:val="single" w:sz="6" w:space="0" w:color="auto"/>
              <w:left w:val="single" w:sz="6" w:space="0" w:color="auto"/>
              <w:bottom w:val="single" w:sz="4" w:space="0" w:color="auto"/>
              <w:right w:val="single" w:sz="6" w:space="0" w:color="auto"/>
            </w:tcBorders>
            <w:vAlign w:val="center"/>
          </w:tcPr>
          <w:p w14:paraId="0DDBB3A0"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Transferencias y Asignaciones</w:t>
            </w:r>
          </w:p>
        </w:tc>
        <w:tc>
          <w:tcPr>
            <w:tcW w:w="1274" w:type="dxa"/>
            <w:tcBorders>
              <w:top w:val="single" w:sz="6" w:space="0" w:color="auto"/>
              <w:left w:val="single" w:sz="6" w:space="0" w:color="auto"/>
              <w:bottom w:val="single" w:sz="4" w:space="0" w:color="auto"/>
              <w:right w:val="single" w:sz="6" w:space="0" w:color="auto"/>
            </w:tcBorders>
            <w:vAlign w:val="center"/>
          </w:tcPr>
          <w:p w14:paraId="4086ADD2"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4" w:space="0" w:color="auto"/>
              <w:right w:val="single" w:sz="6" w:space="0" w:color="auto"/>
            </w:tcBorders>
            <w:vAlign w:val="center"/>
          </w:tcPr>
          <w:p w14:paraId="09C72553" w14:textId="77777777" w:rsidR="00895006" w:rsidRPr="00501FFD" w:rsidRDefault="00895006" w:rsidP="00895006">
            <w:pPr>
              <w:pStyle w:val="Texto"/>
              <w:spacing w:before="20" w:after="20" w:line="23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4" w:space="0" w:color="auto"/>
              <w:right w:val="single" w:sz="6" w:space="0" w:color="auto"/>
            </w:tcBorders>
            <w:vAlign w:val="center"/>
          </w:tcPr>
          <w:p w14:paraId="37EF9CA5" w14:textId="77777777" w:rsidR="00895006" w:rsidRPr="00501FFD" w:rsidRDefault="00895006" w:rsidP="00895006">
            <w:pPr>
              <w:pStyle w:val="Texto"/>
              <w:spacing w:before="20" w:after="20" w:line="23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4" w:space="0" w:color="auto"/>
              <w:right w:val="single" w:sz="6" w:space="0" w:color="auto"/>
            </w:tcBorders>
            <w:vAlign w:val="center"/>
          </w:tcPr>
          <w:p w14:paraId="7E594852"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4.2.2.1</w:t>
            </w:r>
          </w:p>
        </w:tc>
        <w:tc>
          <w:tcPr>
            <w:tcW w:w="3544" w:type="dxa"/>
            <w:tcBorders>
              <w:top w:val="single" w:sz="6" w:space="0" w:color="auto"/>
              <w:left w:val="single" w:sz="6" w:space="0" w:color="auto"/>
              <w:bottom w:val="single" w:sz="4" w:space="0" w:color="auto"/>
              <w:right w:val="single" w:sz="6" w:space="0" w:color="auto"/>
            </w:tcBorders>
            <w:vAlign w:val="center"/>
          </w:tcPr>
          <w:p w14:paraId="42385E96"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Transferencias y Asignaciones</w:t>
            </w:r>
          </w:p>
        </w:tc>
      </w:tr>
      <w:tr w:rsidR="00895006" w:rsidRPr="00501FFD" w14:paraId="7ACD318C"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193719E" w14:textId="77777777" w:rsidR="00895006" w:rsidRPr="00501FFD" w:rsidRDefault="00895006" w:rsidP="00895006">
            <w:pPr>
              <w:pStyle w:val="Texto"/>
              <w:spacing w:before="20" w:after="20" w:line="230" w:lineRule="exact"/>
              <w:ind w:left="-28" w:right="-28" w:firstLine="0"/>
              <w:jc w:val="center"/>
              <w:rPr>
                <w:color w:val="000000"/>
                <w:sz w:val="16"/>
                <w:szCs w:val="14"/>
                <w:lang w:val="es-MX"/>
              </w:rPr>
            </w:pPr>
            <w:r w:rsidRPr="00501FFD">
              <w:rPr>
                <w:color w:val="000000"/>
                <w:sz w:val="16"/>
                <w:szCs w:val="14"/>
                <w:lang w:val="es-MX"/>
              </w:rPr>
              <w:t>93</w:t>
            </w:r>
          </w:p>
        </w:tc>
        <w:tc>
          <w:tcPr>
            <w:tcW w:w="3551" w:type="dxa"/>
            <w:tcBorders>
              <w:top w:val="single" w:sz="6" w:space="0" w:color="auto"/>
              <w:left w:val="single" w:sz="6" w:space="0" w:color="auto"/>
              <w:bottom w:val="single" w:sz="6" w:space="0" w:color="auto"/>
              <w:right w:val="single" w:sz="6" w:space="0" w:color="auto"/>
            </w:tcBorders>
            <w:vAlign w:val="center"/>
          </w:tcPr>
          <w:p w14:paraId="407AC10B"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Subsidios y Subvenciones</w:t>
            </w:r>
          </w:p>
        </w:tc>
        <w:tc>
          <w:tcPr>
            <w:tcW w:w="1274" w:type="dxa"/>
            <w:tcBorders>
              <w:top w:val="single" w:sz="6" w:space="0" w:color="auto"/>
              <w:left w:val="single" w:sz="6" w:space="0" w:color="auto"/>
              <w:bottom w:val="single" w:sz="6" w:space="0" w:color="auto"/>
              <w:right w:val="single" w:sz="6" w:space="0" w:color="auto"/>
            </w:tcBorders>
            <w:vAlign w:val="center"/>
          </w:tcPr>
          <w:p w14:paraId="404CAC92"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58853441" w14:textId="77777777" w:rsidR="00895006" w:rsidRPr="00501FFD" w:rsidRDefault="00895006" w:rsidP="00895006">
            <w:pPr>
              <w:pStyle w:val="Texto"/>
              <w:spacing w:before="20" w:after="20" w:line="23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09328BF1" w14:textId="77777777" w:rsidR="00895006" w:rsidRPr="00501FFD" w:rsidRDefault="00895006" w:rsidP="00895006">
            <w:pPr>
              <w:pStyle w:val="Texto"/>
              <w:spacing w:before="20" w:after="20" w:line="23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732F465C"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4.2.2.3</w:t>
            </w:r>
          </w:p>
        </w:tc>
        <w:tc>
          <w:tcPr>
            <w:tcW w:w="3544" w:type="dxa"/>
            <w:tcBorders>
              <w:top w:val="single" w:sz="6" w:space="0" w:color="auto"/>
              <w:left w:val="single" w:sz="6" w:space="0" w:color="auto"/>
              <w:bottom w:val="single" w:sz="6" w:space="0" w:color="auto"/>
              <w:right w:val="single" w:sz="6" w:space="0" w:color="auto"/>
            </w:tcBorders>
            <w:vAlign w:val="center"/>
          </w:tcPr>
          <w:p w14:paraId="77AB1EE5"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Subsidios y Subvenciones</w:t>
            </w:r>
          </w:p>
        </w:tc>
      </w:tr>
      <w:tr w:rsidR="00895006" w:rsidRPr="00501FFD" w14:paraId="03580FBA"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CF2B987" w14:textId="77777777" w:rsidR="00895006" w:rsidRPr="00501FFD" w:rsidRDefault="00895006" w:rsidP="00895006">
            <w:pPr>
              <w:pStyle w:val="Texto"/>
              <w:spacing w:before="20" w:after="20" w:line="230" w:lineRule="exact"/>
              <w:ind w:left="-28" w:right="-28" w:firstLine="0"/>
              <w:jc w:val="center"/>
              <w:rPr>
                <w:color w:val="000000"/>
                <w:sz w:val="16"/>
                <w:szCs w:val="14"/>
                <w:lang w:val="es-MX"/>
              </w:rPr>
            </w:pPr>
            <w:r w:rsidRPr="00501FFD">
              <w:rPr>
                <w:color w:val="000000"/>
                <w:sz w:val="16"/>
                <w:szCs w:val="14"/>
                <w:lang w:val="es-MX"/>
              </w:rPr>
              <w:t>95</w:t>
            </w:r>
          </w:p>
        </w:tc>
        <w:tc>
          <w:tcPr>
            <w:tcW w:w="3551" w:type="dxa"/>
            <w:tcBorders>
              <w:top w:val="single" w:sz="6" w:space="0" w:color="auto"/>
              <w:left w:val="single" w:sz="6" w:space="0" w:color="auto"/>
              <w:bottom w:val="single" w:sz="6" w:space="0" w:color="auto"/>
              <w:right w:val="single" w:sz="6" w:space="0" w:color="auto"/>
            </w:tcBorders>
            <w:vAlign w:val="center"/>
          </w:tcPr>
          <w:p w14:paraId="76C438A5"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Pensiones y Jubilaciones</w:t>
            </w:r>
          </w:p>
        </w:tc>
        <w:tc>
          <w:tcPr>
            <w:tcW w:w="1274" w:type="dxa"/>
            <w:tcBorders>
              <w:top w:val="single" w:sz="6" w:space="0" w:color="auto"/>
              <w:left w:val="single" w:sz="6" w:space="0" w:color="auto"/>
              <w:bottom w:val="single" w:sz="6" w:space="0" w:color="auto"/>
              <w:right w:val="single" w:sz="6" w:space="0" w:color="auto"/>
            </w:tcBorders>
            <w:vAlign w:val="center"/>
          </w:tcPr>
          <w:p w14:paraId="60BE1284"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76D94677" w14:textId="77777777" w:rsidR="00895006" w:rsidRPr="00501FFD" w:rsidRDefault="00895006" w:rsidP="00895006">
            <w:pPr>
              <w:pStyle w:val="Texto"/>
              <w:spacing w:before="20" w:after="20" w:line="23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08712E62" w14:textId="77777777" w:rsidR="00895006" w:rsidRPr="00501FFD" w:rsidRDefault="00895006" w:rsidP="00895006">
            <w:pPr>
              <w:pStyle w:val="Texto"/>
              <w:spacing w:before="20" w:after="20" w:line="23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790D0F7C"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4.2.2.5</w:t>
            </w:r>
          </w:p>
        </w:tc>
        <w:tc>
          <w:tcPr>
            <w:tcW w:w="3544" w:type="dxa"/>
            <w:tcBorders>
              <w:top w:val="single" w:sz="6" w:space="0" w:color="auto"/>
              <w:left w:val="single" w:sz="6" w:space="0" w:color="auto"/>
              <w:bottom w:val="single" w:sz="6" w:space="0" w:color="auto"/>
              <w:right w:val="single" w:sz="6" w:space="0" w:color="auto"/>
            </w:tcBorders>
            <w:vAlign w:val="center"/>
          </w:tcPr>
          <w:p w14:paraId="0517F67F"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Pensiones y Jubilaciones</w:t>
            </w:r>
          </w:p>
        </w:tc>
      </w:tr>
      <w:tr w:rsidR="00895006" w:rsidRPr="00501FFD" w14:paraId="3C0A2B0D"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45FFEC7" w14:textId="77777777" w:rsidR="00895006" w:rsidRPr="00501FFD" w:rsidRDefault="00895006" w:rsidP="00895006">
            <w:pPr>
              <w:pStyle w:val="Texto"/>
              <w:spacing w:before="20" w:after="20" w:line="230" w:lineRule="exact"/>
              <w:ind w:firstLine="0"/>
              <w:jc w:val="center"/>
              <w:rPr>
                <w:color w:val="000000"/>
                <w:sz w:val="16"/>
                <w:szCs w:val="14"/>
                <w:lang w:val="es-MX"/>
              </w:rPr>
            </w:pPr>
            <w:r w:rsidRPr="00501FFD">
              <w:rPr>
                <w:color w:val="000000"/>
                <w:sz w:val="16"/>
                <w:szCs w:val="14"/>
                <w:lang w:val="es-MX"/>
              </w:rPr>
              <w:t>97</w:t>
            </w:r>
          </w:p>
        </w:tc>
        <w:tc>
          <w:tcPr>
            <w:tcW w:w="3551" w:type="dxa"/>
            <w:tcBorders>
              <w:top w:val="single" w:sz="6" w:space="0" w:color="auto"/>
              <w:left w:val="single" w:sz="6" w:space="0" w:color="auto"/>
              <w:bottom w:val="single" w:sz="6" w:space="0" w:color="auto"/>
              <w:right w:val="single" w:sz="6" w:space="0" w:color="auto"/>
            </w:tcBorders>
            <w:vAlign w:val="center"/>
          </w:tcPr>
          <w:p w14:paraId="51BDF893"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sz w:val="16"/>
                <w:szCs w:val="16"/>
              </w:rPr>
              <w:t>Transferencias del Fondo Mexicano del Petróleo para la Estabilización y el Desarrollo</w:t>
            </w:r>
          </w:p>
        </w:tc>
        <w:tc>
          <w:tcPr>
            <w:tcW w:w="1274" w:type="dxa"/>
            <w:tcBorders>
              <w:top w:val="single" w:sz="6" w:space="0" w:color="auto"/>
              <w:left w:val="single" w:sz="6" w:space="0" w:color="auto"/>
              <w:bottom w:val="single" w:sz="6" w:space="0" w:color="auto"/>
              <w:right w:val="single" w:sz="6" w:space="0" w:color="auto"/>
            </w:tcBorders>
            <w:vAlign w:val="center"/>
          </w:tcPr>
          <w:p w14:paraId="7FF608E6"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851" w:type="dxa"/>
            <w:tcBorders>
              <w:top w:val="single" w:sz="6" w:space="0" w:color="auto"/>
              <w:left w:val="single" w:sz="6" w:space="0" w:color="auto"/>
              <w:bottom w:val="single" w:sz="6" w:space="0" w:color="auto"/>
              <w:right w:val="single" w:sz="6" w:space="0" w:color="auto"/>
            </w:tcBorders>
            <w:vAlign w:val="center"/>
          </w:tcPr>
          <w:p w14:paraId="1CC0562B" w14:textId="77777777" w:rsidR="00895006" w:rsidRPr="00501FFD" w:rsidRDefault="00895006" w:rsidP="00895006">
            <w:pPr>
              <w:pStyle w:val="Texto"/>
              <w:spacing w:before="20" w:after="20" w:line="230" w:lineRule="exact"/>
              <w:ind w:firstLine="0"/>
              <w:jc w:val="left"/>
              <w:rPr>
                <w:sz w:val="16"/>
                <w:szCs w:val="14"/>
                <w:lang w:val="es-MX"/>
              </w:rPr>
            </w:pPr>
            <w:r w:rsidRPr="00501FFD">
              <w:rPr>
                <w:sz w:val="16"/>
                <w:szCs w:val="14"/>
                <w:lang w:val="es-MX"/>
              </w:rPr>
              <w:t>1.1.2.2</w:t>
            </w:r>
          </w:p>
        </w:tc>
        <w:tc>
          <w:tcPr>
            <w:tcW w:w="2835" w:type="dxa"/>
            <w:tcBorders>
              <w:top w:val="single" w:sz="6" w:space="0" w:color="auto"/>
              <w:left w:val="single" w:sz="6" w:space="0" w:color="auto"/>
              <w:bottom w:val="single" w:sz="6" w:space="0" w:color="auto"/>
              <w:right w:val="single" w:sz="6" w:space="0" w:color="auto"/>
            </w:tcBorders>
            <w:vAlign w:val="center"/>
          </w:tcPr>
          <w:p w14:paraId="19B677C8" w14:textId="77777777" w:rsidR="00895006" w:rsidRPr="00501FFD" w:rsidRDefault="00895006" w:rsidP="00895006">
            <w:pPr>
              <w:pStyle w:val="Texto"/>
              <w:spacing w:before="20" w:after="20" w:line="230" w:lineRule="exact"/>
              <w:ind w:left="-28" w:right="-28" w:firstLine="0"/>
              <w:jc w:val="left"/>
              <w:rPr>
                <w:sz w:val="16"/>
                <w:szCs w:val="14"/>
                <w:lang w:val="es-MX"/>
              </w:rPr>
            </w:pPr>
            <w:r w:rsidRPr="00501FFD">
              <w:rPr>
                <w:sz w:val="16"/>
                <w:szCs w:val="14"/>
                <w:lang w:val="es-MX"/>
              </w:rPr>
              <w:t>Cuentas por Cobrar a Corto Plazo</w:t>
            </w:r>
          </w:p>
        </w:tc>
        <w:tc>
          <w:tcPr>
            <w:tcW w:w="850" w:type="dxa"/>
            <w:tcBorders>
              <w:top w:val="single" w:sz="6" w:space="0" w:color="auto"/>
              <w:left w:val="single" w:sz="6" w:space="0" w:color="auto"/>
              <w:bottom w:val="single" w:sz="6" w:space="0" w:color="auto"/>
              <w:right w:val="single" w:sz="6" w:space="0" w:color="auto"/>
            </w:tcBorders>
            <w:vAlign w:val="center"/>
          </w:tcPr>
          <w:p w14:paraId="081DE410"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color w:val="000000"/>
                <w:sz w:val="16"/>
                <w:szCs w:val="14"/>
                <w:lang w:val="es-MX"/>
              </w:rPr>
              <w:t>4.2.2.7</w:t>
            </w:r>
          </w:p>
        </w:tc>
        <w:tc>
          <w:tcPr>
            <w:tcW w:w="3544" w:type="dxa"/>
            <w:tcBorders>
              <w:top w:val="single" w:sz="6" w:space="0" w:color="auto"/>
              <w:left w:val="single" w:sz="6" w:space="0" w:color="auto"/>
              <w:bottom w:val="single" w:sz="6" w:space="0" w:color="auto"/>
              <w:right w:val="single" w:sz="6" w:space="0" w:color="auto"/>
            </w:tcBorders>
            <w:vAlign w:val="center"/>
          </w:tcPr>
          <w:p w14:paraId="7DC2FA53" w14:textId="77777777" w:rsidR="00895006" w:rsidRPr="00501FFD" w:rsidRDefault="00895006" w:rsidP="00895006">
            <w:pPr>
              <w:pStyle w:val="Texto"/>
              <w:spacing w:before="20" w:after="20" w:line="230" w:lineRule="exact"/>
              <w:ind w:firstLine="0"/>
              <w:jc w:val="left"/>
              <w:rPr>
                <w:color w:val="000000"/>
                <w:sz w:val="16"/>
                <w:szCs w:val="14"/>
                <w:lang w:val="es-MX"/>
              </w:rPr>
            </w:pPr>
            <w:r w:rsidRPr="00501FFD">
              <w:rPr>
                <w:sz w:val="16"/>
                <w:szCs w:val="16"/>
              </w:rPr>
              <w:t>Transferencias del Fondo Mexicano del Petróleo para la Estabilización y el Desarrollo</w:t>
            </w:r>
          </w:p>
        </w:tc>
      </w:tr>
    </w:tbl>
    <w:p w14:paraId="6D2276F3" w14:textId="77777777" w:rsidR="00930F34" w:rsidRPr="00501FFD" w:rsidRDefault="00930F34" w:rsidP="005A3D4C">
      <w:pPr>
        <w:pStyle w:val="Texto"/>
        <w:ind w:firstLine="0"/>
        <w:jc w:val="center"/>
        <w:rPr>
          <w:b/>
          <w:lang w:val="pt-PT"/>
        </w:rPr>
      </w:pPr>
    </w:p>
    <w:p w14:paraId="5E3A3153" w14:textId="77777777" w:rsidR="005A3D4C" w:rsidRPr="00501FFD" w:rsidRDefault="005D1CF1" w:rsidP="005D1CF1">
      <w:pPr>
        <w:pStyle w:val="Texto"/>
        <w:spacing w:after="0"/>
        <w:ind w:firstLine="0"/>
        <w:rPr>
          <w:b/>
          <w:smallCaps/>
          <w:szCs w:val="18"/>
          <w:lang w:val="es-AR"/>
        </w:rPr>
      </w:pPr>
      <w:r w:rsidRPr="00501FFD">
        <w:rPr>
          <w:b/>
          <w:smallCaps/>
          <w:szCs w:val="18"/>
          <w:lang w:val="es-AR"/>
        </w:rPr>
        <w:br w:type="page"/>
      </w:r>
    </w:p>
    <w:p w14:paraId="79833077" w14:textId="77777777" w:rsidR="005A3D4C" w:rsidRPr="00501FFD" w:rsidRDefault="005A3D4C" w:rsidP="005D1CF1">
      <w:pPr>
        <w:pStyle w:val="Texto"/>
        <w:spacing w:after="120" w:line="240" w:lineRule="exact"/>
        <w:ind w:firstLine="0"/>
        <w:jc w:val="center"/>
        <w:rPr>
          <w:b/>
          <w:smallCaps/>
        </w:rPr>
      </w:pPr>
      <w:r w:rsidRPr="00501FFD">
        <w:rPr>
          <w:b/>
          <w:smallCaps/>
        </w:rPr>
        <w:lastRenderedPageBreak/>
        <w:t>B.2. Matriz Ingresos Recaudado</w:t>
      </w:r>
      <w:r w:rsidR="005D1CF1" w:rsidRPr="00501FFD">
        <w:rPr>
          <w:b/>
          <w:smallCaps/>
        </w:rPr>
        <w:t>s</w:t>
      </w:r>
    </w:p>
    <w:p w14:paraId="38E733FA" w14:textId="1529BECA" w:rsidR="00930F34" w:rsidRPr="00501FFD" w:rsidRDefault="00930F34" w:rsidP="00930F34">
      <w:pPr>
        <w:pStyle w:val="texto0"/>
        <w:spacing w:after="120" w:line="260" w:lineRule="exact"/>
        <w:ind w:firstLine="0"/>
        <w:jc w:val="right"/>
        <w:rPr>
          <w:color w:val="0000FF"/>
          <w:sz w:val="16"/>
          <w:szCs w:val="16"/>
          <w:lang w:val="es-ES" w:eastAsia="es-ES"/>
        </w:rPr>
      </w:pPr>
      <w:r w:rsidRPr="00501FFD">
        <w:rPr>
          <w:color w:val="0000FF"/>
          <w:sz w:val="16"/>
          <w:szCs w:val="16"/>
          <w:lang w:val="es-ES" w:eastAsia="es-ES"/>
        </w:rPr>
        <w:t xml:space="preserve">Matriz reformada DOF </w:t>
      </w:r>
      <w:r w:rsidR="000A6F58" w:rsidRPr="00892364">
        <w:rPr>
          <w:color w:val="0000FF"/>
          <w:sz w:val="16"/>
          <w:szCs w:val="16"/>
          <w:lang w:val="es-ES" w:eastAsia="es-ES"/>
        </w:rPr>
        <w:t>09</w:t>
      </w:r>
      <w:r w:rsidR="00501FFD" w:rsidRPr="00892364">
        <w:rPr>
          <w:color w:val="0000FF"/>
          <w:sz w:val="16"/>
          <w:szCs w:val="16"/>
          <w:lang w:val="es-ES" w:eastAsia="es-ES"/>
        </w:rPr>
        <w:t>-</w:t>
      </w:r>
      <w:r w:rsidR="00D303AC" w:rsidRPr="00892364">
        <w:rPr>
          <w:color w:val="0000FF"/>
          <w:sz w:val="16"/>
          <w:szCs w:val="16"/>
          <w:lang w:val="es-ES" w:eastAsia="es-ES"/>
        </w:rPr>
        <w:t>0</w:t>
      </w:r>
      <w:r w:rsidR="000A6F58" w:rsidRPr="00892364">
        <w:rPr>
          <w:color w:val="0000FF"/>
          <w:sz w:val="16"/>
          <w:szCs w:val="16"/>
          <w:lang w:val="es-ES" w:eastAsia="es-ES"/>
        </w:rPr>
        <w:t>8</w:t>
      </w:r>
      <w:r w:rsidR="00501FFD" w:rsidRPr="00892364">
        <w:rPr>
          <w:color w:val="0000FF"/>
          <w:sz w:val="16"/>
          <w:szCs w:val="16"/>
          <w:lang w:val="es-ES" w:eastAsia="es-ES"/>
        </w:rPr>
        <w:t>-</w:t>
      </w:r>
      <w:r w:rsidR="00D303AC" w:rsidRPr="00892364">
        <w:rPr>
          <w:color w:val="0000FF"/>
          <w:sz w:val="16"/>
          <w:szCs w:val="16"/>
          <w:lang w:val="es-ES" w:eastAsia="es-ES"/>
        </w:rPr>
        <w:t>2023</w:t>
      </w:r>
    </w:p>
    <w:tbl>
      <w:tblPr>
        <w:tblW w:w="13400" w:type="dxa"/>
        <w:tblInd w:w="144" w:type="dxa"/>
        <w:tblLayout w:type="fixed"/>
        <w:tblCellMar>
          <w:left w:w="72" w:type="dxa"/>
          <w:right w:w="72" w:type="dxa"/>
        </w:tblCellMar>
        <w:tblLook w:val="0000" w:firstRow="0" w:lastRow="0" w:firstColumn="0" w:lastColumn="0" w:noHBand="0" w:noVBand="0"/>
      </w:tblPr>
      <w:tblGrid>
        <w:gridCol w:w="495"/>
        <w:gridCol w:w="2552"/>
        <w:gridCol w:w="1417"/>
        <w:gridCol w:w="1585"/>
        <w:gridCol w:w="830"/>
        <w:gridCol w:w="2835"/>
        <w:gridCol w:w="709"/>
        <w:gridCol w:w="2977"/>
      </w:tblGrid>
      <w:tr w:rsidR="005D1CF1" w:rsidRPr="00501FFD" w14:paraId="3467A1FC" w14:textId="77777777" w:rsidTr="009546D4">
        <w:trPr>
          <w:trHeight w:val="20"/>
          <w:tblHeader/>
        </w:trPr>
        <w:tc>
          <w:tcPr>
            <w:tcW w:w="495" w:type="dxa"/>
            <w:vMerge w:val="restart"/>
            <w:tcBorders>
              <w:top w:val="single" w:sz="6" w:space="0" w:color="auto"/>
              <w:left w:val="single" w:sz="6" w:space="0" w:color="auto"/>
              <w:right w:val="single" w:sz="6" w:space="0" w:color="auto"/>
            </w:tcBorders>
            <w:shd w:val="clear" w:color="auto" w:fill="D9D9D9"/>
            <w:noWrap/>
            <w:tcMar>
              <w:left w:w="72" w:type="dxa"/>
              <w:right w:w="72" w:type="dxa"/>
            </w:tcMar>
            <w:vAlign w:val="center"/>
          </w:tcPr>
          <w:p w14:paraId="18C1C348" w14:textId="77777777" w:rsidR="005D1CF1" w:rsidRPr="00501FFD" w:rsidRDefault="005D1CF1" w:rsidP="005D1CF1">
            <w:pPr>
              <w:pStyle w:val="Texto"/>
              <w:spacing w:before="20" w:after="20" w:line="230" w:lineRule="exact"/>
              <w:ind w:left="-57" w:right="-57" w:firstLine="0"/>
              <w:jc w:val="center"/>
              <w:rPr>
                <w:b/>
                <w:color w:val="000000"/>
                <w:sz w:val="16"/>
                <w:szCs w:val="14"/>
                <w:lang w:val="es-MX"/>
              </w:rPr>
            </w:pPr>
            <w:r w:rsidRPr="00501FFD">
              <w:rPr>
                <w:b/>
                <w:color w:val="000000"/>
                <w:sz w:val="16"/>
                <w:szCs w:val="14"/>
                <w:lang w:val="es-MX"/>
              </w:rPr>
              <w:t>Tipo - CRI</w:t>
            </w:r>
          </w:p>
        </w:tc>
        <w:tc>
          <w:tcPr>
            <w:tcW w:w="2552" w:type="dxa"/>
            <w:vMerge w:val="restart"/>
            <w:tcBorders>
              <w:top w:val="single" w:sz="6" w:space="0" w:color="auto"/>
              <w:left w:val="single" w:sz="6" w:space="0" w:color="auto"/>
              <w:right w:val="single" w:sz="6" w:space="0" w:color="auto"/>
            </w:tcBorders>
            <w:shd w:val="clear" w:color="auto" w:fill="D9D9D9"/>
            <w:vAlign w:val="center"/>
          </w:tcPr>
          <w:p w14:paraId="5C6D633E" w14:textId="77777777" w:rsidR="005D1CF1" w:rsidRPr="00501FFD" w:rsidRDefault="005D1CF1" w:rsidP="005D1CF1">
            <w:pPr>
              <w:pStyle w:val="Texto"/>
              <w:spacing w:before="20" w:after="20" w:line="230" w:lineRule="exact"/>
              <w:ind w:firstLine="0"/>
              <w:jc w:val="center"/>
              <w:rPr>
                <w:b/>
                <w:color w:val="000000"/>
                <w:sz w:val="16"/>
                <w:szCs w:val="14"/>
                <w:lang w:val="es-MX"/>
              </w:rPr>
            </w:pPr>
            <w:r w:rsidRPr="00501FFD">
              <w:rPr>
                <w:b/>
                <w:color w:val="000000"/>
                <w:sz w:val="16"/>
                <w:szCs w:val="14"/>
                <w:lang w:val="es-MX"/>
              </w:rPr>
              <w:t>Concepto del Tipo de Ingreso - CRI</w:t>
            </w:r>
          </w:p>
        </w:tc>
        <w:tc>
          <w:tcPr>
            <w:tcW w:w="1417" w:type="dxa"/>
            <w:vMerge w:val="restart"/>
            <w:tcBorders>
              <w:top w:val="single" w:sz="6" w:space="0" w:color="auto"/>
              <w:left w:val="single" w:sz="6" w:space="0" w:color="auto"/>
              <w:right w:val="single" w:sz="6" w:space="0" w:color="auto"/>
            </w:tcBorders>
            <w:shd w:val="clear" w:color="auto" w:fill="D9D9D9"/>
            <w:vAlign w:val="center"/>
          </w:tcPr>
          <w:p w14:paraId="6B85234D"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b/>
                <w:color w:val="000000"/>
                <w:sz w:val="16"/>
                <w:szCs w:val="14"/>
                <w:lang w:val="es-MX"/>
              </w:rPr>
              <w:t>Características</w:t>
            </w:r>
          </w:p>
        </w:tc>
        <w:tc>
          <w:tcPr>
            <w:tcW w:w="1585" w:type="dxa"/>
            <w:vMerge w:val="restart"/>
            <w:tcBorders>
              <w:top w:val="single" w:sz="6" w:space="0" w:color="auto"/>
              <w:left w:val="single" w:sz="6" w:space="0" w:color="auto"/>
              <w:right w:val="single" w:sz="6" w:space="0" w:color="auto"/>
            </w:tcBorders>
            <w:shd w:val="clear" w:color="auto" w:fill="D9D9D9"/>
            <w:vAlign w:val="center"/>
          </w:tcPr>
          <w:p w14:paraId="6DA842BF" w14:textId="77777777" w:rsidR="005D1CF1" w:rsidRPr="00501FFD" w:rsidRDefault="005D1CF1" w:rsidP="005D1CF1">
            <w:pPr>
              <w:pStyle w:val="Texto"/>
              <w:spacing w:before="20" w:after="20" w:line="230" w:lineRule="exact"/>
              <w:ind w:firstLine="0"/>
              <w:jc w:val="center"/>
              <w:rPr>
                <w:b/>
                <w:color w:val="000000"/>
                <w:sz w:val="16"/>
                <w:szCs w:val="14"/>
                <w:lang w:val="es-MX"/>
              </w:rPr>
            </w:pPr>
            <w:r w:rsidRPr="00501FFD">
              <w:rPr>
                <w:b/>
                <w:color w:val="000000"/>
                <w:sz w:val="16"/>
                <w:szCs w:val="14"/>
                <w:lang w:val="es-MX"/>
              </w:rPr>
              <w:t>Medio de Recaudación o Percepción</w:t>
            </w:r>
          </w:p>
        </w:tc>
        <w:tc>
          <w:tcPr>
            <w:tcW w:w="7351"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6B158A4D"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b/>
                <w:color w:val="000000"/>
                <w:sz w:val="16"/>
                <w:szCs w:val="14"/>
                <w:lang w:val="es-MX"/>
              </w:rPr>
              <w:t>Cuentas Contables</w:t>
            </w:r>
          </w:p>
        </w:tc>
      </w:tr>
      <w:tr w:rsidR="005D1CF1" w:rsidRPr="00501FFD" w14:paraId="6E8BB3FE" w14:textId="77777777" w:rsidTr="009546D4">
        <w:trPr>
          <w:trHeight w:val="20"/>
          <w:tblHeader/>
        </w:trPr>
        <w:tc>
          <w:tcPr>
            <w:tcW w:w="495" w:type="dxa"/>
            <w:vMerge/>
            <w:tcBorders>
              <w:left w:val="single" w:sz="6" w:space="0" w:color="auto"/>
              <w:bottom w:val="single" w:sz="6" w:space="0" w:color="auto"/>
              <w:right w:val="single" w:sz="6" w:space="0" w:color="auto"/>
            </w:tcBorders>
            <w:shd w:val="clear" w:color="auto" w:fill="D9D9D9"/>
            <w:vAlign w:val="center"/>
          </w:tcPr>
          <w:p w14:paraId="06BE1DB0" w14:textId="77777777" w:rsidR="005D1CF1" w:rsidRPr="00501FFD" w:rsidRDefault="005D1CF1" w:rsidP="005D1CF1">
            <w:pPr>
              <w:pStyle w:val="Texto"/>
              <w:spacing w:before="20" w:after="20" w:line="230" w:lineRule="exact"/>
              <w:ind w:firstLine="0"/>
              <w:jc w:val="center"/>
              <w:rPr>
                <w:color w:val="000000"/>
                <w:sz w:val="16"/>
                <w:szCs w:val="14"/>
                <w:lang w:val="es-MX"/>
              </w:rPr>
            </w:pPr>
          </w:p>
        </w:tc>
        <w:tc>
          <w:tcPr>
            <w:tcW w:w="2552" w:type="dxa"/>
            <w:vMerge/>
            <w:tcBorders>
              <w:left w:val="single" w:sz="6" w:space="0" w:color="auto"/>
              <w:bottom w:val="single" w:sz="6" w:space="0" w:color="auto"/>
              <w:right w:val="single" w:sz="6" w:space="0" w:color="auto"/>
            </w:tcBorders>
            <w:shd w:val="clear" w:color="auto" w:fill="D9D9D9"/>
            <w:vAlign w:val="center"/>
          </w:tcPr>
          <w:p w14:paraId="468593F2" w14:textId="77777777" w:rsidR="005D1CF1" w:rsidRPr="00501FFD" w:rsidRDefault="005D1CF1" w:rsidP="005D1CF1">
            <w:pPr>
              <w:pStyle w:val="Texto"/>
              <w:spacing w:before="20" w:after="20" w:line="230" w:lineRule="exact"/>
              <w:ind w:firstLine="0"/>
              <w:jc w:val="center"/>
              <w:rPr>
                <w:color w:val="000000"/>
                <w:sz w:val="16"/>
                <w:szCs w:val="14"/>
                <w:lang w:val="es-MX"/>
              </w:rPr>
            </w:pPr>
          </w:p>
        </w:tc>
        <w:tc>
          <w:tcPr>
            <w:tcW w:w="1417" w:type="dxa"/>
            <w:vMerge/>
            <w:tcBorders>
              <w:left w:val="single" w:sz="6" w:space="0" w:color="auto"/>
              <w:bottom w:val="single" w:sz="6" w:space="0" w:color="auto"/>
              <w:right w:val="single" w:sz="6" w:space="0" w:color="auto"/>
            </w:tcBorders>
            <w:shd w:val="clear" w:color="auto" w:fill="D9D9D9"/>
            <w:vAlign w:val="center"/>
          </w:tcPr>
          <w:p w14:paraId="0D898ECC" w14:textId="77777777" w:rsidR="005D1CF1" w:rsidRPr="00501FFD" w:rsidRDefault="005D1CF1" w:rsidP="005D1CF1">
            <w:pPr>
              <w:pStyle w:val="Texto"/>
              <w:spacing w:before="20" w:after="20" w:line="230" w:lineRule="exact"/>
              <w:ind w:firstLine="0"/>
              <w:jc w:val="center"/>
              <w:rPr>
                <w:color w:val="000000"/>
                <w:sz w:val="16"/>
                <w:szCs w:val="14"/>
                <w:lang w:val="es-MX"/>
              </w:rPr>
            </w:pPr>
          </w:p>
        </w:tc>
        <w:tc>
          <w:tcPr>
            <w:tcW w:w="1585" w:type="dxa"/>
            <w:vMerge/>
            <w:tcBorders>
              <w:left w:val="single" w:sz="6" w:space="0" w:color="auto"/>
              <w:bottom w:val="single" w:sz="6" w:space="0" w:color="auto"/>
              <w:right w:val="single" w:sz="6" w:space="0" w:color="auto"/>
            </w:tcBorders>
            <w:shd w:val="clear" w:color="auto" w:fill="D9D9D9"/>
            <w:vAlign w:val="center"/>
          </w:tcPr>
          <w:p w14:paraId="7137E074" w14:textId="77777777" w:rsidR="005D1CF1" w:rsidRPr="00501FFD" w:rsidRDefault="005D1CF1" w:rsidP="005D1CF1">
            <w:pPr>
              <w:pStyle w:val="Texto"/>
              <w:spacing w:before="20" w:after="20" w:line="230" w:lineRule="exact"/>
              <w:ind w:firstLine="0"/>
              <w:jc w:val="center"/>
              <w:rPr>
                <w:color w:val="000000"/>
                <w:sz w:val="16"/>
                <w:szCs w:val="14"/>
                <w:lang w:val="es-MX"/>
              </w:rPr>
            </w:pPr>
          </w:p>
        </w:tc>
        <w:tc>
          <w:tcPr>
            <w:tcW w:w="830" w:type="dxa"/>
            <w:tcBorders>
              <w:top w:val="single" w:sz="6" w:space="0" w:color="auto"/>
              <w:left w:val="single" w:sz="6" w:space="0" w:color="auto"/>
              <w:bottom w:val="single" w:sz="6" w:space="0" w:color="auto"/>
              <w:right w:val="single" w:sz="6" w:space="0" w:color="auto"/>
            </w:tcBorders>
            <w:shd w:val="clear" w:color="auto" w:fill="D9D9D9"/>
            <w:vAlign w:val="center"/>
          </w:tcPr>
          <w:p w14:paraId="07AAB2C3"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b/>
                <w:color w:val="000000"/>
                <w:sz w:val="16"/>
                <w:szCs w:val="14"/>
                <w:lang w:val="es-MX"/>
              </w:rPr>
              <w:t>Cargo</w:t>
            </w:r>
          </w:p>
        </w:tc>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3A98969E"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b/>
                <w:color w:val="000000"/>
                <w:sz w:val="16"/>
                <w:szCs w:val="14"/>
                <w:lang w:val="es-MX"/>
              </w:rPr>
              <w:t>Cuenta Cargo</w:t>
            </w:r>
          </w:p>
        </w:tc>
        <w:tc>
          <w:tcPr>
            <w:tcW w:w="709" w:type="dxa"/>
            <w:tcBorders>
              <w:top w:val="single" w:sz="6" w:space="0" w:color="auto"/>
              <w:left w:val="single" w:sz="6" w:space="0" w:color="auto"/>
              <w:bottom w:val="single" w:sz="6" w:space="0" w:color="auto"/>
              <w:right w:val="single" w:sz="6" w:space="0" w:color="auto"/>
            </w:tcBorders>
            <w:shd w:val="clear" w:color="auto" w:fill="D9D9D9"/>
            <w:vAlign w:val="center"/>
          </w:tcPr>
          <w:p w14:paraId="0AD6F295"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b/>
                <w:color w:val="000000"/>
                <w:sz w:val="16"/>
                <w:szCs w:val="14"/>
                <w:lang w:val="es-MX"/>
              </w:rPr>
              <w:t>Abono</w:t>
            </w:r>
          </w:p>
        </w:tc>
        <w:tc>
          <w:tcPr>
            <w:tcW w:w="2977" w:type="dxa"/>
            <w:tcBorders>
              <w:top w:val="single" w:sz="6" w:space="0" w:color="auto"/>
              <w:left w:val="single" w:sz="6" w:space="0" w:color="auto"/>
              <w:bottom w:val="single" w:sz="6" w:space="0" w:color="auto"/>
              <w:right w:val="single" w:sz="6" w:space="0" w:color="auto"/>
            </w:tcBorders>
            <w:shd w:val="clear" w:color="auto" w:fill="D9D9D9"/>
            <w:vAlign w:val="center"/>
          </w:tcPr>
          <w:p w14:paraId="73250708"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b/>
                <w:color w:val="000000"/>
                <w:sz w:val="16"/>
                <w:szCs w:val="14"/>
                <w:lang w:val="es-MX"/>
              </w:rPr>
              <w:t>Cuenta Abono</w:t>
            </w:r>
          </w:p>
        </w:tc>
      </w:tr>
      <w:tr w:rsidR="005D1CF1" w:rsidRPr="00501FFD" w14:paraId="646ABC60"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084FB4F"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11</w:t>
            </w:r>
          </w:p>
        </w:tc>
        <w:tc>
          <w:tcPr>
            <w:tcW w:w="2552" w:type="dxa"/>
            <w:tcBorders>
              <w:top w:val="single" w:sz="6" w:space="0" w:color="auto"/>
              <w:left w:val="single" w:sz="6" w:space="0" w:color="auto"/>
              <w:bottom w:val="single" w:sz="6" w:space="0" w:color="auto"/>
              <w:right w:val="single" w:sz="6" w:space="0" w:color="auto"/>
            </w:tcBorders>
            <w:vAlign w:val="center"/>
          </w:tcPr>
          <w:p w14:paraId="08A9A5B3"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los Ingresos</w:t>
            </w:r>
          </w:p>
        </w:tc>
        <w:tc>
          <w:tcPr>
            <w:tcW w:w="1417" w:type="dxa"/>
            <w:tcBorders>
              <w:top w:val="single" w:sz="6" w:space="0" w:color="auto"/>
              <w:left w:val="single" w:sz="6" w:space="0" w:color="auto"/>
              <w:bottom w:val="single" w:sz="6" w:space="0" w:color="auto"/>
              <w:right w:val="single" w:sz="6" w:space="0" w:color="auto"/>
            </w:tcBorders>
            <w:vAlign w:val="center"/>
          </w:tcPr>
          <w:p w14:paraId="6F4666A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7ADCAA2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7E77C904"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5467A99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27E211E6"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26D56AB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657A50CD"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DC991ED"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11</w:t>
            </w:r>
          </w:p>
        </w:tc>
        <w:tc>
          <w:tcPr>
            <w:tcW w:w="2552" w:type="dxa"/>
            <w:tcBorders>
              <w:top w:val="single" w:sz="6" w:space="0" w:color="auto"/>
              <w:left w:val="single" w:sz="6" w:space="0" w:color="auto"/>
              <w:bottom w:val="single" w:sz="6" w:space="0" w:color="auto"/>
              <w:right w:val="single" w:sz="6" w:space="0" w:color="auto"/>
            </w:tcBorders>
            <w:vAlign w:val="center"/>
          </w:tcPr>
          <w:p w14:paraId="68F0363E"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los Ingresos</w:t>
            </w:r>
          </w:p>
        </w:tc>
        <w:tc>
          <w:tcPr>
            <w:tcW w:w="1417" w:type="dxa"/>
            <w:tcBorders>
              <w:top w:val="single" w:sz="6" w:space="0" w:color="auto"/>
              <w:left w:val="single" w:sz="6" w:space="0" w:color="auto"/>
              <w:bottom w:val="single" w:sz="6" w:space="0" w:color="auto"/>
              <w:right w:val="single" w:sz="6" w:space="0" w:color="auto"/>
            </w:tcBorders>
            <w:vAlign w:val="center"/>
          </w:tcPr>
          <w:p w14:paraId="625DE02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466E47F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0FCC716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3126601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28423C7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101735D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030B56C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07AA96F"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11</w:t>
            </w:r>
          </w:p>
        </w:tc>
        <w:tc>
          <w:tcPr>
            <w:tcW w:w="2552" w:type="dxa"/>
            <w:tcBorders>
              <w:top w:val="single" w:sz="6" w:space="0" w:color="auto"/>
              <w:left w:val="single" w:sz="6" w:space="0" w:color="auto"/>
              <w:bottom w:val="single" w:sz="6" w:space="0" w:color="auto"/>
              <w:right w:val="single" w:sz="6" w:space="0" w:color="auto"/>
            </w:tcBorders>
            <w:vAlign w:val="center"/>
          </w:tcPr>
          <w:p w14:paraId="1CC2BC73"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los Ingresos</w:t>
            </w:r>
          </w:p>
        </w:tc>
        <w:tc>
          <w:tcPr>
            <w:tcW w:w="1417" w:type="dxa"/>
            <w:tcBorders>
              <w:top w:val="single" w:sz="6" w:space="0" w:color="auto"/>
              <w:left w:val="single" w:sz="6" w:space="0" w:color="auto"/>
              <w:bottom w:val="single" w:sz="6" w:space="0" w:color="auto"/>
              <w:right w:val="single" w:sz="6" w:space="0" w:color="auto"/>
            </w:tcBorders>
            <w:vAlign w:val="center"/>
          </w:tcPr>
          <w:p w14:paraId="75C4594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08A2AA6E"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6370EE23"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7E6CAD0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2A379AA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3233A9F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094F5945"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50CA3B3"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11</w:t>
            </w:r>
          </w:p>
        </w:tc>
        <w:tc>
          <w:tcPr>
            <w:tcW w:w="2552" w:type="dxa"/>
            <w:tcBorders>
              <w:top w:val="single" w:sz="6" w:space="0" w:color="auto"/>
              <w:left w:val="single" w:sz="6" w:space="0" w:color="auto"/>
              <w:bottom w:val="single" w:sz="6" w:space="0" w:color="auto"/>
              <w:right w:val="single" w:sz="6" w:space="0" w:color="auto"/>
            </w:tcBorders>
            <w:vAlign w:val="center"/>
          </w:tcPr>
          <w:p w14:paraId="30F0E59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los Ingresos</w:t>
            </w:r>
          </w:p>
        </w:tc>
        <w:tc>
          <w:tcPr>
            <w:tcW w:w="1417" w:type="dxa"/>
            <w:tcBorders>
              <w:top w:val="single" w:sz="6" w:space="0" w:color="auto"/>
              <w:left w:val="single" w:sz="6" w:space="0" w:color="auto"/>
              <w:bottom w:val="single" w:sz="6" w:space="0" w:color="auto"/>
              <w:right w:val="single" w:sz="6" w:space="0" w:color="auto"/>
            </w:tcBorders>
            <w:vAlign w:val="center"/>
          </w:tcPr>
          <w:p w14:paraId="24A4C15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5F9A57F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3F2D500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486430A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46AC3AA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85328C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1B41E09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42067C9"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11</w:t>
            </w:r>
          </w:p>
        </w:tc>
        <w:tc>
          <w:tcPr>
            <w:tcW w:w="2552" w:type="dxa"/>
            <w:tcBorders>
              <w:top w:val="single" w:sz="6" w:space="0" w:color="auto"/>
              <w:left w:val="single" w:sz="6" w:space="0" w:color="auto"/>
              <w:bottom w:val="single" w:sz="6" w:space="0" w:color="auto"/>
              <w:right w:val="single" w:sz="6" w:space="0" w:color="auto"/>
            </w:tcBorders>
            <w:vAlign w:val="center"/>
          </w:tcPr>
          <w:p w14:paraId="2A3A5AF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los Ingresos</w:t>
            </w:r>
          </w:p>
        </w:tc>
        <w:tc>
          <w:tcPr>
            <w:tcW w:w="1417" w:type="dxa"/>
            <w:tcBorders>
              <w:top w:val="single" w:sz="6" w:space="0" w:color="auto"/>
              <w:left w:val="single" w:sz="6" w:space="0" w:color="auto"/>
              <w:bottom w:val="single" w:sz="6" w:space="0" w:color="auto"/>
              <w:right w:val="single" w:sz="6" w:space="0" w:color="auto"/>
            </w:tcBorders>
            <w:vAlign w:val="center"/>
          </w:tcPr>
          <w:p w14:paraId="1BBFAFF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23CF279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5D2FC6C4"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0CE93C66"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6ABEDDCF"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3750365A"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6531FA4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9525FD8"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11</w:t>
            </w:r>
          </w:p>
        </w:tc>
        <w:tc>
          <w:tcPr>
            <w:tcW w:w="2552" w:type="dxa"/>
            <w:tcBorders>
              <w:top w:val="single" w:sz="6" w:space="0" w:color="auto"/>
              <w:left w:val="single" w:sz="6" w:space="0" w:color="auto"/>
              <w:bottom w:val="single" w:sz="6" w:space="0" w:color="auto"/>
              <w:right w:val="single" w:sz="6" w:space="0" w:color="auto"/>
            </w:tcBorders>
            <w:vAlign w:val="center"/>
          </w:tcPr>
          <w:p w14:paraId="7833AA8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los Ingresos</w:t>
            </w:r>
          </w:p>
        </w:tc>
        <w:tc>
          <w:tcPr>
            <w:tcW w:w="1417" w:type="dxa"/>
            <w:tcBorders>
              <w:top w:val="single" w:sz="6" w:space="0" w:color="auto"/>
              <w:left w:val="single" w:sz="6" w:space="0" w:color="auto"/>
              <w:bottom w:val="single" w:sz="6" w:space="0" w:color="auto"/>
              <w:right w:val="single" w:sz="6" w:space="0" w:color="auto"/>
            </w:tcBorders>
            <w:vAlign w:val="center"/>
          </w:tcPr>
          <w:p w14:paraId="7121B45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3510498B"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4CE22E8A"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1C20443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1CE4E066"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13815F4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68F99DBC"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95BE99C"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11</w:t>
            </w:r>
          </w:p>
        </w:tc>
        <w:tc>
          <w:tcPr>
            <w:tcW w:w="2552" w:type="dxa"/>
            <w:tcBorders>
              <w:top w:val="single" w:sz="6" w:space="0" w:color="auto"/>
              <w:left w:val="single" w:sz="6" w:space="0" w:color="auto"/>
              <w:bottom w:val="single" w:sz="6" w:space="0" w:color="auto"/>
              <w:right w:val="single" w:sz="6" w:space="0" w:color="auto"/>
            </w:tcBorders>
            <w:vAlign w:val="center"/>
          </w:tcPr>
          <w:p w14:paraId="661DE1C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los Ingresos</w:t>
            </w:r>
          </w:p>
        </w:tc>
        <w:tc>
          <w:tcPr>
            <w:tcW w:w="1417" w:type="dxa"/>
            <w:tcBorders>
              <w:top w:val="single" w:sz="6" w:space="0" w:color="auto"/>
              <w:left w:val="single" w:sz="6" w:space="0" w:color="auto"/>
              <w:bottom w:val="single" w:sz="6" w:space="0" w:color="auto"/>
              <w:right w:val="single" w:sz="6" w:space="0" w:color="auto"/>
            </w:tcBorders>
            <w:vAlign w:val="center"/>
          </w:tcPr>
          <w:p w14:paraId="236AB26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4F4A2A73"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6B4B573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445EBAB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012DEC8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9D8B08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1342EAD8"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B25276A"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11</w:t>
            </w:r>
          </w:p>
        </w:tc>
        <w:tc>
          <w:tcPr>
            <w:tcW w:w="2552" w:type="dxa"/>
            <w:tcBorders>
              <w:top w:val="single" w:sz="6" w:space="0" w:color="auto"/>
              <w:left w:val="single" w:sz="6" w:space="0" w:color="auto"/>
              <w:bottom w:val="single" w:sz="6" w:space="0" w:color="auto"/>
              <w:right w:val="single" w:sz="6" w:space="0" w:color="auto"/>
            </w:tcBorders>
            <w:vAlign w:val="center"/>
          </w:tcPr>
          <w:p w14:paraId="6B65D97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los Ingresos</w:t>
            </w:r>
          </w:p>
        </w:tc>
        <w:tc>
          <w:tcPr>
            <w:tcW w:w="1417" w:type="dxa"/>
            <w:tcBorders>
              <w:top w:val="single" w:sz="6" w:space="0" w:color="auto"/>
              <w:left w:val="single" w:sz="6" w:space="0" w:color="auto"/>
              <w:bottom w:val="single" w:sz="6" w:space="0" w:color="auto"/>
              <w:right w:val="single" w:sz="6" w:space="0" w:color="auto"/>
            </w:tcBorders>
            <w:vAlign w:val="center"/>
          </w:tcPr>
          <w:p w14:paraId="3D554AEE"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0C28610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042032B4"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6245C3F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297C74E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269DEAB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5CB9C7E1" w14:textId="77777777" w:rsidTr="009546D4">
        <w:trPr>
          <w:trHeight w:val="737"/>
        </w:trPr>
        <w:tc>
          <w:tcPr>
            <w:tcW w:w="495" w:type="dxa"/>
            <w:tcBorders>
              <w:top w:val="single" w:sz="6" w:space="0" w:color="auto"/>
              <w:left w:val="single" w:sz="6" w:space="0" w:color="auto"/>
              <w:bottom w:val="single" w:sz="6" w:space="0" w:color="auto"/>
              <w:right w:val="single" w:sz="6" w:space="0" w:color="auto"/>
            </w:tcBorders>
            <w:vAlign w:val="center"/>
          </w:tcPr>
          <w:p w14:paraId="09380AF5"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11</w:t>
            </w:r>
          </w:p>
        </w:tc>
        <w:tc>
          <w:tcPr>
            <w:tcW w:w="2552" w:type="dxa"/>
            <w:tcBorders>
              <w:top w:val="single" w:sz="6" w:space="0" w:color="auto"/>
              <w:left w:val="single" w:sz="6" w:space="0" w:color="auto"/>
              <w:bottom w:val="single" w:sz="6" w:space="0" w:color="auto"/>
              <w:right w:val="single" w:sz="6" w:space="0" w:color="auto"/>
            </w:tcBorders>
            <w:vAlign w:val="center"/>
          </w:tcPr>
          <w:p w14:paraId="46090C1B"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los Ingresos</w:t>
            </w:r>
          </w:p>
        </w:tc>
        <w:tc>
          <w:tcPr>
            <w:tcW w:w="1417" w:type="dxa"/>
            <w:tcBorders>
              <w:top w:val="single" w:sz="6" w:space="0" w:color="auto"/>
              <w:left w:val="single" w:sz="6" w:space="0" w:color="auto"/>
              <w:bottom w:val="single" w:sz="6" w:space="0" w:color="auto"/>
              <w:right w:val="single" w:sz="6" w:space="0" w:color="auto"/>
            </w:tcBorders>
            <w:vAlign w:val="center"/>
          </w:tcPr>
          <w:p w14:paraId="64223D00"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108B16F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En especie</w:t>
            </w:r>
          </w:p>
        </w:tc>
        <w:tc>
          <w:tcPr>
            <w:tcW w:w="830" w:type="dxa"/>
            <w:tcBorders>
              <w:top w:val="single" w:sz="6" w:space="0" w:color="auto"/>
              <w:left w:val="single" w:sz="6" w:space="0" w:color="auto"/>
              <w:bottom w:val="single" w:sz="6" w:space="0" w:color="auto"/>
              <w:right w:val="single" w:sz="6" w:space="0" w:color="auto"/>
            </w:tcBorders>
            <w:vAlign w:val="center"/>
          </w:tcPr>
          <w:p w14:paraId="42FE00F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1.1.9.3</w:t>
            </w:r>
          </w:p>
        </w:tc>
        <w:tc>
          <w:tcPr>
            <w:tcW w:w="2835" w:type="dxa"/>
            <w:tcBorders>
              <w:top w:val="single" w:sz="6" w:space="0" w:color="auto"/>
              <w:left w:val="single" w:sz="6" w:space="0" w:color="auto"/>
              <w:bottom w:val="single" w:sz="6" w:space="0" w:color="auto"/>
              <w:right w:val="single" w:sz="6" w:space="0" w:color="auto"/>
            </w:tcBorders>
            <w:vAlign w:val="center"/>
          </w:tcPr>
          <w:p w14:paraId="2578C74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Bienes Derivados de Embargos, Decomisos, Aseguramientos y Dación en Pago</w:t>
            </w:r>
          </w:p>
        </w:tc>
        <w:tc>
          <w:tcPr>
            <w:tcW w:w="709" w:type="dxa"/>
            <w:tcBorders>
              <w:top w:val="single" w:sz="6" w:space="0" w:color="auto"/>
              <w:left w:val="single" w:sz="6" w:space="0" w:color="auto"/>
              <w:bottom w:val="single" w:sz="6" w:space="0" w:color="auto"/>
              <w:right w:val="single" w:sz="6" w:space="0" w:color="auto"/>
            </w:tcBorders>
            <w:vAlign w:val="center"/>
          </w:tcPr>
          <w:p w14:paraId="2581885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75586F7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56FE9458"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E35E8DD"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12</w:t>
            </w:r>
          </w:p>
        </w:tc>
        <w:tc>
          <w:tcPr>
            <w:tcW w:w="2552" w:type="dxa"/>
            <w:tcBorders>
              <w:top w:val="single" w:sz="6" w:space="0" w:color="auto"/>
              <w:left w:val="single" w:sz="6" w:space="0" w:color="auto"/>
              <w:bottom w:val="single" w:sz="6" w:space="0" w:color="auto"/>
              <w:right w:val="single" w:sz="6" w:space="0" w:color="auto"/>
            </w:tcBorders>
            <w:vAlign w:val="center"/>
          </w:tcPr>
          <w:p w14:paraId="5533563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el Patrimonio</w:t>
            </w:r>
          </w:p>
        </w:tc>
        <w:tc>
          <w:tcPr>
            <w:tcW w:w="1417" w:type="dxa"/>
            <w:tcBorders>
              <w:top w:val="single" w:sz="6" w:space="0" w:color="auto"/>
              <w:left w:val="single" w:sz="6" w:space="0" w:color="auto"/>
              <w:bottom w:val="single" w:sz="6" w:space="0" w:color="auto"/>
              <w:right w:val="single" w:sz="6" w:space="0" w:color="auto"/>
            </w:tcBorders>
            <w:vAlign w:val="center"/>
          </w:tcPr>
          <w:p w14:paraId="2D7FD72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1C6D8BB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3196E80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0550B6A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047CEC0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777B8EF"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27A5023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F8DE6E8"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12</w:t>
            </w:r>
          </w:p>
        </w:tc>
        <w:tc>
          <w:tcPr>
            <w:tcW w:w="2552" w:type="dxa"/>
            <w:tcBorders>
              <w:top w:val="single" w:sz="6" w:space="0" w:color="auto"/>
              <w:left w:val="single" w:sz="6" w:space="0" w:color="auto"/>
              <w:bottom w:val="single" w:sz="6" w:space="0" w:color="auto"/>
              <w:right w:val="single" w:sz="6" w:space="0" w:color="auto"/>
            </w:tcBorders>
            <w:vAlign w:val="center"/>
          </w:tcPr>
          <w:p w14:paraId="01E0448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el Patrimonio</w:t>
            </w:r>
          </w:p>
        </w:tc>
        <w:tc>
          <w:tcPr>
            <w:tcW w:w="1417" w:type="dxa"/>
            <w:tcBorders>
              <w:top w:val="single" w:sz="6" w:space="0" w:color="auto"/>
              <w:left w:val="single" w:sz="6" w:space="0" w:color="auto"/>
              <w:bottom w:val="single" w:sz="6" w:space="0" w:color="auto"/>
              <w:right w:val="single" w:sz="6" w:space="0" w:color="auto"/>
            </w:tcBorders>
            <w:vAlign w:val="center"/>
          </w:tcPr>
          <w:p w14:paraId="13B288D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4338CC71"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7507F33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4D09D7C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0DA89916"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18058AA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2F86BA4A"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052876B"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12</w:t>
            </w:r>
          </w:p>
        </w:tc>
        <w:tc>
          <w:tcPr>
            <w:tcW w:w="2552" w:type="dxa"/>
            <w:tcBorders>
              <w:top w:val="single" w:sz="6" w:space="0" w:color="auto"/>
              <w:left w:val="single" w:sz="6" w:space="0" w:color="auto"/>
              <w:bottom w:val="single" w:sz="6" w:space="0" w:color="auto"/>
              <w:right w:val="single" w:sz="6" w:space="0" w:color="auto"/>
            </w:tcBorders>
            <w:vAlign w:val="center"/>
          </w:tcPr>
          <w:p w14:paraId="7921D761"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el Patrimonio</w:t>
            </w:r>
          </w:p>
        </w:tc>
        <w:tc>
          <w:tcPr>
            <w:tcW w:w="1417" w:type="dxa"/>
            <w:tcBorders>
              <w:top w:val="single" w:sz="6" w:space="0" w:color="auto"/>
              <w:left w:val="single" w:sz="6" w:space="0" w:color="auto"/>
              <w:bottom w:val="single" w:sz="6" w:space="0" w:color="auto"/>
              <w:right w:val="single" w:sz="6" w:space="0" w:color="auto"/>
            </w:tcBorders>
            <w:vAlign w:val="center"/>
          </w:tcPr>
          <w:p w14:paraId="2250975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08CA59B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55E19AE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4B005154"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663CF34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B4EF7D6"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750884AA"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EA571C9"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12</w:t>
            </w:r>
          </w:p>
        </w:tc>
        <w:tc>
          <w:tcPr>
            <w:tcW w:w="2552" w:type="dxa"/>
            <w:tcBorders>
              <w:top w:val="single" w:sz="6" w:space="0" w:color="auto"/>
              <w:left w:val="single" w:sz="6" w:space="0" w:color="auto"/>
              <w:bottom w:val="single" w:sz="6" w:space="0" w:color="auto"/>
              <w:right w:val="single" w:sz="6" w:space="0" w:color="auto"/>
            </w:tcBorders>
            <w:vAlign w:val="center"/>
          </w:tcPr>
          <w:p w14:paraId="0C0B221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el Patrimonio</w:t>
            </w:r>
          </w:p>
        </w:tc>
        <w:tc>
          <w:tcPr>
            <w:tcW w:w="1417" w:type="dxa"/>
            <w:tcBorders>
              <w:top w:val="single" w:sz="6" w:space="0" w:color="auto"/>
              <w:left w:val="single" w:sz="6" w:space="0" w:color="auto"/>
              <w:bottom w:val="single" w:sz="6" w:space="0" w:color="auto"/>
              <w:right w:val="single" w:sz="6" w:space="0" w:color="auto"/>
            </w:tcBorders>
            <w:vAlign w:val="center"/>
          </w:tcPr>
          <w:p w14:paraId="222849D7"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7EA5836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2EAE5557"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710CC57E"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1201594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8CABEDA"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0A0F589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2D654EF"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lastRenderedPageBreak/>
              <w:t>12</w:t>
            </w:r>
          </w:p>
        </w:tc>
        <w:tc>
          <w:tcPr>
            <w:tcW w:w="2552" w:type="dxa"/>
            <w:tcBorders>
              <w:top w:val="single" w:sz="6" w:space="0" w:color="auto"/>
              <w:left w:val="single" w:sz="6" w:space="0" w:color="auto"/>
              <w:bottom w:val="single" w:sz="6" w:space="0" w:color="auto"/>
              <w:right w:val="single" w:sz="6" w:space="0" w:color="auto"/>
            </w:tcBorders>
            <w:vAlign w:val="center"/>
          </w:tcPr>
          <w:p w14:paraId="5385334F"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Impuestos Sobre el Patrimonio</w:t>
            </w:r>
          </w:p>
        </w:tc>
        <w:tc>
          <w:tcPr>
            <w:tcW w:w="1417" w:type="dxa"/>
            <w:tcBorders>
              <w:top w:val="single" w:sz="6" w:space="0" w:color="auto"/>
              <w:left w:val="single" w:sz="6" w:space="0" w:color="auto"/>
              <w:bottom w:val="single" w:sz="6" w:space="0" w:color="auto"/>
              <w:right w:val="single" w:sz="6" w:space="0" w:color="auto"/>
            </w:tcBorders>
            <w:vAlign w:val="center"/>
          </w:tcPr>
          <w:p w14:paraId="380E396A"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14BD5793"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3ED5617E"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1B09F65E"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683D3496"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0F17406D"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56C3A15D"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9C634CF"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12</w:t>
            </w:r>
          </w:p>
        </w:tc>
        <w:tc>
          <w:tcPr>
            <w:tcW w:w="2552" w:type="dxa"/>
            <w:tcBorders>
              <w:top w:val="single" w:sz="6" w:space="0" w:color="auto"/>
              <w:left w:val="single" w:sz="6" w:space="0" w:color="auto"/>
              <w:bottom w:val="single" w:sz="6" w:space="0" w:color="auto"/>
              <w:right w:val="single" w:sz="6" w:space="0" w:color="auto"/>
            </w:tcBorders>
            <w:vAlign w:val="center"/>
          </w:tcPr>
          <w:p w14:paraId="13E49329"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Impuestos Sobre el Patrimonio</w:t>
            </w:r>
          </w:p>
        </w:tc>
        <w:tc>
          <w:tcPr>
            <w:tcW w:w="1417" w:type="dxa"/>
            <w:tcBorders>
              <w:top w:val="single" w:sz="6" w:space="0" w:color="auto"/>
              <w:left w:val="single" w:sz="6" w:space="0" w:color="auto"/>
              <w:bottom w:val="single" w:sz="6" w:space="0" w:color="auto"/>
              <w:right w:val="single" w:sz="6" w:space="0" w:color="auto"/>
            </w:tcBorders>
            <w:vAlign w:val="center"/>
          </w:tcPr>
          <w:p w14:paraId="42EE5AF2"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4D23C197"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6FC6A93A"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3356FB13"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2AEADC0C"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0F089187"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0C6789B4"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A1244E7"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12</w:t>
            </w:r>
          </w:p>
        </w:tc>
        <w:tc>
          <w:tcPr>
            <w:tcW w:w="2552" w:type="dxa"/>
            <w:tcBorders>
              <w:top w:val="single" w:sz="6" w:space="0" w:color="auto"/>
              <w:left w:val="single" w:sz="6" w:space="0" w:color="auto"/>
              <w:bottom w:val="single" w:sz="6" w:space="0" w:color="auto"/>
              <w:right w:val="single" w:sz="6" w:space="0" w:color="auto"/>
            </w:tcBorders>
            <w:vAlign w:val="center"/>
          </w:tcPr>
          <w:p w14:paraId="19EA1CC6"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Impuestos Sobre el Patrimonio</w:t>
            </w:r>
          </w:p>
        </w:tc>
        <w:tc>
          <w:tcPr>
            <w:tcW w:w="1417" w:type="dxa"/>
            <w:tcBorders>
              <w:top w:val="single" w:sz="6" w:space="0" w:color="auto"/>
              <w:left w:val="single" w:sz="6" w:space="0" w:color="auto"/>
              <w:bottom w:val="single" w:sz="6" w:space="0" w:color="auto"/>
              <w:right w:val="single" w:sz="6" w:space="0" w:color="auto"/>
            </w:tcBorders>
            <w:vAlign w:val="center"/>
          </w:tcPr>
          <w:p w14:paraId="455E9D03"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59BA680F"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5F36FDD6"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5BB4D448"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4340AA51"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22D2CF4D"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1817315A" w14:textId="77777777" w:rsidTr="009546D4">
        <w:trPr>
          <w:trHeight w:val="484"/>
        </w:trPr>
        <w:tc>
          <w:tcPr>
            <w:tcW w:w="495" w:type="dxa"/>
            <w:tcBorders>
              <w:top w:val="single" w:sz="6" w:space="0" w:color="auto"/>
              <w:left w:val="single" w:sz="6" w:space="0" w:color="auto"/>
              <w:bottom w:val="single" w:sz="6" w:space="0" w:color="auto"/>
              <w:right w:val="single" w:sz="6" w:space="0" w:color="auto"/>
            </w:tcBorders>
            <w:vAlign w:val="center"/>
          </w:tcPr>
          <w:p w14:paraId="7B1A71DD"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12</w:t>
            </w:r>
          </w:p>
        </w:tc>
        <w:tc>
          <w:tcPr>
            <w:tcW w:w="2552" w:type="dxa"/>
            <w:tcBorders>
              <w:top w:val="single" w:sz="6" w:space="0" w:color="auto"/>
              <w:left w:val="single" w:sz="6" w:space="0" w:color="auto"/>
              <w:bottom w:val="single" w:sz="6" w:space="0" w:color="auto"/>
              <w:right w:val="single" w:sz="6" w:space="0" w:color="auto"/>
            </w:tcBorders>
            <w:vAlign w:val="center"/>
          </w:tcPr>
          <w:p w14:paraId="408F2352"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Impuestos Sobre el Patrimonio</w:t>
            </w:r>
          </w:p>
        </w:tc>
        <w:tc>
          <w:tcPr>
            <w:tcW w:w="1417" w:type="dxa"/>
            <w:tcBorders>
              <w:top w:val="single" w:sz="6" w:space="0" w:color="auto"/>
              <w:left w:val="single" w:sz="6" w:space="0" w:color="auto"/>
              <w:bottom w:val="single" w:sz="6" w:space="0" w:color="auto"/>
              <w:right w:val="single" w:sz="6" w:space="0" w:color="auto"/>
            </w:tcBorders>
            <w:vAlign w:val="center"/>
          </w:tcPr>
          <w:p w14:paraId="4E4ADA54"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28A6A4AE"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1C086AB9"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09F307F0"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4B8435AA"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2A0B8C6E"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07BC4723"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CCD17EC"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12</w:t>
            </w:r>
          </w:p>
        </w:tc>
        <w:tc>
          <w:tcPr>
            <w:tcW w:w="2552" w:type="dxa"/>
            <w:tcBorders>
              <w:top w:val="single" w:sz="6" w:space="0" w:color="auto"/>
              <w:left w:val="single" w:sz="6" w:space="0" w:color="auto"/>
              <w:bottom w:val="single" w:sz="6" w:space="0" w:color="auto"/>
              <w:right w:val="single" w:sz="6" w:space="0" w:color="auto"/>
            </w:tcBorders>
            <w:vAlign w:val="center"/>
          </w:tcPr>
          <w:p w14:paraId="731B847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el Patrimonio</w:t>
            </w:r>
          </w:p>
        </w:tc>
        <w:tc>
          <w:tcPr>
            <w:tcW w:w="1417" w:type="dxa"/>
            <w:tcBorders>
              <w:top w:val="single" w:sz="6" w:space="0" w:color="auto"/>
              <w:left w:val="single" w:sz="6" w:space="0" w:color="auto"/>
              <w:bottom w:val="single" w:sz="6" w:space="0" w:color="auto"/>
              <w:right w:val="single" w:sz="6" w:space="0" w:color="auto"/>
            </w:tcBorders>
            <w:vAlign w:val="center"/>
          </w:tcPr>
          <w:p w14:paraId="01B67B64"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 CP</w:t>
            </w:r>
          </w:p>
        </w:tc>
        <w:tc>
          <w:tcPr>
            <w:tcW w:w="1585" w:type="dxa"/>
            <w:tcBorders>
              <w:top w:val="single" w:sz="6" w:space="0" w:color="auto"/>
              <w:left w:val="single" w:sz="6" w:space="0" w:color="auto"/>
              <w:bottom w:val="single" w:sz="6" w:space="0" w:color="auto"/>
              <w:right w:val="single" w:sz="6" w:space="0" w:color="auto"/>
            </w:tcBorders>
            <w:vAlign w:val="center"/>
          </w:tcPr>
          <w:p w14:paraId="50A865F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En especie</w:t>
            </w:r>
          </w:p>
        </w:tc>
        <w:tc>
          <w:tcPr>
            <w:tcW w:w="830" w:type="dxa"/>
            <w:tcBorders>
              <w:top w:val="single" w:sz="6" w:space="0" w:color="auto"/>
              <w:left w:val="single" w:sz="6" w:space="0" w:color="auto"/>
              <w:bottom w:val="single" w:sz="6" w:space="0" w:color="auto"/>
              <w:right w:val="single" w:sz="6" w:space="0" w:color="auto"/>
            </w:tcBorders>
            <w:vAlign w:val="center"/>
          </w:tcPr>
          <w:p w14:paraId="675DCA1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1.1.9.3</w:t>
            </w:r>
          </w:p>
        </w:tc>
        <w:tc>
          <w:tcPr>
            <w:tcW w:w="2835" w:type="dxa"/>
            <w:tcBorders>
              <w:top w:val="single" w:sz="6" w:space="0" w:color="auto"/>
              <w:left w:val="single" w:sz="6" w:space="0" w:color="auto"/>
              <w:bottom w:val="single" w:sz="6" w:space="0" w:color="auto"/>
              <w:right w:val="single" w:sz="6" w:space="0" w:color="auto"/>
            </w:tcBorders>
            <w:vAlign w:val="center"/>
          </w:tcPr>
          <w:p w14:paraId="141EDF20"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Bienes Derivados de Embargos, Decomisos, Aseguramientos y Dación en Pago</w:t>
            </w:r>
          </w:p>
        </w:tc>
        <w:tc>
          <w:tcPr>
            <w:tcW w:w="709" w:type="dxa"/>
            <w:tcBorders>
              <w:top w:val="single" w:sz="6" w:space="0" w:color="auto"/>
              <w:left w:val="single" w:sz="6" w:space="0" w:color="auto"/>
              <w:bottom w:val="single" w:sz="6" w:space="0" w:color="auto"/>
              <w:right w:val="single" w:sz="6" w:space="0" w:color="auto"/>
            </w:tcBorders>
            <w:vAlign w:val="center"/>
          </w:tcPr>
          <w:p w14:paraId="7F62916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037056B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 xml:space="preserve">Ingresos por Recuperar a Corto Plazo </w:t>
            </w:r>
          </w:p>
        </w:tc>
      </w:tr>
      <w:tr w:rsidR="005D1CF1" w:rsidRPr="00501FFD" w14:paraId="2A9954DC"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D01BF36"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13</w:t>
            </w:r>
          </w:p>
        </w:tc>
        <w:tc>
          <w:tcPr>
            <w:tcW w:w="2552" w:type="dxa"/>
            <w:tcBorders>
              <w:top w:val="single" w:sz="6" w:space="0" w:color="auto"/>
              <w:left w:val="single" w:sz="6" w:space="0" w:color="auto"/>
              <w:bottom w:val="single" w:sz="6" w:space="0" w:color="auto"/>
              <w:right w:val="single" w:sz="6" w:space="0" w:color="auto"/>
            </w:tcBorders>
            <w:vAlign w:val="center"/>
          </w:tcPr>
          <w:p w14:paraId="27116EF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la Producción, el Consumo y las Transacciones</w:t>
            </w:r>
          </w:p>
        </w:tc>
        <w:tc>
          <w:tcPr>
            <w:tcW w:w="1417" w:type="dxa"/>
            <w:tcBorders>
              <w:top w:val="single" w:sz="6" w:space="0" w:color="auto"/>
              <w:left w:val="single" w:sz="6" w:space="0" w:color="auto"/>
              <w:bottom w:val="single" w:sz="6" w:space="0" w:color="auto"/>
              <w:right w:val="single" w:sz="6" w:space="0" w:color="auto"/>
            </w:tcBorders>
            <w:vAlign w:val="center"/>
          </w:tcPr>
          <w:p w14:paraId="62DB706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1773AB0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4B7531AA"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69FF25D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7C5B963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609E0E5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61CC4557"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7593E4F"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13</w:t>
            </w:r>
          </w:p>
        </w:tc>
        <w:tc>
          <w:tcPr>
            <w:tcW w:w="2552" w:type="dxa"/>
            <w:tcBorders>
              <w:top w:val="single" w:sz="6" w:space="0" w:color="auto"/>
              <w:left w:val="single" w:sz="6" w:space="0" w:color="auto"/>
              <w:bottom w:val="single" w:sz="6" w:space="0" w:color="auto"/>
              <w:right w:val="single" w:sz="6" w:space="0" w:color="auto"/>
            </w:tcBorders>
            <w:vAlign w:val="center"/>
          </w:tcPr>
          <w:p w14:paraId="15B833FE"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la Producción, el Consumo y las Transacciones</w:t>
            </w:r>
          </w:p>
        </w:tc>
        <w:tc>
          <w:tcPr>
            <w:tcW w:w="1417" w:type="dxa"/>
            <w:tcBorders>
              <w:top w:val="single" w:sz="6" w:space="0" w:color="auto"/>
              <w:left w:val="single" w:sz="6" w:space="0" w:color="auto"/>
              <w:bottom w:val="single" w:sz="6" w:space="0" w:color="auto"/>
              <w:right w:val="single" w:sz="6" w:space="0" w:color="auto"/>
            </w:tcBorders>
            <w:vAlign w:val="center"/>
          </w:tcPr>
          <w:p w14:paraId="56AF6233"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215730F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28FD756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1E8DC0D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3F2AE7F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6C10F67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51EC03C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48CFC3C"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13</w:t>
            </w:r>
          </w:p>
        </w:tc>
        <w:tc>
          <w:tcPr>
            <w:tcW w:w="2552" w:type="dxa"/>
            <w:tcBorders>
              <w:top w:val="single" w:sz="6" w:space="0" w:color="auto"/>
              <w:left w:val="single" w:sz="6" w:space="0" w:color="auto"/>
              <w:bottom w:val="single" w:sz="6" w:space="0" w:color="auto"/>
              <w:right w:val="single" w:sz="6" w:space="0" w:color="auto"/>
            </w:tcBorders>
            <w:vAlign w:val="center"/>
          </w:tcPr>
          <w:p w14:paraId="5FB57DA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la Producción, el Consumo y las Transacciones</w:t>
            </w:r>
          </w:p>
        </w:tc>
        <w:tc>
          <w:tcPr>
            <w:tcW w:w="1417" w:type="dxa"/>
            <w:tcBorders>
              <w:top w:val="single" w:sz="6" w:space="0" w:color="auto"/>
              <w:left w:val="single" w:sz="6" w:space="0" w:color="auto"/>
              <w:bottom w:val="single" w:sz="6" w:space="0" w:color="auto"/>
              <w:right w:val="single" w:sz="6" w:space="0" w:color="auto"/>
            </w:tcBorders>
            <w:vAlign w:val="center"/>
          </w:tcPr>
          <w:p w14:paraId="50A1A92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64E366A7"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02E60FEE"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4EFDC93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791D462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731A459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0A9B19DE"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659A802"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13</w:t>
            </w:r>
          </w:p>
        </w:tc>
        <w:tc>
          <w:tcPr>
            <w:tcW w:w="2552" w:type="dxa"/>
            <w:tcBorders>
              <w:top w:val="single" w:sz="6" w:space="0" w:color="auto"/>
              <w:left w:val="single" w:sz="6" w:space="0" w:color="auto"/>
              <w:bottom w:val="single" w:sz="6" w:space="0" w:color="auto"/>
              <w:right w:val="single" w:sz="6" w:space="0" w:color="auto"/>
            </w:tcBorders>
            <w:vAlign w:val="center"/>
          </w:tcPr>
          <w:p w14:paraId="188F2FD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la Producción, el Consumo y las Transacciones</w:t>
            </w:r>
          </w:p>
        </w:tc>
        <w:tc>
          <w:tcPr>
            <w:tcW w:w="1417" w:type="dxa"/>
            <w:tcBorders>
              <w:top w:val="single" w:sz="6" w:space="0" w:color="auto"/>
              <w:left w:val="single" w:sz="6" w:space="0" w:color="auto"/>
              <w:bottom w:val="single" w:sz="6" w:space="0" w:color="auto"/>
              <w:right w:val="single" w:sz="6" w:space="0" w:color="auto"/>
            </w:tcBorders>
            <w:vAlign w:val="center"/>
          </w:tcPr>
          <w:p w14:paraId="482B202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397D31D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12EEBFE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6C43F75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0674FEA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15A271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51F54435"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B3C1211"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13</w:t>
            </w:r>
          </w:p>
        </w:tc>
        <w:tc>
          <w:tcPr>
            <w:tcW w:w="2552" w:type="dxa"/>
            <w:tcBorders>
              <w:top w:val="single" w:sz="6" w:space="0" w:color="auto"/>
              <w:left w:val="single" w:sz="6" w:space="0" w:color="auto"/>
              <w:bottom w:val="single" w:sz="6" w:space="0" w:color="auto"/>
              <w:right w:val="single" w:sz="6" w:space="0" w:color="auto"/>
            </w:tcBorders>
            <w:vAlign w:val="center"/>
          </w:tcPr>
          <w:p w14:paraId="4A8E0DC3"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la Producción, el Consumo y las Transacciones</w:t>
            </w:r>
          </w:p>
        </w:tc>
        <w:tc>
          <w:tcPr>
            <w:tcW w:w="1417" w:type="dxa"/>
            <w:tcBorders>
              <w:top w:val="single" w:sz="6" w:space="0" w:color="auto"/>
              <w:left w:val="single" w:sz="6" w:space="0" w:color="auto"/>
              <w:bottom w:val="single" w:sz="6" w:space="0" w:color="auto"/>
              <w:right w:val="single" w:sz="6" w:space="0" w:color="auto"/>
            </w:tcBorders>
            <w:vAlign w:val="center"/>
          </w:tcPr>
          <w:p w14:paraId="46B2C7C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53A72A9B"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4F1A6C2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43B4DB74"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0C53DA9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07F4B5F6"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5B842CB2"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94674AD"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13</w:t>
            </w:r>
          </w:p>
        </w:tc>
        <w:tc>
          <w:tcPr>
            <w:tcW w:w="2552" w:type="dxa"/>
            <w:tcBorders>
              <w:top w:val="single" w:sz="6" w:space="0" w:color="auto"/>
              <w:left w:val="single" w:sz="6" w:space="0" w:color="auto"/>
              <w:bottom w:val="single" w:sz="6" w:space="0" w:color="auto"/>
              <w:right w:val="single" w:sz="6" w:space="0" w:color="auto"/>
            </w:tcBorders>
            <w:vAlign w:val="center"/>
          </w:tcPr>
          <w:p w14:paraId="2EF6FF5E"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la Producción, el Consumo y las Transacciones</w:t>
            </w:r>
          </w:p>
        </w:tc>
        <w:tc>
          <w:tcPr>
            <w:tcW w:w="1417" w:type="dxa"/>
            <w:tcBorders>
              <w:top w:val="single" w:sz="6" w:space="0" w:color="auto"/>
              <w:left w:val="single" w:sz="6" w:space="0" w:color="auto"/>
              <w:bottom w:val="single" w:sz="6" w:space="0" w:color="auto"/>
              <w:right w:val="single" w:sz="6" w:space="0" w:color="auto"/>
            </w:tcBorders>
            <w:vAlign w:val="center"/>
          </w:tcPr>
          <w:p w14:paraId="54AF8FE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6E30EAE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65AFC90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23BEEA3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6E2C9C1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06E1E1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117862CE"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8B37D2E"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13</w:t>
            </w:r>
          </w:p>
        </w:tc>
        <w:tc>
          <w:tcPr>
            <w:tcW w:w="2552" w:type="dxa"/>
            <w:tcBorders>
              <w:top w:val="single" w:sz="6" w:space="0" w:color="auto"/>
              <w:left w:val="single" w:sz="6" w:space="0" w:color="auto"/>
              <w:bottom w:val="single" w:sz="6" w:space="0" w:color="auto"/>
              <w:right w:val="single" w:sz="6" w:space="0" w:color="auto"/>
            </w:tcBorders>
            <w:vAlign w:val="center"/>
          </w:tcPr>
          <w:p w14:paraId="18D649B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la Producción, el Consumo y las Transacciones</w:t>
            </w:r>
          </w:p>
        </w:tc>
        <w:tc>
          <w:tcPr>
            <w:tcW w:w="1417" w:type="dxa"/>
            <w:tcBorders>
              <w:top w:val="single" w:sz="6" w:space="0" w:color="auto"/>
              <w:left w:val="single" w:sz="6" w:space="0" w:color="auto"/>
              <w:bottom w:val="single" w:sz="6" w:space="0" w:color="auto"/>
              <w:right w:val="single" w:sz="6" w:space="0" w:color="auto"/>
            </w:tcBorders>
            <w:vAlign w:val="center"/>
          </w:tcPr>
          <w:p w14:paraId="6FD6E2F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21CF319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24AE6FD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53060404"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28D4F70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0D159EC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46DD56D1"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27322A5"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13</w:t>
            </w:r>
          </w:p>
        </w:tc>
        <w:tc>
          <w:tcPr>
            <w:tcW w:w="2552" w:type="dxa"/>
            <w:tcBorders>
              <w:top w:val="single" w:sz="6" w:space="0" w:color="auto"/>
              <w:left w:val="single" w:sz="6" w:space="0" w:color="auto"/>
              <w:bottom w:val="single" w:sz="6" w:space="0" w:color="auto"/>
              <w:right w:val="single" w:sz="6" w:space="0" w:color="auto"/>
            </w:tcBorders>
            <w:vAlign w:val="center"/>
          </w:tcPr>
          <w:p w14:paraId="2604FB6B"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la Producción, el Consumo y las Transacciones</w:t>
            </w:r>
          </w:p>
        </w:tc>
        <w:tc>
          <w:tcPr>
            <w:tcW w:w="1417" w:type="dxa"/>
            <w:tcBorders>
              <w:top w:val="single" w:sz="6" w:space="0" w:color="auto"/>
              <w:left w:val="single" w:sz="6" w:space="0" w:color="auto"/>
              <w:bottom w:val="single" w:sz="6" w:space="0" w:color="auto"/>
              <w:right w:val="single" w:sz="6" w:space="0" w:color="auto"/>
            </w:tcBorders>
            <w:vAlign w:val="center"/>
          </w:tcPr>
          <w:p w14:paraId="282E0BCB"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09872F0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2223256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395F042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0D2E882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D295CE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5A89300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4586E69"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13</w:t>
            </w:r>
          </w:p>
        </w:tc>
        <w:tc>
          <w:tcPr>
            <w:tcW w:w="2552" w:type="dxa"/>
            <w:tcBorders>
              <w:top w:val="single" w:sz="6" w:space="0" w:color="auto"/>
              <w:left w:val="single" w:sz="6" w:space="0" w:color="auto"/>
              <w:bottom w:val="single" w:sz="6" w:space="0" w:color="auto"/>
              <w:right w:val="single" w:sz="6" w:space="0" w:color="auto"/>
            </w:tcBorders>
            <w:vAlign w:val="center"/>
          </w:tcPr>
          <w:p w14:paraId="3F908DDB"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la Producción, el Consumo y las Transacciones</w:t>
            </w:r>
          </w:p>
        </w:tc>
        <w:tc>
          <w:tcPr>
            <w:tcW w:w="1417" w:type="dxa"/>
            <w:tcBorders>
              <w:top w:val="single" w:sz="6" w:space="0" w:color="auto"/>
              <w:left w:val="single" w:sz="6" w:space="0" w:color="auto"/>
              <w:bottom w:val="single" w:sz="6" w:space="0" w:color="auto"/>
              <w:right w:val="single" w:sz="6" w:space="0" w:color="auto"/>
            </w:tcBorders>
            <w:vAlign w:val="center"/>
          </w:tcPr>
          <w:p w14:paraId="279EF0F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178FD901"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En especie</w:t>
            </w:r>
          </w:p>
        </w:tc>
        <w:tc>
          <w:tcPr>
            <w:tcW w:w="830" w:type="dxa"/>
            <w:tcBorders>
              <w:top w:val="single" w:sz="6" w:space="0" w:color="auto"/>
              <w:left w:val="single" w:sz="6" w:space="0" w:color="auto"/>
              <w:bottom w:val="single" w:sz="6" w:space="0" w:color="auto"/>
              <w:right w:val="single" w:sz="6" w:space="0" w:color="auto"/>
            </w:tcBorders>
            <w:vAlign w:val="center"/>
          </w:tcPr>
          <w:p w14:paraId="0484AC9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1.1.9.3</w:t>
            </w:r>
          </w:p>
        </w:tc>
        <w:tc>
          <w:tcPr>
            <w:tcW w:w="2835" w:type="dxa"/>
            <w:tcBorders>
              <w:top w:val="single" w:sz="6" w:space="0" w:color="auto"/>
              <w:left w:val="single" w:sz="6" w:space="0" w:color="auto"/>
              <w:bottom w:val="single" w:sz="6" w:space="0" w:color="auto"/>
              <w:right w:val="single" w:sz="6" w:space="0" w:color="auto"/>
            </w:tcBorders>
            <w:vAlign w:val="center"/>
          </w:tcPr>
          <w:p w14:paraId="70DE03A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Bienes Derivados de Embargos, Decomisos, Aseguramientos y Dación en Pago</w:t>
            </w:r>
          </w:p>
        </w:tc>
        <w:tc>
          <w:tcPr>
            <w:tcW w:w="709" w:type="dxa"/>
            <w:tcBorders>
              <w:top w:val="single" w:sz="6" w:space="0" w:color="auto"/>
              <w:left w:val="single" w:sz="6" w:space="0" w:color="auto"/>
              <w:bottom w:val="single" w:sz="6" w:space="0" w:color="auto"/>
              <w:right w:val="single" w:sz="6" w:space="0" w:color="auto"/>
            </w:tcBorders>
            <w:vAlign w:val="center"/>
          </w:tcPr>
          <w:p w14:paraId="103F25F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61A037CA"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 xml:space="preserve">Ingresos por Recuperar a Corto Plazo </w:t>
            </w:r>
          </w:p>
        </w:tc>
      </w:tr>
      <w:tr w:rsidR="005D1CF1" w:rsidRPr="00501FFD" w14:paraId="7B4122F1"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C0448BE"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lastRenderedPageBreak/>
              <w:t>14</w:t>
            </w:r>
          </w:p>
        </w:tc>
        <w:tc>
          <w:tcPr>
            <w:tcW w:w="2552" w:type="dxa"/>
            <w:tcBorders>
              <w:top w:val="single" w:sz="6" w:space="0" w:color="auto"/>
              <w:left w:val="single" w:sz="6" w:space="0" w:color="auto"/>
              <w:bottom w:val="single" w:sz="6" w:space="0" w:color="auto"/>
              <w:right w:val="single" w:sz="6" w:space="0" w:color="auto"/>
            </w:tcBorders>
            <w:vAlign w:val="center"/>
          </w:tcPr>
          <w:p w14:paraId="2B6796D0"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al Comercio Exterior</w:t>
            </w:r>
          </w:p>
        </w:tc>
        <w:tc>
          <w:tcPr>
            <w:tcW w:w="1417" w:type="dxa"/>
            <w:tcBorders>
              <w:top w:val="single" w:sz="6" w:space="0" w:color="auto"/>
              <w:left w:val="single" w:sz="6" w:space="0" w:color="auto"/>
              <w:bottom w:val="single" w:sz="6" w:space="0" w:color="auto"/>
              <w:right w:val="single" w:sz="6" w:space="0" w:color="auto"/>
            </w:tcBorders>
            <w:vAlign w:val="center"/>
          </w:tcPr>
          <w:p w14:paraId="401171B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7844769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7587258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5CB854D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269B5BA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3117DB34"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298EE940"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CE67B94"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14</w:t>
            </w:r>
          </w:p>
        </w:tc>
        <w:tc>
          <w:tcPr>
            <w:tcW w:w="2552" w:type="dxa"/>
            <w:tcBorders>
              <w:top w:val="single" w:sz="6" w:space="0" w:color="auto"/>
              <w:left w:val="single" w:sz="6" w:space="0" w:color="auto"/>
              <w:bottom w:val="single" w:sz="6" w:space="0" w:color="auto"/>
              <w:right w:val="single" w:sz="6" w:space="0" w:color="auto"/>
            </w:tcBorders>
            <w:vAlign w:val="center"/>
          </w:tcPr>
          <w:p w14:paraId="011F925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al Comercio Exterior</w:t>
            </w:r>
          </w:p>
        </w:tc>
        <w:tc>
          <w:tcPr>
            <w:tcW w:w="1417" w:type="dxa"/>
            <w:tcBorders>
              <w:top w:val="single" w:sz="6" w:space="0" w:color="auto"/>
              <w:left w:val="single" w:sz="6" w:space="0" w:color="auto"/>
              <w:bottom w:val="single" w:sz="6" w:space="0" w:color="auto"/>
              <w:right w:val="single" w:sz="6" w:space="0" w:color="auto"/>
            </w:tcBorders>
            <w:vAlign w:val="center"/>
          </w:tcPr>
          <w:p w14:paraId="333DE893"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6910287E"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2BEE4DF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7032CDC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680C661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3EB464E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2EA2713D"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A970A19"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14</w:t>
            </w:r>
          </w:p>
        </w:tc>
        <w:tc>
          <w:tcPr>
            <w:tcW w:w="2552" w:type="dxa"/>
            <w:tcBorders>
              <w:top w:val="single" w:sz="6" w:space="0" w:color="auto"/>
              <w:left w:val="single" w:sz="6" w:space="0" w:color="auto"/>
              <w:bottom w:val="single" w:sz="6" w:space="0" w:color="auto"/>
              <w:right w:val="single" w:sz="6" w:space="0" w:color="auto"/>
            </w:tcBorders>
            <w:vAlign w:val="center"/>
          </w:tcPr>
          <w:p w14:paraId="3F6B56B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al Comercio Exterior</w:t>
            </w:r>
          </w:p>
        </w:tc>
        <w:tc>
          <w:tcPr>
            <w:tcW w:w="1417" w:type="dxa"/>
            <w:tcBorders>
              <w:top w:val="single" w:sz="6" w:space="0" w:color="auto"/>
              <w:left w:val="single" w:sz="6" w:space="0" w:color="auto"/>
              <w:bottom w:val="single" w:sz="6" w:space="0" w:color="auto"/>
              <w:right w:val="single" w:sz="6" w:space="0" w:color="auto"/>
            </w:tcBorders>
            <w:vAlign w:val="center"/>
          </w:tcPr>
          <w:p w14:paraId="13EAB16E"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2DA5819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4169FD70"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1A2C7B4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3781C7C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08DA029A"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7AB62E2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8DEF9D8"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14</w:t>
            </w:r>
          </w:p>
        </w:tc>
        <w:tc>
          <w:tcPr>
            <w:tcW w:w="2552" w:type="dxa"/>
            <w:tcBorders>
              <w:top w:val="single" w:sz="6" w:space="0" w:color="auto"/>
              <w:left w:val="single" w:sz="6" w:space="0" w:color="auto"/>
              <w:bottom w:val="single" w:sz="6" w:space="0" w:color="auto"/>
              <w:right w:val="single" w:sz="6" w:space="0" w:color="auto"/>
            </w:tcBorders>
            <w:vAlign w:val="center"/>
          </w:tcPr>
          <w:p w14:paraId="0D238E4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al Comercio Exterior</w:t>
            </w:r>
          </w:p>
        </w:tc>
        <w:tc>
          <w:tcPr>
            <w:tcW w:w="1417" w:type="dxa"/>
            <w:tcBorders>
              <w:top w:val="single" w:sz="6" w:space="0" w:color="auto"/>
              <w:left w:val="single" w:sz="6" w:space="0" w:color="auto"/>
              <w:bottom w:val="single" w:sz="6" w:space="0" w:color="auto"/>
              <w:right w:val="single" w:sz="6" w:space="0" w:color="auto"/>
            </w:tcBorders>
            <w:vAlign w:val="center"/>
          </w:tcPr>
          <w:p w14:paraId="281676E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00DCB42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2DF8A233"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36734A6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7FFB435F"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6554A12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04661CF7"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A156CBA"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14</w:t>
            </w:r>
          </w:p>
        </w:tc>
        <w:tc>
          <w:tcPr>
            <w:tcW w:w="2552" w:type="dxa"/>
            <w:tcBorders>
              <w:top w:val="single" w:sz="6" w:space="0" w:color="auto"/>
              <w:left w:val="single" w:sz="6" w:space="0" w:color="auto"/>
              <w:bottom w:val="single" w:sz="6" w:space="0" w:color="auto"/>
              <w:right w:val="single" w:sz="6" w:space="0" w:color="auto"/>
            </w:tcBorders>
            <w:vAlign w:val="center"/>
          </w:tcPr>
          <w:p w14:paraId="62F8FE6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al Comercio Exterior</w:t>
            </w:r>
          </w:p>
        </w:tc>
        <w:tc>
          <w:tcPr>
            <w:tcW w:w="1417" w:type="dxa"/>
            <w:tcBorders>
              <w:top w:val="single" w:sz="6" w:space="0" w:color="auto"/>
              <w:left w:val="single" w:sz="6" w:space="0" w:color="auto"/>
              <w:bottom w:val="single" w:sz="6" w:space="0" w:color="auto"/>
              <w:right w:val="single" w:sz="6" w:space="0" w:color="auto"/>
            </w:tcBorders>
            <w:vAlign w:val="center"/>
          </w:tcPr>
          <w:p w14:paraId="05447F4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2FD4643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0214A6F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6D56DCB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385D9FF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7ACF791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1C288879"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C71D186"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14</w:t>
            </w:r>
          </w:p>
        </w:tc>
        <w:tc>
          <w:tcPr>
            <w:tcW w:w="2552" w:type="dxa"/>
            <w:tcBorders>
              <w:top w:val="single" w:sz="6" w:space="0" w:color="auto"/>
              <w:left w:val="single" w:sz="6" w:space="0" w:color="auto"/>
              <w:bottom w:val="single" w:sz="6" w:space="0" w:color="auto"/>
              <w:right w:val="single" w:sz="6" w:space="0" w:color="auto"/>
            </w:tcBorders>
            <w:vAlign w:val="center"/>
          </w:tcPr>
          <w:p w14:paraId="157FD873"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al Comercio Exterior</w:t>
            </w:r>
          </w:p>
        </w:tc>
        <w:tc>
          <w:tcPr>
            <w:tcW w:w="1417" w:type="dxa"/>
            <w:tcBorders>
              <w:top w:val="single" w:sz="6" w:space="0" w:color="auto"/>
              <w:left w:val="single" w:sz="6" w:space="0" w:color="auto"/>
              <w:bottom w:val="single" w:sz="6" w:space="0" w:color="auto"/>
              <w:right w:val="single" w:sz="6" w:space="0" w:color="auto"/>
            </w:tcBorders>
            <w:vAlign w:val="center"/>
          </w:tcPr>
          <w:p w14:paraId="649F744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543D23C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489294E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3A668B2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0AF523F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7971C1E6"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4DA60F3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A083D6E"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14</w:t>
            </w:r>
          </w:p>
        </w:tc>
        <w:tc>
          <w:tcPr>
            <w:tcW w:w="2552" w:type="dxa"/>
            <w:tcBorders>
              <w:top w:val="single" w:sz="6" w:space="0" w:color="auto"/>
              <w:left w:val="single" w:sz="6" w:space="0" w:color="auto"/>
              <w:bottom w:val="single" w:sz="6" w:space="0" w:color="auto"/>
              <w:right w:val="single" w:sz="6" w:space="0" w:color="auto"/>
            </w:tcBorders>
            <w:vAlign w:val="center"/>
          </w:tcPr>
          <w:p w14:paraId="09299D00"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al Comercio Exterior</w:t>
            </w:r>
          </w:p>
        </w:tc>
        <w:tc>
          <w:tcPr>
            <w:tcW w:w="1417" w:type="dxa"/>
            <w:tcBorders>
              <w:top w:val="single" w:sz="6" w:space="0" w:color="auto"/>
              <w:left w:val="single" w:sz="6" w:space="0" w:color="auto"/>
              <w:bottom w:val="single" w:sz="6" w:space="0" w:color="auto"/>
              <w:right w:val="single" w:sz="6" w:space="0" w:color="auto"/>
            </w:tcBorders>
            <w:vAlign w:val="center"/>
          </w:tcPr>
          <w:p w14:paraId="1C78BC07"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5ED226C4"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3F261F5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348C58C4"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0736381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612788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73A8B3A8"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6A33BDF"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14</w:t>
            </w:r>
          </w:p>
        </w:tc>
        <w:tc>
          <w:tcPr>
            <w:tcW w:w="2552" w:type="dxa"/>
            <w:tcBorders>
              <w:top w:val="single" w:sz="6" w:space="0" w:color="auto"/>
              <w:left w:val="single" w:sz="6" w:space="0" w:color="auto"/>
              <w:bottom w:val="single" w:sz="6" w:space="0" w:color="auto"/>
              <w:right w:val="single" w:sz="6" w:space="0" w:color="auto"/>
            </w:tcBorders>
            <w:vAlign w:val="center"/>
          </w:tcPr>
          <w:p w14:paraId="6F3CDA5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al Comercio Exterior</w:t>
            </w:r>
          </w:p>
        </w:tc>
        <w:tc>
          <w:tcPr>
            <w:tcW w:w="1417" w:type="dxa"/>
            <w:tcBorders>
              <w:top w:val="single" w:sz="6" w:space="0" w:color="auto"/>
              <w:left w:val="single" w:sz="6" w:space="0" w:color="auto"/>
              <w:bottom w:val="single" w:sz="6" w:space="0" w:color="auto"/>
              <w:right w:val="single" w:sz="6" w:space="0" w:color="auto"/>
            </w:tcBorders>
            <w:vAlign w:val="center"/>
          </w:tcPr>
          <w:p w14:paraId="0C92017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584F30C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710F60D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7602FF6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6C0E0B6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71D7822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1FB58663"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A013BBA"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14</w:t>
            </w:r>
          </w:p>
        </w:tc>
        <w:tc>
          <w:tcPr>
            <w:tcW w:w="2552" w:type="dxa"/>
            <w:tcBorders>
              <w:top w:val="single" w:sz="6" w:space="0" w:color="auto"/>
              <w:left w:val="single" w:sz="6" w:space="0" w:color="auto"/>
              <w:bottom w:val="single" w:sz="6" w:space="0" w:color="auto"/>
              <w:right w:val="single" w:sz="6" w:space="0" w:color="auto"/>
            </w:tcBorders>
            <w:vAlign w:val="center"/>
          </w:tcPr>
          <w:p w14:paraId="0C5D269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al Comercio Exterior</w:t>
            </w:r>
          </w:p>
        </w:tc>
        <w:tc>
          <w:tcPr>
            <w:tcW w:w="1417" w:type="dxa"/>
            <w:tcBorders>
              <w:top w:val="single" w:sz="6" w:space="0" w:color="auto"/>
              <w:left w:val="single" w:sz="6" w:space="0" w:color="auto"/>
              <w:bottom w:val="single" w:sz="6" w:space="0" w:color="auto"/>
              <w:right w:val="single" w:sz="6" w:space="0" w:color="auto"/>
            </w:tcBorders>
            <w:vAlign w:val="center"/>
          </w:tcPr>
          <w:p w14:paraId="6C9F18EB"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2E8BDEF1"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En especie</w:t>
            </w:r>
          </w:p>
        </w:tc>
        <w:tc>
          <w:tcPr>
            <w:tcW w:w="830" w:type="dxa"/>
            <w:tcBorders>
              <w:top w:val="single" w:sz="6" w:space="0" w:color="auto"/>
              <w:left w:val="single" w:sz="6" w:space="0" w:color="auto"/>
              <w:bottom w:val="single" w:sz="6" w:space="0" w:color="auto"/>
              <w:right w:val="single" w:sz="6" w:space="0" w:color="auto"/>
            </w:tcBorders>
            <w:vAlign w:val="center"/>
          </w:tcPr>
          <w:p w14:paraId="46F488D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1.1.9.3</w:t>
            </w:r>
          </w:p>
        </w:tc>
        <w:tc>
          <w:tcPr>
            <w:tcW w:w="2835" w:type="dxa"/>
            <w:tcBorders>
              <w:top w:val="single" w:sz="6" w:space="0" w:color="auto"/>
              <w:left w:val="single" w:sz="6" w:space="0" w:color="auto"/>
              <w:bottom w:val="single" w:sz="6" w:space="0" w:color="auto"/>
              <w:right w:val="single" w:sz="6" w:space="0" w:color="auto"/>
            </w:tcBorders>
            <w:vAlign w:val="center"/>
          </w:tcPr>
          <w:p w14:paraId="2E333A70"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Bienes Derivados de Embargos, Decomisos, Aseguramientos y Dación en Pago</w:t>
            </w:r>
          </w:p>
        </w:tc>
        <w:tc>
          <w:tcPr>
            <w:tcW w:w="709" w:type="dxa"/>
            <w:tcBorders>
              <w:top w:val="single" w:sz="6" w:space="0" w:color="auto"/>
              <w:left w:val="single" w:sz="6" w:space="0" w:color="auto"/>
              <w:bottom w:val="single" w:sz="6" w:space="0" w:color="auto"/>
              <w:right w:val="single" w:sz="6" w:space="0" w:color="auto"/>
            </w:tcBorders>
            <w:vAlign w:val="center"/>
          </w:tcPr>
          <w:p w14:paraId="7E559E5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35A896FF"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 xml:space="preserve">Ingresos por Recuperar a Corto Plazo </w:t>
            </w:r>
          </w:p>
        </w:tc>
      </w:tr>
      <w:tr w:rsidR="005D1CF1" w:rsidRPr="00501FFD" w14:paraId="7A6112E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1F13DF6"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15</w:t>
            </w:r>
          </w:p>
        </w:tc>
        <w:tc>
          <w:tcPr>
            <w:tcW w:w="2552" w:type="dxa"/>
            <w:tcBorders>
              <w:top w:val="single" w:sz="6" w:space="0" w:color="auto"/>
              <w:left w:val="single" w:sz="6" w:space="0" w:color="auto"/>
              <w:bottom w:val="single" w:sz="6" w:space="0" w:color="auto"/>
              <w:right w:val="single" w:sz="6" w:space="0" w:color="auto"/>
            </w:tcBorders>
            <w:vAlign w:val="center"/>
          </w:tcPr>
          <w:p w14:paraId="6EE2D07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Nóminas y Asimilables</w:t>
            </w:r>
          </w:p>
        </w:tc>
        <w:tc>
          <w:tcPr>
            <w:tcW w:w="1417" w:type="dxa"/>
            <w:tcBorders>
              <w:top w:val="single" w:sz="6" w:space="0" w:color="auto"/>
              <w:left w:val="single" w:sz="6" w:space="0" w:color="auto"/>
              <w:bottom w:val="single" w:sz="6" w:space="0" w:color="auto"/>
              <w:right w:val="single" w:sz="6" w:space="0" w:color="auto"/>
            </w:tcBorders>
            <w:vAlign w:val="center"/>
          </w:tcPr>
          <w:p w14:paraId="0E647E1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4045DA73"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52DA3A0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18F2017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172F8FB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16A95CF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1D0EDFC0"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91EFC36"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15</w:t>
            </w:r>
          </w:p>
        </w:tc>
        <w:tc>
          <w:tcPr>
            <w:tcW w:w="2552" w:type="dxa"/>
            <w:tcBorders>
              <w:top w:val="single" w:sz="6" w:space="0" w:color="auto"/>
              <w:left w:val="single" w:sz="6" w:space="0" w:color="auto"/>
              <w:bottom w:val="single" w:sz="6" w:space="0" w:color="auto"/>
              <w:right w:val="single" w:sz="6" w:space="0" w:color="auto"/>
            </w:tcBorders>
            <w:vAlign w:val="center"/>
          </w:tcPr>
          <w:p w14:paraId="34BE8ACB"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Nóminas y Asimilables</w:t>
            </w:r>
          </w:p>
        </w:tc>
        <w:tc>
          <w:tcPr>
            <w:tcW w:w="1417" w:type="dxa"/>
            <w:tcBorders>
              <w:top w:val="single" w:sz="6" w:space="0" w:color="auto"/>
              <w:left w:val="single" w:sz="6" w:space="0" w:color="auto"/>
              <w:bottom w:val="single" w:sz="6" w:space="0" w:color="auto"/>
              <w:right w:val="single" w:sz="6" w:space="0" w:color="auto"/>
            </w:tcBorders>
            <w:vAlign w:val="center"/>
          </w:tcPr>
          <w:p w14:paraId="0CDF6C3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7247EF2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4CAE44D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5494DE2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6E1C42E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D3FA0F6"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1A12AF7F"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EAA8F2E"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15</w:t>
            </w:r>
          </w:p>
        </w:tc>
        <w:tc>
          <w:tcPr>
            <w:tcW w:w="2552" w:type="dxa"/>
            <w:tcBorders>
              <w:top w:val="single" w:sz="6" w:space="0" w:color="auto"/>
              <w:left w:val="single" w:sz="6" w:space="0" w:color="auto"/>
              <w:bottom w:val="single" w:sz="6" w:space="0" w:color="auto"/>
              <w:right w:val="single" w:sz="6" w:space="0" w:color="auto"/>
            </w:tcBorders>
            <w:vAlign w:val="center"/>
          </w:tcPr>
          <w:p w14:paraId="5043CE0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Nóminas y Asimilables</w:t>
            </w:r>
          </w:p>
        </w:tc>
        <w:tc>
          <w:tcPr>
            <w:tcW w:w="1417" w:type="dxa"/>
            <w:tcBorders>
              <w:top w:val="single" w:sz="6" w:space="0" w:color="auto"/>
              <w:left w:val="single" w:sz="6" w:space="0" w:color="auto"/>
              <w:bottom w:val="single" w:sz="6" w:space="0" w:color="auto"/>
              <w:right w:val="single" w:sz="6" w:space="0" w:color="auto"/>
            </w:tcBorders>
            <w:vAlign w:val="center"/>
          </w:tcPr>
          <w:p w14:paraId="54438EC0"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3EC83C0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22B3E86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6AE7AE07"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550C30F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FC029D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472BBECE"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9E3550E"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15</w:t>
            </w:r>
          </w:p>
        </w:tc>
        <w:tc>
          <w:tcPr>
            <w:tcW w:w="2552" w:type="dxa"/>
            <w:tcBorders>
              <w:top w:val="single" w:sz="6" w:space="0" w:color="auto"/>
              <w:left w:val="single" w:sz="6" w:space="0" w:color="auto"/>
              <w:bottom w:val="single" w:sz="6" w:space="0" w:color="auto"/>
              <w:right w:val="single" w:sz="6" w:space="0" w:color="auto"/>
            </w:tcBorders>
            <w:vAlign w:val="center"/>
          </w:tcPr>
          <w:p w14:paraId="0142E397"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Nóminas y Asimilables</w:t>
            </w:r>
          </w:p>
        </w:tc>
        <w:tc>
          <w:tcPr>
            <w:tcW w:w="1417" w:type="dxa"/>
            <w:tcBorders>
              <w:top w:val="single" w:sz="6" w:space="0" w:color="auto"/>
              <w:left w:val="single" w:sz="6" w:space="0" w:color="auto"/>
              <w:bottom w:val="single" w:sz="6" w:space="0" w:color="auto"/>
              <w:right w:val="single" w:sz="6" w:space="0" w:color="auto"/>
            </w:tcBorders>
            <w:vAlign w:val="center"/>
          </w:tcPr>
          <w:p w14:paraId="7E21C1B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70125E1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0BB10D2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22522E7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45CD65E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73CAD3C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1143CA3A"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443B72E"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15</w:t>
            </w:r>
          </w:p>
        </w:tc>
        <w:tc>
          <w:tcPr>
            <w:tcW w:w="2552" w:type="dxa"/>
            <w:tcBorders>
              <w:top w:val="single" w:sz="6" w:space="0" w:color="auto"/>
              <w:left w:val="single" w:sz="6" w:space="0" w:color="auto"/>
              <w:bottom w:val="single" w:sz="6" w:space="0" w:color="auto"/>
              <w:right w:val="single" w:sz="6" w:space="0" w:color="auto"/>
            </w:tcBorders>
            <w:vAlign w:val="center"/>
          </w:tcPr>
          <w:p w14:paraId="64D75173"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Nóminas y Asimilables</w:t>
            </w:r>
          </w:p>
        </w:tc>
        <w:tc>
          <w:tcPr>
            <w:tcW w:w="1417" w:type="dxa"/>
            <w:tcBorders>
              <w:top w:val="single" w:sz="6" w:space="0" w:color="auto"/>
              <w:left w:val="single" w:sz="6" w:space="0" w:color="auto"/>
              <w:bottom w:val="single" w:sz="6" w:space="0" w:color="auto"/>
              <w:right w:val="single" w:sz="6" w:space="0" w:color="auto"/>
            </w:tcBorders>
            <w:vAlign w:val="center"/>
          </w:tcPr>
          <w:p w14:paraId="335C9EC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03448873"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773347D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055704EF"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7664ED8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18F8864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5B5FC5A4"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0B1DFA5"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lastRenderedPageBreak/>
              <w:t>15</w:t>
            </w:r>
          </w:p>
        </w:tc>
        <w:tc>
          <w:tcPr>
            <w:tcW w:w="2552" w:type="dxa"/>
            <w:tcBorders>
              <w:top w:val="single" w:sz="6" w:space="0" w:color="auto"/>
              <w:left w:val="single" w:sz="6" w:space="0" w:color="auto"/>
              <w:bottom w:val="single" w:sz="6" w:space="0" w:color="auto"/>
              <w:right w:val="single" w:sz="6" w:space="0" w:color="auto"/>
            </w:tcBorders>
            <w:vAlign w:val="center"/>
          </w:tcPr>
          <w:p w14:paraId="72DDAF34"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Nóminas y Asimilables</w:t>
            </w:r>
          </w:p>
        </w:tc>
        <w:tc>
          <w:tcPr>
            <w:tcW w:w="1417" w:type="dxa"/>
            <w:tcBorders>
              <w:top w:val="single" w:sz="6" w:space="0" w:color="auto"/>
              <w:left w:val="single" w:sz="6" w:space="0" w:color="auto"/>
              <w:bottom w:val="single" w:sz="6" w:space="0" w:color="auto"/>
              <w:right w:val="single" w:sz="6" w:space="0" w:color="auto"/>
            </w:tcBorders>
            <w:vAlign w:val="center"/>
          </w:tcPr>
          <w:p w14:paraId="3D975E3E"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73075034"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7A9CD95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6E4BDC5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6F51C74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2F57EE5A"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7BFC0FD4"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42E0158"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15</w:t>
            </w:r>
          </w:p>
        </w:tc>
        <w:tc>
          <w:tcPr>
            <w:tcW w:w="2552" w:type="dxa"/>
            <w:tcBorders>
              <w:top w:val="single" w:sz="6" w:space="0" w:color="auto"/>
              <w:left w:val="single" w:sz="6" w:space="0" w:color="auto"/>
              <w:bottom w:val="single" w:sz="6" w:space="0" w:color="auto"/>
              <w:right w:val="single" w:sz="6" w:space="0" w:color="auto"/>
            </w:tcBorders>
            <w:vAlign w:val="center"/>
          </w:tcPr>
          <w:p w14:paraId="73F63B7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Nóminas y Asimilables</w:t>
            </w:r>
          </w:p>
        </w:tc>
        <w:tc>
          <w:tcPr>
            <w:tcW w:w="1417" w:type="dxa"/>
            <w:tcBorders>
              <w:top w:val="single" w:sz="6" w:space="0" w:color="auto"/>
              <w:left w:val="single" w:sz="6" w:space="0" w:color="auto"/>
              <w:bottom w:val="single" w:sz="6" w:space="0" w:color="auto"/>
              <w:right w:val="single" w:sz="6" w:space="0" w:color="auto"/>
            </w:tcBorders>
            <w:vAlign w:val="center"/>
          </w:tcPr>
          <w:p w14:paraId="48556F9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10A8039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189EE07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2215436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24C816B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2B1C693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3083E26A"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FF83D77"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15</w:t>
            </w:r>
          </w:p>
        </w:tc>
        <w:tc>
          <w:tcPr>
            <w:tcW w:w="2552" w:type="dxa"/>
            <w:tcBorders>
              <w:top w:val="single" w:sz="6" w:space="0" w:color="auto"/>
              <w:left w:val="single" w:sz="6" w:space="0" w:color="auto"/>
              <w:bottom w:val="single" w:sz="6" w:space="0" w:color="auto"/>
              <w:right w:val="single" w:sz="6" w:space="0" w:color="auto"/>
            </w:tcBorders>
            <w:vAlign w:val="center"/>
          </w:tcPr>
          <w:p w14:paraId="415AC50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Nóminas y Asimilables</w:t>
            </w:r>
          </w:p>
        </w:tc>
        <w:tc>
          <w:tcPr>
            <w:tcW w:w="1417" w:type="dxa"/>
            <w:tcBorders>
              <w:top w:val="single" w:sz="6" w:space="0" w:color="auto"/>
              <w:left w:val="single" w:sz="6" w:space="0" w:color="auto"/>
              <w:bottom w:val="single" w:sz="6" w:space="0" w:color="auto"/>
              <w:right w:val="single" w:sz="6" w:space="0" w:color="auto"/>
            </w:tcBorders>
            <w:vAlign w:val="center"/>
          </w:tcPr>
          <w:p w14:paraId="5245DD0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5D3E6CC7"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3EDFF07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301843A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2DE8D36F"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8041AC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242FA487"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E91D718"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15</w:t>
            </w:r>
          </w:p>
        </w:tc>
        <w:tc>
          <w:tcPr>
            <w:tcW w:w="2552" w:type="dxa"/>
            <w:tcBorders>
              <w:top w:val="single" w:sz="6" w:space="0" w:color="auto"/>
              <w:left w:val="single" w:sz="6" w:space="0" w:color="auto"/>
              <w:bottom w:val="single" w:sz="6" w:space="0" w:color="auto"/>
              <w:right w:val="single" w:sz="6" w:space="0" w:color="auto"/>
            </w:tcBorders>
            <w:vAlign w:val="center"/>
          </w:tcPr>
          <w:p w14:paraId="4BF5A4B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Sobre Nóminas y Asimilables</w:t>
            </w:r>
          </w:p>
        </w:tc>
        <w:tc>
          <w:tcPr>
            <w:tcW w:w="1417" w:type="dxa"/>
            <w:tcBorders>
              <w:top w:val="single" w:sz="6" w:space="0" w:color="auto"/>
              <w:left w:val="single" w:sz="6" w:space="0" w:color="auto"/>
              <w:bottom w:val="single" w:sz="6" w:space="0" w:color="auto"/>
              <w:right w:val="single" w:sz="6" w:space="0" w:color="auto"/>
            </w:tcBorders>
            <w:vAlign w:val="center"/>
          </w:tcPr>
          <w:p w14:paraId="29BCB0A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46D2155E"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En especie</w:t>
            </w:r>
          </w:p>
        </w:tc>
        <w:tc>
          <w:tcPr>
            <w:tcW w:w="830" w:type="dxa"/>
            <w:tcBorders>
              <w:top w:val="single" w:sz="6" w:space="0" w:color="auto"/>
              <w:left w:val="single" w:sz="6" w:space="0" w:color="auto"/>
              <w:bottom w:val="single" w:sz="6" w:space="0" w:color="auto"/>
              <w:right w:val="single" w:sz="6" w:space="0" w:color="auto"/>
            </w:tcBorders>
            <w:vAlign w:val="center"/>
          </w:tcPr>
          <w:p w14:paraId="048A860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1.1.9.3</w:t>
            </w:r>
          </w:p>
        </w:tc>
        <w:tc>
          <w:tcPr>
            <w:tcW w:w="2835" w:type="dxa"/>
            <w:tcBorders>
              <w:top w:val="single" w:sz="6" w:space="0" w:color="auto"/>
              <w:left w:val="single" w:sz="6" w:space="0" w:color="auto"/>
              <w:bottom w:val="single" w:sz="6" w:space="0" w:color="auto"/>
              <w:right w:val="single" w:sz="6" w:space="0" w:color="auto"/>
            </w:tcBorders>
            <w:vAlign w:val="center"/>
          </w:tcPr>
          <w:p w14:paraId="51455E7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Bienes Derivados de Embargos, Decomisos, Aseguramientos y Dación en Pago</w:t>
            </w:r>
          </w:p>
        </w:tc>
        <w:tc>
          <w:tcPr>
            <w:tcW w:w="709" w:type="dxa"/>
            <w:tcBorders>
              <w:top w:val="single" w:sz="6" w:space="0" w:color="auto"/>
              <w:left w:val="single" w:sz="6" w:space="0" w:color="auto"/>
              <w:bottom w:val="single" w:sz="6" w:space="0" w:color="auto"/>
              <w:right w:val="single" w:sz="6" w:space="0" w:color="auto"/>
            </w:tcBorders>
            <w:vAlign w:val="center"/>
          </w:tcPr>
          <w:p w14:paraId="6D45C87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2928FAF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 xml:space="preserve">Ingresos por Recuperar a Corto Plazo </w:t>
            </w:r>
          </w:p>
        </w:tc>
      </w:tr>
      <w:tr w:rsidR="005D1CF1" w:rsidRPr="00501FFD" w14:paraId="44E6109A"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2C792A1"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t>16</w:t>
            </w:r>
          </w:p>
        </w:tc>
        <w:tc>
          <w:tcPr>
            <w:tcW w:w="2552" w:type="dxa"/>
            <w:tcBorders>
              <w:top w:val="single" w:sz="6" w:space="0" w:color="auto"/>
              <w:left w:val="single" w:sz="6" w:space="0" w:color="auto"/>
              <w:bottom w:val="single" w:sz="6" w:space="0" w:color="auto"/>
              <w:right w:val="single" w:sz="6" w:space="0" w:color="auto"/>
            </w:tcBorders>
            <w:vAlign w:val="center"/>
          </w:tcPr>
          <w:p w14:paraId="4D50FE2F"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Impuestos Ecológicos</w:t>
            </w:r>
          </w:p>
        </w:tc>
        <w:tc>
          <w:tcPr>
            <w:tcW w:w="1417" w:type="dxa"/>
            <w:tcBorders>
              <w:top w:val="single" w:sz="6" w:space="0" w:color="auto"/>
              <w:left w:val="single" w:sz="6" w:space="0" w:color="auto"/>
              <w:bottom w:val="single" w:sz="6" w:space="0" w:color="auto"/>
              <w:right w:val="single" w:sz="6" w:space="0" w:color="auto"/>
            </w:tcBorders>
            <w:vAlign w:val="center"/>
          </w:tcPr>
          <w:p w14:paraId="373426CB"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66C10BCA"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16EE409E"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4D31A705"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04E13872"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F3F27C8"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Ingresos por Recuperar a Corto Plazo</w:t>
            </w:r>
          </w:p>
        </w:tc>
      </w:tr>
      <w:tr w:rsidR="005D1CF1" w:rsidRPr="00501FFD" w14:paraId="639430EA"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917C1D5"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t>16</w:t>
            </w:r>
          </w:p>
        </w:tc>
        <w:tc>
          <w:tcPr>
            <w:tcW w:w="2552" w:type="dxa"/>
            <w:tcBorders>
              <w:top w:val="single" w:sz="6" w:space="0" w:color="auto"/>
              <w:left w:val="single" w:sz="6" w:space="0" w:color="auto"/>
              <w:bottom w:val="single" w:sz="6" w:space="0" w:color="auto"/>
              <w:right w:val="single" w:sz="6" w:space="0" w:color="auto"/>
            </w:tcBorders>
            <w:vAlign w:val="center"/>
          </w:tcPr>
          <w:p w14:paraId="2F73D2B6"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Impuestos Ecológicos</w:t>
            </w:r>
          </w:p>
        </w:tc>
        <w:tc>
          <w:tcPr>
            <w:tcW w:w="1417" w:type="dxa"/>
            <w:tcBorders>
              <w:top w:val="single" w:sz="6" w:space="0" w:color="auto"/>
              <w:left w:val="single" w:sz="6" w:space="0" w:color="auto"/>
              <w:bottom w:val="single" w:sz="6" w:space="0" w:color="auto"/>
              <w:right w:val="single" w:sz="6" w:space="0" w:color="auto"/>
            </w:tcBorders>
            <w:vAlign w:val="center"/>
          </w:tcPr>
          <w:p w14:paraId="09674ACA"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5AACE379"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359F8CB9"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44E66109"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55256937"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17423FBF"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Ingresos por Recuperar a Corto Plazo</w:t>
            </w:r>
          </w:p>
        </w:tc>
      </w:tr>
      <w:tr w:rsidR="005D1CF1" w:rsidRPr="00501FFD" w14:paraId="00ACF995"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725797E"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16</w:t>
            </w:r>
          </w:p>
        </w:tc>
        <w:tc>
          <w:tcPr>
            <w:tcW w:w="2552" w:type="dxa"/>
            <w:tcBorders>
              <w:top w:val="single" w:sz="6" w:space="0" w:color="auto"/>
              <w:left w:val="single" w:sz="6" w:space="0" w:color="auto"/>
              <w:bottom w:val="single" w:sz="6" w:space="0" w:color="auto"/>
              <w:right w:val="single" w:sz="6" w:space="0" w:color="auto"/>
            </w:tcBorders>
            <w:vAlign w:val="center"/>
          </w:tcPr>
          <w:p w14:paraId="03B2B39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Ecológicos</w:t>
            </w:r>
          </w:p>
        </w:tc>
        <w:tc>
          <w:tcPr>
            <w:tcW w:w="1417" w:type="dxa"/>
            <w:tcBorders>
              <w:top w:val="single" w:sz="6" w:space="0" w:color="auto"/>
              <w:left w:val="single" w:sz="6" w:space="0" w:color="auto"/>
              <w:bottom w:val="single" w:sz="6" w:space="0" w:color="auto"/>
              <w:right w:val="single" w:sz="6" w:space="0" w:color="auto"/>
            </w:tcBorders>
            <w:vAlign w:val="center"/>
          </w:tcPr>
          <w:p w14:paraId="79A1438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3AA8ACC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73F8DED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2D8A3081"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2973A08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3E12DF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284CAFFF"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6EF79FC"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16</w:t>
            </w:r>
          </w:p>
        </w:tc>
        <w:tc>
          <w:tcPr>
            <w:tcW w:w="2552" w:type="dxa"/>
            <w:tcBorders>
              <w:top w:val="single" w:sz="6" w:space="0" w:color="auto"/>
              <w:left w:val="single" w:sz="6" w:space="0" w:color="auto"/>
              <w:bottom w:val="single" w:sz="6" w:space="0" w:color="auto"/>
              <w:right w:val="single" w:sz="6" w:space="0" w:color="auto"/>
            </w:tcBorders>
            <w:vAlign w:val="center"/>
          </w:tcPr>
          <w:p w14:paraId="2C277C8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Ecológicos</w:t>
            </w:r>
          </w:p>
        </w:tc>
        <w:tc>
          <w:tcPr>
            <w:tcW w:w="1417" w:type="dxa"/>
            <w:tcBorders>
              <w:top w:val="single" w:sz="6" w:space="0" w:color="auto"/>
              <w:left w:val="single" w:sz="6" w:space="0" w:color="auto"/>
              <w:bottom w:val="single" w:sz="6" w:space="0" w:color="auto"/>
              <w:right w:val="single" w:sz="6" w:space="0" w:color="auto"/>
            </w:tcBorders>
            <w:vAlign w:val="center"/>
          </w:tcPr>
          <w:p w14:paraId="01E062E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183F07A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4516728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09352CE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5808796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825417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5328B763"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1088D99"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16</w:t>
            </w:r>
          </w:p>
        </w:tc>
        <w:tc>
          <w:tcPr>
            <w:tcW w:w="2552" w:type="dxa"/>
            <w:tcBorders>
              <w:top w:val="single" w:sz="6" w:space="0" w:color="auto"/>
              <w:left w:val="single" w:sz="6" w:space="0" w:color="auto"/>
              <w:bottom w:val="single" w:sz="6" w:space="0" w:color="auto"/>
              <w:right w:val="single" w:sz="6" w:space="0" w:color="auto"/>
            </w:tcBorders>
            <w:vAlign w:val="center"/>
          </w:tcPr>
          <w:p w14:paraId="602CF6C1"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Ecológicos</w:t>
            </w:r>
          </w:p>
        </w:tc>
        <w:tc>
          <w:tcPr>
            <w:tcW w:w="1417" w:type="dxa"/>
            <w:tcBorders>
              <w:top w:val="single" w:sz="6" w:space="0" w:color="auto"/>
              <w:left w:val="single" w:sz="6" w:space="0" w:color="auto"/>
              <w:bottom w:val="single" w:sz="6" w:space="0" w:color="auto"/>
              <w:right w:val="single" w:sz="6" w:space="0" w:color="auto"/>
            </w:tcBorders>
            <w:vAlign w:val="center"/>
          </w:tcPr>
          <w:p w14:paraId="38033197"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6D9241C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1EF2338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4CB0945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2D37D1E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17D68C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6E29E483"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C1033CB"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16</w:t>
            </w:r>
          </w:p>
        </w:tc>
        <w:tc>
          <w:tcPr>
            <w:tcW w:w="2552" w:type="dxa"/>
            <w:tcBorders>
              <w:top w:val="single" w:sz="6" w:space="0" w:color="auto"/>
              <w:left w:val="single" w:sz="6" w:space="0" w:color="auto"/>
              <w:bottom w:val="single" w:sz="6" w:space="0" w:color="auto"/>
              <w:right w:val="single" w:sz="6" w:space="0" w:color="auto"/>
            </w:tcBorders>
            <w:vAlign w:val="center"/>
          </w:tcPr>
          <w:p w14:paraId="749FE2F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Ecológicos</w:t>
            </w:r>
          </w:p>
        </w:tc>
        <w:tc>
          <w:tcPr>
            <w:tcW w:w="1417" w:type="dxa"/>
            <w:tcBorders>
              <w:top w:val="single" w:sz="6" w:space="0" w:color="auto"/>
              <w:left w:val="single" w:sz="6" w:space="0" w:color="auto"/>
              <w:bottom w:val="single" w:sz="6" w:space="0" w:color="auto"/>
              <w:right w:val="single" w:sz="6" w:space="0" w:color="auto"/>
            </w:tcBorders>
            <w:vAlign w:val="center"/>
          </w:tcPr>
          <w:p w14:paraId="34D3E17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3F7E9A0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76E7F706"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3BFCA46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663AF92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7F76085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34BCA6BD"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83074BE"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16</w:t>
            </w:r>
          </w:p>
        </w:tc>
        <w:tc>
          <w:tcPr>
            <w:tcW w:w="2552" w:type="dxa"/>
            <w:tcBorders>
              <w:top w:val="single" w:sz="6" w:space="0" w:color="auto"/>
              <w:left w:val="single" w:sz="6" w:space="0" w:color="auto"/>
              <w:bottom w:val="single" w:sz="6" w:space="0" w:color="auto"/>
              <w:right w:val="single" w:sz="6" w:space="0" w:color="auto"/>
            </w:tcBorders>
            <w:vAlign w:val="center"/>
          </w:tcPr>
          <w:p w14:paraId="55FB804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Ecológicos</w:t>
            </w:r>
          </w:p>
        </w:tc>
        <w:tc>
          <w:tcPr>
            <w:tcW w:w="1417" w:type="dxa"/>
            <w:tcBorders>
              <w:top w:val="single" w:sz="6" w:space="0" w:color="auto"/>
              <w:left w:val="single" w:sz="6" w:space="0" w:color="auto"/>
              <w:bottom w:val="single" w:sz="6" w:space="0" w:color="auto"/>
              <w:right w:val="single" w:sz="6" w:space="0" w:color="auto"/>
            </w:tcBorders>
            <w:vAlign w:val="center"/>
          </w:tcPr>
          <w:p w14:paraId="2C75FDA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4591279E"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6CA9AF76"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44BD449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2BFE39E4"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2FFA72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5361B9D3" w14:textId="77777777" w:rsidTr="009546D4">
        <w:trPr>
          <w:trHeight w:val="554"/>
        </w:trPr>
        <w:tc>
          <w:tcPr>
            <w:tcW w:w="495" w:type="dxa"/>
            <w:tcBorders>
              <w:top w:val="single" w:sz="6" w:space="0" w:color="auto"/>
              <w:left w:val="single" w:sz="6" w:space="0" w:color="auto"/>
              <w:bottom w:val="single" w:sz="6" w:space="0" w:color="auto"/>
              <w:right w:val="single" w:sz="6" w:space="0" w:color="auto"/>
            </w:tcBorders>
            <w:vAlign w:val="center"/>
          </w:tcPr>
          <w:p w14:paraId="44556824"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16</w:t>
            </w:r>
          </w:p>
        </w:tc>
        <w:tc>
          <w:tcPr>
            <w:tcW w:w="2552" w:type="dxa"/>
            <w:tcBorders>
              <w:top w:val="single" w:sz="6" w:space="0" w:color="auto"/>
              <w:left w:val="single" w:sz="6" w:space="0" w:color="auto"/>
              <w:bottom w:val="single" w:sz="6" w:space="0" w:color="auto"/>
              <w:right w:val="single" w:sz="6" w:space="0" w:color="auto"/>
            </w:tcBorders>
            <w:vAlign w:val="center"/>
          </w:tcPr>
          <w:p w14:paraId="1B8911D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Ecológicos</w:t>
            </w:r>
          </w:p>
        </w:tc>
        <w:tc>
          <w:tcPr>
            <w:tcW w:w="1417" w:type="dxa"/>
            <w:tcBorders>
              <w:top w:val="single" w:sz="6" w:space="0" w:color="auto"/>
              <w:left w:val="single" w:sz="6" w:space="0" w:color="auto"/>
              <w:bottom w:val="single" w:sz="6" w:space="0" w:color="auto"/>
              <w:right w:val="single" w:sz="6" w:space="0" w:color="auto"/>
            </w:tcBorders>
            <w:vAlign w:val="center"/>
          </w:tcPr>
          <w:p w14:paraId="747EE42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4303DE6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0678B3DF"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5F99354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139E82C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30C8BF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7FA836BD"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722B79B"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16</w:t>
            </w:r>
          </w:p>
        </w:tc>
        <w:tc>
          <w:tcPr>
            <w:tcW w:w="2552" w:type="dxa"/>
            <w:tcBorders>
              <w:top w:val="single" w:sz="6" w:space="0" w:color="auto"/>
              <w:left w:val="single" w:sz="6" w:space="0" w:color="auto"/>
              <w:bottom w:val="single" w:sz="6" w:space="0" w:color="auto"/>
              <w:right w:val="single" w:sz="6" w:space="0" w:color="auto"/>
            </w:tcBorders>
            <w:vAlign w:val="center"/>
          </w:tcPr>
          <w:p w14:paraId="39EA9AF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Impuestos Ecológicos</w:t>
            </w:r>
          </w:p>
        </w:tc>
        <w:tc>
          <w:tcPr>
            <w:tcW w:w="1417" w:type="dxa"/>
            <w:tcBorders>
              <w:top w:val="single" w:sz="6" w:space="0" w:color="auto"/>
              <w:left w:val="single" w:sz="6" w:space="0" w:color="auto"/>
              <w:bottom w:val="single" w:sz="6" w:space="0" w:color="auto"/>
              <w:right w:val="single" w:sz="6" w:space="0" w:color="auto"/>
            </w:tcBorders>
            <w:vAlign w:val="center"/>
          </w:tcPr>
          <w:p w14:paraId="7848A20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157D5A70"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En especie</w:t>
            </w:r>
          </w:p>
        </w:tc>
        <w:tc>
          <w:tcPr>
            <w:tcW w:w="830" w:type="dxa"/>
            <w:tcBorders>
              <w:top w:val="single" w:sz="6" w:space="0" w:color="auto"/>
              <w:left w:val="single" w:sz="6" w:space="0" w:color="auto"/>
              <w:bottom w:val="single" w:sz="6" w:space="0" w:color="auto"/>
              <w:right w:val="single" w:sz="6" w:space="0" w:color="auto"/>
            </w:tcBorders>
            <w:vAlign w:val="center"/>
          </w:tcPr>
          <w:p w14:paraId="0503377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1.1.9.3</w:t>
            </w:r>
          </w:p>
        </w:tc>
        <w:tc>
          <w:tcPr>
            <w:tcW w:w="2835" w:type="dxa"/>
            <w:tcBorders>
              <w:top w:val="single" w:sz="6" w:space="0" w:color="auto"/>
              <w:left w:val="single" w:sz="6" w:space="0" w:color="auto"/>
              <w:bottom w:val="single" w:sz="6" w:space="0" w:color="auto"/>
              <w:right w:val="single" w:sz="6" w:space="0" w:color="auto"/>
            </w:tcBorders>
            <w:vAlign w:val="center"/>
          </w:tcPr>
          <w:p w14:paraId="677342E4"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Bienes Derivados de Embargos, Decomisos, Aseguramientos y Dación en Pago</w:t>
            </w:r>
          </w:p>
        </w:tc>
        <w:tc>
          <w:tcPr>
            <w:tcW w:w="709" w:type="dxa"/>
            <w:tcBorders>
              <w:top w:val="single" w:sz="6" w:space="0" w:color="auto"/>
              <w:left w:val="single" w:sz="6" w:space="0" w:color="auto"/>
              <w:bottom w:val="single" w:sz="6" w:space="0" w:color="auto"/>
              <w:right w:val="single" w:sz="6" w:space="0" w:color="auto"/>
            </w:tcBorders>
            <w:vAlign w:val="center"/>
          </w:tcPr>
          <w:p w14:paraId="4BDA184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08E2CB9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 xml:space="preserve">Ingresos por Recuperar a Corto Plazo </w:t>
            </w:r>
          </w:p>
        </w:tc>
      </w:tr>
      <w:tr w:rsidR="005D1CF1" w:rsidRPr="00501FFD" w14:paraId="5A15BF71"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348F249"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17</w:t>
            </w:r>
          </w:p>
        </w:tc>
        <w:tc>
          <w:tcPr>
            <w:tcW w:w="2552" w:type="dxa"/>
            <w:tcBorders>
              <w:top w:val="single" w:sz="6" w:space="0" w:color="auto"/>
              <w:left w:val="single" w:sz="6" w:space="0" w:color="auto"/>
              <w:bottom w:val="single" w:sz="6" w:space="0" w:color="auto"/>
              <w:right w:val="single" w:sz="6" w:space="0" w:color="auto"/>
            </w:tcBorders>
            <w:vAlign w:val="center"/>
          </w:tcPr>
          <w:p w14:paraId="5083BDA6" w14:textId="77777777" w:rsidR="005D1CF1" w:rsidRPr="00501FFD" w:rsidRDefault="005D1CF1" w:rsidP="005D1CF1">
            <w:pPr>
              <w:pStyle w:val="Texto"/>
              <w:spacing w:before="20" w:after="20" w:line="230" w:lineRule="exact"/>
              <w:ind w:firstLine="0"/>
              <w:jc w:val="left"/>
              <w:rPr>
                <w:color w:val="000000"/>
                <w:sz w:val="16"/>
                <w:szCs w:val="16"/>
                <w:lang w:val="es-MX"/>
              </w:rPr>
            </w:pPr>
            <w:r w:rsidRPr="00501FFD">
              <w:rPr>
                <w:color w:val="000000"/>
                <w:sz w:val="16"/>
                <w:szCs w:val="16"/>
                <w:lang w:val="es-MX"/>
              </w:rPr>
              <w:t>Accesorios de Impuestos</w:t>
            </w:r>
          </w:p>
        </w:tc>
        <w:tc>
          <w:tcPr>
            <w:tcW w:w="1417" w:type="dxa"/>
            <w:tcBorders>
              <w:top w:val="single" w:sz="6" w:space="0" w:color="auto"/>
              <w:left w:val="single" w:sz="6" w:space="0" w:color="auto"/>
              <w:bottom w:val="single" w:sz="6" w:space="0" w:color="auto"/>
              <w:right w:val="single" w:sz="6" w:space="0" w:color="auto"/>
            </w:tcBorders>
            <w:vAlign w:val="center"/>
          </w:tcPr>
          <w:p w14:paraId="690F6F21"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10273F6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4CB8E46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6C2033C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2A6EBDF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7579BB5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0713F5AA"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F5E382E"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17</w:t>
            </w:r>
          </w:p>
        </w:tc>
        <w:tc>
          <w:tcPr>
            <w:tcW w:w="2552" w:type="dxa"/>
            <w:tcBorders>
              <w:top w:val="single" w:sz="6" w:space="0" w:color="auto"/>
              <w:left w:val="single" w:sz="6" w:space="0" w:color="auto"/>
              <w:bottom w:val="single" w:sz="6" w:space="0" w:color="auto"/>
              <w:right w:val="single" w:sz="6" w:space="0" w:color="auto"/>
            </w:tcBorders>
            <w:vAlign w:val="center"/>
          </w:tcPr>
          <w:p w14:paraId="2C9E064B" w14:textId="77777777" w:rsidR="005D1CF1" w:rsidRPr="00501FFD" w:rsidRDefault="005D1CF1" w:rsidP="005D1CF1">
            <w:pPr>
              <w:pStyle w:val="Texto"/>
              <w:spacing w:before="20" w:after="20" w:line="230" w:lineRule="exact"/>
              <w:ind w:firstLine="0"/>
              <w:jc w:val="left"/>
              <w:rPr>
                <w:color w:val="000000"/>
                <w:sz w:val="16"/>
                <w:szCs w:val="16"/>
                <w:lang w:val="es-MX"/>
              </w:rPr>
            </w:pPr>
            <w:r w:rsidRPr="00501FFD">
              <w:rPr>
                <w:color w:val="000000"/>
                <w:sz w:val="16"/>
                <w:szCs w:val="16"/>
                <w:lang w:val="es-MX"/>
              </w:rPr>
              <w:t>Accesorios de Impuestos</w:t>
            </w:r>
          </w:p>
        </w:tc>
        <w:tc>
          <w:tcPr>
            <w:tcW w:w="1417" w:type="dxa"/>
            <w:tcBorders>
              <w:top w:val="single" w:sz="6" w:space="0" w:color="auto"/>
              <w:left w:val="single" w:sz="6" w:space="0" w:color="auto"/>
              <w:bottom w:val="single" w:sz="6" w:space="0" w:color="auto"/>
              <w:right w:val="single" w:sz="6" w:space="0" w:color="auto"/>
            </w:tcBorders>
            <w:vAlign w:val="center"/>
          </w:tcPr>
          <w:p w14:paraId="45642CF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2F1D984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1D68D85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5A40E3B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066DAAD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383FEA8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78A83658"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3C420F9"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lastRenderedPageBreak/>
              <w:t>17</w:t>
            </w:r>
          </w:p>
        </w:tc>
        <w:tc>
          <w:tcPr>
            <w:tcW w:w="2552" w:type="dxa"/>
            <w:tcBorders>
              <w:top w:val="single" w:sz="6" w:space="0" w:color="auto"/>
              <w:left w:val="single" w:sz="6" w:space="0" w:color="auto"/>
              <w:bottom w:val="single" w:sz="6" w:space="0" w:color="auto"/>
              <w:right w:val="single" w:sz="6" w:space="0" w:color="auto"/>
            </w:tcBorders>
            <w:vAlign w:val="center"/>
          </w:tcPr>
          <w:p w14:paraId="3631BC5C" w14:textId="77777777" w:rsidR="005D1CF1" w:rsidRPr="00501FFD" w:rsidRDefault="005D1CF1" w:rsidP="005D1CF1">
            <w:pPr>
              <w:pStyle w:val="Texto"/>
              <w:spacing w:before="20" w:after="20" w:line="230" w:lineRule="exact"/>
              <w:ind w:firstLine="0"/>
              <w:jc w:val="left"/>
              <w:rPr>
                <w:color w:val="000000"/>
                <w:sz w:val="16"/>
                <w:szCs w:val="16"/>
                <w:lang w:val="es-MX"/>
              </w:rPr>
            </w:pPr>
            <w:r w:rsidRPr="00501FFD">
              <w:rPr>
                <w:color w:val="000000"/>
                <w:sz w:val="16"/>
                <w:szCs w:val="16"/>
                <w:lang w:val="es-MX"/>
              </w:rPr>
              <w:t>Accesorios de Impuestos</w:t>
            </w:r>
          </w:p>
        </w:tc>
        <w:tc>
          <w:tcPr>
            <w:tcW w:w="1417" w:type="dxa"/>
            <w:tcBorders>
              <w:top w:val="single" w:sz="6" w:space="0" w:color="auto"/>
              <w:left w:val="single" w:sz="6" w:space="0" w:color="auto"/>
              <w:bottom w:val="single" w:sz="6" w:space="0" w:color="auto"/>
              <w:right w:val="single" w:sz="6" w:space="0" w:color="auto"/>
            </w:tcBorders>
            <w:vAlign w:val="center"/>
          </w:tcPr>
          <w:p w14:paraId="2D13EF5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70D18EE1"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3263495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26029043"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4B65308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0402C0B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355AC461"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839D690"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17</w:t>
            </w:r>
          </w:p>
        </w:tc>
        <w:tc>
          <w:tcPr>
            <w:tcW w:w="2552" w:type="dxa"/>
            <w:tcBorders>
              <w:top w:val="single" w:sz="6" w:space="0" w:color="auto"/>
              <w:left w:val="single" w:sz="6" w:space="0" w:color="auto"/>
              <w:bottom w:val="single" w:sz="6" w:space="0" w:color="auto"/>
              <w:right w:val="single" w:sz="6" w:space="0" w:color="auto"/>
            </w:tcBorders>
            <w:vAlign w:val="center"/>
          </w:tcPr>
          <w:p w14:paraId="0DE93140" w14:textId="77777777" w:rsidR="005D1CF1" w:rsidRPr="00501FFD" w:rsidRDefault="005D1CF1" w:rsidP="005D1CF1">
            <w:pPr>
              <w:pStyle w:val="Texto"/>
              <w:spacing w:before="20" w:after="20" w:line="230" w:lineRule="exact"/>
              <w:ind w:firstLine="0"/>
              <w:jc w:val="left"/>
              <w:rPr>
                <w:color w:val="000000"/>
                <w:sz w:val="16"/>
                <w:szCs w:val="16"/>
                <w:lang w:val="es-MX"/>
              </w:rPr>
            </w:pPr>
            <w:r w:rsidRPr="00501FFD">
              <w:rPr>
                <w:color w:val="000000"/>
                <w:sz w:val="16"/>
                <w:szCs w:val="16"/>
                <w:lang w:val="es-MX"/>
              </w:rPr>
              <w:t>Accesorios de Impuestos</w:t>
            </w:r>
          </w:p>
        </w:tc>
        <w:tc>
          <w:tcPr>
            <w:tcW w:w="1417" w:type="dxa"/>
            <w:tcBorders>
              <w:top w:val="single" w:sz="6" w:space="0" w:color="auto"/>
              <w:left w:val="single" w:sz="6" w:space="0" w:color="auto"/>
              <w:bottom w:val="single" w:sz="6" w:space="0" w:color="auto"/>
              <w:right w:val="single" w:sz="6" w:space="0" w:color="auto"/>
            </w:tcBorders>
            <w:vAlign w:val="center"/>
          </w:tcPr>
          <w:p w14:paraId="46131D0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664E230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5EA3DE2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4F8E40A1"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1F523EC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313E128F"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60AE3B84"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62C7B33"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17</w:t>
            </w:r>
          </w:p>
        </w:tc>
        <w:tc>
          <w:tcPr>
            <w:tcW w:w="2552" w:type="dxa"/>
            <w:tcBorders>
              <w:top w:val="single" w:sz="6" w:space="0" w:color="auto"/>
              <w:left w:val="single" w:sz="6" w:space="0" w:color="auto"/>
              <w:bottom w:val="single" w:sz="6" w:space="0" w:color="auto"/>
              <w:right w:val="single" w:sz="6" w:space="0" w:color="auto"/>
            </w:tcBorders>
            <w:vAlign w:val="center"/>
          </w:tcPr>
          <w:p w14:paraId="237F5C0C" w14:textId="77777777" w:rsidR="005D1CF1" w:rsidRPr="00501FFD" w:rsidRDefault="005D1CF1" w:rsidP="005D1CF1">
            <w:pPr>
              <w:pStyle w:val="Texto"/>
              <w:spacing w:before="20" w:after="20" w:line="230" w:lineRule="exact"/>
              <w:ind w:firstLine="0"/>
              <w:jc w:val="left"/>
              <w:rPr>
                <w:color w:val="000000"/>
                <w:sz w:val="16"/>
                <w:szCs w:val="16"/>
                <w:lang w:val="es-MX"/>
              </w:rPr>
            </w:pPr>
            <w:r w:rsidRPr="00501FFD">
              <w:rPr>
                <w:color w:val="000000"/>
                <w:sz w:val="16"/>
                <w:szCs w:val="16"/>
                <w:lang w:val="es-MX"/>
              </w:rPr>
              <w:t>Accesorios de Impuestos</w:t>
            </w:r>
          </w:p>
        </w:tc>
        <w:tc>
          <w:tcPr>
            <w:tcW w:w="1417" w:type="dxa"/>
            <w:tcBorders>
              <w:top w:val="single" w:sz="6" w:space="0" w:color="auto"/>
              <w:left w:val="single" w:sz="6" w:space="0" w:color="auto"/>
              <w:bottom w:val="single" w:sz="6" w:space="0" w:color="auto"/>
              <w:right w:val="single" w:sz="6" w:space="0" w:color="auto"/>
            </w:tcBorders>
            <w:vAlign w:val="center"/>
          </w:tcPr>
          <w:p w14:paraId="67FB106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25B1034E"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12D8908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192DE9B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116C7E7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0A3CFC7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109DCEE4"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72E3270"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17</w:t>
            </w:r>
          </w:p>
        </w:tc>
        <w:tc>
          <w:tcPr>
            <w:tcW w:w="2552" w:type="dxa"/>
            <w:tcBorders>
              <w:top w:val="single" w:sz="6" w:space="0" w:color="auto"/>
              <w:left w:val="single" w:sz="6" w:space="0" w:color="auto"/>
              <w:bottom w:val="single" w:sz="6" w:space="0" w:color="auto"/>
              <w:right w:val="single" w:sz="6" w:space="0" w:color="auto"/>
            </w:tcBorders>
            <w:vAlign w:val="center"/>
          </w:tcPr>
          <w:p w14:paraId="6251B359" w14:textId="77777777" w:rsidR="005D1CF1" w:rsidRPr="00501FFD" w:rsidRDefault="005D1CF1" w:rsidP="005D1CF1">
            <w:pPr>
              <w:pStyle w:val="Texto"/>
              <w:spacing w:before="20" w:after="20" w:line="230" w:lineRule="exact"/>
              <w:ind w:firstLine="0"/>
              <w:jc w:val="left"/>
              <w:rPr>
                <w:color w:val="000000"/>
                <w:sz w:val="16"/>
                <w:szCs w:val="16"/>
                <w:lang w:val="es-MX"/>
              </w:rPr>
            </w:pPr>
            <w:r w:rsidRPr="00501FFD">
              <w:rPr>
                <w:color w:val="000000"/>
                <w:sz w:val="16"/>
                <w:szCs w:val="16"/>
                <w:lang w:val="es-MX"/>
              </w:rPr>
              <w:t>Accesorios de Impuestos</w:t>
            </w:r>
          </w:p>
        </w:tc>
        <w:tc>
          <w:tcPr>
            <w:tcW w:w="1417" w:type="dxa"/>
            <w:tcBorders>
              <w:top w:val="single" w:sz="6" w:space="0" w:color="auto"/>
              <w:left w:val="single" w:sz="6" w:space="0" w:color="auto"/>
              <w:bottom w:val="single" w:sz="6" w:space="0" w:color="auto"/>
              <w:right w:val="single" w:sz="6" w:space="0" w:color="auto"/>
            </w:tcBorders>
            <w:vAlign w:val="center"/>
          </w:tcPr>
          <w:p w14:paraId="735A542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6B5BD29B"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3CAB6E2F"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17AECDE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281CEB2F"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7877379F"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27CCEA4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116CBAF"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17</w:t>
            </w:r>
          </w:p>
        </w:tc>
        <w:tc>
          <w:tcPr>
            <w:tcW w:w="2552" w:type="dxa"/>
            <w:tcBorders>
              <w:top w:val="single" w:sz="6" w:space="0" w:color="auto"/>
              <w:left w:val="single" w:sz="6" w:space="0" w:color="auto"/>
              <w:bottom w:val="single" w:sz="6" w:space="0" w:color="auto"/>
              <w:right w:val="single" w:sz="6" w:space="0" w:color="auto"/>
            </w:tcBorders>
            <w:vAlign w:val="center"/>
          </w:tcPr>
          <w:p w14:paraId="3290BDA9" w14:textId="77777777" w:rsidR="005D1CF1" w:rsidRPr="00501FFD" w:rsidRDefault="005D1CF1" w:rsidP="005D1CF1">
            <w:pPr>
              <w:pStyle w:val="Texto"/>
              <w:spacing w:before="20" w:after="20" w:line="230" w:lineRule="exact"/>
              <w:ind w:firstLine="0"/>
              <w:jc w:val="left"/>
              <w:rPr>
                <w:color w:val="000000"/>
                <w:sz w:val="16"/>
                <w:szCs w:val="16"/>
                <w:lang w:val="es-MX"/>
              </w:rPr>
            </w:pPr>
            <w:r w:rsidRPr="00501FFD">
              <w:rPr>
                <w:color w:val="000000"/>
                <w:sz w:val="16"/>
                <w:szCs w:val="16"/>
                <w:lang w:val="es-MX"/>
              </w:rPr>
              <w:t>Accesorios de Impuestos</w:t>
            </w:r>
          </w:p>
        </w:tc>
        <w:tc>
          <w:tcPr>
            <w:tcW w:w="1417" w:type="dxa"/>
            <w:tcBorders>
              <w:top w:val="single" w:sz="6" w:space="0" w:color="auto"/>
              <w:left w:val="single" w:sz="6" w:space="0" w:color="auto"/>
              <w:bottom w:val="single" w:sz="6" w:space="0" w:color="auto"/>
              <w:right w:val="single" w:sz="6" w:space="0" w:color="auto"/>
            </w:tcBorders>
            <w:vAlign w:val="center"/>
          </w:tcPr>
          <w:p w14:paraId="75C8C200"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31C77063"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4B2F5F8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736FB406"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1F5A340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628BC9E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5DFC6A48"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B444CFA"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17</w:t>
            </w:r>
          </w:p>
        </w:tc>
        <w:tc>
          <w:tcPr>
            <w:tcW w:w="2552" w:type="dxa"/>
            <w:tcBorders>
              <w:top w:val="single" w:sz="6" w:space="0" w:color="auto"/>
              <w:left w:val="single" w:sz="6" w:space="0" w:color="auto"/>
              <w:bottom w:val="single" w:sz="6" w:space="0" w:color="auto"/>
              <w:right w:val="single" w:sz="6" w:space="0" w:color="auto"/>
            </w:tcBorders>
            <w:vAlign w:val="center"/>
          </w:tcPr>
          <w:p w14:paraId="064A12F4" w14:textId="77777777" w:rsidR="005D1CF1" w:rsidRPr="00501FFD" w:rsidRDefault="005D1CF1" w:rsidP="005D1CF1">
            <w:pPr>
              <w:pStyle w:val="Texto"/>
              <w:spacing w:before="20" w:after="20" w:line="230" w:lineRule="exact"/>
              <w:ind w:firstLine="0"/>
              <w:jc w:val="left"/>
              <w:rPr>
                <w:color w:val="000000"/>
                <w:sz w:val="16"/>
                <w:szCs w:val="16"/>
                <w:lang w:val="es-MX"/>
              </w:rPr>
            </w:pPr>
            <w:r w:rsidRPr="00501FFD">
              <w:rPr>
                <w:color w:val="000000"/>
                <w:sz w:val="16"/>
                <w:szCs w:val="16"/>
                <w:lang w:val="es-MX"/>
              </w:rPr>
              <w:t>Accesorios de Impuestos</w:t>
            </w:r>
          </w:p>
        </w:tc>
        <w:tc>
          <w:tcPr>
            <w:tcW w:w="1417" w:type="dxa"/>
            <w:tcBorders>
              <w:top w:val="single" w:sz="6" w:space="0" w:color="auto"/>
              <w:left w:val="single" w:sz="6" w:space="0" w:color="auto"/>
              <w:bottom w:val="single" w:sz="6" w:space="0" w:color="auto"/>
              <w:right w:val="single" w:sz="6" w:space="0" w:color="auto"/>
            </w:tcBorders>
            <w:vAlign w:val="center"/>
          </w:tcPr>
          <w:p w14:paraId="62C5BF21"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5742406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23AECE4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042D09A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4ED76564"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3859897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390A2B2F"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7863F3F"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17</w:t>
            </w:r>
          </w:p>
        </w:tc>
        <w:tc>
          <w:tcPr>
            <w:tcW w:w="2552" w:type="dxa"/>
            <w:tcBorders>
              <w:top w:val="single" w:sz="6" w:space="0" w:color="auto"/>
              <w:left w:val="single" w:sz="6" w:space="0" w:color="auto"/>
              <w:bottom w:val="single" w:sz="6" w:space="0" w:color="auto"/>
              <w:right w:val="single" w:sz="6" w:space="0" w:color="auto"/>
            </w:tcBorders>
            <w:vAlign w:val="center"/>
          </w:tcPr>
          <w:p w14:paraId="34352DBA" w14:textId="77777777" w:rsidR="005D1CF1" w:rsidRPr="00501FFD" w:rsidRDefault="005D1CF1" w:rsidP="005D1CF1">
            <w:pPr>
              <w:pStyle w:val="Texto"/>
              <w:spacing w:before="20" w:after="20" w:line="230" w:lineRule="exact"/>
              <w:ind w:firstLine="0"/>
              <w:jc w:val="left"/>
              <w:rPr>
                <w:color w:val="000000"/>
                <w:sz w:val="16"/>
                <w:szCs w:val="16"/>
                <w:lang w:val="es-MX"/>
              </w:rPr>
            </w:pPr>
            <w:r w:rsidRPr="00501FFD">
              <w:rPr>
                <w:color w:val="000000"/>
                <w:sz w:val="16"/>
                <w:szCs w:val="16"/>
                <w:lang w:val="es-MX"/>
              </w:rPr>
              <w:t>Accesorios de Impuestos</w:t>
            </w:r>
          </w:p>
        </w:tc>
        <w:tc>
          <w:tcPr>
            <w:tcW w:w="1417" w:type="dxa"/>
            <w:tcBorders>
              <w:top w:val="single" w:sz="6" w:space="0" w:color="auto"/>
              <w:left w:val="single" w:sz="6" w:space="0" w:color="auto"/>
              <w:bottom w:val="single" w:sz="6" w:space="0" w:color="auto"/>
              <w:right w:val="single" w:sz="6" w:space="0" w:color="auto"/>
            </w:tcBorders>
            <w:vAlign w:val="center"/>
          </w:tcPr>
          <w:p w14:paraId="77280A3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561DC5E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En especie</w:t>
            </w:r>
          </w:p>
        </w:tc>
        <w:tc>
          <w:tcPr>
            <w:tcW w:w="830" w:type="dxa"/>
            <w:tcBorders>
              <w:top w:val="single" w:sz="6" w:space="0" w:color="auto"/>
              <w:left w:val="single" w:sz="6" w:space="0" w:color="auto"/>
              <w:bottom w:val="single" w:sz="6" w:space="0" w:color="auto"/>
              <w:right w:val="single" w:sz="6" w:space="0" w:color="auto"/>
            </w:tcBorders>
            <w:vAlign w:val="center"/>
          </w:tcPr>
          <w:p w14:paraId="4F3E704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1.1.9.3</w:t>
            </w:r>
          </w:p>
        </w:tc>
        <w:tc>
          <w:tcPr>
            <w:tcW w:w="2835" w:type="dxa"/>
            <w:tcBorders>
              <w:top w:val="single" w:sz="6" w:space="0" w:color="auto"/>
              <w:left w:val="single" w:sz="6" w:space="0" w:color="auto"/>
              <w:bottom w:val="single" w:sz="6" w:space="0" w:color="auto"/>
              <w:right w:val="single" w:sz="6" w:space="0" w:color="auto"/>
            </w:tcBorders>
            <w:vAlign w:val="center"/>
          </w:tcPr>
          <w:p w14:paraId="2967596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Bienes Derivados de Embargos, Decomisos, Aseguramientos y Dación en Pago</w:t>
            </w:r>
          </w:p>
        </w:tc>
        <w:tc>
          <w:tcPr>
            <w:tcW w:w="709" w:type="dxa"/>
            <w:tcBorders>
              <w:top w:val="single" w:sz="6" w:space="0" w:color="auto"/>
              <w:left w:val="single" w:sz="6" w:space="0" w:color="auto"/>
              <w:bottom w:val="single" w:sz="6" w:space="0" w:color="auto"/>
              <w:right w:val="single" w:sz="6" w:space="0" w:color="auto"/>
            </w:tcBorders>
            <w:vAlign w:val="center"/>
          </w:tcPr>
          <w:p w14:paraId="7CDE4C16"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7719EF9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 xml:space="preserve">Ingresos por Recuperar a Corto Plazo </w:t>
            </w:r>
          </w:p>
        </w:tc>
      </w:tr>
      <w:tr w:rsidR="005D1CF1" w:rsidRPr="00501FFD" w14:paraId="724DC7A5"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627791F"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18</w:t>
            </w:r>
          </w:p>
        </w:tc>
        <w:tc>
          <w:tcPr>
            <w:tcW w:w="2552" w:type="dxa"/>
            <w:tcBorders>
              <w:top w:val="single" w:sz="6" w:space="0" w:color="auto"/>
              <w:left w:val="single" w:sz="6" w:space="0" w:color="auto"/>
              <w:bottom w:val="single" w:sz="6" w:space="0" w:color="auto"/>
              <w:right w:val="single" w:sz="6" w:space="0" w:color="auto"/>
            </w:tcBorders>
            <w:vAlign w:val="center"/>
          </w:tcPr>
          <w:p w14:paraId="435E8C4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Otros Impuestos</w:t>
            </w:r>
          </w:p>
        </w:tc>
        <w:tc>
          <w:tcPr>
            <w:tcW w:w="1417" w:type="dxa"/>
            <w:tcBorders>
              <w:top w:val="single" w:sz="6" w:space="0" w:color="auto"/>
              <w:left w:val="single" w:sz="6" w:space="0" w:color="auto"/>
              <w:bottom w:val="single" w:sz="6" w:space="0" w:color="auto"/>
              <w:right w:val="single" w:sz="6" w:space="0" w:color="auto"/>
            </w:tcBorders>
            <w:vAlign w:val="center"/>
          </w:tcPr>
          <w:p w14:paraId="1D39515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3AF281F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0471019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7E574A1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75C2F3DA"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311F0C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1418AF04"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CF0F33D"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18</w:t>
            </w:r>
          </w:p>
        </w:tc>
        <w:tc>
          <w:tcPr>
            <w:tcW w:w="2552" w:type="dxa"/>
            <w:tcBorders>
              <w:top w:val="single" w:sz="6" w:space="0" w:color="auto"/>
              <w:left w:val="single" w:sz="6" w:space="0" w:color="auto"/>
              <w:bottom w:val="single" w:sz="6" w:space="0" w:color="auto"/>
              <w:right w:val="single" w:sz="6" w:space="0" w:color="auto"/>
            </w:tcBorders>
            <w:vAlign w:val="center"/>
          </w:tcPr>
          <w:p w14:paraId="32B02D0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Otros Impuestos</w:t>
            </w:r>
          </w:p>
        </w:tc>
        <w:tc>
          <w:tcPr>
            <w:tcW w:w="1417" w:type="dxa"/>
            <w:tcBorders>
              <w:top w:val="single" w:sz="6" w:space="0" w:color="auto"/>
              <w:left w:val="single" w:sz="6" w:space="0" w:color="auto"/>
              <w:bottom w:val="single" w:sz="6" w:space="0" w:color="auto"/>
              <w:right w:val="single" w:sz="6" w:space="0" w:color="auto"/>
            </w:tcBorders>
            <w:vAlign w:val="center"/>
          </w:tcPr>
          <w:p w14:paraId="2BBC0C0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68275CD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492253B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44F26D9F"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236433F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62993D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386597E3" w14:textId="77777777" w:rsidTr="009546D4">
        <w:trPr>
          <w:trHeight w:val="807"/>
        </w:trPr>
        <w:tc>
          <w:tcPr>
            <w:tcW w:w="495" w:type="dxa"/>
            <w:tcBorders>
              <w:top w:val="single" w:sz="6" w:space="0" w:color="auto"/>
              <w:left w:val="single" w:sz="6" w:space="0" w:color="auto"/>
              <w:bottom w:val="single" w:sz="6" w:space="0" w:color="auto"/>
              <w:right w:val="single" w:sz="6" w:space="0" w:color="auto"/>
            </w:tcBorders>
            <w:vAlign w:val="center"/>
          </w:tcPr>
          <w:p w14:paraId="11FEEA1F"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18</w:t>
            </w:r>
          </w:p>
        </w:tc>
        <w:tc>
          <w:tcPr>
            <w:tcW w:w="2552" w:type="dxa"/>
            <w:tcBorders>
              <w:top w:val="single" w:sz="6" w:space="0" w:color="auto"/>
              <w:left w:val="single" w:sz="6" w:space="0" w:color="auto"/>
              <w:bottom w:val="single" w:sz="6" w:space="0" w:color="auto"/>
              <w:right w:val="single" w:sz="6" w:space="0" w:color="auto"/>
            </w:tcBorders>
            <w:vAlign w:val="center"/>
          </w:tcPr>
          <w:p w14:paraId="7B686D8B"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Otros Impuestos</w:t>
            </w:r>
          </w:p>
        </w:tc>
        <w:tc>
          <w:tcPr>
            <w:tcW w:w="1417" w:type="dxa"/>
            <w:tcBorders>
              <w:top w:val="single" w:sz="6" w:space="0" w:color="auto"/>
              <w:left w:val="single" w:sz="6" w:space="0" w:color="auto"/>
              <w:bottom w:val="single" w:sz="6" w:space="0" w:color="auto"/>
              <w:right w:val="single" w:sz="6" w:space="0" w:color="auto"/>
            </w:tcBorders>
            <w:vAlign w:val="center"/>
          </w:tcPr>
          <w:p w14:paraId="703F55DE"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48CE26E6"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27B72C22"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3924E161"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56E71596"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7A34030A"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595C1F9F" w14:textId="77777777" w:rsidTr="009546D4">
        <w:trPr>
          <w:trHeight w:val="848"/>
        </w:trPr>
        <w:tc>
          <w:tcPr>
            <w:tcW w:w="495" w:type="dxa"/>
            <w:tcBorders>
              <w:top w:val="single" w:sz="6" w:space="0" w:color="auto"/>
              <w:left w:val="single" w:sz="6" w:space="0" w:color="auto"/>
              <w:bottom w:val="single" w:sz="6" w:space="0" w:color="auto"/>
              <w:right w:val="single" w:sz="6" w:space="0" w:color="auto"/>
            </w:tcBorders>
            <w:vAlign w:val="center"/>
          </w:tcPr>
          <w:p w14:paraId="2C809FAE"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18</w:t>
            </w:r>
          </w:p>
        </w:tc>
        <w:tc>
          <w:tcPr>
            <w:tcW w:w="2552" w:type="dxa"/>
            <w:tcBorders>
              <w:top w:val="single" w:sz="6" w:space="0" w:color="auto"/>
              <w:left w:val="single" w:sz="6" w:space="0" w:color="auto"/>
              <w:bottom w:val="single" w:sz="6" w:space="0" w:color="auto"/>
              <w:right w:val="single" w:sz="6" w:space="0" w:color="auto"/>
            </w:tcBorders>
            <w:vAlign w:val="center"/>
          </w:tcPr>
          <w:p w14:paraId="5D7AA33C"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Otros Impuestos</w:t>
            </w:r>
          </w:p>
        </w:tc>
        <w:tc>
          <w:tcPr>
            <w:tcW w:w="1417" w:type="dxa"/>
            <w:tcBorders>
              <w:top w:val="single" w:sz="6" w:space="0" w:color="auto"/>
              <w:left w:val="single" w:sz="6" w:space="0" w:color="auto"/>
              <w:bottom w:val="single" w:sz="6" w:space="0" w:color="auto"/>
              <w:right w:val="single" w:sz="6" w:space="0" w:color="auto"/>
            </w:tcBorders>
            <w:vAlign w:val="center"/>
          </w:tcPr>
          <w:p w14:paraId="44D52A82"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40CCA4C7"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05DA412F"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21036837"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1AC1CC0B"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17BD6F1B"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46701CA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E35F52C"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18</w:t>
            </w:r>
          </w:p>
        </w:tc>
        <w:tc>
          <w:tcPr>
            <w:tcW w:w="2552" w:type="dxa"/>
            <w:tcBorders>
              <w:top w:val="single" w:sz="6" w:space="0" w:color="auto"/>
              <w:left w:val="single" w:sz="6" w:space="0" w:color="auto"/>
              <w:bottom w:val="single" w:sz="6" w:space="0" w:color="auto"/>
              <w:right w:val="single" w:sz="6" w:space="0" w:color="auto"/>
            </w:tcBorders>
            <w:vAlign w:val="center"/>
          </w:tcPr>
          <w:p w14:paraId="370B6DBB"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Otros Impuestos</w:t>
            </w:r>
          </w:p>
        </w:tc>
        <w:tc>
          <w:tcPr>
            <w:tcW w:w="1417" w:type="dxa"/>
            <w:tcBorders>
              <w:top w:val="single" w:sz="6" w:space="0" w:color="auto"/>
              <w:left w:val="single" w:sz="6" w:space="0" w:color="auto"/>
              <w:bottom w:val="single" w:sz="6" w:space="0" w:color="auto"/>
              <w:right w:val="single" w:sz="6" w:space="0" w:color="auto"/>
            </w:tcBorders>
            <w:vAlign w:val="center"/>
          </w:tcPr>
          <w:p w14:paraId="4C7D631E"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01505AFB"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02BF03F0"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7506BCDE"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1E887C35"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7511C99A"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2B8C55F4"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608B28C"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18</w:t>
            </w:r>
          </w:p>
        </w:tc>
        <w:tc>
          <w:tcPr>
            <w:tcW w:w="2552" w:type="dxa"/>
            <w:tcBorders>
              <w:top w:val="single" w:sz="6" w:space="0" w:color="auto"/>
              <w:left w:val="single" w:sz="6" w:space="0" w:color="auto"/>
              <w:bottom w:val="single" w:sz="6" w:space="0" w:color="auto"/>
              <w:right w:val="single" w:sz="6" w:space="0" w:color="auto"/>
            </w:tcBorders>
            <w:vAlign w:val="center"/>
          </w:tcPr>
          <w:p w14:paraId="26B68A50"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Otros Impuestos</w:t>
            </w:r>
          </w:p>
        </w:tc>
        <w:tc>
          <w:tcPr>
            <w:tcW w:w="1417" w:type="dxa"/>
            <w:tcBorders>
              <w:top w:val="single" w:sz="6" w:space="0" w:color="auto"/>
              <w:left w:val="single" w:sz="6" w:space="0" w:color="auto"/>
              <w:bottom w:val="single" w:sz="6" w:space="0" w:color="auto"/>
              <w:right w:val="single" w:sz="6" w:space="0" w:color="auto"/>
            </w:tcBorders>
            <w:vAlign w:val="center"/>
          </w:tcPr>
          <w:p w14:paraId="43E4F6A7"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41D74B78"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7B771C86"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238E2A08"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1FEF375F"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372BEF69"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1E632E57"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1CA3E11"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18</w:t>
            </w:r>
          </w:p>
        </w:tc>
        <w:tc>
          <w:tcPr>
            <w:tcW w:w="2552" w:type="dxa"/>
            <w:tcBorders>
              <w:top w:val="single" w:sz="6" w:space="0" w:color="auto"/>
              <w:left w:val="single" w:sz="6" w:space="0" w:color="auto"/>
              <w:bottom w:val="single" w:sz="6" w:space="0" w:color="auto"/>
              <w:right w:val="single" w:sz="6" w:space="0" w:color="auto"/>
            </w:tcBorders>
            <w:vAlign w:val="center"/>
          </w:tcPr>
          <w:p w14:paraId="06BBF682"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Otros Impuestos</w:t>
            </w:r>
          </w:p>
        </w:tc>
        <w:tc>
          <w:tcPr>
            <w:tcW w:w="1417" w:type="dxa"/>
            <w:tcBorders>
              <w:top w:val="single" w:sz="6" w:space="0" w:color="auto"/>
              <w:left w:val="single" w:sz="6" w:space="0" w:color="auto"/>
              <w:bottom w:val="single" w:sz="6" w:space="0" w:color="auto"/>
              <w:right w:val="single" w:sz="6" w:space="0" w:color="auto"/>
            </w:tcBorders>
            <w:vAlign w:val="center"/>
          </w:tcPr>
          <w:p w14:paraId="73EC9504"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561DB8B5"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4D43D424"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3E2E417E"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0F936581"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24A9BA77"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781E8580"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DF5818A"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lastRenderedPageBreak/>
              <w:t>18</w:t>
            </w:r>
          </w:p>
        </w:tc>
        <w:tc>
          <w:tcPr>
            <w:tcW w:w="2552" w:type="dxa"/>
            <w:tcBorders>
              <w:top w:val="single" w:sz="6" w:space="0" w:color="auto"/>
              <w:left w:val="single" w:sz="6" w:space="0" w:color="auto"/>
              <w:bottom w:val="single" w:sz="6" w:space="0" w:color="auto"/>
              <w:right w:val="single" w:sz="6" w:space="0" w:color="auto"/>
            </w:tcBorders>
            <w:vAlign w:val="center"/>
          </w:tcPr>
          <w:p w14:paraId="2E778558"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Otros Impuestos</w:t>
            </w:r>
          </w:p>
        </w:tc>
        <w:tc>
          <w:tcPr>
            <w:tcW w:w="1417" w:type="dxa"/>
            <w:tcBorders>
              <w:top w:val="single" w:sz="6" w:space="0" w:color="auto"/>
              <w:left w:val="single" w:sz="6" w:space="0" w:color="auto"/>
              <w:bottom w:val="single" w:sz="6" w:space="0" w:color="auto"/>
              <w:right w:val="single" w:sz="6" w:space="0" w:color="auto"/>
            </w:tcBorders>
            <w:vAlign w:val="center"/>
          </w:tcPr>
          <w:p w14:paraId="3A433E43"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40B85A25"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7B67140E"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3C795C64"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16DA332F"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BEA5728"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72995D2F" w14:textId="77777777" w:rsidTr="009546D4">
        <w:trPr>
          <w:trHeight w:val="312"/>
        </w:trPr>
        <w:tc>
          <w:tcPr>
            <w:tcW w:w="495" w:type="dxa"/>
            <w:tcBorders>
              <w:top w:val="single" w:sz="6" w:space="0" w:color="auto"/>
              <w:left w:val="single" w:sz="6" w:space="0" w:color="auto"/>
              <w:bottom w:val="single" w:sz="6" w:space="0" w:color="auto"/>
              <w:right w:val="single" w:sz="6" w:space="0" w:color="auto"/>
            </w:tcBorders>
            <w:vAlign w:val="center"/>
          </w:tcPr>
          <w:p w14:paraId="45F475E3"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18</w:t>
            </w:r>
          </w:p>
        </w:tc>
        <w:tc>
          <w:tcPr>
            <w:tcW w:w="2552" w:type="dxa"/>
            <w:tcBorders>
              <w:top w:val="single" w:sz="6" w:space="0" w:color="auto"/>
              <w:left w:val="single" w:sz="6" w:space="0" w:color="auto"/>
              <w:bottom w:val="single" w:sz="6" w:space="0" w:color="auto"/>
              <w:right w:val="single" w:sz="6" w:space="0" w:color="auto"/>
            </w:tcBorders>
            <w:vAlign w:val="center"/>
          </w:tcPr>
          <w:p w14:paraId="4E5B5F01"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Otros Impuestos</w:t>
            </w:r>
          </w:p>
        </w:tc>
        <w:tc>
          <w:tcPr>
            <w:tcW w:w="1417" w:type="dxa"/>
            <w:tcBorders>
              <w:top w:val="single" w:sz="6" w:space="0" w:color="auto"/>
              <w:left w:val="single" w:sz="6" w:space="0" w:color="auto"/>
              <w:bottom w:val="single" w:sz="6" w:space="0" w:color="auto"/>
              <w:right w:val="single" w:sz="6" w:space="0" w:color="auto"/>
            </w:tcBorders>
            <w:vAlign w:val="center"/>
          </w:tcPr>
          <w:p w14:paraId="22588587"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39074F8E"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En especie</w:t>
            </w:r>
          </w:p>
        </w:tc>
        <w:tc>
          <w:tcPr>
            <w:tcW w:w="830" w:type="dxa"/>
            <w:tcBorders>
              <w:top w:val="single" w:sz="6" w:space="0" w:color="auto"/>
              <w:left w:val="single" w:sz="6" w:space="0" w:color="auto"/>
              <w:bottom w:val="single" w:sz="6" w:space="0" w:color="auto"/>
              <w:right w:val="single" w:sz="6" w:space="0" w:color="auto"/>
            </w:tcBorders>
            <w:vAlign w:val="center"/>
          </w:tcPr>
          <w:p w14:paraId="6883C74F"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1.1.9.3</w:t>
            </w:r>
          </w:p>
        </w:tc>
        <w:tc>
          <w:tcPr>
            <w:tcW w:w="2835" w:type="dxa"/>
            <w:tcBorders>
              <w:top w:val="single" w:sz="6" w:space="0" w:color="auto"/>
              <w:left w:val="single" w:sz="6" w:space="0" w:color="auto"/>
              <w:bottom w:val="single" w:sz="6" w:space="0" w:color="auto"/>
              <w:right w:val="single" w:sz="6" w:space="0" w:color="auto"/>
            </w:tcBorders>
            <w:vAlign w:val="center"/>
          </w:tcPr>
          <w:p w14:paraId="228221E7"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Bienes Derivados de Embargos, Decomisos, Aseguramientos y Dación en Pago</w:t>
            </w:r>
          </w:p>
        </w:tc>
        <w:tc>
          <w:tcPr>
            <w:tcW w:w="709" w:type="dxa"/>
            <w:tcBorders>
              <w:top w:val="single" w:sz="6" w:space="0" w:color="auto"/>
              <w:left w:val="single" w:sz="6" w:space="0" w:color="auto"/>
              <w:bottom w:val="single" w:sz="6" w:space="0" w:color="auto"/>
              <w:right w:val="single" w:sz="6" w:space="0" w:color="auto"/>
            </w:tcBorders>
            <w:vAlign w:val="center"/>
          </w:tcPr>
          <w:p w14:paraId="755B6C96"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F61B63F"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 xml:space="preserve">Ingresos por Recuperar a Corto Plazo </w:t>
            </w:r>
          </w:p>
        </w:tc>
      </w:tr>
      <w:tr w:rsidR="005D1CF1" w:rsidRPr="00501FFD" w14:paraId="163929D4"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098CD2A" w14:textId="77777777" w:rsidR="005D1CF1" w:rsidRPr="00501FFD" w:rsidRDefault="005D1CF1" w:rsidP="000444E7">
            <w:pPr>
              <w:pStyle w:val="Texto"/>
              <w:spacing w:before="20" w:after="20" w:line="210" w:lineRule="exact"/>
              <w:ind w:firstLine="0"/>
              <w:jc w:val="center"/>
              <w:rPr>
                <w:color w:val="000000"/>
                <w:sz w:val="16"/>
                <w:szCs w:val="14"/>
                <w:lang w:val="es-MX"/>
              </w:rPr>
            </w:pPr>
            <w:r w:rsidRPr="00501FFD">
              <w:rPr>
                <w:color w:val="000000"/>
                <w:sz w:val="16"/>
                <w:szCs w:val="14"/>
                <w:lang w:val="es-MX"/>
              </w:rPr>
              <w:t>19</w:t>
            </w:r>
          </w:p>
        </w:tc>
        <w:tc>
          <w:tcPr>
            <w:tcW w:w="2552" w:type="dxa"/>
            <w:tcBorders>
              <w:top w:val="single" w:sz="6" w:space="0" w:color="auto"/>
              <w:left w:val="single" w:sz="6" w:space="0" w:color="auto"/>
              <w:bottom w:val="single" w:sz="6" w:space="0" w:color="auto"/>
              <w:right w:val="single" w:sz="6" w:space="0" w:color="auto"/>
            </w:tcBorders>
            <w:vAlign w:val="center"/>
          </w:tcPr>
          <w:p w14:paraId="010365C1" w14:textId="77777777" w:rsidR="005D1CF1" w:rsidRPr="00501FFD" w:rsidRDefault="005D1CF1" w:rsidP="000444E7">
            <w:pPr>
              <w:pStyle w:val="Texto"/>
              <w:spacing w:before="20" w:after="20" w:line="210" w:lineRule="exact"/>
              <w:ind w:firstLine="0"/>
              <w:jc w:val="left"/>
              <w:rPr>
                <w:i/>
                <w:color w:val="000000"/>
                <w:sz w:val="16"/>
                <w:szCs w:val="16"/>
                <w:lang w:val="es-MX"/>
              </w:rPr>
            </w:pPr>
            <w:r w:rsidRPr="00501FFD">
              <w:rPr>
                <w:color w:val="000000"/>
                <w:sz w:val="16"/>
                <w:szCs w:val="16"/>
                <w:lang w:val="es-MX"/>
              </w:rPr>
              <w:t>Impuestos no Comprendidos en la Ley de Ingresos Vigente, Causados en Ejercicios Fiscales Anteriores Pendientes de Liquidación o Pago</w:t>
            </w:r>
          </w:p>
        </w:tc>
        <w:tc>
          <w:tcPr>
            <w:tcW w:w="1417" w:type="dxa"/>
            <w:tcBorders>
              <w:top w:val="single" w:sz="6" w:space="0" w:color="auto"/>
              <w:left w:val="single" w:sz="6" w:space="0" w:color="auto"/>
              <w:bottom w:val="single" w:sz="6" w:space="0" w:color="auto"/>
              <w:right w:val="single" w:sz="6" w:space="0" w:color="auto"/>
            </w:tcBorders>
            <w:vAlign w:val="center"/>
          </w:tcPr>
          <w:p w14:paraId="7A635801"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50342139"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7AEB66CA"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33D3407B"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4A5D7424"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7E3D7186"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Ingresos por Recuperar a Corto Plazo</w:t>
            </w:r>
          </w:p>
        </w:tc>
      </w:tr>
      <w:tr w:rsidR="005D1CF1" w:rsidRPr="00501FFD" w14:paraId="15B7A039"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A065F24" w14:textId="77777777" w:rsidR="005D1CF1" w:rsidRPr="00501FFD" w:rsidRDefault="005D1CF1" w:rsidP="000444E7">
            <w:pPr>
              <w:pStyle w:val="Texto"/>
              <w:spacing w:before="20" w:after="20" w:line="210" w:lineRule="exact"/>
              <w:ind w:firstLine="0"/>
              <w:jc w:val="center"/>
              <w:rPr>
                <w:color w:val="000000"/>
                <w:sz w:val="16"/>
                <w:szCs w:val="14"/>
                <w:lang w:val="es-MX"/>
              </w:rPr>
            </w:pPr>
            <w:r w:rsidRPr="00501FFD">
              <w:rPr>
                <w:color w:val="000000"/>
                <w:sz w:val="16"/>
                <w:szCs w:val="14"/>
                <w:lang w:val="es-MX"/>
              </w:rPr>
              <w:t>19</w:t>
            </w:r>
          </w:p>
        </w:tc>
        <w:tc>
          <w:tcPr>
            <w:tcW w:w="2552" w:type="dxa"/>
            <w:tcBorders>
              <w:top w:val="single" w:sz="6" w:space="0" w:color="auto"/>
              <w:left w:val="single" w:sz="6" w:space="0" w:color="auto"/>
              <w:bottom w:val="single" w:sz="6" w:space="0" w:color="auto"/>
              <w:right w:val="single" w:sz="6" w:space="0" w:color="auto"/>
            </w:tcBorders>
            <w:vAlign w:val="center"/>
          </w:tcPr>
          <w:p w14:paraId="517CB999" w14:textId="77777777" w:rsidR="005D1CF1" w:rsidRPr="00501FFD" w:rsidRDefault="005D1CF1" w:rsidP="000444E7">
            <w:pPr>
              <w:pStyle w:val="Texto"/>
              <w:spacing w:before="20" w:after="20" w:line="210" w:lineRule="exact"/>
              <w:ind w:firstLine="0"/>
              <w:jc w:val="left"/>
              <w:rPr>
                <w:color w:val="000000"/>
                <w:sz w:val="16"/>
                <w:szCs w:val="16"/>
                <w:lang w:val="es-MX"/>
              </w:rPr>
            </w:pPr>
            <w:r w:rsidRPr="00501FFD">
              <w:rPr>
                <w:color w:val="000000"/>
                <w:sz w:val="16"/>
                <w:szCs w:val="16"/>
                <w:lang w:val="es-MX"/>
              </w:rPr>
              <w:t>Impuestos no Comprendidos en la Ley de Ingresos Vigente, Causados en Ejercicios Fiscales Anteriores Pendientes de Liquidación o Pago</w:t>
            </w:r>
          </w:p>
        </w:tc>
        <w:tc>
          <w:tcPr>
            <w:tcW w:w="1417" w:type="dxa"/>
            <w:tcBorders>
              <w:top w:val="single" w:sz="6" w:space="0" w:color="auto"/>
              <w:left w:val="single" w:sz="6" w:space="0" w:color="auto"/>
              <w:bottom w:val="single" w:sz="6" w:space="0" w:color="auto"/>
              <w:right w:val="single" w:sz="6" w:space="0" w:color="auto"/>
            </w:tcBorders>
            <w:vAlign w:val="center"/>
          </w:tcPr>
          <w:p w14:paraId="38E91466"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60C06385"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4FB6D6AF"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3456CA99"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00A70CF4"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23A8970D"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Ingresos por Recuperar a Corto Plazo</w:t>
            </w:r>
          </w:p>
        </w:tc>
      </w:tr>
      <w:tr w:rsidR="005D1CF1" w:rsidRPr="00501FFD" w14:paraId="693360CF"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08A6929" w14:textId="77777777" w:rsidR="005D1CF1" w:rsidRPr="00501FFD" w:rsidRDefault="005D1CF1" w:rsidP="000444E7">
            <w:pPr>
              <w:pStyle w:val="Texto"/>
              <w:spacing w:before="20" w:after="20" w:line="210" w:lineRule="exact"/>
              <w:ind w:firstLine="0"/>
              <w:jc w:val="center"/>
              <w:rPr>
                <w:color w:val="000000"/>
                <w:sz w:val="16"/>
                <w:szCs w:val="14"/>
                <w:lang w:val="es-MX"/>
              </w:rPr>
            </w:pPr>
            <w:r w:rsidRPr="00501FFD">
              <w:rPr>
                <w:color w:val="000000"/>
                <w:sz w:val="16"/>
                <w:szCs w:val="14"/>
                <w:lang w:val="es-MX"/>
              </w:rPr>
              <w:t>19</w:t>
            </w:r>
          </w:p>
        </w:tc>
        <w:tc>
          <w:tcPr>
            <w:tcW w:w="2552" w:type="dxa"/>
            <w:tcBorders>
              <w:top w:val="single" w:sz="6" w:space="0" w:color="auto"/>
              <w:left w:val="single" w:sz="6" w:space="0" w:color="auto"/>
              <w:bottom w:val="single" w:sz="6" w:space="0" w:color="auto"/>
              <w:right w:val="single" w:sz="6" w:space="0" w:color="auto"/>
            </w:tcBorders>
            <w:vAlign w:val="center"/>
          </w:tcPr>
          <w:p w14:paraId="18F11FCD" w14:textId="77777777" w:rsidR="005D1CF1" w:rsidRPr="00501FFD" w:rsidRDefault="005D1CF1" w:rsidP="000444E7">
            <w:pPr>
              <w:pStyle w:val="Texto"/>
              <w:spacing w:before="20" w:after="20" w:line="210" w:lineRule="exact"/>
              <w:ind w:firstLine="0"/>
              <w:jc w:val="left"/>
              <w:rPr>
                <w:color w:val="000000"/>
                <w:sz w:val="16"/>
                <w:szCs w:val="16"/>
                <w:lang w:val="es-MX"/>
              </w:rPr>
            </w:pPr>
            <w:r w:rsidRPr="00501FFD">
              <w:rPr>
                <w:color w:val="000000"/>
                <w:sz w:val="16"/>
                <w:szCs w:val="16"/>
                <w:lang w:val="es-MX"/>
              </w:rPr>
              <w:t>Impuestos no Comprendidos en la Ley de Ingresos Vigente, Causados en Ejercicios Fiscales Anteriores Pendientes de Liquidación o Pago</w:t>
            </w:r>
          </w:p>
        </w:tc>
        <w:tc>
          <w:tcPr>
            <w:tcW w:w="1417" w:type="dxa"/>
            <w:tcBorders>
              <w:top w:val="single" w:sz="6" w:space="0" w:color="auto"/>
              <w:left w:val="single" w:sz="6" w:space="0" w:color="auto"/>
              <w:bottom w:val="single" w:sz="6" w:space="0" w:color="auto"/>
              <w:right w:val="single" w:sz="6" w:space="0" w:color="auto"/>
            </w:tcBorders>
            <w:vAlign w:val="center"/>
          </w:tcPr>
          <w:p w14:paraId="755DCBCB"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2A602029"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44BE90A6"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5DBFFC48"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293E370A"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2D24F27"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Ingresos por Recuperar a Corto Plazo</w:t>
            </w:r>
          </w:p>
        </w:tc>
      </w:tr>
      <w:tr w:rsidR="005D1CF1" w:rsidRPr="00501FFD" w14:paraId="3DC5DC2F"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315D6A3" w14:textId="77777777" w:rsidR="005D1CF1" w:rsidRPr="00501FFD" w:rsidRDefault="005D1CF1" w:rsidP="000444E7">
            <w:pPr>
              <w:pStyle w:val="Texto"/>
              <w:spacing w:before="20" w:after="20" w:line="210" w:lineRule="exact"/>
              <w:ind w:firstLine="0"/>
              <w:jc w:val="center"/>
              <w:rPr>
                <w:color w:val="000000"/>
                <w:sz w:val="16"/>
                <w:szCs w:val="14"/>
                <w:lang w:val="es-MX"/>
              </w:rPr>
            </w:pPr>
            <w:r w:rsidRPr="00501FFD">
              <w:rPr>
                <w:color w:val="000000"/>
                <w:sz w:val="16"/>
                <w:szCs w:val="14"/>
                <w:lang w:val="es-MX"/>
              </w:rPr>
              <w:t>19</w:t>
            </w:r>
          </w:p>
        </w:tc>
        <w:tc>
          <w:tcPr>
            <w:tcW w:w="2552" w:type="dxa"/>
            <w:tcBorders>
              <w:top w:val="single" w:sz="6" w:space="0" w:color="auto"/>
              <w:left w:val="single" w:sz="6" w:space="0" w:color="auto"/>
              <w:bottom w:val="single" w:sz="6" w:space="0" w:color="auto"/>
              <w:right w:val="single" w:sz="6" w:space="0" w:color="auto"/>
            </w:tcBorders>
            <w:vAlign w:val="center"/>
          </w:tcPr>
          <w:p w14:paraId="27D82B92" w14:textId="77777777" w:rsidR="005D1CF1" w:rsidRPr="00501FFD" w:rsidRDefault="005D1CF1" w:rsidP="000444E7">
            <w:pPr>
              <w:pStyle w:val="Texto"/>
              <w:spacing w:before="20" w:after="20" w:line="210" w:lineRule="exact"/>
              <w:ind w:firstLine="0"/>
              <w:jc w:val="left"/>
              <w:rPr>
                <w:color w:val="000000"/>
                <w:sz w:val="16"/>
                <w:szCs w:val="16"/>
                <w:lang w:val="es-MX"/>
              </w:rPr>
            </w:pPr>
            <w:r w:rsidRPr="00501FFD">
              <w:rPr>
                <w:color w:val="000000"/>
                <w:sz w:val="16"/>
                <w:szCs w:val="16"/>
                <w:lang w:val="es-MX"/>
              </w:rPr>
              <w:t>Impuestos no Comprendidos en la Ley de Ingresos Vigente, Causados en Ejercicios Fiscales Anteriores Pendientes de Liquidación o Pago</w:t>
            </w:r>
          </w:p>
        </w:tc>
        <w:tc>
          <w:tcPr>
            <w:tcW w:w="1417" w:type="dxa"/>
            <w:tcBorders>
              <w:top w:val="single" w:sz="6" w:space="0" w:color="auto"/>
              <w:left w:val="single" w:sz="6" w:space="0" w:color="auto"/>
              <w:bottom w:val="single" w:sz="6" w:space="0" w:color="auto"/>
              <w:right w:val="single" w:sz="6" w:space="0" w:color="auto"/>
            </w:tcBorders>
            <w:vAlign w:val="center"/>
          </w:tcPr>
          <w:p w14:paraId="2B0C395C"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0F01568A"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4161B6FD"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5CB5CCFE"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4586183F"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45CF8E9"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Ingresos por Recuperar a Corto Plazo</w:t>
            </w:r>
          </w:p>
        </w:tc>
      </w:tr>
      <w:tr w:rsidR="005D1CF1" w:rsidRPr="00501FFD" w14:paraId="3C220BBA"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A9CD33C" w14:textId="77777777" w:rsidR="005D1CF1" w:rsidRPr="00501FFD" w:rsidRDefault="005D1CF1" w:rsidP="000444E7">
            <w:pPr>
              <w:pStyle w:val="Texto"/>
              <w:spacing w:before="20" w:after="20" w:line="210" w:lineRule="exact"/>
              <w:ind w:firstLine="0"/>
              <w:jc w:val="center"/>
              <w:rPr>
                <w:color w:val="000000"/>
                <w:sz w:val="16"/>
                <w:szCs w:val="14"/>
                <w:lang w:val="es-MX"/>
              </w:rPr>
            </w:pPr>
            <w:r w:rsidRPr="00501FFD">
              <w:rPr>
                <w:color w:val="000000"/>
                <w:sz w:val="16"/>
                <w:szCs w:val="14"/>
                <w:lang w:val="es-MX"/>
              </w:rPr>
              <w:t>19</w:t>
            </w:r>
          </w:p>
        </w:tc>
        <w:tc>
          <w:tcPr>
            <w:tcW w:w="2552" w:type="dxa"/>
            <w:tcBorders>
              <w:top w:val="single" w:sz="6" w:space="0" w:color="auto"/>
              <w:left w:val="single" w:sz="6" w:space="0" w:color="auto"/>
              <w:bottom w:val="single" w:sz="6" w:space="0" w:color="auto"/>
              <w:right w:val="single" w:sz="6" w:space="0" w:color="auto"/>
            </w:tcBorders>
            <w:vAlign w:val="center"/>
          </w:tcPr>
          <w:p w14:paraId="1D608EAC" w14:textId="77777777" w:rsidR="005D1CF1" w:rsidRPr="00501FFD" w:rsidRDefault="005D1CF1" w:rsidP="000444E7">
            <w:pPr>
              <w:pStyle w:val="Texto"/>
              <w:spacing w:before="20" w:after="20" w:line="210" w:lineRule="exact"/>
              <w:ind w:firstLine="0"/>
              <w:jc w:val="left"/>
              <w:rPr>
                <w:color w:val="000000"/>
                <w:sz w:val="16"/>
                <w:szCs w:val="16"/>
                <w:lang w:val="es-MX"/>
              </w:rPr>
            </w:pPr>
            <w:r w:rsidRPr="00501FFD">
              <w:rPr>
                <w:color w:val="000000"/>
                <w:sz w:val="16"/>
                <w:szCs w:val="16"/>
                <w:lang w:val="es-MX"/>
              </w:rPr>
              <w:t>Impuestos no Comprendidos en la Ley de Ingresos Vigente, Causados en Ejercicios Fiscales Anteriores Pendientes de Liquidación o Pago</w:t>
            </w:r>
          </w:p>
        </w:tc>
        <w:tc>
          <w:tcPr>
            <w:tcW w:w="1417" w:type="dxa"/>
            <w:tcBorders>
              <w:top w:val="single" w:sz="6" w:space="0" w:color="auto"/>
              <w:left w:val="single" w:sz="6" w:space="0" w:color="auto"/>
              <w:bottom w:val="single" w:sz="6" w:space="0" w:color="auto"/>
              <w:right w:val="single" w:sz="6" w:space="0" w:color="auto"/>
            </w:tcBorders>
            <w:vAlign w:val="center"/>
          </w:tcPr>
          <w:p w14:paraId="1C4E2937"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7D8FD674"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1223182E"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67634FE3"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67FC93A0"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FB84AFF"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Ingresos por Recuperar a Corto Plazo</w:t>
            </w:r>
          </w:p>
        </w:tc>
      </w:tr>
      <w:tr w:rsidR="005D1CF1" w:rsidRPr="00501FFD" w14:paraId="4464C027"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128B86A" w14:textId="77777777" w:rsidR="005D1CF1" w:rsidRPr="00501FFD" w:rsidRDefault="005D1CF1" w:rsidP="000444E7">
            <w:pPr>
              <w:pStyle w:val="Texto"/>
              <w:spacing w:before="20" w:after="20" w:line="210" w:lineRule="exact"/>
              <w:ind w:firstLine="0"/>
              <w:jc w:val="center"/>
              <w:rPr>
                <w:color w:val="000000"/>
                <w:sz w:val="16"/>
                <w:szCs w:val="14"/>
                <w:lang w:val="es-MX"/>
              </w:rPr>
            </w:pPr>
            <w:r w:rsidRPr="00501FFD">
              <w:rPr>
                <w:color w:val="000000"/>
                <w:sz w:val="16"/>
                <w:szCs w:val="14"/>
                <w:lang w:val="es-MX"/>
              </w:rPr>
              <w:t>19</w:t>
            </w:r>
          </w:p>
        </w:tc>
        <w:tc>
          <w:tcPr>
            <w:tcW w:w="2552" w:type="dxa"/>
            <w:tcBorders>
              <w:top w:val="single" w:sz="6" w:space="0" w:color="auto"/>
              <w:left w:val="single" w:sz="6" w:space="0" w:color="auto"/>
              <w:bottom w:val="single" w:sz="6" w:space="0" w:color="auto"/>
              <w:right w:val="single" w:sz="6" w:space="0" w:color="auto"/>
            </w:tcBorders>
            <w:vAlign w:val="center"/>
          </w:tcPr>
          <w:p w14:paraId="123765D2" w14:textId="77777777" w:rsidR="005D1CF1" w:rsidRPr="00501FFD" w:rsidRDefault="005D1CF1" w:rsidP="000444E7">
            <w:pPr>
              <w:pStyle w:val="Texto"/>
              <w:spacing w:before="20" w:after="20" w:line="210" w:lineRule="exact"/>
              <w:ind w:firstLine="0"/>
              <w:jc w:val="left"/>
              <w:rPr>
                <w:color w:val="000000"/>
                <w:sz w:val="16"/>
                <w:szCs w:val="16"/>
                <w:lang w:val="es-MX"/>
              </w:rPr>
            </w:pPr>
            <w:r w:rsidRPr="00501FFD">
              <w:rPr>
                <w:color w:val="000000"/>
                <w:sz w:val="16"/>
                <w:szCs w:val="16"/>
                <w:lang w:val="es-MX"/>
              </w:rPr>
              <w:t>Impuestos no Comprendidos en la Ley de Ingresos Vigente, Causados en Ejercicios Fiscales Anteriores Pendientes de Liquidación o Pago</w:t>
            </w:r>
          </w:p>
        </w:tc>
        <w:tc>
          <w:tcPr>
            <w:tcW w:w="1417" w:type="dxa"/>
            <w:tcBorders>
              <w:top w:val="single" w:sz="6" w:space="0" w:color="auto"/>
              <w:left w:val="single" w:sz="6" w:space="0" w:color="auto"/>
              <w:bottom w:val="single" w:sz="6" w:space="0" w:color="auto"/>
              <w:right w:val="single" w:sz="6" w:space="0" w:color="auto"/>
            </w:tcBorders>
            <w:vAlign w:val="center"/>
          </w:tcPr>
          <w:p w14:paraId="7249DC50"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1695E928"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101E579C"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7713B85C"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4A94A692"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3C70056"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Ingresos por Recuperar a Corto Plazo</w:t>
            </w:r>
          </w:p>
        </w:tc>
      </w:tr>
      <w:tr w:rsidR="005D1CF1" w:rsidRPr="00501FFD" w14:paraId="3E6DDF6C"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82C7AFF"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lastRenderedPageBreak/>
              <w:t>19</w:t>
            </w:r>
          </w:p>
        </w:tc>
        <w:tc>
          <w:tcPr>
            <w:tcW w:w="2552" w:type="dxa"/>
            <w:tcBorders>
              <w:top w:val="single" w:sz="6" w:space="0" w:color="auto"/>
              <w:left w:val="single" w:sz="6" w:space="0" w:color="auto"/>
              <w:bottom w:val="single" w:sz="6" w:space="0" w:color="auto"/>
              <w:right w:val="single" w:sz="6" w:space="0" w:color="auto"/>
            </w:tcBorders>
            <w:vAlign w:val="center"/>
          </w:tcPr>
          <w:p w14:paraId="0D7778E2"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Impuestos no Comprendidos en  la Ley de Ingresos Vigente, Causados en Ejercicios Fiscales Anteriores Pendientes de Liquidación o Pago</w:t>
            </w:r>
          </w:p>
        </w:tc>
        <w:tc>
          <w:tcPr>
            <w:tcW w:w="1417" w:type="dxa"/>
            <w:tcBorders>
              <w:top w:val="single" w:sz="6" w:space="0" w:color="auto"/>
              <w:left w:val="single" w:sz="6" w:space="0" w:color="auto"/>
              <w:bottom w:val="single" w:sz="6" w:space="0" w:color="auto"/>
              <w:right w:val="single" w:sz="6" w:space="0" w:color="auto"/>
            </w:tcBorders>
            <w:vAlign w:val="center"/>
          </w:tcPr>
          <w:p w14:paraId="3B652D53"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33889DF9"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1B21249D"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618655A1"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798FDCF9"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1F1D3458"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3449FF79"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82108B4"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19</w:t>
            </w:r>
          </w:p>
        </w:tc>
        <w:tc>
          <w:tcPr>
            <w:tcW w:w="2552" w:type="dxa"/>
            <w:tcBorders>
              <w:top w:val="single" w:sz="6" w:space="0" w:color="auto"/>
              <w:left w:val="single" w:sz="6" w:space="0" w:color="auto"/>
              <w:bottom w:val="single" w:sz="6" w:space="0" w:color="auto"/>
              <w:right w:val="single" w:sz="6" w:space="0" w:color="auto"/>
            </w:tcBorders>
            <w:vAlign w:val="center"/>
          </w:tcPr>
          <w:p w14:paraId="4657AC65"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Impuestos no Comprendidos en la Ley de Ingresos Vigente, Causados en Ejercicios Fiscales Anteriores Pendientes de Liquidación o Pago</w:t>
            </w:r>
          </w:p>
        </w:tc>
        <w:tc>
          <w:tcPr>
            <w:tcW w:w="1417" w:type="dxa"/>
            <w:tcBorders>
              <w:top w:val="single" w:sz="6" w:space="0" w:color="auto"/>
              <w:left w:val="single" w:sz="6" w:space="0" w:color="auto"/>
              <w:bottom w:val="single" w:sz="6" w:space="0" w:color="auto"/>
              <w:right w:val="single" w:sz="6" w:space="0" w:color="auto"/>
            </w:tcBorders>
            <w:vAlign w:val="center"/>
          </w:tcPr>
          <w:p w14:paraId="2C7D71B7"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638036D8"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48C4F39B"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46C253CE"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2815DF27"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6A1EA26C"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3EE4780A"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5DA9090"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19</w:t>
            </w:r>
          </w:p>
        </w:tc>
        <w:tc>
          <w:tcPr>
            <w:tcW w:w="2552" w:type="dxa"/>
            <w:tcBorders>
              <w:top w:val="single" w:sz="6" w:space="0" w:color="auto"/>
              <w:left w:val="single" w:sz="6" w:space="0" w:color="auto"/>
              <w:bottom w:val="single" w:sz="6" w:space="0" w:color="auto"/>
              <w:right w:val="single" w:sz="6" w:space="0" w:color="auto"/>
            </w:tcBorders>
            <w:vAlign w:val="center"/>
          </w:tcPr>
          <w:p w14:paraId="7CE8A25A"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Impuestos no Comprendidos en la Ley de Ingresos Vigente, Causados en Ejercicios Fiscales Anteriores Pendientes de Liquidación o Pago</w:t>
            </w:r>
          </w:p>
        </w:tc>
        <w:tc>
          <w:tcPr>
            <w:tcW w:w="1417" w:type="dxa"/>
            <w:tcBorders>
              <w:top w:val="single" w:sz="6" w:space="0" w:color="auto"/>
              <w:left w:val="single" w:sz="6" w:space="0" w:color="auto"/>
              <w:bottom w:val="single" w:sz="6" w:space="0" w:color="auto"/>
              <w:right w:val="single" w:sz="6" w:space="0" w:color="auto"/>
            </w:tcBorders>
            <w:vAlign w:val="center"/>
          </w:tcPr>
          <w:p w14:paraId="03A93FD3"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0F022F23"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En especie</w:t>
            </w:r>
          </w:p>
        </w:tc>
        <w:tc>
          <w:tcPr>
            <w:tcW w:w="830" w:type="dxa"/>
            <w:tcBorders>
              <w:top w:val="single" w:sz="6" w:space="0" w:color="auto"/>
              <w:left w:val="single" w:sz="6" w:space="0" w:color="auto"/>
              <w:bottom w:val="single" w:sz="6" w:space="0" w:color="auto"/>
              <w:right w:val="single" w:sz="6" w:space="0" w:color="auto"/>
            </w:tcBorders>
            <w:vAlign w:val="center"/>
          </w:tcPr>
          <w:p w14:paraId="61D70F01"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1.1.9.3</w:t>
            </w:r>
          </w:p>
        </w:tc>
        <w:tc>
          <w:tcPr>
            <w:tcW w:w="2835" w:type="dxa"/>
            <w:tcBorders>
              <w:top w:val="single" w:sz="6" w:space="0" w:color="auto"/>
              <w:left w:val="single" w:sz="6" w:space="0" w:color="auto"/>
              <w:bottom w:val="single" w:sz="6" w:space="0" w:color="auto"/>
              <w:right w:val="single" w:sz="6" w:space="0" w:color="auto"/>
            </w:tcBorders>
            <w:vAlign w:val="center"/>
          </w:tcPr>
          <w:p w14:paraId="12678989"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Bienes Derivados de Embargos, Decomisos, Aseguramientos y Dación en Pago</w:t>
            </w:r>
          </w:p>
        </w:tc>
        <w:tc>
          <w:tcPr>
            <w:tcW w:w="709" w:type="dxa"/>
            <w:tcBorders>
              <w:top w:val="single" w:sz="6" w:space="0" w:color="auto"/>
              <w:left w:val="single" w:sz="6" w:space="0" w:color="auto"/>
              <w:bottom w:val="single" w:sz="6" w:space="0" w:color="auto"/>
              <w:right w:val="single" w:sz="6" w:space="0" w:color="auto"/>
            </w:tcBorders>
            <w:vAlign w:val="center"/>
          </w:tcPr>
          <w:p w14:paraId="2913FD06"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7EDEA81E"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 xml:space="preserve">Ingresos por Recuperar a Corto Plazo </w:t>
            </w:r>
          </w:p>
        </w:tc>
      </w:tr>
      <w:tr w:rsidR="005D1CF1" w:rsidRPr="00501FFD" w14:paraId="08AFFC6A"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DDDFC43"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21</w:t>
            </w:r>
          </w:p>
        </w:tc>
        <w:tc>
          <w:tcPr>
            <w:tcW w:w="2552" w:type="dxa"/>
            <w:tcBorders>
              <w:top w:val="single" w:sz="6" w:space="0" w:color="auto"/>
              <w:left w:val="single" w:sz="6" w:space="0" w:color="auto"/>
              <w:bottom w:val="single" w:sz="6" w:space="0" w:color="auto"/>
              <w:right w:val="single" w:sz="6" w:space="0" w:color="auto"/>
            </w:tcBorders>
            <w:vAlign w:val="center"/>
          </w:tcPr>
          <w:p w14:paraId="28236E0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Aportaciones para Fondos de Vivienda</w:t>
            </w:r>
          </w:p>
        </w:tc>
        <w:tc>
          <w:tcPr>
            <w:tcW w:w="1417" w:type="dxa"/>
            <w:tcBorders>
              <w:top w:val="single" w:sz="6" w:space="0" w:color="auto"/>
              <w:left w:val="single" w:sz="6" w:space="0" w:color="auto"/>
              <w:bottom w:val="single" w:sz="6" w:space="0" w:color="auto"/>
              <w:right w:val="single" w:sz="6" w:space="0" w:color="auto"/>
            </w:tcBorders>
            <w:vAlign w:val="center"/>
          </w:tcPr>
          <w:p w14:paraId="72400A21"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1DD1982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0CC7469F"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53ED008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463B034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60FA984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612A2F05"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2731937"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21</w:t>
            </w:r>
          </w:p>
        </w:tc>
        <w:tc>
          <w:tcPr>
            <w:tcW w:w="2552" w:type="dxa"/>
            <w:tcBorders>
              <w:top w:val="single" w:sz="6" w:space="0" w:color="auto"/>
              <w:left w:val="single" w:sz="6" w:space="0" w:color="auto"/>
              <w:bottom w:val="single" w:sz="6" w:space="0" w:color="auto"/>
              <w:right w:val="single" w:sz="6" w:space="0" w:color="auto"/>
            </w:tcBorders>
            <w:vAlign w:val="center"/>
          </w:tcPr>
          <w:p w14:paraId="749B415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Aportaciones para Fondos de Vivienda</w:t>
            </w:r>
          </w:p>
        </w:tc>
        <w:tc>
          <w:tcPr>
            <w:tcW w:w="1417" w:type="dxa"/>
            <w:tcBorders>
              <w:top w:val="single" w:sz="6" w:space="0" w:color="auto"/>
              <w:left w:val="single" w:sz="6" w:space="0" w:color="auto"/>
              <w:bottom w:val="single" w:sz="6" w:space="0" w:color="auto"/>
              <w:right w:val="single" w:sz="6" w:space="0" w:color="auto"/>
            </w:tcBorders>
            <w:vAlign w:val="center"/>
          </w:tcPr>
          <w:p w14:paraId="0326E28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05CD1DC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28FD0344"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0D72FE3F"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0F90641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315D3E4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1D851D93"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A5ACE7D"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21</w:t>
            </w:r>
          </w:p>
        </w:tc>
        <w:tc>
          <w:tcPr>
            <w:tcW w:w="2552" w:type="dxa"/>
            <w:tcBorders>
              <w:top w:val="single" w:sz="6" w:space="0" w:color="auto"/>
              <w:left w:val="single" w:sz="6" w:space="0" w:color="auto"/>
              <w:bottom w:val="single" w:sz="6" w:space="0" w:color="auto"/>
              <w:right w:val="single" w:sz="6" w:space="0" w:color="auto"/>
            </w:tcBorders>
            <w:vAlign w:val="center"/>
          </w:tcPr>
          <w:p w14:paraId="78B0505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Aportaciones para Fondos de Vivienda</w:t>
            </w:r>
          </w:p>
        </w:tc>
        <w:tc>
          <w:tcPr>
            <w:tcW w:w="1417" w:type="dxa"/>
            <w:tcBorders>
              <w:top w:val="single" w:sz="6" w:space="0" w:color="auto"/>
              <w:left w:val="single" w:sz="6" w:space="0" w:color="auto"/>
              <w:bottom w:val="single" w:sz="6" w:space="0" w:color="auto"/>
              <w:right w:val="single" w:sz="6" w:space="0" w:color="auto"/>
            </w:tcBorders>
            <w:vAlign w:val="center"/>
          </w:tcPr>
          <w:p w14:paraId="1F07565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77888373"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4B27BAE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4E3B028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48DC7BC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D85B53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13ABAEF3"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6CC6526"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21</w:t>
            </w:r>
          </w:p>
        </w:tc>
        <w:tc>
          <w:tcPr>
            <w:tcW w:w="2552" w:type="dxa"/>
            <w:tcBorders>
              <w:top w:val="single" w:sz="6" w:space="0" w:color="auto"/>
              <w:left w:val="single" w:sz="6" w:space="0" w:color="auto"/>
              <w:bottom w:val="single" w:sz="6" w:space="0" w:color="auto"/>
              <w:right w:val="single" w:sz="6" w:space="0" w:color="auto"/>
            </w:tcBorders>
            <w:vAlign w:val="center"/>
          </w:tcPr>
          <w:p w14:paraId="3A5126F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Aportaciones para Fondos de Vivienda</w:t>
            </w:r>
          </w:p>
        </w:tc>
        <w:tc>
          <w:tcPr>
            <w:tcW w:w="1417" w:type="dxa"/>
            <w:tcBorders>
              <w:top w:val="single" w:sz="6" w:space="0" w:color="auto"/>
              <w:left w:val="single" w:sz="6" w:space="0" w:color="auto"/>
              <w:bottom w:val="single" w:sz="6" w:space="0" w:color="auto"/>
              <w:right w:val="single" w:sz="6" w:space="0" w:color="auto"/>
            </w:tcBorders>
            <w:vAlign w:val="center"/>
          </w:tcPr>
          <w:p w14:paraId="56519CF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14007107"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6FFCC83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4F9A12C4"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64CEBDF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6A59D776"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52774B1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C635507"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21</w:t>
            </w:r>
          </w:p>
        </w:tc>
        <w:tc>
          <w:tcPr>
            <w:tcW w:w="2552" w:type="dxa"/>
            <w:tcBorders>
              <w:top w:val="single" w:sz="6" w:space="0" w:color="auto"/>
              <w:left w:val="single" w:sz="6" w:space="0" w:color="auto"/>
              <w:bottom w:val="single" w:sz="6" w:space="0" w:color="auto"/>
              <w:right w:val="single" w:sz="6" w:space="0" w:color="auto"/>
            </w:tcBorders>
            <w:vAlign w:val="center"/>
          </w:tcPr>
          <w:p w14:paraId="49C1C29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Aportaciones para Fondos de Vivienda</w:t>
            </w:r>
          </w:p>
        </w:tc>
        <w:tc>
          <w:tcPr>
            <w:tcW w:w="1417" w:type="dxa"/>
            <w:tcBorders>
              <w:top w:val="single" w:sz="6" w:space="0" w:color="auto"/>
              <w:left w:val="single" w:sz="6" w:space="0" w:color="auto"/>
              <w:bottom w:val="single" w:sz="6" w:space="0" w:color="auto"/>
              <w:right w:val="single" w:sz="6" w:space="0" w:color="auto"/>
            </w:tcBorders>
            <w:vAlign w:val="center"/>
          </w:tcPr>
          <w:p w14:paraId="2952D48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69B0F9D1"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456CA38A"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73CAAC16"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4138C8B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3A79171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118E5404"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58939C7"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21</w:t>
            </w:r>
          </w:p>
        </w:tc>
        <w:tc>
          <w:tcPr>
            <w:tcW w:w="2552" w:type="dxa"/>
            <w:tcBorders>
              <w:top w:val="single" w:sz="6" w:space="0" w:color="auto"/>
              <w:left w:val="single" w:sz="6" w:space="0" w:color="auto"/>
              <w:bottom w:val="single" w:sz="6" w:space="0" w:color="auto"/>
              <w:right w:val="single" w:sz="6" w:space="0" w:color="auto"/>
            </w:tcBorders>
            <w:vAlign w:val="center"/>
          </w:tcPr>
          <w:p w14:paraId="3C7A618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Aportaciones para Fondos de Vivienda</w:t>
            </w:r>
          </w:p>
        </w:tc>
        <w:tc>
          <w:tcPr>
            <w:tcW w:w="1417" w:type="dxa"/>
            <w:tcBorders>
              <w:top w:val="single" w:sz="6" w:space="0" w:color="auto"/>
              <w:left w:val="single" w:sz="6" w:space="0" w:color="auto"/>
              <w:bottom w:val="single" w:sz="6" w:space="0" w:color="auto"/>
              <w:right w:val="single" w:sz="6" w:space="0" w:color="auto"/>
            </w:tcBorders>
            <w:vAlign w:val="center"/>
          </w:tcPr>
          <w:p w14:paraId="3DFB8661"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755EFC0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57F7424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43B67E6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4B1B07E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670A4F3A"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48C6CAAC"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C39DF2B"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21</w:t>
            </w:r>
          </w:p>
        </w:tc>
        <w:tc>
          <w:tcPr>
            <w:tcW w:w="2552" w:type="dxa"/>
            <w:tcBorders>
              <w:top w:val="single" w:sz="6" w:space="0" w:color="auto"/>
              <w:left w:val="single" w:sz="6" w:space="0" w:color="auto"/>
              <w:bottom w:val="single" w:sz="6" w:space="0" w:color="auto"/>
              <w:right w:val="single" w:sz="6" w:space="0" w:color="auto"/>
            </w:tcBorders>
            <w:vAlign w:val="center"/>
          </w:tcPr>
          <w:p w14:paraId="7333338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Aportaciones para Fondos de Vivienda</w:t>
            </w:r>
          </w:p>
        </w:tc>
        <w:tc>
          <w:tcPr>
            <w:tcW w:w="1417" w:type="dxa"/>
            <w:tcBorders>
              <w:top w:val="single" w:sz="6" w:space="0" w:color="auto"/>
              <w:left w:val="single" w:sz="6" w:space="0" w:color="auto"/>
              <w:bottom w:val="single" w:sz="6" w:space="0" w:color="auto"/>
              <w:right w:val="single" w:sz="6" w:space="0" w:color="auto"/>
            </w:tcBorders>
            <w:vAlign w:val="center"/>
          </w:tcPr>
          <w:p w14:paraId="0E4DE4F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5D55C6D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3EBA5AF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0E413B7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7792BD0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36AF1B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74A61490"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D5A0B3E"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21</w:t>
            </w:r>
          </w:p>
        </w:tc>
        <w:tc>
          <w:tcPr>
            <w:tcW w:w="2552" w:type="dxa"/>
            <w:tcBorders>
              <w:top w:val="single" w:sz="6" w:space="0" w:color="auto"/>
              <w:left w:val="single" w:sz="6" w:space="0" w:color="auto"/>
              <w:bottom w:val="single" w:sz="6" w:space="0" w:color="auto"/>
              <w:right w:val="single" w:sz="6" w:space="0" w:color="auto"/>
            </w:tcBorders>
            <w:vAlign w:val="center"/>
          </w:tcPr>
          <w:p w14:paraId="526E0C6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Aportaciones para Fondos de Vivienda</w:t>
            </w:r>
          </w:p>
        </w:tc>
        <w:tc>
          <w:tcPr>
            <w:tcW w:w="1417" w:type="dxa"/>
            <w:tcBorders>
              <w:top w:val="single" w:sz="6" w:space="0" w:color="auto"/>
              <w:left w:val="single" w:sz="6" w:space="0" w:color="auto"/>
              <w:bottom w:val="single" w:sz="6" w:space="0" w:color="auto"/>
              <w:right w:val="single" w:sz="6" w:space="0" w:color="auto"/>
            </w:tcBorders>
            <w:vAlign w:val="center"/>
          </w:tcPr>
          <w:p w14:paraId="62DFE007"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41A2675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0E63B66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225829B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2B4504B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11D35D1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545479BC"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26FCBC7"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lastRenderedPageBreak/>
              <w:t>21</w:t>
            </w:r>
          </w:p>
        </w:tc>
        <w:tc>
          <w:tcPr>
            <w:tcW w:w="2552" w:type="dxa"/>
            <w:tcBorders>
              <w:top w:val="single" w:sz="6" w:space="0" w:color="auto"/>
              <w:left w:val="single" w:sz="6" w:space="0" w:color="auto"/>
              <w:bottom w:val="single" w:sz="6" w:space="0" w:color="auto"/>
              <w:right w:val="single" w:sz="6" w:space="0" w:color="auto"/>
            </w:tcBorders>
            <w:vAlign w:val="center"/>
          </w:tcPr>
          <w:p w14:paraId="35E967B0"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Aportaciones para Fondos de Vivienda</w:t>
            </w:r>
          </w:p>
        </w:tc>
        <w:tc>
          <w:tcPr>
            <w:tcW w:w="1417" w:type="dxa"/>
            <w:tcBorders>
              <w:top w:val="single" w:sz="6" w:space="0" w:color="auto"/>
              <w:left w:val="single" w:sz="6" w:space="0" w:color="auto"/>
              <w:bottom w:val="single" w:sz="6" w:space="0" w:color="auto"/>
              <w:right w:val="single" w:sz="6" w:space="0" w:color="auto"/>
            </w:tcBorders>
            <w:vAlign w:val="center"/>
          </w:tcPr>
          <w:p w14:paraId="563B8EF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45E8BD9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En especie</w:t>
            </w:r>
          </w:p>
        </w:tc>
        <w:tc>
          <w:tcPr>
            <w:tcW w:w="830" w:type="dxa"/>
            <w:tcBorders>
              <w:top w:val="single" w:sz="6" w:space="0" w:color="auto"/>
              <w:left w:val="single" w:sz="6" w:space="0" w:color="auto"/>
              <w:bottom w:val="single" w:sz="6" w:space="0" w:color="auto"/>
              <w:right w:val="single" w:sz="6" w:space="0" w:color="auto"/>
            </w:tcBorders>
            <w:vAlign w:val="center"/>
          </w:tcPr>
          <w:p w14:paraId="0CBE79F1"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1.1.9.3</w:t>
            </w:r>
          </w:p>
        </w:tc>
        <w:tc>
          <w:tcPr>
            <w:tcW w:w="2835" w:type="dxa"/>
            <w:tcBorders>
              <w:top w:val="single" w:sz="6" w:space="0" w:color="auto"/>
              <w:left w:val="single" w:sz="6" w:space="0" w:color="auto"/>
              <w:bottom w:val="single" w:sz="6" w:space="0" w:color="auto"/>
              <w:right w:val="single" w:sz="6" w:space="0" w:color="auto"/>
            </w:tcBorders>
            <w:vAlign w:val="center"/>
          </w:tcPr>
          <w:p w14:paraId="0258C07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Bienes Derivados de Embargos, Decomisos, Aseguramientos y Dación en Pago</w:t>
            </w:r>
          </w:p>
        </w:tc>
        <w:tc>
          <w:tcPr>
            <w:tcW w:w="709" w:type="dxa"/>
            <w:tcBorders>
              <w:top w:val="single" w:sz="6" w:space="0" w:color="auto"/>
              <w:left w:val="single" w:sz="6" w:space="0" w:color="auto"/>
              <w:bottom w:val="single" w:sz="6" w:space="0" w:color="auto"/>
              <w:right w:val="single" w:sz="6" w:space="0" w:color="auto"/>
            </w:tcBorders>
            <w:vAlign w:val="center"/>
          </w:tcPr>
          <w:p w14:paraId="21DD15C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3999977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 xml:space="preserve">Ingresos por Recuperar a Corto Plazo </w:t>
            </w:r>
          </w:p>
        </w:tc>
      </w:tr>
      <w:tr w:rsidR="005D1CF1" w:rsidRPr="00501FFD" w14:paraId="1346D5A4"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7CF0267"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22</w:t>
            </w:r>
          </w:p>
        </w:tc>
        <w:tc>
          <w:tcPr>
            <w:tcW w:w="2552" w:type="dxa"/>
            <w:tcBorders>
              <w:top w:val="single" w:sz="6" w:space="0" w:color="auto"/>
              <w:left w:val="single" w:sz="6" w:space="0" w:color="auto"/>
              <w:bottom w:val="single" w:sz="6" w:space="0" w:color="auto"/>
              <w:right w:val="single" w:sz="6" w:space="0" w:color="auto"/>
            </w:tcBorders>
            <w:vAlign w:val="center"/>
          </w:tcPr>
          <w:p w14:paraId="6B9C12D7"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Cuotas para la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5D8BB1B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532EDF1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4831C5C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387E561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61BA6E0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81CC88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72AC7842"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F7EB731"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22</w:t>
            </w:r>
          </w:p>
        </w:tc>
        <w:tc>
          <w:tcPr>
            <w:tcW w:w="2552" w:type="dxa"/>
            <w:tcBorders>
              <w:top w:val="single" w:sz="6" w:space="0" w:color="auto"/>
              <w:left w:val="single" w:sz="6" w:space="0" w:color="auto"/>
              <w:bottom w:val="single" w:sz="6" w:space="0" w:color="auto"/>
              <w:right w:val="single" w:sz="6" w:space="0" w:color="auto"/>
            </w:tcBorders>
            <w:vAlign w:val="center"/>
          </w:tcPr>
          <w:p w14:paraId="5B4698A2" w14:textId="77777777" w:rsidR="005D1CF1" w:rsidRPr="00501FFD" w:rsidRDefault="005D1CF1" w:rsidP="005D1CF1">
            <w:pPr>
              <w:pStyle w:val="Texto"/>
              <w:spacing w:before="20" w:after="20" w:line="230" w:lineRule="exact"/>
              <w:ind w:firstLine="0"/>
              <w:jc w:val="left"/>
              <w:rPr>
                <w:color w:val="000000"/>
                <w:sz w:val="16"/>
                <w:szCs w:val="16"/>
                <w:lang w:val="es-MX"/>
              </w:rPr>
            </w:pPr>
            <w:r w:rsidRPr="00501FFD">
              <w:rPr>
                <w:color w:val="000000"/>
                <w:sz w:val="16"/>
                <w:szCs w:val="16"/>
                <w:lang w:val="es-MX"/>
              </w:rPr>
              <w:t>Cuotas para la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3E5A63C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2CB2BCD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600314AA"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713C9D1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3D6270D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048EBB1A"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6418FA5C"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D8E756F"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22</w:t>
            </w:r>
          </w:p>
        </w:tc>
        <w:tc>
          <w:tcPr>
            <w:tcW w:w="2552" w:type="dxa"/>
            <w:tcBorders>
              <w:top w:val="single" w:sz="6" w:space="0" w:color="auto"/>
              <w:left w:val="single" w:sz="6" w:space="0" w:color="auto"/>
              <w:bottom w:val="single" w:sz="6" w:space="0" w:color="auto"/>
              <w:right w:val="single" w:sz="6" w:space="0" w:color="auto"/>
            </w:tcBorders>
            <w:vAlign w:val="center"/>
          </w:tcPr>
          <w:p w14:paraId="3D3C0E19"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Cuotas para la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43F5A8B4"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4255D024"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711ECB3E"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45680561"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42A33DD1"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0B876421"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6119617C"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D499A5A"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22</w:t>
            </w:r>
          </w:p>
        </w:tc>
        <w:tc>
          <w:tcPr>
            <w:tcW w:w="2552" w:type="dxa"/>
            <w:tcBorders>
              <w:top w:val="single" w:sz="6" w:space="0" w:color="auto"/>
              <w:left w:val="single" w:sz="6" w:space="0" w:color="auto"/>
              <w:bottom w:val="single" w:sz="6" w:space="0" w:color="auto"/>
              <w:right w:val="single" w:sz="6" w:space="0" w:color="auto"/>
            </w:tcBorders>
            <w:vAlign w:val="center"/>
          </w:tcPr>
          <w:p w14:paraId="7BB33CFE"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Cuotas para la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2637D55C"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4700F247"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0A5B6F0E"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70C016B8"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1434783F"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3BF5D5D7"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610A4CF9"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5BDBDB9"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22</w:t>
            </w:r>
          </w:p>
        </w:tc>
        <w:tc>
          <w:tcPr>
            <w:tcW w:w="2552" w:type="dxa"/>
            <w:tcBorders>
              <w:top w:val="single" w:sz="6" w:space="0" w:color="auto"/>
              <w:left w:val="single" w:sz="6" w:space="0" w:color="auto"/>
              <w:bottom w:val="single" w:sz="6" w:space="0" w:color="auto"/>
              <w:right w:val="single" w:sz="6" w:space="0" w:color="auto"/>
            </w:tcBorders>
            <w:vAlign w:val="center"/>
          </w:tcPr>
          <w:p w14:paraId="7B24165B"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Cuotas para la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327A8B15"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22367F5F"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1FC111B7"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4CD167C8"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18873661"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163DEF19"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55D329E0"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337E3D1"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22</w:t>
            </w:r>
          </w:p>
        </w:tc>
        <w:tc>
          <w:tcPr>
            <w:tcW w:w="2552" w:type="dxa"/>
            <w:tcBorders>
              <w:top w:val="single" w:sz="6" w:space="0" w:color="auto"/>
              <w:left w:val="single" w:sz="6" w:space="0" w:color="auto"/>
              <w:bottom w:val="single" w:sz="6" w:space="0" w:color="auto"/>
              <w:right w:val="single" w:sz="6" w:space="0" w:color="auto"/>
            </w:tcBorders>
            <w:vAlign w:val="center"/>
          </w:tcPr>
          <w:p w14:paraId="722BB053"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Cuotas para la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11185378"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6D46EB0C"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54B41E00"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1CEFBC8B"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3420F278"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6F02B47E"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04A91D20"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0FA69FE"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22</w:t>
            </w:r>
          </w:p>
        </w:tc>
        <w:tc>
          <w:tcPr>
            <w:tcW w:w="2552" w:type="dxa"/>
            <w:tcBorders>
              <w:top w:val="single" w:sz="6" w:space="0" w:color="auto"/>
              <w:left w:val="single" w:sz="6" w:space="0" w:color="auto"/>
              <w:bottom w:val="single" w:sz="6" w:space="0" w:color="auto"/>
              <w:right w:val="single" w:sz="6" w:space="0" w:color="auto"/>
            </w:tcBorders>
            <w:vAlign w:val="center"/>
          </w:tcPr>
          <w:p w14:paraId="41C0F32A"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Cuotas para la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223D6D73"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299C8A6D"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75775388"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7DCC83BC"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29E6C2E7"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14CFD849"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71694330"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6CEF55E"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22</w:t>
            </w:r>
          </w:p>
        </w:tc>
        <w:tc>
          <w:tcPr>
            <w:tcW w:w="2552" w:type="dxa"/>
            <w:tcBorders>
              <w:top w:val="single" w:sz="6" w:space="0" w:color="auto"/>
              <w:left w:val="single" w:sz="6" w:space="0" w:color="auto"/>
              <w:bottom w:val="single" w:sz="6" w:space="0" w:color="auto"/>
              <w:right w:val="single" w:sz="6" w:space="0" w:color="auto"/>
            </w:tcBorders>
            <w:vAlign w:val="center"/>
          </w:tcPr>
          <w:p w14:paraId="2CA7FF73"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Cuotas para la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43FFB29F"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4374616B"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62CA0FAC"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7CC83676"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27DE4C2C"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161CFED7"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63A33E8C"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E437468"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22</w:t>
            </w:r>
          </w:p>
        </w:tc>
        <w:tc>
          <w:tcPr>
            <w:tcW w:w="2552" w:type="dxa"/>
            <w:tcBorders>
              <w:top w:val="single" w:sz="6" w:space="0" w:color="auto"/>
              <w:left w:val="single" w:sz="6" w:space="0" w:color="auto"/>
              <w:bottom w:val="single" w:sz="6" w:space="0" w:color="auto"/>
              <w:right w:val="single" w:sz="6" w:space="0" w:color="auto"/>
            </w:tcBorders>
            <w:vAlign w:val="center"/>
          </w:tcPr>
          <w:p w14:paraId="2CD5B03F"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Cuotas para la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1CD71B1C"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0337B9D2"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En especie</w:t>
            </w:r>
          </w:p>
        </w:tc>
        <w:tc>
          <w:tcPr>
            <w:tcW w:w="830" w:type="dxa"/>
            <w:tcBorders>
              <w:top w:val="single" w:sz="6" w:space="0" w:color="auto"/>
              <w:left w:val="single" w:sz="6" w:space="0" w:color="auto"/>
              <w:bottom w:val="single" w:sz="6" w:space="0" w:color="auto"/>
              <w:right w:val="single" w:sz="6" w:space="0" w:color="auto"/>
            </w:tcBorders>
            <w:vAlign w:val="center"/>
          </w:tcPr>
          <w:p w14:paraId="0BE06D0E"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1.1.9.3</w:t>
            </w:r>
          </w:p>
        </w:tc>
        <w:tc>
          <w:tcPr>
            <w:tcW w:w="2835" w:type="dxa"/>
            <w:tcBorders>
              <w:top w:val="single" w:sz="6" w:space="0" w:color="auto"/>
              <w:left w:val="single" w:sz="6" w:space="0" w:color="auto"/>
              <w:bottom w:val="single" w:sz="6" w:space="0" w:color="auto"/>
              <w:right w:val="single" w:sz="6" w:space="0" w:color="auto"/>
            </w:tcBorders>
            <w:vAlign w:val="center"/>
          </w:tcPr>
          <w:p w14:paraId="3BC47BAB"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Bienes Derivados de Embargos, Decomisos, Aseguramientos y Dación en Pago</w:t>
            </w:r>
          </w:p>
        </w:tc>
        <w:tc>
          <w:tcPr>
            <w:tcW w:w="709" w:type="dxa"/>
            <w:tcBorders>
              <w:top w:val="single" w:sz="6" w:space="0" w:color="auto"/>
              <w:left w:val="single" w:sz="6" w:space="0" w:color="auto"/>
              <w:bottom w:val="single" w:sz="6" w:space="0" w:color="auto"/>
              <w:right w:val="single" w:sz="6" w:space="0" w:color="auto"/>
            </w:tcBorders>
            <w:vAlign w:val="center"/>
          </w:tcPr>
          <w:p w14:paraId="7BC927D3"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6F09BCF7"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 xml:space="preserve">Ingresos por Recuperar a Corto Plazo </w:t>
            </w:r>
          </w:p>
        </w:tc>
      </w:tr>
      <w:tr w:rsidR="005D1CF1" w:rsidRPr="00501FFD" w14:paraId="6369FD39"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8A37394"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23</w:t>
            </w:r>
          </w:p>
        </w:tc>
        <w:tc>
          <w:tcPr>
            <w:tcW w:w="2552" w:type="dxa"/>
            <w:tcBorders>
              <w:top w:val="single" w:sz="6" w:space="0" w:color="auto"/>
              <w:left w:val="single" w:sz="6" w:space="0" w:color="auto"/>
              <w:bottom w:val="single" w:sz="6" w:space="0" w:color="auto"/>
              <w:right w:val="single" w:sz="6" w:space="0" w:color="auto"/>
            </w:tcBorders>
            <w:vAlign w:val="center"/>
          </w:tcPr>
          <w:p w14:paraId="0195ABC4"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Cuotas de Ahorro para el Retiro</w:t>
            </w:r>
          </w:p>
        </w:tc>
        <w:tc>
          <w:tcPr>
            <w:tcW w:w="1417" w:type="dxa"/>
            <w:tcBorders>
              <w:top w:val="single" w:sz="6" w:space="0" w:color="auto"/>
              <w:left w:val="single" w:sz="6" w:space="0" w:color="auto"/>
              <w:bottom w:val="single" w:sz="6" w:space="0" w:color="auto"/>
              <w:right w:val="single" w:sz="6" w:space="0" w:color="auto"/>
            </w:tcBorders>
            <w:vAlign w:val="center"/>
          </w:tcPr>
          <w:p w14:paraId="65EB3E1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0CBADC6B"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77A6B9C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5232F1DF"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0775D05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DC6EC74"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7453FB9C"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42460CD"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23</w:t>
            </w:r>
          </w:p>
        </w:tc>
        <w:tc>
          <w:tcPr>
            <w:tcW w:w="2552" w:type="dxa"/>
            <w:tcBorders>
              <w:top w:val="single" w:sz="6" w:space="0" w:color="auto"/>
              <w:left w:val="single" w:sz="6" w:space="0" w:color="auto"/>
              <w:bottom w:val="single" w:sz="6" w:space="0" w:color="auto"/>
              <w:right w:val="single" w:sz="6" w:space="0" w:color="auto"/>
            </w:tcBorders>
            <w:vAlign w:val="center"/>
          </w:tcPr>
          <w:p w14:paraId="32A2844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Cuotas de Ahorro para el Retiro</w:t>
            </w:r>
          </w:p>
        </w:tc>
        <w:tc>
          <w:tcPr>
            <w:tcW w:w="1417" w:type="dxa"/>
            <w:tcBorders>
              <w:top w:val="single" w:sz="6" w:space="0" w:color="auto"/>
              <w:left w:val="single" w:sz="6" w:space="0" w:color="auto"/>
              <w:bottom w:val="single" w:sz="6" w:space="0" w:color="auto"/>
              <w:right w:val="single" w:sz="6" w:space="0" w:color="auto"/>
            </w:tcBorders>
            <w:vAlign w:val="center"/>
          </w:tcPr>
          <w:p w14:paraId="1FBA19C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417B8351"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3A6991B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7F080AC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729219F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69FB9A1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235F14FF"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4E88EE6"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23</w:t>
            </w:r>
          </w:p>
        </w:tc>
        <w:tc>
          <w:tcPr>
            <w:tcW w:w="2552" w:type="dxa"/>
            <w:tcBorders>
              <w:top w:val="single" w:sz="6" w:space="0" w:color="auto"/>
              <w:left w:val="single" w:sz="6" w:space="0" w:color="auto"/>
              <w:bottom w:val="single" w:sz="6" w:space="0" w:color="auto"/>
              <w:right w:val="single" w:sz="6" w:space="0" w:color="auto"/>
            </w:tcBorders>
            <w:vAlign w:val="center"/>
          </w:tcPr>
          <w:p w14:paraId="78BEF7E0"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Cuotas de Ahorro para el Retiro</w:t>
            </w:r>
          </w:p>
        </w:tc>
        <w:tc>
          <w:tcPr>
            <w:tcW w:w="1417" w:type="dxa"/>
            <w:tcBorders>
              <w:top w:val="single" w:sz="6" w:space="0" w:color="auto"/>
              <w:left w:val="single" w:sz="6" w:space="0" w:color="auto"/>
              <w:bottom w:val="single" w:sz="6" w:space="0" w:color="auto"/>
              <w:right w:val="single" w:sz="6" w:space="0" w:color="auto"/>
            </w:tcBorders>
            <w:vAlign w:val="center"/>
          </w:tcPr>
          <w:p w14:paraId="513842E9"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766BCC44"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208854ED"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292EC444"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022C3914"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7596559B"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503DCAFE"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1B54498"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23</w:t>
            </w:r>
          </w:p>
        </w:tc>
        <w:tc>
          <w:tcPr>
            <w:tcW w:w="2552" w:type="dxa"/>
            <w:tcBorders>
              <w:top w:val="single" w:sz="6" w:space="0" w:color="auto"/>
              <w:left w:val="single" w:sz="6" w:space="0" w:color="auto"/>
              <w:bottom w:val="single" w:sz="6" w:space="0" w:color="auto"/>
              <w:right w:val="single" w:sz="6" w:space="0" w:color="auto"/>
            </w:tcBorders>
            <w:vAlign w:val="center"/>
          </w:tcPr>
          <w:p w14:paraId="72153968"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Cuotas de Ahorro para el Retiro</w:t>
            </w:r>
          </w:p>
        </w:tc>
        <w:tc>
          <w:tcPr>
            <w:tcW w:w="1417" w:type="dxa"/>
            <w:tcBorders>
              <w:top w:val="single" w:sz="6" w:space="0" w:color="auto"/>
              <w:left w:val="single" w:sz="6" w:space="0" w:color="auto"/>
              <w:bottom w:val="single" w:sz="6" w:space="0" w:color="auto"/>
              <w:right w:val="single" w:sz="6" w:space="0" w:color="auto"/>
            </w:tcBorders>
            <w:vAlign w:val="center"/>
          </w:tcPr>
          <w:p w14:paraId="334841D8"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7612C712"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496BE1F1"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4AC7C3AD"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6CAA979D"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67876515"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35323FB8"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DA14F7B"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23</w:t>
            </w:r>
          </w:p>
        </w:tc>
        <w:tc>
          <w:tcPr>
            <w:tcW w:w="2552" w:type="dxa"/>
            <w:tcBorders>
              <w:top w:val="single" w:sz="6" w:space="0" w:color="auto"/>
              <w:left w:val="single" w:sz="6" w:space="0" w:color="auto"/>
              <w:bottom w:val="single" w:sz="6" w:space="0" w:color="auto"/>
              <w:right w:val="single" w:sz="6" w:space="0" w:color="auto"/>
            </w:tcBorders>
            <w:vAlign w:val="center"/>
          </w:tcPr>
          <w:p w14:paraId="60732063"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Cuotas de Ahorro para el Retiro</w:t>
            </w:r>
          </w:p>
        </w:tc>
        <w:tc>
          <w:tcPr>
            <w:tcW w:w="1417" w:type="dxa"/>
            <w:tcBorders>
              <w:top w:val="single" w:sz="6" w:space="0" w:color="auto"/>
              <w:left w:val="single" w:sz="6" w:space="0" w:color="auto"/>
              <w:bottom w:val="single" w:sz="6" w:space="0" w:color="auto"/>
              <w:right w:val="single" w:sz="6" w:space="0" w:color="auto"/>
            </w:tcBorders>
            <w:vAlign w:val="center"/>
          </w:tcPr>
          <w:p w14:paraId="3BAE55C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2A1E592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694F62D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2590CAD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3EC2A566"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C50073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4E7010B9"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3C35527"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lastRenderedPageBreak/>
              <w:t>23</w:t>
            </w:r>
          </w:p>
        </w:tc>
        <w:tc>
          <w:tcPr>
            <w:tcW w:w="2552" w:type="dxa"/>
            <w:tcBorders>
              <w:top w:val="single" w:sz="6" w:space="0" w:color="auto"/>
              <w:left w:val="single" w:sz="6" w:space="0" w:color="auto"/>
              <w:bottom w:val="single" w:sz="6" w:space="0" w:color="auto"/>
              <w:right w:val="single" w:sz="6" w:space="0" w:color="auto"/>
            </w:tcBorders>
            <w:vAlign w:val="center"/>
          </w:tcPr>
          <w:p w14:paraId="57A694CE"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Cuotas de Ahorro para el Retiro</w:t>
            </w:r>
          </w:p>
        </w:tc>
        <w:tc>
          <w:tcPr>
            <w:tcW w:w="1417" w:type="dxa"/>
            <w:tcBorders>
              <w:top w:val="single" w:sz="6" w:space="0" w:color="auto"/>
              <w:left w:val="single" w:sz="6" w:space="0" w:color="auto"/>
              <w:bottom w:val="single" w:sz="6" w:space="0" w:color="auto"/>
              <w:right w:val="single" w:sz="6" w:space="0" w:color="auto"/>
            </w:tcBorders>
            <w:vAlign w:val="center"/>
          </w:tcPr>
          <w:p w14:paraId="2CA7824C"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313E60D2"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41152F81"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64CC522F"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0D79CB9D"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14850727"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Ingresos por Recuperar a Corto Plazo</w:t>
            </w:r>
          </w:p>
        </w:tc>
      </w:tr>
      <w:tr w:rsidR="005D1CF1" w:rsidRPr="00501FFD" w14:paraId="294E41B0"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C3E73D5"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t>23</w:t>
            </w:r>
          </w:p>
        </w:tc>
        <w:tc>
          <w:tcPr>
            <w:tcW w:w="2552" w:type="dxa"/>
            <w:tcBorders>
              <w:top w:val="single" w:sz="6" w:space="0" w:color="auto"/>
              <w:left w:val="single" w:sz="6" w:space="0" w:color="auto"/>
              <w:bottom w:val="single" w:sz="6" w:space="0" w:color="auto"/>
              <w:right w:val="single" w:sz="6" w:space="0" w:color="auto"/>
            </w:tcBorders>
            <w:vAlign w:val="center"/>
          </w:tcPr>
          <w:p w14:paraId="42EE7810"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Cuotas de Ahorro para el Retiro</w:t>
            </w:r>
          </w:p>
        </w:tc>
        <w:tc>
          <w:tcPr>
            <w:tcW w:w="1417" w:type="dxa"/>
            <w:tcBorders>
              <w:top w:val="single" w:sz="6" w:space="0" w:color="auto"/>
              <w:left w:val="single" w:sz="6" w:space="0" w:color="auto"/>
              <w:bottom w:val="single" w:sz="6" w:space="0" w:color="auto"/>
              <w:right w:val="single" w:sz="6" w:space="0" w:color="auto"/>
            </w:tcBorders>
            <w:vAlign w:val="center"/>
          </w:tcPr>
          <w:p w14:paraId="5180D4CE"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5670B841"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3D597226"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2B7D0229"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75C89703"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2B56502B"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Ingresos por Recuperar a Corto Plazo</w:t>
            </w:r>
          </w:p>
        </w:tc>
      </w:tr>
      <w:tr w:rsidR="005D1CF1" w:rsidRPr="00501FFD" w14:paraId="6B2CB3A4"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A3ABC07"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t>23</w:t>
            </w:r>
          </w:p>
        </w:tc>
        <w:tc>
          <w:tcPr>
            <w:tcW w:w="2552" w:type="dxa"/>
            <w:tcBorders>
              <w:top w:val="single" w:sz="6" w:space="0" w:color="auto"/>
              <w:left w:val="single" w:sz="6" w:space="0" w:color="auto"/>
              <w:bottom w:val="single" w:sz="6" w:space="0" w:color="auto"/>
              <w:right w:val="single" w:sz="6" w:space="0" w:color="auto"/>
            </w:tcBorders>
            <w:vAlign w:val="center"/>
          </w:tcPr>
          <w:p w14:paraId="7A4C3022"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Cuotas de Ahorro para el Retiro</w:t>
            </w:r>
          </w:p>
        </w:tc>
        <w:tc>
          <w:tcPr>
            <w:tcW w:w="1417" w:type="dxa"/>
            <w:tcBorders>
              <w:top w:val="single" w:sz="6" w:space="0" w:color="auto"/>
              <w:left w:val="single" w:sz="6" w:space="0" w:color="auto"/>
              <w:bottom w:val="single" w:sz="6" w:space="0" w:color="auto"/>
              <w:right w:val="single" w:sz="6" w:space="0" w:color="auto"/>
            </w:tcBorders>
            <w:vAlign w:val="center"/>
          </w:tcPr>
          <w:p w14:paraId="57DF6F27"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31B80D1A"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7CDB616E"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0735A1A4"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2F86BA9D"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EB1EF0D"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Ingresos por Recuperar a Corto Plazo</w:t>
            </w:r>
          </w:p>
        </w:tc>
      </w:tr>
      <w:tr w:rsidR="005D1CF1" w:rsidRPr="00501FFD" w14:paraId="2D96355E"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CF48654"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23</w:t>
            </w:r>
          </w:p>
        </w:tc>
        <w:tc>
          <w:tcPr>
            <w:tcW w:w="2552" w:type="dxa"/>
            <w:tcBorders>
              <w:top w:val="single" w:sz="6" w:space="0" w:color="auto"/>
              <w:left w:val="single" w:sz="6" w:space="0" w:color="auto"/>
              <w:bottom w:val="single" w:sz="6" w:space="0" w:color="auto"/>
              <w:right w:val="single" w:sz="6" w:space="0" w:color="auto"/>
            </w:tcBorders>
            <w:vAlign w:val="center"/>
          </w:tcPr>
          <w:p w14:paraId="3BD1FFC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Cuotas de Ahorro para el Retiro</w:t>
            </w:r>
          </w:p>
        </w:tc>
        <w:tc>
          <w:tcPr>
            <w:tcW w:w="1417" w:type="dxa"/>
            <w:tcBorders>
              <w:top w:val="single" w:sz="6" w:space="0" w:color="auto"/>
              <w:left w:val="single" w:sz="6" w:space="0" w:color="auto"/>
              <w:bottom w:val="single" w:sz="6" w:space="0" w:color="auto"/>
              <w:right w:val="single" w:sz="6" w:space="0" w:color="auto"/>
            </w:tcBorders>
            <w:vAlign w:val="center"/>
          </w:tcPr>
          <w:p w14:paraId="024E8F80"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1AE3CDE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En especie</w:t>
            </w:r>
          </w:p>
        </w:tc>
        <w:tc>
          <w:tcPr>
            <w:tcW w:w="830" w:type="dxa"/>
            <w:tcBorders>
              <w:top w:val="single" w:sz="6" w:space="0" w:color="auto"/>
              <w:left w:val="single" w:sz="6" w:space="0" w:color="auto"/>
              <w:bottom w:val="single" w:sz="6" w:space="0" w:color="auto"/>
              <w:right w:val="single" w:sz="6" w:space="0" w:color="auto"/>
            </w:tcBorders>
            <w:vAlign w:val="center"/>
          </w:tcPr>
          <w:p w14:paraId="306018A7"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1.1.9.3</w:t>
            </w:r>
          </w:p>
        </w:tc>
        <w:tc>
          <w:tcPr>
            <w:tcW w:w="2835" w:type="dxa"/>
            <w:tcBorders>
              <w:top w:val="single" w:sz="6" w:space="0" w:color="auto"/>
              <w:left w:val="single" w:sz="6" w:space="0" w:color="auto"/>
              <w:bottom w:val="single" w:sz="6" w:space="0" w:color="auto"/>
              <w:right w:val="single" w:sz="6" w:space="0" w:color="auto"/>
            </w:tcBorders>
            <w:vAlign w:val="center"/>
          </w:tcPr>
          <w:p w14:paraId="719E8C71"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Bienes Derivados de Embargos, Decomisos, Aseguramientos y Dación en Pago</w:t>
            </w:r>
          </w:p>
        </w:tc>
        <w:tc>
          <w:tcPr>
            <w:tcW w:w="709" w:type="dxa"/>
            <w:tcBorders>
              <w:top w:val="single" w:sz="6" w:space="0" w:color="auto"/>
              <w:left w:val="single" w:sz="6" w:space="0" w:color="auto"/>
              <w:bottom w:val="single" w:sz="6" w:space="0" w:color="auto"/>
              <w:right w:val="single" w:sz="6" w:space="0" w:color="auto"/>
            </w:tcBorders>
            <w:vAlign w:val="center"/>
          </w:tcPr>
          <w:p w14:paraId="6A7EB9B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1AA7ACA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 xml:space="preserve">Ingresos por Recuperar a Corto Plazo </w:t>
            </w:r>
          </w:p>
        </w:tc>
      </w:tr>
      <w:tr w:rsidR="005D1CF1" w:rsidRPr="00501FFD" w14:paraId="543ADBC4"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68A164F"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t>24</w:t>
            </w:r>
          </w:p>
        </w:tc>
        <w:tc>
          <w:tcPr>
            <w:tcW w:w="2552" w:type="dxa"/>
            <w:tcBorders>
              <w:top w:val="single" w:sz="6" w:space="0" w:color="auto"/>
              <w:left w:val="single" w:sz="6" w:space="0" w:color="auto"/>
              <w:bottom w:val="single" w:sz="6" w:space="0" w:color="auto"/>
              <w:right w:val="single" w:sz="6" w:space="0" w:color="auto"/>
            </w:tcBorders>
            <w:vAlign w:val="center"/>
          </w:tcPr>
          <w:p w14:paraId="2A86D9A0"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Otras Cuotas y Aportaciones para la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12578B98"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43931019"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7BDD6CAA"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789EB0F0"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7AF6D8B3"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6AE4526C"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Ingresos por Recuperar a Corto Plazo</w:t>
            </w:r>
          </w:p>
        </w:tc>
      </w:tr>
      <w:tr w:rsidR="005D1CF1" w:rsidRPr="00501FFD" w14:paraId="255ABA3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10DC2A5"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t>24</w:t>
            </w:r>
          </w:p>
        </w:tc>
        <w:tc>
          <w:tcPr>
            <w:tcW w:w="2552" w:type="dxa"/>
            <w:tcBorders>
              <w:top w:val="single" w:sz="6" w:space="0" w:color="auto"/>
              <w:left w:val="single" w:sz="6" w:space="0" w:color="auto"/>
              <w:bottom w:val="single" w:sz="6" w:space="0" w:color="auto"/>
              <w:right w:val="single" w:sz="6" w:space="0" w:color="auto"/>
            </w:tcBorders>
            <w:vAlign w:val="center"/>
          </w:tcPr>
          <w:p w14:paraId="37F128FB"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Otras Cuotas y Aportaciones para la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39BDF489"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475AECF5"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06414DE5"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12560A55"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09D724F1"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1DB0DEA9"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Ingresos por Recuperar a Corto Plazo</w:t>
            </w:r>
          </w:p>
        </w:tc>
      </w:tr>
      <w:tr w:rsidR="005D1CF1" w:rsidRPr="00501FFD" w14:paraId="5AF8BC13"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4A661AA"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24</w:t>
            </w:r>
          </w:p>
        </w:tc>
        <w:tc>
          <w:tcPr>
            <w:tcW w:w="2552" w:type="dxa"/>
            <w:tcBorders>
              <w:top w:val="single" w:sz="6" w:space="0" w:color="auto"/>
              <w:left w:val="single" w:sz="6" w:space="0" w:color="auto"/>
              <w:bottom w:val="single" w:sz="6" w:space="0" w:color="auto"/>
              <w:right w:val="single" w:sz="6" w:space="0" w:color="auto"/>
            </w:tcBorders>
            <w:vAlign w:val="center"/>
          </w:tcPr>
          <w:p w14:paraId="1DFD8B81"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Otras Cuotas y Aportaciones para la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22DD980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2A1EE970"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7EEE48C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166BB58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3D1F6916"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790F4C8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5763104A"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35412AD"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24</w:t>
            </w:r>
          </w:p>
        </w:tc>
        <w:tc>
          <w:tcPr>
            <w:tcW w:w="2552" w:type="dxa"/>
            <w:tcBorders>
              <w:top w:val="single" w:sz="6" w:space="0" w:color="auto"/>
              <w:left w:val="single" w:sz="6" w:space="0" w:color="auto"/>
              <w:bottom w:val="single" w:sz="6" w:space="0" w:color="auto"/>
              <w:right w:val="single" w:sz="6" w:space="0" w:color="auto"/>
            </w:tcBorders>
            <w:vAlign w:val="center"/>
          </w:tcPr>
          <w:p w14:paraId="1B5D2E4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Otras Cuotas y Aportaciones para la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60C5DCF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21BAFB40"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1D4581F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0E97D80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7246F1E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26BA628A"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08844311"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E74BDA7"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t>24</w:t>
            </w:r>
          </w:p>
        </w:tc>
        <w:tc>
          <w:tcPr>
            <w:tcW w:w="2552" w:type="dxa"/>
            <w:tcBorders>
              <w:top w:val="single" w:sz="6" w:space="0" w:color="auto"/>
              <w:left w:val="single" w:sz="6" w:space="0" w:color="auto"/>
              <w:bottom w:val="single" w:sz="6" w:space="0" w:color="auto"/>
              <w:right w:val="single" w:sz="6" w:space="0" w:color="auto"/>
            </w:tcBorders>
            <w:vAlign w:val="center"/>
          </w:tcPr>
          <w:p w14:paraId="2F9C702F"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Otras Cuotas y Aportaciones para la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1F887D9D"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5247AEE6"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230D969B"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5B57851C"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479A63FB"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08FA61BD"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Ingresos por Recuperar a Corto Plazo</w:t>
            </w:r>
          </w:p>
        </w:tc>
      </w:tr>
      <w:tr w:rsidR="005D1CF1" w:rsidRPr="00501FFD" w14:paraId="73C85B01"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50D8784"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t>24</w:t>
            </w:r>
          </w:p>
        </w:tc>
        <w:tc>
          <w:tcPr>
            <w:tcW w:w="2552" w:type="dxa"/>
            <w:tcBorders>
              <w:top w:val="single" w:sz="6" w:space="0" w:color="auto"/>
              <w:left w:val="single" w:sz="6" w:space="0" w:color="auto"/>
              <w:bottom w:val="single" w:sz="6" w:space="0" w:color="auto"/>
              <w:right w:val="single" w:sz="6" w:space="0" w:color="auto"/>
            </w:tcBorders>
            <w:vAlign w:val="center"/>
          </w:tcPr>
          <w:p w14:paraId="0314B078"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Otras Cuotas y Aportaciones para la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4BC29315"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02915BE9"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1D7FA482"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44D6BECF"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7D62E2C9"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5A3462F"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Ingresos por Recuperar a Corto Plazo</w:t>
            </w:r>
          </w:p>
        </w:tc>
      </w:tr>
      <w:tr w:rsidR="005D1CF1" w:rsidRPr="00501FFD" w14:paraId="3A492A57"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8581EB6"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t>24</w:t>
            </w:r>
          </w:p>
        </w:tc>
        <w:tc>
          <w:tcPr>
            <w:tcW w:w="2552" w:type="dxa"/>
            <w:tcBorders>
              <w:top w:val="single" w:sz="6" w:space="0" w:color="auto"/>
              <w:left w:val="single" w:sz="6" w:space="0" w:color="auto"/>
              <w:bottom w:val="single" w:sz="6" w:space="0" w:color="auto"/>
              <w:right w:val="single" w:sz="6" w:space="0" w:color="auto"/>
            </w:tcBorders>
            <w:vAlign w:val="center"/>
          </w:tcPr>
          <w:p w14:paraId="179F14F2"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Otras Cuotas y Aportaciones para la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4CF33FCF"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2AE3D55F"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017D69F1"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43560084"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555EAA1C"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2BB0D787"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Ingresos por Recuperar a Corto Plazo</w:t>
            </w:r>
          </w:p>
        </w:tc>
      </w:tr>
      <w:tr w:rsidR="005D1CF1" w:rsidRPr="00501FFD" w14:paraId="04F5CADA"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3EA0C58"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t>24</w:t>
            </w:r>
          </w:p>
        </w:tc>
        <w:tc>
          <w:tcPr>
            <w:tcW w:w="2552" w:type="dxa"/>
            <w:tcBorders>
              <w:top w:val="single" w:sz="6" w:space="0" w:color="auto"/>
              <w:left w:val="single" w:sz="6" w:space="0" w:color="auto"/>
              <w:bottom w:val="single" w:sz="6" w:space="0" w:color="auto"/>
              <w:right w:val="single" w:sz="6" w:space="0" w:color="auto"/>
            </w:tcBorders>
            <w:vAlign w:val="center"/>
          </w:tcPr>
          <w:p w14:paraId="64E86368"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Otras Cuotas y Aportaciones para la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423A8C02"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5B1A12E6"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1253EA28"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384AC9E3"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282FDCA3"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F302484"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Ingresos por Recuperar a Corto Plazo</w:t>
            </w:r>
          </w:p>
        </w:tc>
      </w:tr>
      <w:tr w:rsidR="005D1CF1" w:rsidRPr="00501FFD" w14:paraId="26D7CC7C"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473BA13"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24</w:t>
            </w:r>
          </w:p>
        </w:tc>
        <w:tc>
          <w:tcPr>
            <w:tcW w:w="2552" w:type="dxa"/>
            <w:tcBorders>
              <w:top w:val="single" w:sz="6" w:space="0" w:color="auto"/>
              <w:left w:val="single" w:sz="6" w:space="0" w:color="auto"/>
              <w:bottom w:val="single" w:sz="6" w:space="0" w:color="auto"/>
              <w:right w:val="single" w:sz="6" w:space="0" w:color="auto"/>
            </w:tcBorders>
            <w:vAlign w:val="center"/>
          </w:tcPr>
          <w:p w14:paraId="46B6638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Otras Cuotas y Aportaciones para la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5E15698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767ECD1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En especie</w:t>
            </w:r>
          </w:p>
        </w:tc>
        <w:tc>
          <w:tcPr>
            <w:tcW w:w="830" w:type="dxa"/>
            <w:tcBorders>
              <w:top w:val="single" w:sz="6" w:space="0" w:color="auto"/>
              <w:left w:val="single" w:sz="6" w:space="0" w:color="auto"/>
              <w:bottom w:val="single" w:sz="6" w:space="0" w:color="auto"/>
              <w:right w:val="single" w:sz="6" w:space="0" w:color="auto"/>
            </w:tcBorders>
            <w:vAlign w:val="center"/>
          </w:tcPr>
          <w:p w14:paraId="798FC6A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1.1.9.3</w:t>
            </w:r>
          </w:p>
        </w:tc>
        <w:tc>
          <w:tcPr>
            <w:tcW w:w="2835" w:type="dxa"/>
            <w:tcBorders>
              <w:top w:val="single" w:sz="6" w:space="0" w:color="auto"/>
              <w:left w:val="single" w:sz="6" w:space="0" w:color="auto"/>
              <w:bottom w:val="single" w:sz="6" w:space="0" w:color="auto"/>
              <w:right w:val="single" w:sz="6" w:space="0" w:color="auto"/>
            </w:tcBorders>
            <w:vAlign w:val="center"/>
          </w:tcPr>
          <w:p w14:paraId="1BC4A48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Bienes Derivados de Embargos, Decomisos, Aseguramientos y Dación en Pago</w:t>
            </w:r>
          </w:p>
        </w:tc>
        <w:tc>
          <w:tcPr>
            <w:tcW w:w="709" w:type="dxa"/>
            <w:tcBorders>
              <w:top w:val="single" w:sz="6" w:space="0" w:color="auto"/>
              <w:left w:val="single" w:sz="6" w:space="0" w:color="auto"/>
              <w:bottom w:val="single" w:sz="6" w:space="0" w:color="auto"/>
              <w:right w:val="single" w:sz="6" w:space="0" w:color="auto"/>
            </w:tcBorders>
            <w:vAlign w:val="center"/>
          </w:tcPr>
          <w:p w14:paraId="61E96B6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2C9E80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 xml:space="preserve">Ingresos por Recuperar a Corto Plazo </w:t>
            </w:r>
          </w:p>
        </w:tc>
      </w:tr>
      <w:tr w:rsidR="005D1CF1" w:rsidRPr="00501FFD" w14:paraId="7E58C77A"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FCC6665"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lastRenderedPageBreak/>
              <w:t>25</w:t>
            </w:r>
          </w:p>
        </w:tc>
        <w:tc>
          <w:tcPr>
            <w:tcW w:w="2552" w:type="dxa"/>
            <w:tcBorders>
              <w:top w:val="single" w:sz="6" w:space="0" w:color="auto"/>
              <w:left w:val="single" w:sz="6" w:space="0" w:color="auto"/>
              <w:bottom w:val="single" w:sz="6" w:space="0" w:color="auto"/>
              <w:right w:val="single" w:sz="6" w:space="0" w:color="auto"/>
            </w:tcBorders>
            <w:vAlign w:val="center"/>
          </w:tcPr>
          <w:p w14:paraId="1F81171F"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Accesorios de Cuotas y Aportaciones de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3660BF5A"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3899B74A"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7C195251"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7277F5B8"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7F1A7D44"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3644896C"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Ingresos por Recuperar a Corto Plazo</w:t>
            </w:r>
          </w:p>
        </w:tc>
      </w:tr>
      <w:tr w:rsidR="005D1CF1" w:rsidRPr="00501FFD" w14:paraId="00784C0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EE98BF5"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t>25</w:t>
            </w:r>
          </w:p>
        </w:tc>
        <w:tc>
          <w:tcPr>
            <w:tcW w:w="2552" w:type="dxa"/>
            <w:tcBorders>
              <w:top w:val="single" w:sz="6" w:space="0" w:color="auto"/>
              <w:left w:val="single" w:sz="6" w:space="0" w:color="auto"/>
              <w:bottom w:val="single" w:sz="6" w:space="0" w:color="auto"/>
              <w:right w:val="single" w:sz="6" w:space="0" w:color="auto"/>
            </w:tcBorders>
            <w:vAlign w:val="center"/>
          </w:tcPr>
          <w:p w14:paraId="50AAFA90"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 xml:space="preserve">Accesorios </w:t>
            </w:r>
            <w:r w:rsidRPr="00501FFD">
              <w:rPr>
                <w:sz w:val="16"/>
                <w:szCs w:val="16"/>
              </w:rPr>
              <w:t>de Cuotas y Aportaciones de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4A5B47DE"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2AE0FC85"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1444513C"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1BED3940"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76BA068B"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999E879"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Ingresos por Recuperar a Corto Plazo</w:t>
            </w:r>
          </w:p>
        </w:tc>
      </w:tr>
      <w:tr w:rsidR="005D1CF1" w:rsidRPr="00501FFD" w14:paraId="5972C4BE"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209EC8F"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t>25</w:t>
            </w:r>
          </w:p>
        </w:tc>
        <w:tc>
          <w:tcPr>
            <w:tcW w:w="2552" w:type="dxa"/>
            <w:tcBorders>
              <w:top w:val="single" w:sz="6" w:space="0" w:color="auto"/>
              <w:left w:val="single" w:sz="6" w:space="0" w:color="auto"/>
              <w:bottom w:val="single" w:sz="6" w:space="0" w:color="auto"/>
              <w:right w:val="single" w:sz="6" w:space="0" w:color="auto"/>
            </w:tcBorders>
            <w:vAlign w:val="center"/>
          </w:tcPr>
          <w:p w14:paraId="71C4E404"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Accesorios de Cuotas y Aportaciones de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296C7064"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40208305"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3A4F36BA"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0BF3443B"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0E8D49ED"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D59CF4E"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Ingresos por Recuperar a Corto Plazo</w:t>
            </w:r>
          </w:p>
        </w:tc>
      </w:tr>
      <w:tr w:rsidR="005D1CF1" w:rsidRPr="00501FFD" w14:paraId="2A95E3E2"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2F28BF6"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t>25</w:t>
            </w:r>
          </w:p>
        </w:tc>
        <w:tc>
          <w:tcPr>
            <w:tcW w:w="2552" w:type="dxa"/>
            <w:tcBorders>
              <w:top w:val="single" w:sz="6" w:space="0" w:color="auto"/>
              <w:left w:val="single" w:sz="6" w:space="0" w:color="auto"/>
              <w:bottom w:val="single" w:sz="6" w:space="0" w:color="auto"/>
              <w:right w:val="single" w:sz="6" w:space="0" w:color="auto"/>
            </w:tcBorders>
            <w:vAlign w:val="center"/>
          </w:tcPr>
          <w:p w14:paraId="4DF0152A"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Accesorios de Cuotas y Aportaciones de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0E68B9F6"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62B2D3B4"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01708938"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554CE13D"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0169CE56"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31D6AC5"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Ingresos por Recuperar a Corto Plazo</w:t>
            </w:r>
          </w:p>
        </w:tc>
      </w:tr>
      <w:tr w:rsidR="005D1CF1" w:rsidRPr="00501FFD" w14:paraId="0B75D738"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3540BA6"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t>25</w:t>
            </w:r>
          </w:p>
        </w:tc>
        <w:tc>
          <w:tcPr>
            <w:tcW w:w="2552" w:type="dxa"/>
            <w:tcBorders>
              <w:top w:val="single" w:sz="6" w:space="0" w:color="auto"/>
              <w:left w:val="single" w:sz="6" w:space="0" w:color="auto"/>
              <w:bottom w:val="single" w:sz="6" w:space="0" w:color="auto"/>
              <w:right w:val="single" w:sz="6" w:space="0" w:color="auto"/>
            </w:tcBorders>
            <w:vAlign w:val="center"/>
          </w:tcPr>
          <w:p w14:paraId="5A4FC222"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Accesorios</w:t>
            </w:r>
            <w:r w:rsidRPr="00501FFD">
              <w:rPr>
                <w:sz w:val="16"/>
                <w:szCs w:val="16"/>
              </w:rPr>
              <w:t xml:space="preserve"> de Cuotas y Aportaciones de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40D78298"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26B9DECE"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43A559A8"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396D4D2F"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3136E508"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21FD3F65"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Ingresos por Recuperar a Corto Plazo</w:t>
            </w:r>
          </w:p>
        </w:tc>
      </w:tr>
      <w:tr w:rsidR="005D1CF1" w:rsidRPr="00501FFD" w14:paraId="0855D439"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2CE246F"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t>25</w:t>
            </w:r>
          </w:p>
        </w:tc>
        <w:tc>
          <w:tcPr>
            <w:tcW w:w="2552" w:type="dxa"/>
            <w:tcBorders>
              <w:top w:val="single" w:sz="6" w:space="0" w:color="auto"/>
              <w:left w:val="single" w:sz="6" w:space="0" w:color="auto"/>
              <w:bottom w:val="single" w:sz="6" w:space="0" w:color="auto"/>
              <w:right w:val="single" w:sz="6" w:space="0" w:color="auto"/>
            </w:tcBorders>
            <w:vAlign w:val="center"/>
          </w:tcPr>
          <w:p w14:paraId="79588CCA"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 xml:space="preserve">Accesorios </w:t>
            </w:r>
            <w:r w:rsidRPr="00501FFD">
              <w:rPr>
                <w:sz w:val="16"/>
                <w:szCs w:val="16"/>
              </w:rPr>
              <w:t>de Cuotas y Aportaciones de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551E12C0"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7DC222D8"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1BBFA32B"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21E37546"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2E16D14D"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3C684CC4"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Ingresos por Recuperar a Corto Plazo</w:t>
            </w:r>
          </w:p>
        </w:tc>
      </w:tr>
      <w:tr w:rsidR="005D1CF1" w:rsidRPr="00501FFD" w14:paraId="0ECD19D2"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FBB3A17"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t>25</w:t>
            </w:r>
          </w:p>
        </w:tc>
        <w:tc>
          <w:tcPr>
            <w:tcW w:w="2552" w:type="dxa"/>
            <w:tcBorders>
              <w:top w:val="single" w:sz="6" w:space="0" w:color="auto"/>
              <w:left w:val="single" w:sz="6" w:space="0" w:color="auto"/>
              <w:bottom w:val="single" w:sz="6" w:space="0" w:color="auto"/>
              <w:right w:val="single" w:sz="6" w:space="0" w:color="auto"/>
            </w:tcBorders>
            <w:vAlign w:val="center"/>
          </w:tcPr>
          <w:p w14:paraId="2CB064B7"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 xml:space="preserve">Accesorios </w:t>
            </w:r>
            <w:r w:rsidRPr="00501FFD">
              <w:rPr>
                <w:sz w:val="16"/>
                <w:szCs w:val="16"/>
              </w:rPr>
              <w:t>de Cuotas y Aportaciones de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06148A97"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5D15689E"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195B6438"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6220849E"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148C9E28"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719C2890"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Ingresos por Recuperar a Corto Plazo</w:t>
            </w:r>
          </w:p>
        </w:tc>
      </w:tr>
      <w:tr w:rsidR="005D1CF1" w:rsidRPr="00501FFD" w14:paraId="357D461F"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D644A5A"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t>25</w:t>
            </w:r>
          </w:p>
        </w:tc>
        <w:tc>
          <w:tcPr>
            <w:tcW w:w="2552" w:type="dxa"/>
            <w:tcBorders>
              <w:top w:val="single" w:sz="6" w:space="0" w:color="auto"/>
              <w:left w:val="single" w:sz="6" w:space="0" w:color="auto"/>
              <w:bottom w:val="single" w:sz="6" w:space="0" w:color="auto"/>
              <w:right w:val="single" w:sz="6" w:space="0" w:color="auto"/>
            </w:tcBorders>
            <w:vAlign w:val="center"/>
          </w:tcPr>
          <w:p w14:paraId="3B856052"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 xml:space="preserve">Accesorios </w:t>
            </w:r>
            <w:r w:rsidRPr="00501FFD">
              <w:rPr>
                <w:sz w:val="16"/>
                <w:szCs w:val="16"/>
              </w:rPr>
              <w:t>de Cuotas y Aportaciones de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06CD0CEC"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03757921"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4CB48DBA"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45ADEEE3"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3CB25DE5"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21C8F575"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Ingresos por Recuperar a Corto Plazo</w:t>
            </w:r>
          </w:p>
        </w:tc>
      </w:tr>
      <w:tr w:rsidR="005D1CF1" w:rsidRPr="00501FFD" w14:paraId="7D42A0B2"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1F7EB14"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t>25</w:t>
            </w:r>
          </w:p>
        </w:tc>
        <w:tc>
          <w:tcPr>
            <w:tcW w:w="2552" w:type="dxa"/>
            <w:tcBorders>
              <w:top w:val="single" w:sz="6" w:space="0" w:color="auto"/>
              <w:left w:val="single" w:sz="6" w:space="0" w:color="auto"/>
              <w:bottom w:val="single" w:sz="6" w:space="0" w:color="auto"/>
              <w:right w:val="single" w:sz="6" w:space="0" w:color="auto"/>
            </w:tcBorders>
            <w:vAlign w:val="center"/>
          </w:tcPr>
          <w:p w14:paraId="3F02339C"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 xml:space="preserve">Accesorios </w:t>
            </w:r>
            <w:r w:rsidRPr="00501FFD">
              <w:rPr>
                <w:sz w:val="16"/>
                <w:szCs w:val="16"/>
              </w:rPr>
              <w:t>de Cuotas y Aportaciones de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5282BD3D"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7CA2B7A1"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En especie</w:t>
            </w:r>
          </w:p>
        </w:tc>
        <w:tc>
          <w:tcPr>
            <w:tcW w:w="830" w:type="dxa"/>
            <w:tcBorders>
              <w:top w:val="single" w:sz="6" w:space="0" w:color="auto"/>
              <w:left w:val="single" w:sz="6" w:space="0" w:color="auto"/>
              <w:bottom w:val="single" w:sz="6" w:space="0" w:color="auto"/>
              <w:right w:val="single" w:sz="6" w:space="0" w:color="auto"/>
            </w:tcBorders>
            <w:vAlign w:val="center"/>
          </w:tcPr>
          <w:p w14:paraId="096B9FF7"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1.1.9.3</w:t>
            </w:r>
          </w:p>
        </w:tc>
        <w:tc>
          <w:tcPr>
            <w:tcW w:w="2835" w:type="dxa"/>
            <w:tcBorders>
              <w:top w:val="single" w:sz="6" w:space="0" w:color="auto"/>
              <w:left w:val="single" w:sz="6" w:space="0" w:color="auto"/>
              <w:bottom w:val="single" w:sz="6" w:space="0" w:color="auto"/>
              <w:right w:val="single" w:sz="6" w:space="0" w:color="auto"/>
            </w:tcBorders>
            <w:vAlign w:val="center"/>
          </w:tcPr>
          <w:p w14:paraId="00E47F9B"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Bienes Derivados de Embargos, Decomisos, Aseguramientos y Dación en Pago</w:t>
            </w:r>
          </w:p>
        </w:tc>
        <w:tc>
          <w:tcPr>
            <w:tcW w:w="709" w:type="dxa"/>
            <w:tcBorders>
              <w:top w:val="single" w:sz="6" w:space="0" w:color="auto"/>
              <w:left w:val="single" w:sz="6" w:space="0" w:color="auto"/>
              <w:bottom w:val="single" w:sz="6" w:space="0" w:color="auto"/>
              <w:right w:val="single" w:sz="6" w:space="0" w:color="auto"/>
            </w:tcBorders>
            <w:vAlign w:val="center"/>
          </w:tcPr>
          <w:p w14:paraId="59000B9D"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71CA699D"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 xml:space="preserve">Ingresos por Recuperar a Corto Plazo </w:t>
            </w:r>
          </w:p>
        </w:tc>
      </w:tr>
      <w:tr w:rsidR="005D1CF1" w:rsidRPr="00501FFD" w14:paraId="35356602"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01BC5D4"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t>31</w:t>
            </w:r>
          </w:p>
        </w:tc>
        <w:tc>
          <w:tcPr>
            <w:tcW w:w="2552" w:type="dxa"/>
            <w:tcBorders>
              <w:top w:val="single" w:sz="6" w:space="0" w:color="auto"/>
              <w:left w:val="single" w:sz="6" w:space="0" w:color="auto"/>
              <w:bottom w:val="single" w:sz="6" w:space="0" w:color="auto"/>
              <w:right w:val="single" w:sz="6" w:space="0" w:color="auto"/>
            </w:tcBorders>
            <w:vAlign w:val="center"/>
          </w:tcPr>
          <w:p w14:paraId="4480FE8D"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Contribuciones de Mejoras por Obras Públicas</w:t>
            </w:r>
          </w:p>
        </w:tc>
        <w:tc>
          <w:tcPr>
            <w:tcW w:w="1417" w:type="dxa"/>
            <w:tcBorders>
              <w:top w:val="single" w:sz="6" w:space="0" w:color="auto"/>
              <w:left w:val="single" w:sz="6" w:space="0" w:color="auto"/>
              <w:bottom w:val="single" w:sz="6" w:space="0" w:color="auto"/>
              <w:right w:val="single" w:sz="6" w:space="0" w:color="auto"/>
            </w:tcBorders>
            <w:vAlign w:val="center"/>
          </w:tcPr>
          <w:p w14:paraId="23B24B55"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0A00B128"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579904A0"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245357B3"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2C58453F"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16545D9"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Ingresos por Recuperar a Corto Plazo</w:t>
            </w:r>
          </w:p>
        </w:tc>
      </w:tr>
      <w:tr w:rsidR="005D1CF1" w:rsidRPr="00501FFD" w14:paraId="2B25F255"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C971BD6"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t>31</w:t>
            </w:r>
          </w:p>
        </w:tc>
        <w:tc>
          <w:tcPr>
            <w:tcW w:w="2552" w:type="dxa"/>
            <w:tcBorders>
              <w:top w:val="single" w:sz="6" w:space="0" w:color="auto"/>
              <w:left w:val="single" w:sz="6" w:space="0" w:color="auto"/>
              <w:bottom w:val="single" w:sz="6" w:space="0" w:color="auto"/>
              <w:right w:val="single" w:sz="6" w:space="0" w:color="auto"/>
            </w:tcBorders>
            <w:vAlign w:val="center"/>
          </w:tcPr>
          <w:p w14:paraId="2C13DB07"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Contribuciones de Mejoras por Obras Públicas</w:t>
            </w:r>
          </w:p>
        </w:tc>
        <w:tc>
          <w:tcPr>
            <w:tcW w:w="1417" w:type="dxa"/>
            <w:tcBorders>
              <w:top w:val="single" w:sz="6" w:space="0" w:color="auto"/>
              <w:left w:val="single" w:sz="6" w:space="0" w:color="auto"/>
              <w:bottom w:val="single" w:sz="6" w:space="0" w:color="auto"/>
              <w:right w:val="single" w:sz="6" w:space="0" w:color="auto"/>
            </w:tcBorders>
            <w:vAlign w:val="center"/>
          </w:tcPr>
          <w:p w14:paraId="10C65FCE"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25562785"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7536F04E"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57ADDC1E"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43E2476F"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ADB53AD"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Ingresos por Recuperar a Corto Plazo</w:t>
            </w:r>
          </w:p>
        </w:tc>
      </w:tr>
      <w:tr w:rsidR="005D1CF1" w:rsidRPr="00501FFD" w14:paraId="0CD5D2FC"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9CE8297"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lastRenderedPageBreak/>
              <w:t>39</w:t>
            </w:r>
          </w:p>
        </w:tc>
        <w:tc>
          <w:tcPr>
            <w:tcW w:w="2552" w:type="dxa"/>
            <w:tcBorders>
              <w:top w:val="single" w:sz="6" w:space="0" w:color="auto"/>
              <w:left w:val="single" w:sz="6" w:space="0" w:color="auto"/>
              <w:bottom w:val="single" w:sz="6" w:space="0" w:color="auto"/>
              <w:right w:val="single" w:sz="6" w:space="0" w:color="auto"/>
            </w:tcBorders>
            <w:vAlign w:val="center"/>
          </w:tcPr>
          <w:p w14:paraId="3274C14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Contribuciones de Mejoras no Comprendidas en la Ley de Ingresos Vigente, Causadas en Ejercicios Fiscales Anteriores Pendientes de Liquidación o Pago</w:t>
            </w:r>
          </w:p>
        </w:tc>
        <w:tc>
          <w:tcPr>
            <w:tcW w:w="1417" w:type="dxa"/>
            <w:tcBorders>
              <w:top w:val="single" w:sz="6" w:space="0" w:color="auto"/>
              <w:left w:val="single" w:sz="6" w:space="0" w:color="auto"/>
              <w:bottom w:val="single" w:sz="6" w:space="0" w:color="auto"/>
              <w:right w:val="single" w:sz="6" w:space="0" w:color="auto"/>
            </w:tcBorders>
            <w:vAlign w:val="center"/>
          </w:tcPr>
          <w:p w14:paraId="4427CC9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45E15443"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706A7524"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3F1CC80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4E31DE26"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6A24477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0F93AF95"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20BB69D"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39</w:t>
            </w:r>
          </w:p>
        </w:tc>
        <w:tc>
          <w:tcPr>
            <w:tcW w:w="2552" w:type="dxa"/>
            <w:tcBorders>
              <w:top w:val="single" w:sz="6" w:space="0" w:color="auto"/>
              <w:left w:val="single" w:sz="6" w:space="0" w:color="auto"/>
              <w:bottom w:val="single" w:sz="6" w:space="0" w:color="auto"/>
              <w:right w:val="single" w:sz="6" w:space="0" w:color="auto"/>
            </w:tcBorders>
            <w:vAlign w:val="center"/>
          </w:tcPr>
          <w:p w14:paraId="166946D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Contribuciones de Mejoras no Comprendidas en la Ley de Ingresos Vigente, Causadas en Ejercicios Fiscales Anteriores Pendientes de Liquidación o Pago</w:t>
            </w:r>
          </w:p>
        </w:tc>
        <w:tc>
          <w:tcPr>
            <w:tcW w:w="1417" w:type="dxa"/>
            <w:tcBorders>
              <w:top w:val="single" w:sz="6" w:space="0" w:color="auto"/>
              <w:left w:val="single" w:sz="6" w:space="0" w:color="auto"/>
              <w:bottom w:val="single" w:sz="6" w:space="0" w:color="auto"/>
              <w:right w:val="single" w:sz="6" w:space="0" w:color="auto"/>
            </w:tcBorders>
            <w:vAlign w:val="center"/>
          </w:tcPr>
          <w:p w14:paraId="5FCF09C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24B73B8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2473D69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0AFCB80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1C2B9A9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FD73ED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72111412"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FC38DF1"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41</w:t>
            </w:r>
          </w:p>
        </w:tc>
        <w:tc>
          <w:tcPr>
            <w:tcW w:w="2552" w:type="dxa"/>
            <w:tcBorders>
              <w:top w:val="single" w:sz="6" w:space="0" w:color="auto"/>
              <w:left w:val="single" w:sz="6" w:space="0" w:color="auto"/>
              <w:bottom w:val="single" w:sz="6" w:space="0" w:color="auto"/>
              <w:right w:val="single" w:sz="6" w:space="0" w:color="auto"/>
            </w:tcBorders>
            <w:vAlign w:val="center"/>
          </w:tcPr>
          <w:p w14:paraId="7C2933D5"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Derechos por el Uso, Goce, Aprovechamiento o Explotación de Bienes de Dominio Público</w:t>
            </w:r>
          </w:p>
        </w:tc>
        <w:tc>
          <w:tcPr>
            <w:tcW w:w="1417" w:type="dxa"/>
            <w:tcBorders>
              <w:top w:val="single" w:sz="6" w:space="0" w:color="auto"/>
              <w:left w:val="single" w:sz="6" w:space="0" w:color="auto"/>
              <w:bottom w:val="single" w:sz="6" w:space="0" w:color="auto"/>
              <w:right w:val="single" w:sz="6" w:space="0" w:color="auto"/>
            </w:tcBorders>
            <w:vAlign w:val="center"/>
          </w:tcPr>
          <w:p w14:paraId="53B6780D"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1A28665D"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1AEBB6E2"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5FD3BF50"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595F3747"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34D8891E"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6D4EB58E"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43BDE05"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41</w:t>
            </w:r>
          </w:p>
        </w:tc>
        <w:tc>
          <w:tcPr>
            <w:tcW w:w="2552" w:type="dxa"/>
            <w:tcBorders>
              <w:top w:val="single" w:sz="6" w:space="0" w:color="auto"/>
              <w:left w:val="single" w:sz="6" w:space="0" w:color="auto"/>
              <w:bottom w:val="single" w:sz="6" w:space="0" w:color="auto"/>
              <w:right w:val="single" w:sz="6" w:space="0" w:color="auto"/>
            </w:tcBorders>
            <w:vAlign w:val="center"/>
          </w:tcPr>
          <w:p w14:paraId="57C11372"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Derechos por el Uso, Goce, Aprovechamiento o Explotación de Bienes de Dominio Público</w:t>
            </w:r>
          </w:p>
        </w:tc>
        <w:tc>
          <w:tcPr>
            <w:tcW w:w="1417" w:type="dxa"/>
            <w:tcBorders>
              <w:top w:val="single" w:sz="6" w:space="0" w:color="auto"/>
              <w:left w:val="single" w:sz="6" w:space="0" w:color="auto"/>
              <w:bottom w:val="single" w:sz="6" w:space="0" w:color="auto"/>
              <w:right w:val="single" w:sz="6" w:space="0" w:color="auto"/>
            </w:tcBorders>
            <w:vAlign w:val="center"/>
          </w:tcPr>
          <w:p w14:paraId="2513EE02"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089E844B"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4445E240"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48058325"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168510BD"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09DFE487"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2B06CCBC"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F97F05C"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41</w:t>
            </w:r>
          </w:p>
        </w:tc>
        <w:tc>
          <w:tcPr>
            <w:tcW w:w="2552" w:type="dxa"/>
            <w:tcBorders>
              <w:top w:val="single" w:sz="6" w:space="0" w:color="auto"/>
              <w:left w:val="single" w:sz="6" w:space="0" w:color="auto"/>
              <w:bottom w:val="single" w:sz="6" w:space="0" w:color="auto"/>
              <w:right w:val="single" w:sz="6" w:space="0" w:color="auto"/>
            </w:tcBorders>
            <w:vAlign w:val="center"/>
          </w:tcPr>
          <w:p w14:paraId="02ECE94B"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Derechos por el Uso, Goce, Aprovechamiento o Explotación de Bienes de Dominio Público</w:t>
            </w:r>
          </w:p>
        </w:tc>
        <w:tc>
          <w:tcPr>
            <w:tcW w:w="1417" w:type="dxa"/>
            <w:tcBorders>
              <w:top w:val="single" w:sz="6" w:space="0" w:color="auto"/>
              <w:left w:val="single" w:sz="6" w:space="0" w:color="auto"/>
              <w:bottom w:val="single" w:sz="6" w:space="0" w:color="auto"/>
              <w:right w:val="single" w:sz="6" w:space="0" w:color="auto"/>
            </w:tcBorders>
            <w:vAlign w:val="center"/>
          </w:tcPr>
          <w:p w14:paraId="55BE9D10"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0C9C5F36"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65FD506A"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4202DC62"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02CD6855"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1D28385B"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2856C6FD"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EE91254"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41</w:t>
            </w:r>
          </w:p>
        </w:tc>
        <w:tc>
          <w:tcPr>
            <w:tcW w:w="2552" w:type="dxa"/>
            <w:tcBorders>
              <w:top w:val="single" w:sz="6" w:space="0" w:color="auto"/>
              <w:left w:val="single" w:sz="6" w:space="0" w:color="auto"/>
              <w:bottom w:val="single" w:sz="6" w:space="0" w:color="auto"/>
              <w:right w:val="single" w:sz="6" w:space="0" w:color="auto"/>
            </w:tcBorders>
            <w:vAlign w:val="center"/>
          </w:tcPr>
          <w:p w14:paraId="0E70E5AE"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Derechos por el Uso, Goce, Aprovechamiento o Explotación de Bienes de Dominio Público</w:t>
            </w:r>
          </w:p>
        </w:tc>
        <w:tc>
          <w:tcPr>
            <w:tcW w:w="1417" w:type="dxa"/>
            <w:tcBorders>
              <w:top w:val="single" w:sz="6" w:space="0" w:color="auto"/>
              <w:left w:val="single" w:sz="6" w:space="0" w:color="auto"/>
              <w:bottom w:val="single" w:sz="6" w:space="0" w:color="auto"/>
              <w:right w:val="single" w:sz="6" w:space="0" w:color="auto"/>
            </w:tcBorders>
            <w:vAlign w:val="center"/>
          </w:tcPr>
          <w:p w14:paraId="1C27EA6D"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42592380"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70B3BF69"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3AC31E26"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6A686D25"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330205F"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17C70FDE"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41C8FA9"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41</w:t>
            </w:r>
          </w:p>
        </w:tc>
        <w:tc>
          <w:tcPr>
            <w:tcW w:w="2552" w:type="dxa"/>
            <w:tcBorders>
              <w:top w:val="single" w:sz="6" w:space="0" w:color="auto"/>
              <w:left w:val="single" w:sz="6" w:space="0" w:color="auto"/>
              <w:bottom w:val="single" w:sz="6" w:space="0" w:color="auto"/>
              <w:right w:val="single" w:sz="6" w:space="0" w:color="auto"/>
            </w:tcBorders>
            <w:vAlign w:val="center"/>
          </w:tcPr>
          <w:p w14:paraId="76BFFF43"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Derechos por el Uso, Goce, Aprovechamiento o Explotación de Bienes de Dominio Público</w:t>
            </w:r>
          </w:p>
        </w:tc>
        <w:tc>
          <w:tcPr>
            <w:tcW w:w="1417" w:type="dxa"/>
            <w:tcBorders>
              <w:top w:val="single" w:sz="6" w:space="0" w:color="auto"/>
              <w:left w:val="single" w:sz="6" w:space="0" w:color="auto"/>
              <w:bottom w:val="single" w:sz="6" w:space="0" w:color="auto"/>
              <w:right w:val="single" w:sz="6" w:space="0" w:color="auto"/>
            </w:tcBorders>
            <w:vAlign w:val="center"/>
          </w:tcPr>
          <w:p w14:paraId="3EB0A85F"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1A38283E"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776CA34B"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1DC16D1C"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20837E33"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6F8D38C0"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5B8F913C"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AB883B3"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41</w:t>
            </w:r>
          </w:p>
        </w:tc>
        <w:tc>
          <w:tcPr>
            <w:tcW w:w="2552" w:type="dxa"/>
            <w:tcBorders>
              <w:top w:val="single" w:sz="6" w:space="0" w:color="auto"/>
              <w:left w:val="single" w:sz="6" w:space="0" w:color="auto"/>
              <w:bottom w:val="single" w:sz="6" w:space="0" w:color="auto"/>
              <w:right w:val="single" w:sz="6" w:space="0" w:color="auto"/>
            </w:tcBorders>
            <w:vAlign w:val="center"/>
          </w:tcPr>
          <w:p w14:paraId="23A151E1"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Derechos por el Uso, Goce, Aprovechamiento o Explotación de Bienes de Dominio Público</w:t>
            </w:r>
          </w:p>
        </w:tc>
        <w:tc>
          <w:tcPr>
            <w:tcW w:w="1417" w:type="dxa"/>
            <w:tcBorders>
              <w:top w:val="single" w:sz="6" w:space="0" w:color="auto"/>
              <w:left w:val="single" w:sz="6" w:space="0" w:color="auto"/>
              <w:bottom w:val="single" w:sz="6" w:space="0" w:color="auto"/>
              <w:right w:val="single" w:sz="6" w:space="0" w:color="auto"/>
            </w:tcBorders>
            <w:vAlign w:val="center"/>
          </w:tcPr>
          <w:p w14:paraId="7ECEF522"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649F15BB"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461194DA"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2B885AF2"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2915B109"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03565CF"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5068613D"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DC39F3D"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41</w:t>
            </w:r>
          </w:p>
        </w:tc>
        <w:tc>
          <w:tcPr>
            <w:tcW w:w="2552" w:type="dxa"/>
            <w:tcBorders>
              <w:top w:val="single" w:sz="6" w:space="0" w:color="auto"/>
              <w:left w:val="single" w:sz="6" w:space="0" w:color="auto"/>
              <w:bottom w:val="single" w:sz="6" w:space="0" w:color="auto"/>
              <w:right w:val="single" w:sz="6" w:space="0" w:color="auto"/>
            </w:tcBorders>
            <w:vAlign w:val="center"/>
          </w:tcPr>
          <w:p w14:paraId="44C0A4FA"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Derechos por el Uso, Goce, Aprovechamiento o Explotación de Bienes de Dominio Público</w:t>
            </w:r>
          </w:p>
        </w:tc>
        <w:tc>
          <w:tcPr>
            <w:tcW w:w="1417" w:type="dxa"/>
            <w:tcBorders>
              <w:top w:val="single" w:sz="6" w:space="0" w:color="auto"/>
              <w:left w:val="single" w:sz="6" w:space="0" w:color="auto"/>
              <w:bottom w:val="single" w:sz="6" w:space="0" w:color="auto"/>
              <w:right w:val="single" w:sz="6" w:space="0" w:color="auto"/>
            </w:tcBorders>
            <w:vAlign w:val="center"/>
          </w:tcPr>
          <w:p w14:paraId="2D85DF0B"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03CA62C5"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063BD4C5"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405E3BB2"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7A24E2FE"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7425277A"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Ingresos por Recuperar a Corto Plazo</w:t>
            </w:r>
          </w:p>
        </w:tc>
      </w:tr>
      <w:tr w:rsidR="005D1CF1" w:rsidRPr="00501FFD" w14:paraId="51D64EE7"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F674CFB"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lastRenderedPageBreak/>
              <w:t>41</w:t>
            </w:r>
          </w:p>
        </w:tc>
        <w:tc>
          <w:tcPr>
            <w:tcW w:w="2552" w:type="dxa"/>
            <w:tcBorders>
              <w:top w:val="single" w:sz="6" w:space="0" w:color="auto"/>
              <w:left w:val="single" w:sz="6" w:space="0" w:color="auto"/>
              <w:bottom w:val="single" w:sz="6" w:space="0" w:color="auto"/>
              <w:right w:val="single" w:sz="6" w:space="0" w:color="auto"/>
            </w:tcBorders>
            <w:vAlign w:val="center"/>
          </w:tcPr>
          <w:p w14:paraId="490121A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Derechos por el Uso, Goce, Aprovechamiento o Explotación de Bienes de Dominio Público</w:t>
            </w:r>
          </w:p>
        </w:tc>
        <w:tc>
          <w:tcPr>
            <w:tcW w:w="1417" w:type="dxa"/>
            <w:tcBorders>
              <w:top w:val="single" w:sz="6" w:space="0" w:color="auto"/>
              <w:left w:val="single" w:sz="6" w:space="0" w:color="auto"/>
              <w:bottom w:val="single" w:sz="6" w:space="0" w:color="auto"/>
              <w:right w:val="single" w:sz="6" w:space="0" w:color="auto"/>
            </w:tcBorders>
            <w:vAlign w:val="center"/>
          </w:tcPr>
          <w:p w14:paraId="4B7425A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41D49344"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1322624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29204D8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574BF05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174F21F4"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77C94805"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59DD5C7"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43</w:t>
            </w:r>
          </w:p>
        </w:tc>
        <w:tc>
          <w:tcPr>
            <w:tcW w:w="2552" w:type="dxa"/>
            <w:tcBorders>
              <w:top w:val="single" w:sz="6" w:space="0" w:color="auto"/>
              <w:left w:val="single" w:sz="6" w:space="0" w:color="auto"/>
              <w:bottom w:val="single" w:sz="6" w:space="0" w:color="auto"/>
              <w:right w:val="single" w:sz="6" w:space="0" w:color="auto"/>
            </w:tcBorders>
            <w:vAlign w:val="center"/>
          </w:tcPr>
          <w:p w14:paraId="331EEF50"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 xml:space="preserve">Derechos por Prestación de Servicios </w:t>
            </w:r>
          </w:p>
        </w:tc>
        <w:tc>
          <w:tcPr>
            <w:tcW w:w="1417" w:type="dxa"/>
            <w:tcBorders>
              <w:top w:val="single" w:sz="6" w:space="0" w:color="auto"/>
              <w:left w:val="single" w:sz="6" w:space="0" w:color="auto"/>
              <w:bottom w:val="single" w:sz="6" w:space="0" w:color="auto"/>
              <w:right w:val="single" w:sz="6" w:space="0" w:color="auto"/>
            </w:tcBorders>
            <w:vAlign w:val="center"/>
          </w:tcPr>
          <w:p w14:paraId="44CF967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6ACD561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626C5C9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7227E0B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7EE5D07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17B0706"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2A94979F"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FDCD5A8"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43</w:t>
            </w:r>
          </w:p>
        </w:tc>
        <w:tc>
          <w:tcPr>
            <w:tcW w:w="2552" w:type="dxa"/>
            <w:tcBorders>
              <w:top w:val="single" w:sz="6" w:space="0" w:color="auto"/>
              <w:left w:val="single" w:sz="6" w:space="0" w:color="auto"/>
              <w:bottom w:val="single" w:sz="6" w:space="0" w:color="auto"/>
              <w:right w:val="single" w:sz="6" w:space="0" w:color="auto"/>
            </w:tcBorders>
            <w:vAlign w:val="center"/>
          </w:tcPr>
          <w:p w14:paraId="55FD995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Derechos por Prestación de Servicios</w:t>
            </w:r>
          </w:p>
        </w:tc>
        <w:tc>
          <w:tcPr>
            <w:tcW w:w="1417" w:type="dxa"/>
            <w:tcBorders>
              <w:top w:val="single" w:sz="6" w:space="0" w:color="auto"/>
              <w:left w:val="single" w:sz="6" w:space="0" w:color="auto"/>
              <w:bottom w:val="single" w:sz="6" w:space="0" w:color="auto"/>
              <w:right w:val="single" w:sz="6" w:space="0" w:color="auto"/>
            </w:tcBorders>
            <w:vAlign w:val="center"/>
          </w:tcPr>
          <w:p w14:paraId="7CEFD26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17679DA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7D18AAD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365E243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54A10C0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156660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1CBB03F9"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1898562"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43</w:t>
            </w:r>
          </w:p>
        </w:tc>
        <w:tc>
          <w:tcPr>
            <w:tcW w:w="2552" w:type="dxa"/>
            <w:tcBorders>
              <w:top w:val="single" w:sz="6" w:space="0" w:color="auto"/>
              <w:left w:val="single" w:sz="6" w:space="0" w:color="auto"/>
              <w:bottom w:val="single" w:sz="6" w:space="0" w:color="auto"/>
              <w:right w:val="single" w:sz="6" w:space="0" w:color="auto"/>
            </w:tcBorders>
            <w:vAlign w:val="center"/>
          </w:tcPr>
          <w:p w14:paraId="33CEB32E"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Derechos por Prestación de Servicios</w:t>
            </w:r>
          </w:p>
        </w:tc>
        <w:tc>
          <w:tcPr>
            <w:tcW w:w="1417" w:type="dxa"/>
            <w:tcBorders>
              <w:top w:val="single" w:sz="6" w:space="0" w:color="auto"/>
              <w:left w:val="single" w:sz="6" w:space="0" w:color="auto"/>
              <w:bottom w:val="single" w:sz="6" w:space="0" w:color="auto"/>
              <w:right w:val="single" w:sz="6" w:space="0" w:color="auto"/>
            </w:tcBorders>
            <w:vAlign w:val="center"/>
          </w:tcPr>
          <w:p w14:paraId="1BBCB67E"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31B1BDE4"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0ACE9D9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337F469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34C438A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66BDDC5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32C6389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D941F6E"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43</w:t>
            </w:r>
          </w:p>
        </w:tc>
        <w:tc>
          <w:tcPr>
            <w:tcW w:w="2552" w:type="dxa"/>
            <w:tcBorders>
              <w:top w:val="single" w:sz="6" w:space="0" w:color="auto"/>
              <w:left w:val="single" w:sz="6" w:space="0" w:color="auto"/>
              <w:bottom w:val="single" w:sz="6" w:space="0" w:color="auto"/>
              <w:right w:val="single" w:sz="6" w:space="0" w:color="auto"/>
            </w:tcBorders>
            <w:vAlign w:val="center"/>
          </w:tcPr>
          <w:p w14:paraId="46868CB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Derechos por Prestación de Servicios</w:t>
            </w:r>
          </w:p>
        </w:tc>
        <w:tc>
          <w:tcPr>
            <w:tcW w:w="1417" w:type="dxa"/>
            <w:tcBorders>
              <w:top w:val="single" w:sz="6" w:space="0" w:color="auto"/>
              <w:left w:val="single" w:sz="6" w:space="0" w:color="auto"/>
              <w:bottom w:val="single" w:sz="6" w:space="0" w:color="auto"/>
              <w:right w:val="single" w:sz="6" w:space="0" w:color="auto"/>
            </w:tcBorders>
            <w:vAlign w:val="center"/>
          </w:tcPr>
          <w:p w14:paraId="32D1F6F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3BFC466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5826EEF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68AA16A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6033E2DA"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192AB66"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0A412EB3"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9764FE5"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43</w:t>
            </w:r>
          </w:p>
        </w:tc>
        <w:tc>
          <w:tcPr>
            <w:tcW w:w="2552" w:type="dxa"/>
            <w:tcBorders>
              <w:top w:val="single" w:sz="6" w:space="0" w:color="auto"/>
              <w:left w:val="single" w:sz="6" w:space="0" w:color="auto"/>
              <w:bottom w:val="single" w:sz="6" w:space="0" w:color="auto"/>
              <w:right w:val="single" w:sz="6" w:space="0" w:color="auto"/>
            </w:tcBorders>
            <w:vAlign w:val="center"/>
          </w:tcPr>
          <w:p w14:paraId="4AE4103B"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Derechos por Prestación de Servicios</w:t>
            </w:r>
          </w:p>
        </w:tc>
        <w:tc>
          <w:tcPr>
            <w:tcW w:w="1417" w:type="dxa"/>
            <w:tcBorders>
              <w:top w:val="single" w:sz="6" w:space="0" w:color="auto"/>
              <w:left w:val="single" w:sz="6" w:space="0" w:color="auto"/>
              <w:bottom w:val="single" w:sz="6" w:space="0" w:color="auto"/>
              <w:right w:val="single" w:sz="6" w:space="0" w:color="auto"/>
            </w:tcBorders>
            <w:vAlign w:val="center"/>
          </w:tcPr>
          <w:p w14:paraId="2A4F940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49EDCBC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42AF238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53F1C4A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7D12551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357616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4EE69C4F"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1A940EE"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43</w:t>
            </w:r>
          </w:p>
        </w:tc>
        <w:tc>
          <w:tcPr>
            <w:tcW w:w="2552" w:type="dxa"/>
            <w:tcBorders>
              <w:top w:val="single" w:sz="6" w:space="0" w:color="auto"/>
              <w:left w:val="single" w:sz="6" w:space="0" w:color="auto"/>
              <w:bottom w:val="single" w:sz="6" w:space="0" w:color="auto"/>
              <w:right w:val="single" w:sz="6" w:space="0" w:color="auto"/>
            </w:tcBorders>
            <w:vAlign w:val="center"/>
          </w:tcPr>
          <w:p w14:paraId="552C8AE7"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Derechos por Prestación de Servicios</w:t>
            </w:r>
          </w:p>
        </w:tc>
        <w:tc>
          <w:tcPr>
            <w:tcW w:w="1417" w:type="dxa"/>
            <w:tcBorders>
              <w:top w:val="single" w:sz="6" w:space="0" w:color="auto"/>
              <w:left w:val="single" w:sz="6" w:space="0" w:color="auto"/>
              <w:bottom w:val="single" w:sz="6" w:space="0" w:color="auto"/>
              <w:right w:val="single" w:sz="6" w:space="0" w:color="auto"/>
            </w:tcBorders>
            <w:vAlign w:val="center"/>
          </w:tcPr>
          <w:p w14:paraId="28D9B2B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42A9B98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04400A0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27CC692F"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67EBF8FA"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62BB84E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66834770"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0076F59"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43</w:t>
            </w:r>
          </w:p>
        </w:tc>
        <w:tc>
          <w:tcPr>
            <w:tcW w:w="2552" w:type="dxa"/>
            <w:tcBorders>
              <w:top w:val="single" w:sz="6" w:space="0" w:color="auto"/>
              <w:left w:val="single" w:sz="6" w:space="0" w:color="auto"/>
              <w:bottom w:val="single" w:sz="6" w:space="0" w:color="auto"/>
              <w:right w:val="single" w:sz="6" w:space="0" w:color="auto"/>
            </w:tcBorders>
            <w:vAlign w:val="center"/>
          </w:tcPr>
          <w:p w14:paraId="38476B5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Derechos por Prestación de Servicios</w:t>
            </w:r>
          </w:p>
        </w:tc>
        <w:tc>
          <w:tcPr>
            <w:tcW w:w="1417" w:type="dxa"/>
            <w:tcBorders>
              <w:top w:val="single" w:sz="6" w:space="0" w:color="auto"/>
              <w:left w:val="single" w:sz="6" w:space="0" w:color="auto"/>
              <w:bottom w:val="single" w:sz="6" w:space="0" w:color="auto"/>
              <w:right w:val="single" w:sz="6" w:space="0" w:color="auto"/>
            </w:tcBorders>
            <w:vAlign w:val="center"/>
          </w:tcPr>
          <w:p w14:paraId="26EDE9C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102E8AD4"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6490B37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1E40DA6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39069D6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DD1039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35279D7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5588B7F"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43</w:t>
            </w:r>
          </w:p>
        </w:tc>
        <w:tc>
          <w:tcPr>
            <w:tcW w:w="2552" w:type="dxa"/>
            <w:tcBorders>
              <w:top w:val="single" w:sz="6" w:space="0" w:color="auto"/>
              <w:left w:val="single" w:sz="6" w:space="0" w:color="auto"/>
              <w:bottom w:val="single" w:sz="6" w:space="0" w:color="auto"/>
              <w:right w:val="single" w:sz="6" w:space="0" w:color="auto"/>
            </w:tcBorders>
            <w:vAlign w:val="center"/>
          </w:tcPr>
          <w:p w14:paraId="40EC71F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Derechos por Prestación de Servicios</w:t>
            </w:r>
          </w:p>
        </w:tc>
        <w:tc>
          <w:tcPr>
            <w:tcW w:w="1417" w:type="dxa"/>
            <w:tcBorders>
              <w:top w:val="single" w:sz="6" w:space="0" w:color="auto"/>
              <w:left w:val="single" w:sz="6" w:space="0" w:color="auto"/>
              <w:bottom w:val="single" w:sz="6" w:space="0" w:color="auto"/>
              <w:right w:val="single" w:sz="6" w:space="0" w:color="auto"/>
            </w:tcBorders>
            <w:vAlign w:val="center"/>
          </w:tcPr>
          <w:p w14:paraId="49DDAB23"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57FB285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59478E8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2933099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2602A83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EFC03B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2AB94CA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BD075C2"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44</w:t>
            </w:r>
          </w:p>
        </w:tc>
        <w:tc>
          <w:tcPr>
            <w:tcW w:w="2552" w:type="dxa"/>
            <w:tcBorders>
              <w:top w:val="single" w:sz="6" w:space="0" w:color="auto"/>
              <w:left w:val="single" w:sz="6" w:space="0" w:color="auto"/>
              <w:bottom w:val="single" w:sz="6" w:space="0" w:color="auto"/>
              <w:right w:val="single" w:sz="6" w:space="0" w:color="auto"/>
            </w:tcBorders>
            <w:vAlign w:val="center"/>
          </w:tcPr>
          <w:p w14:paraId="17426EAB"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Otros Derechos</w:t>
            </w:r>
          </w:p>
        </w:tc>
        <w:tc>
          <w:tcPr>
            <w:tcW w:w="1417" w:type="dxa"/>
            <w:tcBorders>
              <w:top w:val="single" w:sz="6" w:space="0" w:color="auto"/>
              <w:left w:val="single" w:sz="6" w:space="0" w:color="auto"/>
              <w:bottom w:val="single" w:sz="6" w:space="0" w:color="auto"/>
              <w:right w:val="single" w:sz="6" w:space="0" w:color="auto"/>
            </w:tcBorders>
            <w:vAlign w:val="center"/>
          </w:tcPr>
          <w:p w14:paraId="6A9C4BC4"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0913A08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510149D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397A497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2361595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68AC07EF"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6E1AFED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1BF04BB"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44</w:t>
            </w:r>
          </w:p>
        </w:tc>
        <w:tc>
          <w:tcPr>
            <w:tcW w:w="2552" w:type="dxa"/>
            <w:tcBorders>
              <w:top w:val="single" w:sz="6" w:space="0" w:color="auto"/>
              <w:left w:val="single" w:sz="6" w:space="0" w:color="auto"/>
              <w:bottom w:val="single" w:sz="6" w:space="0" w:color="auto"/>
              <w:right w:val="single" w:sz="6" w:space="0" w:color="auto"/>
            </w:tcBorders>
            <w:vAlign w:val="center"/>
          </w:tcPr>
          <w:p w14:paraId="38252DC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Otros Derechos</w:t>
            </w:r>
          </w:p>
        </w:tc>
        <w:tc>
          <w:tcPr>
            <w:tcW w:w="1417" w:type="dxa"/>
            <w:tcBorders>
              <w:top w:val="single" w:sz="6" w:space="0" w:color="auto"/>
              <w:left w:val="single" w:sz="6" w:space="0" w:color="auto"/>
              <w:bottom w:val="single" w:sz="6" w:space="0" w:color="auto"/>
              <w:right w:val="single" w:sz="6" w:space="0" w:color="auto"/>
            </w:tcBorders>
            <w:vAlign w:val="center"/>
          </w:tcPr>
          <w:p w14:paraId="055A462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7342CAC4"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6469B7AA"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46B7D55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1580499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7594F22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10E0FB01"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CAF3FF8"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44</w:t>
            </w:r>
          </w:p>
        </w:tc>
        <w:tc>
          <w:tcPr>
            <w:tcW w:w="2552" w:type="dxa"/>
            <w:tcBorders>
              <w:top w:val="single" w:sz="6" w:space="0" w:color="auto"/>
              <w:left w:val="single" w:sz="6" w:space="0" w:color="auto"/>
              <w:bottom w:val="single" w:sz="6" w:space="0" w:color="auto"/>
              <w:right w:val="single" w:sz="6" w:space="0" w:color="auto"/>
            </w:tcBorders>
            <w:vAlign w:val="center"/>
          </w:tcPr>
          <w:p w14:paraId="0A35DA0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Otros Derechos</w:t>
            </w:r>
          </w:p>
        </w:tc>
        <w:tc>
          <w:tcPr>
            <w:tcW w:w="1417" w:type="dxa"/>
            <w:tcBorders>
              <w:top w:val="single" w:sz="6" w:space="0" w:color="auto"/>
              <w:left w:val="single" w:sz="6" w:space="0" w:color="auto"/>
              <w:bottom w:val="single" w:sz="6" w:space="0" w:color="auto"/>
              <w:right w:val="single" w:sz="6" w:space="0" w:color="auto"/>
            </w:tcBorders>
            <w:vAlign w:val="center"/>
          </w:tcPr>
          <w:p w14:paraId="4EFAC6B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05A72C5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795C9364"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6F8F4D5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6797506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32F58AF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6B8658F2"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209FD9A"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44</w:t>
            </w:r>
          </w:p>
        </w:tc>
        <w:tc>
          <w:tcPr>
            <w:tcW w:w="2552" w:type="dxa"/>
            <w:tcBorders>
              <w:top w:val="single" w:sz="6" w:space="0" w:color="auto"/>
              <w:left w:val="single" w:sz="6" w:space="0" w:color="auto"/>
              <w:bottom w:val="single" w:sz="6" w:space="0" w:color="auto"/>
              <w:right w:val="single" w:sz="6" w:space="0" w:color="auto"/>
            </w:tcBorders>
            <w:vAlign w:val="center"/>
          </w:tcPr>
          <w:p w14:paraId="7452C52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Otros Derechos</w:t>
            </w:r>
          </w:p>
        </w:tc>
        <w:tc>
          <w:tcPr>
            <w:tcW w:w="1417" w:type="dxa"/>
            <w:tcBorders>
              <w:top w:val="single" w:sz="6" w:space="0" w:color="auto"/>
              <w:left w:val="single" w:sz="6" w:space="0" w:color="auto"/>
              <w:bottom w:val="single" w:sz="6" w:space="0" w:color="auto"/>
              <w:right w:val="single" w:sz="6" w:space="0" w:color="auto"/>
            </w:tcBorders>
            <w:vAlign w:val="center"/>
          </w:tcPr>
          <w:p w14:paraId="26632D1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45C5617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4038B5BF"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5AA13DF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76D34E46"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236EC4F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44D5DF6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C0F1E5F"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44</w:t>
            </w:r>
          </w:p>
        </w:tc>
        <w:tc>
          <w:tcPr>
            <w:tcW w:w="2552" w:type="dxa"/>
            <w:tcBorders>
              <w:top w:val="single" w:sz="6" w:space="0" w:color="auto"/>
              <w:left w:val="single" w:sz="6" w:space="0" w:color="auto"/>
              <w:bottom w:val="single" w:sz="6" w:space="0" w:color="auto"/>
              <w:right w:val="single" w:sz="6" w:space="0" w:color="auto"/>
            </w:tcBorders>
            <w:vAlign w:val="center"/>
          </w:tcPr>
          <w:p w14:paraId="0B0CF011"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Otros Derechos</w:t>
            </w:r>
          </w:p>
        </w:tc>
        <w:tc>
          <w:tcPr>
            <w:tcW w:w="1417" w:type="dxa"/>
            <w:tcBorders>
              <w:top w:val="single" w:sz="6" w:space="0" w:color="auto"/>
              <w:left w:val="single" w:sz="6" w:space="0" w:color="auto"/>
              <w:bottom w:val="single" w:sz="6" w:space="0" w:color="auto"/>
              <w:right w:val="single" w:sz="6" w:space="0" w:color="auto"/>
            </w:tcBorders>
            <w:vAlign w:val="center"/>
          </w:tcPr>
          <w:p w14:paraId="0A626F9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7D5F4B77"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4BDF181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48AC91A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1F5CCFA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697B3B4"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54D0B515"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BE8322E"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lastRenderedPageBreak/>
              <w:t>44</w:t>
            </w:r>
          </w:p>
        </w:tc>
        <w:tc>
          <w:tcPr>
            <w:tcW w:w="2552" w:type="dxa"/>
            <w:tcBorders>
              <w:top w:val="single" w:sz="6" w:space="0" w:color="auto"/>
              <w:left w:val="single" w:sz="6" w:space="0" w:color="auto"/>
              <w:bottom w:val="single" w:sz="6" w:space="0" w:color="auto"/>
              <w:right w:val="single" w:sz="6" w:space="0" w:color="auto"/>
            </w:tcBorders>
            <w:vAlign w:val="center"/>
          </w:tcPr>
          <w:p w14:paraId="75D9FEA7"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Otros Derechos</w:t>
            </w:r>
          </w:p>
        </w:tc>
        <w:tc>
          <w:tcPr>
            <w:tcW w:w="1417" w:type="dxa"/>
            <w:tcBorders>
              <w:top w:val="single" w:sz="6" w:space="0" w:color="auto"/>
              <w:left w:val="single" w:sz="6" w:space="0" w:color="auto"/>
              <w:bottom w:val="single" w:sz="6" w:space="0" w:color="auto"/>
              <w:right w:val="single" w:sz="6" w:space="0" w:color="auto"/>
            </w:tcBorders>
            <w:vAlign w:val="center"/>
          </w:tcPr>
          <w:p w14:paraId="470B34BE"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13F3426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76473A0A"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258A7C8F"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4CD9353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3DB72D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6AD48B9E"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5BFDBD1"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44</w:t>
            </w:r>
          </w:p>
        </w:tc>
        <w:tc>
          <w:tcPr>
            <w:tcW w:w="2552" w:type="dxa"/>
            <w:tcBorders>
              <w:top w:val="single" w:sz="6" w:space="0" w:color="auto"/>
              <w:left w:val="single" w:sz="6" w:space="0" w:color="auto"/>
              <w:bottom w:val="single" w:sz="6" w:space="0" w:color="auto"/>
              <w:right w:val="single" w:sz="6" w:space="0" w:color="auto"/>
            </w:tcBorders>
            <w:vAlign w:val="center"/>
          </w:tcPr>
          <w:p w14:paraId="0C60BE11"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Otros Derechos</w:t>
            </w:r>
          </w:p>
        </w:tc>
        <w:tc>
          <w:tcPr>
            <w:tcW w:w="1417" w:type="dxa"/>
            <w:tcBorders>
              <w:top w:val="single" w:sz="6" w:space="0" w:color="auto"/>
              <w:left w:val="single" w:sz="6" w:space="0" w:color="auto"/>
              <w:bottom w:val="single" w:sz="6" w:space="0" w:color="auto"/>
              <w:right w:val="single" w:sz="6" w:space="0" w:color="auto"/>
            </w:tcBorders>
            <w:vAlign w:val="center"/>
          </w:tcPr>
          <w:p w14:paraId="76683D2E"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180017F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56A3CA6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649988D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7122B63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BB5DC6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4E8A4B93"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6FD1B70"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44</w:t>
            </w:r>
          </w:p>
        </w:tc>
        <w:tc>
          <w:tcPr>
            <w:tcW w:w="2552" w:type="dxa"/>
            <w:tcBorders>
              <w:top w:val="single" w:sz="6" w:space="0" w:color="auto"/>
              <w:left w:val="single" w:sz="6" w:space="0" w:color="auto"/>
              <w:bottom w:val="single" w:sz="6" w:space="0" w:color="auto"/>
              <w:right w:val="single" w:sz="6" w:space="0" w:color="auto"/>
            </w:tcBorders>
            <w:vAlign w:val="center"/>
          </w:tcPr>
          <w:p w14:paraId="67129F61"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Otros Derechos</w:t>
            </w:r>
          </w:p>
        </w:tc>
        <w:tc>
          <w:tcPr>
            <w:tcW w:w="1417" w:type="dxa"/>
            <w:tcBorders>
              <w:top w:val="single" w:sz="6" w:space="0" w:color="auto"/>
              <w:left w:val="single" w:sz="6" w:space="0" w:color="auto"/>
              <w:bottom w:val="single" w:sz="6" w:space="0" w:color="auto"/>
              <w:right w:val="single" w:sz="6" w:space="0" w:color="auto"/>
            </w:tcBorders>
            <w:vAlign w:val="center"/>
          </w:tcPr>
          <w:p w14:paraId="50794AA4"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58315FD3"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7936113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2A3F7CF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60A8FD1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E026FD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2DC6CE3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A821B86"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45</w:t>
            </w:r>
          </w:p>
        </w:tc>
        <w:tc>
          <w:tcPr>
            <w:tcW w:w="2552" w:type="dxa"/>
            <w:tcBorders>
              <w:top w:val="single" w:sz="6" w:space="0" w:color="auto"/>
              <w:left w:val="single" w:sz="6" w:space="0" w:color="auto"/>
              <w:bottom w:val="single" w:sz="6" w:space="0" w:color="auto"/>
              <w:right w:val="single" w:sz="6" w:space="0" w:color="auto"/>
            </w:tcBorders>
            <w:vAlign w:val="center"/>
          </w:tcPr>
          <w:p w14:paraId="5C66A457"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Derechos</w:t>
            </w:r>
          </w:p>
        </w:tc>
        <w:tc>
          <w:tcPr>
            <w:tcW w:w="1417" w:type="dxa"/>
            <w:tcBorders>
              <w:top w:val="single" w:sz="6" w:space="0" w:color="auto"/>
              <w:left w:val="single" w:sz="6" w:space="0" w:color="auto"/>
              <w:bottom w:val="single" w:sz="6" w:space="0" w:color="auto"/>
              <w:right w:val="single" w:sz="6" w:space="0" w:color="auto"/>
            </w:tcBorders>
            <w:vAlign w:val="center"/>
          </w:tcPr>
          <w:p w14:paraId="68BB9471"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7F3A900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04B4931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1E7ADF4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6AD5449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12B4665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21AE135D"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EE270DF"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45</w:t>
            </w:r>
          </w:p>
        </w:tc>
        <w:tc>
          <w:tcPr>
            <w:tcW w:w="2552" w:type="dxa"/>
            <w:tcBorders>
              <w:top w:val="single" w:sz="6" w:space="0" w:color="auto"/>
              <w:left w:val="single" w:sz="6" w:space="0" w:color="auto"/>
              <w:bottom w:val="single" w:sz="6" w:space="0" w:color="auto"/>
              <w:right w:val="single" w:sz="6" w:space="0" w:color="auto"/>
            </w:tcBorders>
            <w:vAlign w:val="center"/>
          </w:tcPr>
          <w:p w14:paraId="1010E0C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Derechos</w:t>
            </w:r>
          </w:p>
        </w:tc>
        <w:tc>
          <w:tcPr>
            <w:tcW w:w="1417" w:type="dxa"/>
            <w:tcBorders>
              <w:top w:val="single" w:sz="6" w:space="0" w:color="auto"/>
              <w:left w:val="single" w:sz="6" w:space="0" w:color="auto"/>
              <w:bottom w:val="single" w:sz="6" w:space="0" w:color="auto"/>
              <w:right w:val="single" w:sz="6" w:space="0" w:color="auto"/>
            </w:tcBorders>
            <w:vAlign w:val="center"/>
          </w:tcPr>
          <w:p w14:paraId="728BC38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76D8E35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79965D9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189153B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1A45F9B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098A821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18C15AC4"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E298A30"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45</w:t>
            </w:r>
          </w:p>
        </w:tc>
        <w:tc>
          <w:tcPr>
            <w:tcW w:w="2552" w:type="dxa"/>
            <w:tcBorders>
              <w:top w:val="single" w:sz="6" w:space="0" w:color="auto"/>
              <w:left w:val="single" w:sz="6" w:space="0" w:color="auto"/>
              <w:bottom w:val="single" w:sz="6" w:space="0" w:color="auto"/>
              <w:right w:val="single" w:sz="6" w:space="0" w:color="auto"/>
            </w:tcBorders>
            <w:vAlign w:val="center"/>
          </w:tcPr>
          <w:p w14:paraId="0AA71E2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Derechos</w:t>
            </w:r>
          </w:p>
        </w:tc>
        <w:tc>
          <w:tcPr>
            <w:tcW w:w="1417" w:type="dxa"/>
            <w:tcBorders>
              <w:top w:val="single" w:sz="6" w:space="0" w:color="auto"/>
              <w:left w:val="single" w:sz="6" w:space="0" w:color="auto"/>
              <w:bottom w:val="single" w:sz="6" w:space="0" w:color="auto"/>
              <w:right w:val="single" w:sz="6" w:space="0" w:color="auto"/>
            </w:tcBorders>
            <w:vAlign w:val="center"/>
          </w:tcPr>
          <w:p w14:paraId="483C2897"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46EDF6B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321E4D0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4F7DE62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2BF238A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067384F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6DD923A4"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CC3D2EA"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45</w:t>
            </w:r>
          </w:p>
        </w:tc>
        <w:tc>
          <w:tcPr>
            <w:tcW w:w="2552" w:type="dxa"/>
            <w:tcBorders>
              <w:top w:val="single" w:sz="6" w:space="0" w:color="auto"/>
              <w:left w:val="single" w:sz="6" w:space="0" w:color="auto"/>
              <w:bottom w:val="single" w:sz="6" w:space="0" w:color="auto"/>
              <w:right w:val="single" w:sz="6" w:space="0" w:color="auto"/>
            </w:tcBorders>
            <w:vAlign w:val="center"/>
          </w:tcPr>
          <w:p w14:paraId="0F7F4050"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Derechos</w:t>
            </w:r>
          </w:p>
        </w:tc>
        <w:tc>
          <w:tcPr>
            <w:tcW w:w="1417" w:type="dxa"/>
            <w:tcBorders>
              <w:top w:val="single" w:sz="6" w:space="0" w:color="auto"/>
              <w:left w:val="single" w:sz="6" w:space="0" w:color="auto"/>
              <w:bottom w:val="single" w:sz="6" w:space="0" w:color="auto"/>
              <w:right w:val="single" w:sz="6" w:space="0" w:color="auto"/>
            </w:tcBorders>
            <w:vAlign w:val="center"/>
          </w:tcPr>
          <w:p w14:paraId="1FD306B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7DB5898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3869BAD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4B327A64"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6A8E1A74"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6899C2F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0911EE6F"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E394756"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45</w:t>
            </w:r>
          </w:p>
        </w:tc>
        <w:tc>
          <w:tcPr>
            <w:tcW w:w="2552" w:type="dxa"/>
            <w:tcBorders>
              <w:top w:val="single" w:sz="6" w:space="0" w:color="auto"/>
              <w:left w:val="single" w:sz="6" w:space="0" w:color="auto"/>
              <w:bottom w:val="single" w:sz="6" w:space="0" w:color="auto"/>
              <w:right w:val="single" w:sz="6" w:space="0" w:color="auto"/>
            </w:tcBorders>
            <w:vAlign w:val="center"/>
          </w:tcPr>
          <w:p w14:paraId="3672725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Derechos</w:t>
            </w:r>
          </w:p>
        </w:tc>
        <w:tc>
          <w:tcPr>
            <w:tcW w:w="1417" w:type="dxa"/>
            <w:tcBorders>
              <w:top w:val="single" w:sz="6" w:space="0" w:color="auto"/>
              <w:left w:val="single" w:sz="6" w:space="0" w:color="auto"/>
              <w:bottom w:val="single" w:sz="6" w:space="0" w:color="auto"/>
              <w:right w:val="single" w:sz="6" w:space="0" w:color="auto"/>
            </w:tcBorders>
            <w:vAlign w:val="center"/>
          </w:tcPr>
          <w:p w14:paraId="5F99C4CE"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291FF21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4996713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2B81E1D6"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30C19194"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0CFAB58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0BA2FBB1"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FF4C044"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45</w:t>
            </w:r>
          </w:p>
        </w:tc>
        <w:tc>
          <w:tcPr>
            <w:tcW w:w="2552" w:type="dxa"/>
            <w:tcBorders>
              <w:top w:val="single" w:sz="6" w:space="0" w:color="auto"/>
              <w:left w:val="single" w:sz="6" w:space="0" w:color="auto"/>
              <w:bottom w:val="single" w:sz="6" w:space="0" w:color="auto"/>
              <w:right w:val="single" w:sz="6" w:space="0" w:color="auto"/>
            </w:tcBorders>
            <w:vAlign w:val="center"/>
          </w:tcPr>
          <w:p w14:paraId="3B809D10"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Derechos</w:t>
            </w:r>
          </w:p>
        </w:tc>
        <w:tc>
          <w:tcPr>
            <w:tcW w:w="1417" w:type="dxa"/>
            <w:tcBorders>
              <w:top w:val="single" w:sz="6" w:space="0" w:color="auto"/>
              <w:left w:val="single" w:sz="6" w:space="0" w:color="auto"/>
              <w:bottom w:val="single" w:sz="6" w:space="0" w:color="auto"/>
              <w:right w:val="single" w:sz="6" w:space="0" w:color="auto"/>
            </w:tcBorders>
            <w:vAlign w:val="center"/>
          </w:tcPr>
          <w:p w14:paraId="501636AB"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7F3C1F60"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408C9D3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6D78EE4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5359C75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36418BF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1A0A2F5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69E65EF"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45</w:t>
            </w:r>
          </w:p>
        </w:tc>
        <w:tc>
          <w:tcPr>
            <w:tcW w:w="2552" w:type="dxa"/>
            <w:tcBorders>
              <w:top w:val="single" w:sz="6" w:space="0" w:color="auto"/>
              <w:left w:val="single" w:sz="6" w:space="0" w:color="auto"/>
              <w:bottom w:val="single" w:sz="6" w:space="0" w:color="auto"/>
              <w:right w:val="single" w:sz="6" w:space="0" w:color="auto"/>
            </w:tcBorders>
            <w:vAlign w:val="center"/>
          </w:tcPr>
          <w:p w14:paraId="05B930E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Derechos</w:t>
            </w:r>
          </w:p>
        </w:tc>
        <w:tc>
          <w:tcPr>
            <w:tcW w:w="1417" w:type="dxa"/>
            <w:tcBorders>
              <w:top w:val="single" w:sz="6" w:space="0" w:color="auto"/>
              <w:left w:val="single" w:sz="6" w:space="0" w:color="auto"/>
              <w:bottom w:val="single" w:sz="6" w:space="0" w:color="auto"/>
              <w:right w:val="single" w:sz="6" w:space="0" w:color="auto"/>
            </w:tcBorders>
            <w:vAlign w:val="center"/>
          </w:tcPr>
          <w:p w14:paraId="2C950447"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6BD1D7C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6C4FF22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52092AD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44BE4DC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3B9CD6A"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654B2A78"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3C7735A"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45</w:t>
            </w:r>
          </w:p>
        </w:tc>
        <w:tc>
          <w:tcPr>
            <w:tcW w:w="2552" w:type="dxa"/>
            <w:tcBorders>
              <w:top w:val="single" w:sz="6" w:space="0" w:color="auto"/>
              <w:left w:val="single" w:sz="6" w:space="0" w:color="auto"/>
              <w:bottom w:val="single" w:sz="6" w:space="0" w:color="auto"/>
              <w:right w:val="single" w:sz="6" w:space="0" w:color="auto"/>
            </w:tcBorders>
            <w:vAlign w:val="center"/>
          </w:tcPr>
          <w:p w14:paraId="65A10D7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Derechos</w:t>
            </w:r>
          </w:p>
        </w:tc>
        <w:tc>
          <w:tcPr>
            <w:tcW w:w="1417" w:type="dxa"/>
            <w:tcBorders>
              <w:top w:val="single" w:sz="6" w:space="0" w:color="auto"/>
              <w:left w:val="single" w:sz="6" w:space="0" w:color="auto"/>
              <w:bottom w:val="single" w:sz="6" w:space="0" w:color="auto"/>
              <w:right w:val="single" w:sz="6" w:space="0" w:color="auto"/>
            </w:tcBorders>
            <w:vAlign w:val="center"/>
          </w:tcPr>
          <w:p w14:paraId="6E8FBE1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1B7D5DD7"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3385CBF6"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2EEE6174"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0A1D64C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24AEE9C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03A2B43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FA919C2"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49</w:t>
            </w:r>
          </w:p>
        </w:tc>
        <w:tc>
          <w:tcPr>
            <w:tcW w:w="2552" w:type="dxa"/>
            <w:tcBorders>
              <w:top w:val="single" w:sz="6" w:space="0" w:color="auto"/>
              <w:left w:val="single" w:sz="6" w:space="0" w:color="auto"/>
              <w:bottom w:val="single" w:sz="6" w:space="0" w:color="auto"/>
              <w:right w:val="single" w:sz="6" w:space="0" w:color="auto"/>
            </w:tcBorders>
            <w:vAlign w:val="center"/>
          </w:tcPr>
          <w:p w14:paraId="654DEAF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Derechos no Comprendidos en la Ley de Ingresos Vigente, Causados en Ejercicios Fiscales Anteriores Pendientes de Liquidación o Pago</w:t>
            </w:r>
          </w:p>
        </w:tc>
        <w:tc>
          <w:tcPr>
            <w:tcW w:w="1417" w:type="dxa"/>
            <w:tcBorders>
              <w:top w:val="single" w:sz="6" w:space="0" w:color="auto"/>
              <w:left w:val="single" w:sz="6" w:space="0" w:color="auto"/>
              <w:bottom w:val="single" w:sz="6" w:space="0" w:color="auto"/>
              <w:right w:val="single" w:sz="6" w:space="0" w:color="auto"/>
            </w:tcBorders>
            <w:vAlign w:val="center"/>
          </w:tcPr>
          <w:p w14:paraId="793CB8A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29841F0E"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4CA82DD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6AF324B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0CD530C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69BC9B6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2C80CA3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3E81D6A"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49</w:t>
            </w:r>
          </w:p>
        </w:tc>
        <w:tc>
          <w:tcPr>
            <w:tcW w:w="2552" w:type="dxa"/>
            <w:tcBorders>
              <w:top w:val="single" w:sz="6" w:space="0" w:color="auto"/>
              <w:left w:val="single" w:sz="6" w:space="0" w:color="auto"/>
              <w:bottom w:val="single" w:sz="6" w:space="0" w:color="auto"/>
              <w:right w:val="single" w:sz="6" w:space="0" w:color="auto"/>
            </w:tcBorders>
            <w:vAlign w:val="center"/>
          </w:tcPr>
          <w:p w14:paraId="4ABD1BE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Derechos no Comprendidos en la Ley de Ingresos Vigente, Causados en Ejercicios Fiscales Anteriores Pendientes de Liquidación o Pago</w:t>
            </w:r>
          </w:p>
        </w:tc>
        <w:tc>
          <w:tcPr>
            <w:tcW w:w="1417" w:type="dxa"/>
            <w:tcBorders>
              <w:top w:val="single" w:sz="6" w:space="0" w:color="auto"/>
              <w:left w:val="single" w:sz="6" w:space="0" w:color="auto"/>
              <w:bottom w:val="single" w:sz="6" w:space="0" w:color="auto"/>
              <w:right w:val="single" w:sz="6" w:space="0" w:color="auto"/>
            </w:tcBorders>
            <w:vAlign w:val="center"/>
          </w:tcPr>
          <w:p w14:paraId="53E4A08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04EEF73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5E8EDE3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29EF804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6419FD2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411088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280E0DA7"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3DB1332"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lastRenderedPageBreak/>
              <w:t>49</w:t>
            </w:r>
          </w:p>
        </w:tc>
        <w:tc>
          <w:tcPr>
            <w:tcW w:w="2552" w:type="dxa"/>
            <w:tcBorders>
              <w:top w:val="single" w:sz="6" w:space="0" w:color="auto"/>
              <w:left w:val="single" w:sz="6" w:space="0" w:color="auto"/>
              <w:bottom w:val="single" w:sz="6" w:space="0" w:color="auto"/>
              <w:right w:val="single" w:sz="6" w:space="0" w:color="auto"/>
            </w:tcBorders>
            <w:vAlign w:val="center"/>
          </w:tcPr>
          <w:p w14:paraId="667C563B"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Derechos no Comprendidos en la Ley de Ingresos Vigente, Causados en Ejercicios Fiscales Anteriores Pendientes de Liquidación o Pago</w:t>
            </w:r>
          </w:p>
        </w:tc>
        <w:tc>
          <w:tcPr>
            <w:tcW w:w="1417" w:type="dxa"/>
            <w:tcBorders>
              <w:top w:val="single" w:sz="6" w:space="0" w:color="auto"/>
              <w:left w:val="single" w:sz="6" w:space="0" w:color="auto"/>
              <w:bottom w:val="single" w:sz="6" w:space="0" w:color="auto"/>
              <w:right w:val="single" w:sz="6" w:space="0" w:color="auto"/>
            </w:tcBorders>
            <w:vAlign w:val="center"/>
          </w:tcPr>
          <w:p w14:paraId="4B04F2F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17E8FBC4"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600F5D7A"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4881F1E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3C2A09E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33CBAF3A"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510F3CFC"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E2E8161"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49</w:t>
            </w:r>
          </w:p>
        </w:tc>
        <w:tc>
          <w:tcPr>
            <w:tcW w:w="2552" w:type="dxa"/>
            <w:tcBorders>
              <w:top w:val="single" w:sz="6" w:space="0" w:color="auto"/>
              <w:left w:val="single" w:sz="6" w:space="0" w:color="auto"/>
              <w:bottom w:val="single" w:sz="6" w:space="0" w:color="auto"/>
              <w:right w:val="single" w:sz="6" w:space="0" w:color="auto"/>
            </w:tcBorders>
            <w:vAlign w:val="center"/>
          </w:tcPr>
          <w:p w14:paraId="19264B8B"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Derechos no Comprendidos en la Ley de Ingresos Vigente, Causados en Ejercicios Fiscales Anteriores Pendientes de Liquidación o Pago</w:t>
            </w:r>
          </w:p>
        </w:tc>
        <w:tc>
          <w:tcPr>
            <w:tcW w:w="1417" w:type="dxa"/>
            <w:tcBorders>
              <w:top w:val="single" w:sz="6" w:space="0" w:color="auto"/>
              <w:left w:val="single" w:sz="6" w:space="0" w:color="auto"/>
              <w:bottom w:val="single" w:sz="6" w:space="0" w:color="auto"/>
              <w:right w:val="single" w:sz="6" w:space="0" w:color="auto"/>
            </w:tcBorders>
            <w:vAlign w:val="center"/>
          </w:tcPr>
          <w:p w14:paraId="6D2CDD2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Convenio de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6D2CE9D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6F140B2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6EFD224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0019A7F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734C4C1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684E5585"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0A36D22"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49</w:t>
            </w:r>
          </w:p>
        </w:tc>
        <w:tc>
          <w:tcPr>
            <w:tcW w:w="2552" w:type="dxa"/>
            <w:tcBorders>
              <w:top w:val="single" w:sz="6" w:space="0" w:color="auto"/>
              <w:left w:val="single" w:sz="6" w:space="0" w:color="auto"/>
              <w:bottom w:val="single" w:sz="6" w:space="0" w:color="auto"/>
              <w:right w:val="single" w:sz="6" w:space="0" w:color="auto"/>
            </w:tcBorders>
            <w:vAlign w:val="center"/>
          </w:tcPr>
          <w:p w14:paraId="289E862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Derechos no Comprendidos en la Ley de Ingresos Vigente, Causados en Ejercicios Fiscales Anteriores Pendientes de Liquidación o Pago</w:t>
            </w:r>
          </w:p>
        </w:tc>
        <w:tc>
          <w:tcPr>
            <w:tcW w:w="1417" w:type="dxa"/>
            <w:tcBorders>
              <w:top w:val="single" w:sz="6" w:space="0" w:color="auto"/>
              <w:left w:val="single" w:sz="6" w:space="0" w:color="auto"/>
              <w:bottom w:val="single" w:sz="6" w:space="0" w:color="auto"/>
              <w:right w:val="single" w:sz="6" w:space="0" w:color="auto"/>
            </w:tcBorders>
            <w:vAlign w:val="center"/>
          </w:tcPr>
          <w:p w14:paraId="648E1123"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39344CA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266E3DF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6E4C4AFA"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7FE54AA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1A6D25C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215AC328"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033CB8D"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49</w:t>
            </w:r>
          </w:p>
        </w:tc>
        <w:tc>
          <w:tcPr>
            <w:tcW w:w="2552" w:type="dxa"/>
            <w:tcBorders>
              <w:top w:val="single" w:sz="6" w:space="0" w:color="auto"/>
              <w:left w:val="single" w:sz="6" w:space="0" w:color="auto"/>
              <w:bottom w:val="single" w:sz="6" w:space="0" w:color="auto"/>
              <w:right w:val="single" w:sz="6" w:space="0" w:color="auto"/>
            </w:tcBorders>
            <w:vAlign w:val="center"/>
          </w:tcPr>
          <w:p w14:paraId="7E1499D7"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 xml:space="preserve">Derechos no Comprendidos en la </w:t>
            </w:r>
            <w:r w:rsidR="00473023" w:rsidRPr="00501FFD">
              <w:rPr>
                <w:color w:val="000000"/>
                <w:sz w:val="16"/>
                <w:szCs w:val="14"/>
                <w:lang w:val="es-MX"/>
              </w:rPr>
              <w:t>Ley de Ingresos Vigente, Causado</w:t>
            </w:r>
            <w:r w:rsidRPr="00501FFD">
              <w:rPr>
                <w:color w:val="000000"/>
                <w:sz w:val="16"/>
                <w:szCs w:val="14"/>
                <w:lang w:val="es-MX"/>
              </w:rPr>
              <w:t>s en Ejercicios Fiscales Anteriores Pendientes de Liquidación o Pago</w:t>
            </w:r>
          </w:p>
        </w:tc>
        <w:tc>
          <w:tcPr>
            <w:tcW w:w="1417" w:type="dxa"/>
            <w:tcBorders>
              <w:top w:val="single" w:sz="6" w:space="0" w:color="auto"/>
              <w:left w:val="single" w:sz="6" w:space="0" w:color="auto"/>
              <w:bottom w:val="single" w:sz="6" w:space="0" w:color="auto"/>
              <w:right w:val="single" w:sz="6" w:space="0" w:color="auto"/>
            </w:tcBorders>
            <w:vAlign w:val="center"/>
          </w:tcPr>
          <w:p w14:paraId="775EC117"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extemporáneo</w:t>
            </w:r>
          </w:p>
        </w:tc>
        <w:tc>
          <w:tcPr>
            <w:tcW w:w="1585" w:type="dxa"/>
            <w:tcBorders>
              <w:top w:val="single" w:sz="6" w:space="0" w:color="auto"/>
              <w:left w:val="single" w:sz="6" w:space="0" w:color="auto"/>
              <w:bottom w:val="single" w:sz="6" w:space="0" w:color="auto"/>
              <w:right w:val="single" w:sz="6" w:space="0" w:color="auto"/>
            </w:tcBorders>
            <w:vAlign w:val="center"/>
          </w:tcPr>
          <w:p w14:paraId="09229674"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0EF2A6C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0DF5C4F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2891FDF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03C7C19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6B8D5A67"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1FD8E54"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49</w:t>
            </w:r>
          </w:p>
        </w:tc>
        <w:tc>
          <w:tcPr>
            <w:tcW w:w="2552" w:type="dxa"/>
            <w:tcBorders>
              <w:top w:val="single" w:sz="6" w:space="0" w:color="auto"/>
              <w:left w:val="single" w:sz="6" w:space="0" w:color="auto"/>
              <w:bottom w:val="single" w:sz="6" w:space="0" w:color="auto"/>
              <w:right w:val="single" w:sz="6" w:space="0" w:color="auto"/>
            </w:tcBorders>
            <w:vAlign w:val="center"/>
          </w:tcPr>
          <w:p w14:paraId="6749FA37"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Derechos no Comprendidos en la Ley de Ingresos Vigente, Causados en Ejercicios Fiscales Anteriores Pendientes de Liquidación o Pago</w:t>
            </w:r>
          </w:p>
        </w:tc>
        <w:tc>
          <w:tcPr>
            <w:tcW w:w="1417" w:type="dxa"/>
            <w:tcBorders>
              <w:top w:val="single" w:sz="6" w:space="0" w:color="auto"/>
              <w:left w:val="single" w:sz="6" w:space="0" w:color="auto"/>
              <w:bottom w:val="single" w:sz="6" w:space="0" w:color="auto"/>
              <w:right w:val="single" w:sz="6" w:space="0" w:color="auto"/>
            </w:tcBorders>
            <w:vAlign w:val="center"/>
          </w:tcPr>
          <w:p w14:paraId="1C10F7A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51FAB70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1A4CB28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0B69D23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75B2546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555CFE1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02C16121"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8D20047"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49</w:t>
            </w:r>
          </w:p>
        </w:tc>
        <w:tc>
          <w:tcPr>
            <w:tcW w:w="2552" w:type="dxa"/>
            <w:tcBorders>
              <w:top w:val="single" w:sz="6" w:space="0" w:color="auto"/>
              <w:left w:val="single" w:sz="6" w:space="0" w:color="auto"/>
              <w:bottom w:val="single" w:sz="6" w:space="0" w:color="auto"/>
              <w:right w:val="single" w:sz="6" w:space="0" w:color="auto"/>
            </w:tcBorders>
            <w:vAlign w:val="center"/>
          </w:tcPr>
          <w:p w14:paraId="1B617C23"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Derechos no Comprendidos en la Ley de Ingresos Vigente, Causados en Ejercicios Fiscales Anteriores Pendientes de Liquidación o Pago</w:t>
            </w:r>
          </w:p>
        </w:tc>
        <w:tc>
          <w:tcPr>
            <w:tcW w:w="1417" w:type="dxa"/>
            <w:tcBorders>
              <w:top w:val="single" w:sz="6" w:space="0" w:color="auto"/>
              <w:left w:val="single" w:sz="6" w:space="0" w:color="auto"/>
              <w:bottom w:val="single" w:sz="6" w:space="0" w:color="auto"/>
              <w:right w:val="single" w:sz="6" w:space="0" w:color="auto"/>
            </w:tcBorders>
            <w:vAlign w:val="center"/>
          </w:tcPr>
          <w:p w14:paraId="05E4041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Resolución judicial</w:t>
            </w:r>
          </w:p>
        </w:tc>
        <w:tc>
          <w:tcPr>
            <w:tcW w:w="1585" w:type="dxa"/>
            <w:tcBorders>
              <w:top w:val="single" w:sz="6" w:space="0" w:color="auto"/>
              <w:left w:val="single" w:sz="6" w:space="0" w:color="auto"/>
              <w:bottom w:val="single" w:sz="6" w:space="0" w:color="auto"/>
              <w:right w:val="single" w:sz="6" w:space="0" w:color="auto"/>
            </w:tcBorders>
            <w:vAlign w:val="center"/>
          </w:tcPr>
          <w:p w14:paraId="177E854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6BCAFBB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65273A9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2CFF01E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DF9C9D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625C3AB2"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FB7D38D"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51</w:t>
            </w:r>
          </w:p>
        </w:tc>
        <w:tc>
          <w:tcPr>
            <w:tcW w:w="2552" w:type="dxa"/>
            <w:tcBorders>
              <w:top w:val="single" w:sz="6" w:space="0" w:color="auto"/>
              <w:left w:val="single" w:sz="6" w:space="0" w:color="auto"/>
              <w:bottom w:val="single" w:sz="6" w:space="0" w:color="auto"/>
              <w:right w:val="single" w:sz="6" w:space="0" w:color="auto"/>
            </w:tcBorders>
            <w:vAlign w:val="center"/>
          </w:tcPr>
          <w:p w14:paraId="5A3BBAA4"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Productos</w:t>
            </w:r>
          </w:p>
        </w:tc>
        <w:tc>
          <w:tcPr>
            <w:tcW w:w="1417" w:type="dxa"/>
            <w:tcBorders>
              <w:top w:val="single" w:sz="6" w:space="0" w:color="auto"/>
              <w:left w:val="single" w:sz="6" w:space="0" w:color="auto"/>
              <w:bottom w:val="single" w:sz="6" w:space="0" w:color="auto"/>
              <w:right w:val="single" w:sz="6" w:space="0" w:color="auto"/>
            </w:tcBorders>
            <w:vAlign w:val="center"/>
          </w:tcPr>
          <w:p w14:paraId="4073FE1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3CE6BFDF"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7B5BA4DA"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05D02D0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1E5CBD9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66E10A7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6B2C3DC1"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7449DFA"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51</w:t>
            </w:r>
          </w:p>
        </w:tc>
        <w:tc>
          <w:tcPr>
            <w:tcW w:w="2552" w:type="dxa"/>
            <w:tcBorders>
              <w:top w:val="single" w:sz="6" w:space="0" w:color="auto"/>
              <w:left w:val="single" w:sz="6" w:space="0" w:color="auto"/>
              <w:bottom w:val="single" w:sz="6" w:space="0" w:color="auto"/>
              <w:right w:val="single" w:sz="6" w:space="0" w:color="auto"/>
            </w:tcBorders>
            <w:vAlign w:val="center"/>
          </w:tcPr>
          <w:p w14:paraId="6E6D351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Productos</w:t>
            </w:r>
          </w:p>
        </w:tc>
        <w:tc>
          <w:tcPr>
            <w:tcW w:w="1417" w:type="dxa"/>
            <w:tcBorders>
              <w:top w:val="single" w:sz="6" w:space="0" w:color="auto"/>
              <w:left w:val="single" w:sz="6" w:space="0" w:color="auto"/>
              <w:bottom w:val="single" w:sz="6" w:space="0" w:color="auto"/>
              <w:right w:val="single" w:sz="6" w:space="0" w:color="auto"/>
            </w:tcBorders>
            <w:vAlign w:val="center"/>
          </w:tcPr>
          <w:p w14:paraId="6E9AB92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40BEDD1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7533E0C4"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6242A84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323D929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7F2C8D0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82460B" w:rsidRPr="00501FFD" w14:paraId="10782B45"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B4A1611" w14:textId="77777777" w:rsidR="0082460B" w:rsidRPr="00501FFD" w:rsidRDefault="0082460B" w:rsidP="005D1CF1">
            <w:pPr>
              <w:pStyle w:val="Texto"/>
              <w:spacing w:before="20" w:after="20" w:line="230" w:lineRule="exact"/>
              <w:ind w:firstLine="0"/>
              <w:jc w:val="center"/>
              <w:rPr>
                <w:color w:val="000000"/>
                <w:sz w:val="16"/>
                <w:szCs w:val="14"/>
                <w:lang w:val="es-MX"/>
              </w:rPr>
            </w:pPr>
            <w:r>
              <w:rPr>
                <w:color w:val="000000"/>
                <w:sz w:val="16"/>
                <w:szCs w:val="14"/>
                <w:lang w:val="es-MX"/>
              </w:rPr>
              <w:lastRenderedPageBreak/>
              <w:t>51</w:t>
            </w:r>
          </w:p>
        </w:tc>
        <w:tc>
          <w:tcPr>
            <w:tcW w:w="2552" w:type="dxa"/>
            <w:tcBorders>
              <w:top w:val="single" w:sz="6" w:space="0" w:color="auto"/>
              <w:left w:val="single" w:sz="6" w:space="0" w:color="auto"/>
              <w:bottom w:val="single" w:sz="6" w:space="0" w:color="auto"/>
              <w:right w:val="single" w:sz="6" w:space="0" w:color="auto"/>
            </w:tcBorders>
            <w:vAlign w:val="center"/>
          </w:tcPr>
          <w:p w14:paraId="7C90D69B" w14:textId="77777777" w:rsidR="0082460B" w:rsidRDefault="0082460B" w:rsidP="005D1CF1">
            <w:pPr>
              <w:pStyle w:val="Texto"/>
              <w:spacing w:before="20" w:after="20" w:line="230" w:lineRule="exact"/>
              <w:ind w:firstLine="0"/>
              <w:jc w:val="left"/>
              <w:rPr>
                <w:color w:val="000000"/>
                <w:sz w:val="16"/>
                <w:szCs w:val="14"/>
                <w:lang w:val="es-MX"/>
              </w:rPr>
            </w:pPr>
            <w:r w:rsidRPr="0082460B">
              <w:rPr>
                <w:color w:val="000000"/>
                <w:sz w:val="16"/>
                <w:szCs w:val="14"/>
                <w:lang w:val="es-MX"/>
              </w:rPr>
              <w:t>Productos (venta de bienes inmuebles, muebles e intangibles)</w:t>
            </w:r>
          </w:p>
          <w:p w14:paraId="043D54E2" w14:textId="294EB9C4" w:rsidR="0006450F" w:rsidRPr="00501FFD" w:rsidRDefault="00892364" w:rsidP="00473714">
            <w:pPr>
              <w:pStyle w:val="Texto"/>
              <w:spacing w:before="20" w:after="20" w:line="230" w:lineRule="exact"/>
              <w:ind w:firstLine="0"/>
              <w:jc w:val="right"/>
              <w:rPr>
                <w:color w:val="000000"/>
                <w:sz w:val="16"/>
                <w:szCs w:val="14"/>
                <w:lang w:val="es-MX"/>
              </w:rPr>
            </w:pPr>
            <w:r w:rsidRPr="00C71524">
              <w:rPr>
                <w:color w:val="0000FF"/>
                <w:sz w:val="14"/>
                <w:szCs w:val="14"/>
              </w:rPr>
              <w:t>Adicion DOF 09-08-2023</w:t>
            </w:r>
          </w:p>
        </w:tc>
        <w:tc>
          <w:tcPr>
            <w:tcW w:w="1417" w:type="dxa"/>
            <w:tcBorders>
              <w:top w:val="single" w:sz="6" w:space="0" w:color="auto"/>
              <w:left w:val="single" w:sz="6" w:space="0" w:color="auto"/>
              <w:bottom w:val="single" w:sz="6" w:space="0" w:color="auto"/>
              <w:right w:val="single" w:sz="6" w:space="0" w:color="auto"/>
            </w:tcBorders>
            <w:vAlign w:val="center"/>
          </w:tcPr>
          <w:p w14:paraId="3FEE1940" w14:textId="77777777" w:rsidR="0082460B" w:rsidRPr="00501FFD" w:rsidRDefault="0082460B" w:rsidP="005D1CF1">
            <w:pPr>
              <w:pStyle w:val="Texto"/>
              <w:spacing w:before="20" w:after="20" w:line="230" w:lineRule="exact"/>
              <w:ind w:firstLine="0"/>
              <w:jc w:val="left"/>
              <w:rPr>
                <w:color w:val="000000"/>
                <w:sz w:val="16"/>
                <w:szCs w:val="14"/>
                <w:lang w:val="es-MX"/>
              </w:rPr>
            </w:pPr>
            <w:r w:rsidRPr="0082460B">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2C4B7A1A" w14:textId="77777777" w:rsidR="0082460B" w:rsidRPr="00501FFD" w:rsidRDefault="0082460B" w:rsidP="005D1CF1">
            <w:pPr>
              <w:pStyle w:val="Texto"/>
              <w:spacing w:before="20" w:after="20" w:line="230" w:lineRule="exact"/>
              <w:ind w:firstLine="0"/>
              <w:jc w:val="left"/>
              <w:rPr>
                <w:color w:val="000000"/>
                <w:sz w:val="16"/>
                <w:szCs w:val="14"/>
                <w:lang w:val="es-MX"/>
              </w:rPr>
            </w:pPr>
            <w:r w:rsidRPr="0082460B">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669806B8" w14:textId="77777777" w:rsidR="0082460B" w:rsidRPr="00501FFD" w:rsidRDefault="0082460B" w:rsidP="005D1CF1">
            <w:pPr>
              <w:pStyle w:val="Texto"/>
              <w:spacing w:before="20" w:after="20" w:line="230" w:lineRule="exact"/>
              <w:ind w:firstLine="0"/>
              <w:jc w:val="left"/>
              <w:rPr>
                <w:sz w:val="16"/>
                <w:szCs w:val="14"/>
                <w:lang w:val="es-MX"/>
              </w:rPr>
            </w:pPr>
            <w:r>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7146A16C" w14:textId="77777777" w:rsidR="0082460B" w:rsidRPr="00501FFD" w:rsidRDefault="0082460B" w:rsidP="005D1CF1">
            <w:pPr>
              <w:pStyle w:val="Texto"/>
              <w:spacing w:before="20" w:after="20" w:line="230" w:lineRule="exact"/>
              <w:ind w:firstLine="0"/>
              <w:jc w:val="left"/>
              <w:rPr>
                <w:sz w:val="16"/>
                <w:szCs w:val="14"/>
                <w:lang w:val="es-MX"/>
              </w:rPr>
            </w:pPr>
            <w:r w:rsidRPr="0082460B">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3DABB19B" w14:textId="77777777" w:rsidR="0082460B" w:rsidRPr="00501FFD" w:rsidRDefault="0082460B" w:rsidP="005D1CF1">
            <w:pPr>
              <w:pStyle w:val="Texto"/>
              <w:spacing w:before="20" w:after="20" w:line="230" w:lineRule="exact"/>
              <w:ind w:firstLine="0"/>
              <w:jc w:val="left"/>
              <w:rPr>
                <w:sz w:val="16"/>
                <w:szCs w:val="14"/>
                <w:lang w:val="es-MX"/>
              </w:rPr>
            </w:pPr>
            <w:r>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7EC96D6F" w14:textId="77777777" w:rsidR="0082460B" w:rsidRPr="00501FFD" w:rsidRDefault="0082460B" w:rsidP="005D1CF1">
            <w:pPr>
              <w:pStyle w:val="Texto"/>
              <w:spacing w:before="20" w:after="20" w:line="230" w:lineRule="exact"/>
              <w:ind w:firstLine="0"/>
              <w:jc w:val="left"/>
              <w:rPr>
                <w:sz w:val="16"/>
                <w:szCs w:val="14"/>
                <w:lang w:val="es-MX"/>
              </w:rPr>
            </w:pPr>
            <w:r w:rsidRPr="0082460B">
              <w:rPr>
                <w:sz w:val="16"/>
                <w:szCs w:val="14"/>
                <w:lang w:val="es-MX"/>
              </w:rPr>
              <w:t>Cuentas por Cobrar a Corto Plazo</w:t>
            </w:r>
          </w:p>
        </w:tc>
      </w:tr>
      <w:tr w:rsidR="0082460B" w:rsidRPr="00501FFD" w14:paraId="20CB865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D20B7ED" w14:textId="77777777" w:rsidR="0082460B" w:rsidRPr="00501FFD" w:rsidRDefault="0082460B" w:rsidP="005D1CF1">
            <w:pPr>
              <w:pStyle w:val="Texto"/>
              <w:spacing w:before="20" w:after="20" w:line="230" w:lineRule="exact"/>
              <w:ind w:firstLine="0"/>
              <w:jc w:val="center"/>
              <w:rPr>
                <w:color w:val="000000"/>
                <w:sz w:val="16"/>
                <w:szCs w:val="14"/>
                <w:lang w:val="es-MX"/>
              </w:rPr>
            </w:pPr>
            <w:r>
              <w:rPr>
                <w:color w:val="000000"/>
                <w:sz w:val="16"/>
                <w:szCs w:val="14"/>
                <w:lang w:val="es-MX"/>
              </w:rPr>
              <w:t>51</w:t>
            </w:r>
          </w:p>
        </w:tc>
        <w:tc>
          <w:tcPr>
            <w:tcW w:w="2552" w:type="dxa"/>
            <w:tcBorders>
              <w:top w:val="single" w:sz="6" w:space="0" w:color="auto"/>
              <w:left w:val="single" w:sz="6" w:space="0" w:color="auto"/>
              <w:bottom w:val="single" w:sz="6" w:space="0" w:color="auto"/>
              <w:right w:val="single" w:sz="6" w:space="0" w:color="auto"/>
            </w:tcBorders>
            <w:vAlign w:val="center"/>
          </w:tcPr>
          <w:p w14:paraId="297CE1F2" w14:textId="77777777" w:rsidR="0082460B" w:rsidRDefault="0082460B" w:rsidP="005D1CF1">
            <w:pPr>
              <w:pStyle w:val="Texto"/>
              <w:spacing w:before="20" w:after="20" w:line="230" w:lineRule="exact"/>
              <w:ind w:firstLine="0"/>
              <w:jc w:val="left"/>
              <w:rPr>
                <w:color w:val="000000"/>
                <w:sz w:val="16"/>
                <w:szCs w:val="14"/>
                <w:lang w:val="es-MX"/>
              </w:rPr>
            </w:pPr>
            <w:r w:rsidRPr="0082460B">
              <w:rPr>
                <w:color w:val="000000"/>
                <w:sz w:val="16"/>
                <w:szCs w:val="14"/>
                <w:lang w:val="es-MX"/>
              </w:rPr>
              <w:t>Productos (venta de bienes inmuebles, muebles e intangibles)</w:t>
            </w:r>
          </w:p>
          <w:p w14:paraId="1B3CF257" w14:textId="7BF63F32" w:rsidR="0006450F" w:rsidRPr="00501FFD" w:rsidRDefault="00892364" w:rsidP="00473714">
            <w:pPr>
              <w:pStyle w:val="Texto"/>
              <w:spacing w:before="20" w:after="20" w:line="230" w:lineRule="exact"/>
              <w:ind w:firstLine="0"/>
              <w:jc w:val="right"/>
              <w:rPr>
                <w:color w:val="000000"/>
                <w:sz w:val="16"/>
                <w:szCs w:val="14"/>
                <w:lang w:val="es-MX"/>
              </w:rPr>
            </w:pPr>
            <w:r w:rsidRPr="00C71524">
              <w:rPr>
                <w:color w:val="0000FF"/>
                <w:sz w:val="14"/>
                <w:szCs w:val="14"/>
              </w:rPr>
              <w:t>Adicion DOF 09-08-2023</w:t>
            </w:r>
          </w:p>
        </w:tc>
        <w:tc>
          <w:tcPr>
            <w:tcW w:w="1417" w:type="dxa"/>
            <w:tcBorders>
              <w:top w:val="single" w:sz="6" w:space="0" w:color="auto"/>
              <w:left w:val="single" w:sz="6" w:space="0" w:color="auto"/>
              <w:bottom w:val="single" w:sz="6" w:space="0" w:color="auto"/>
              <w:right w:val="single" w:sz="6" w:space="0" w:color="auto"/>
            </w:tcBorders>
            <w:vAlign w:val="center"/>
          </w:tcPr>
          <w:p w14:paraId="0C29B52C" w14:textId="77777777" w:rsidR="0082460B" w:rsidRPr="00501FFD" w:rsidRDefault="0082460B" w:rsidP="005D1CF1">
            <w:pPr>
              <w:pStyle w:val="Texto"/>
              <w:spacing w:before="20" w:after="20" w:line="230" w:lineRule="exact"/>
              <w:ind w:firstLine="0"/>
              <w:jc w:val="left"/>
              <w:rPr>
                <w:color w:val="000000"/>
                <w:sz w:val="16"/>
                <w:szCs w:val="14"/>
                <w:lang w:val="es-MX"/>
              </w:rPr>
            </w:pPr>
            <w:r w:rsidRPr="0082460B">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371809FD" w14:textId="77777777" w:rsidR="0082460B" w:rsidRPr="00501FFD" w:rsidRDefault="0082460B" w:rsidP="005D1CF1">
            <w:pPr>
              <w:pStyle w:val="Texto"/>
              <w:spacing w:before="20" w:after="20" w:line="230" w:lineRule="exact"/>
              <w:ind w:firstLine="0"/>
              <w:jc w:val="left"/>
              <w:rPr>
                <w:color w:val="000000"/>
                <w:sz w:val="16"/>
                <w:szCs w:val="14"/>
                <w:lang w:val="es-MX"/>
              </w:rPr>
            </w:pPr>
            <w:r w:rsidRPr="0082460B">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304400CF" w14:textId="77777777" w:rsidR="0082460B" w:rsidRPr="00501FFD" w:rsidRDefault="0082460B" w:rsidP="005D1CF1">
            <w:pPr>
              <w:pStyle w:val="Texto"/>
              <w:spacing w:before="20" w:after="20" w:line="230" w:lineRule="exact"/>
              <w:ind w:firstLine="0"/>
              <w:jc w:val="left"/>
              <w:rPr>
                <w:sz w:val="16"/>
                <w:szCs w:val="14"/>
                <w:lang w:val="es-MX"/>
              </w:rPr>
            </w:pPr>
            <w:r>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3BDFCD22" w14:textId="77777777" w:rsidR="0082460B" w:rsidRPr="00501FFD" w:rsidRDefault="0082460B" w:rsidP="005D1CF1">
            <w:pPr>
              <w:pStyle w:val="Texto"/>
              <w:spacing w:before="20" w:after="20" w:line="230" w:lineRule="exact"/>
              <w:ind w:firstLine="0"/>
              <w:jc w:val="left"/>
              <w:rPr>
                <w:sz w:val="16"/>
                <w:szCs w:val="14"/>
                <w:lang w:val="es-MX"/>
              </w:rPr>
            </w:pPr>
            <w:r w:rsidRPr="0082460B">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13CD5337" w14:textId="77777777" w:rsidR="0082460B" w:rsidRPr="00501FFD" w:rsidRDefault="0082460B" w:rsidP="005D1CF1">
            <w:pPr>
              <w:pStyle w:val="Texto"/>
              <w:spacing w:before="20" w:after="20" w:line="230" w:lineRule="exact"/>
              <w:ind w:firstLine="0"/>
              <w:jc w:val="left"/>
              <w:rPr>
                <w:sz w:val="16"/>
                <w:szCs w:val="14"/>
                <w:lang w:val="es-MX"/>
              </w:rPr>
            </w:pPr>
            <w:r>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46FE31DB" w14:textId="77777777" w:rsidR="0082460B" w:rsidRPr="00501FFD" w:rsidRDefault="0082460B" w:rsidP="005D1CF1">
            <w:pPr>
              <w:pStyle w:val="Texto"/>
              <w:spacing w:before="20" w:after="20" w:line="230" w:lineRule="exact"/>
              <w:ind w:firstLine="0"/>
              <w:jc w:val="left"/>
              <w:rPr>
                <w:sz w:val="16"/>
                <w:szCs w:val="14"/>
                <w:lang w:val="es-MX"/>
              </w:rPr>
            </w:pPr>
            <w:r w:rsidRPr="0082460B">
              <w:rPr>
                <w:sz w:val="16"/>
                <w:szCs w:val="14"/>
                <w:lang w:val="es-MX"/>
              </w:rPr>
              <w:t>Cuentas por Cobrar a Corto Plazo</w:t>
            </w:r>
          </w:p>
        </w:tc>
      </w:tr>
      <w:tr w:rsidR="005D1CF1" w:rsidRPr="00501FFD" w14:paraId="2BD288A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AED5AAC"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59</w:t>
            </w:r>
          </w:p>
        </w:tc>
        <w:tc>
          <w:tcPr>
            <w:tcW w:w="2552" w:type="dxa"/>
            <w:tcBorders>
              <w:top w:val="single" w:sz="6" w:space="0" w:color="auto"/>
              <w:left w:val="single" w:sz="6" w:space="0" w:color="auto"/>
              <w:bottom w:val="single" w:sz="6" w:space="0" w:color="auto"/>
              <w:right w:val="single" w:sz="6" w:space="0" w:color="auto"/>
            </w:tcBorders>
            <w:vAlign w:val="center"/>
          </w:tcPr>
          <w:p w14:paraId="3EBC52A0"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Productos no Comprendidos en la Ley de Ingresos Vigente, Causados en Ejercicios Fiscales Anteriores Pendientes de Liquidación o Pago</w:t>
            </w:r>
          </w:p>
        </w:tc>
        <w:tc>
          <w:tcPr>
            <w:tcW w:w="1417" w:type="dxa"/>
            <w:tcBorders>
              <w:top w:val="single" w:sz="6" w:space="0" w:color="auto"/>
              <w:left w:val="single" w:sz="6" w:space="0" w:color="auto"/>
              <w:bottom w:val="single" w:sz="6" w:space="0" w:color="auto"/>
              <w:right w:val="single" w:sz="6" w:space="0" w:color="auto"/>
            </w:tcBorders>
            <w:vAlign w:val="center"/>
          </w:tcPr>
          <w:p w14:paraId="59BA8B4E"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647F1E9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7BC5F00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739646EF"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672C2B8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248F62E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2FADE128"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6D1E3E8"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59</w:t>
            </w:r>
          </w:p>
        </w:tc>
        <w:tc>
          <w:tcPr>
            <w:tcW w:w="2552" w:type="dxa"/>
            <w:tcBorders>
              <w:top w:val="single" w:sz="6" w:space="0" w:color="auto"/>
              <w:left w:val="single" w:sz="6" w:space="0" w:color="auto"/>
              <w:bottom w:val="single" w:sz="6" w:space="0" w:color="auto"/>
              <w:right w:val="single" w:sz="6" w:space="0" w:color="auto"/>
            </w:tcBorders>
            <w:vAlign w:val="center"/>
          </w:tcPr>
          <w:p w14:paraId="7D2128A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Productos no Comprendidos en la Ley de Ingresos Vigente, Causados en Ejercicios Fiscales Anteriores Pendientes de Liquidación o Pago</w:t>
            </w:r>
          </w:p>
        </w:tc>
        <w:tc>
          <w:tcPr>
            <w:tcW w:w="1417" w:type="dxa"/>
            <w:tcBorders>
              <w:top w:val="single" w:sz="6" w:space="0" w:color="auto"/>
              <w:left w:val="single" w:sz="6" w:space="0" w:color="auto"/>
              <w:bottom w:val="single" w:sz="6" w:space="0" w:color="auto"/>
              <w:right w:val="single" w:sz="6" w:space="0" w:color="auto"/>
            </w:tcBorders>
            <w:vAlign w:val="center"/>
          </w:tcPr>
          <w:p w14:paraId="7C22562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4C50FAC0"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59B0821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637AE31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7C66376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7867582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080C5B60"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CA3814A"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61</w:t>
            </w:r>
          </w:p>
        </w:tc>
        <w:tc>
          <w:tcPr>
            <w:tcW w:w="2552" w:type="dxa"/>
            <w:tcBorders>
              <w:top w:val="single" w:sz="6" w:space="0" w:color="auto"/>
              <w:left w:val="single" w:sz="6" w:space="0" w:color="auto"/>
              <w:bottom w:val="single" w:sz="6" w:space="0" w:color="auto"/>
              <w:right w:val="single" w:sz="6" w:space="0" w:color="auto"/>
            </w:tcBorders>
            <w:vAlign w:val="center"/>
          </w:tcPr>
          <w:p w14:paraId="67A3D1D7"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 xml:space="preserve">Aprovechamientos </w:t>
            </w:r>
          </w:p>
        </w:tc>
        <w:tc>
          <w:tcPr>
            <w:tcW w:w="1417" w:type="dxa"/>
            <w:tcBorders>
              <w:top w:val="single" w:sz="6" w:space="0" w:color="auto"/>
              <w:left w:val="single" w:sz="6" w:space="0" w:color="auto"/>
              <w:bottom w:val="single" w:sz="6" w:space="0" w:color="auto"/>
              <w:right w:val="single" w:sz="6" w:space="0" w:color="auto"/>
            </w:tcBorders>
            <w:vAlign w:val="center"/>
          </w:tcPr>
          <w:p w14:paraId="12B61CC5"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6F7A681D"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45F9035E"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7D02F71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75CE84FF"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0ED121DA"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6722A629"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D1A27AC"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61</w:t>
            </w:r>
          </w:p>
        </w:tc>
        <w:tc>
          <w:tcPr>
            <w:tcW w:w="2552" w:type="dxa"/>
            <w:tcBorders>
              <w:top w:val="single" w:sz="6" w:space="0" w:color="auto"/>
              <w:left w:val="single" w:sz="6" w:space="0" w:color="auto"/>
              <w:bottom w:val="single" w:sz="6" w:space="0" w:color="auto"/>
              <w:right w:val="single" w:sz="6" w:space="0" w:color="auto"/>
            </w:tcBorders>
            <w:vAlign w:val="center"/>
          </w:tcPr>
          <w:p w14:paraId="4F70DB5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 xml:space="preserve">Aprovechamientos </w:t>
            </w:r>
          </w:p>
        </w:tc>
        <w:tc>
          <w:tcPr>
            <w:tcW w:w="1417" w:type="dxa"/>
            <w:tcBorders>
              <w:top w:val="single" w:sz="6" w:space="0" w:color="auto"/>
              <w:left w:val="single" w:sz="6" w:space="0" w:color="auto"/>
              <w:bottom w:val="single" w:sz="6" w:space="0" w:color="auto"/>
              <w:right w:val="single" w:sz="6" w:space="0" w:color="auto"/>
            </w:tcBorders>
            <w:vAlign w:val="center"/>
          </w:tcPr>
          <w:p w14:paraId="379C252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7C49FCA4"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3D6E179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438CBB9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0904D29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190EC830"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236F59" w:rsidRPr="00501FFD" w14:paraId="13869F2E"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2E1B092" w14:textId="77777777" w:rsidR="00236F59" w:rsidRPr="00501FFD" w:rsidRDefault="00236F59" w:rsidP="005D1CF1">
            <w:pPr>
              <w:pStyle w:val="Texto"/>
              <w:spacing w:before="20" w:after="20" w:line="230" w:lineRule="exact"/>
              <w:ind w:firstLine="0"/>
              <w:jc w:val="center"/>
              <w:rPr>
                <w:color w:val="000000"/>
                <w:sz w:val="16"/>
                <w:szCs w:val="14"/>
                <w:lang w:val="es-MX"/>
              </w:rPr>
            </w:pPr>
            <w:r>
              <w:rPr>
                <w:color w:val="000000"/>
                <w:sz w:val="16"/>
                <w:szCs w:val="14"/>
                <w:lang w:val="es-MX"/>
              </w:rPr>
              <w:t>62</w:t>
            </w:r>
          </w:p>
        </w:tc>
        <w:tc>
          <w:tcPr>
            <w:tcW w:w="2552" w:type="dxa"/>
            <w:tcBorders>
              <w:top w:val="single" w:sz="6" w:space="0" w:color="auto"/>
              <w:left w:val="single" w:sz="6" w:space="0" w:color="auto"/>
              <w:bottom w:val="single" w:sz="6" w:space="0" w:color="auto"/>
              <w:right w:val="single" w:sz="6" w:space="0" w:color="auto"/>
            </w:tcBorders>
            <w:vAlign w:val="center"/>
          </w:tcPr>
          <w:p w14:paraId="78F01DB4" w14:textId="77777777" w:rsidR="00236F59" w:rsidRDefault="00236F59" w:rsidP="005D1CF1">
            <w:pPr>
              <w:pStyle w:val="Texto"/>
              <w:spacing w:before="20" w:after="20" w:line="230" w:lineRule="exact"/>
              <w:ind w:firstLine="0"/>
              <w:jc w:val="left"/>
              <w:rPr>
                <w:color w:val="000000"/>
                <w:sz w:val="16"/>
                <w:szCs w:val="14"/>
                <w:lang w:val="es-MX"/>
              </w:rPr>
            </w:pPr>
            <w:r w:rsidRPr="00236F59">
              <w:rPr>
                <w:color w:val="000000"/>
                <w:sz w:val="16"/>
                <w:szCs w:val="14"/>
                <w:lang w:val="es-MX"/>
              </w:rPr>
              <w:t>Aprovechamientos patrimoniales</w:t>
            </w:r>
          </w:p>
          <w:p w14:paraId="173FA988" w14:textId="789F2DA4" w:rsidR="0006450F" w:rsidRPr="00501FFD" w:rsidRDefault="003279F5" w:rsidP="00473714">
            <w:pPr>
              <w:pStyle w:val="Texto"/>
              <w:spacing w:before="20" w:after="20" w:line="230" w:lineRule="exact"/>
              <w:ind w:firstLine="0"/>
              <w:jc w:val="right"/>
              <w:rPr>
                <w:color w:val="000000"/>
                <w:sz w:val="16"/>
                <w:szCs w:val="14"/>
                <w:lang w:val="es-MX"/>
              </w:rPr>
            </w:pPr>
            <w:r w:rsidRPr="003279F5">
              <w:rPr>
                <w:color w:val="0000FF"/>
                <w:sz w:val="14"/>
                <w:szCs w:val="14"/>
              </w:rPr>
              <w:t>Reforma</w:t>
            </w:r>
            <w:r w:rsidR="0006450F" w:rsidRPr="003279F5">
              <w:rPr>
                <w:color w:val="0000FF"/>
                <w:sz w:val="14"/>
                <w:szCs w:val="14"/>
              </w:rPr>
              <w:t xml:space="preserve"> DOF </w:t>
            </w:r>
            <w:r w:rsidR="000A6F58" w:rsidRPr="003279F5">
              <w:rPr>
                <w:color w:val="0000FF"/>
                <w:sz w:val="14"/>
                <w:szCs w:val="14"/>
              </w:rPr>
              <w:t>09</w:t>
            </w:r>
            <w:r w:rsidR="0006450F" w:rsidRPr="003279F5">
              <w:rPr>
                <w:color w:val="0000FF"/>
                <w:sz w:val="14"/>
                <w:szCs w:val="14"/>
              </w:rPr>
              <w:t>-0</w:t>
            </w:r>
            <w:r w:rsidR="000A6F58" w:rsidRPr="003279F5">
              <w:rPr>
                <w:color w:val="0000FF"/>
                <w:sz w:val="14"/>
                <w:szCs w:val="14"/>
              </w:rPr>
              <w:t>8</w:t>
            </w:r>
            <w:r w:rsidR="0006450F" w:rsidRPr="003279F5">
              <w:rPr>
                <w:color w:val="0000FF"/>
                <w:sz w:val="14"/>
                <w:szCs w:val="14"/>
              </w:rPr>
              <w:t>-2023</w:t>
            </w:r>
          </w:p>
        </w:tc>
        <w:tc>
          <w:tcPr>
            <w:tcW w:w="1417" w:type="dxa"/>
            <w:tcBorders>
              <w:top w:val="single" w:sz="6" w:space="0" w:color="auto"/>
              <w:left w:val="single" w:sz="6" w:space="0" w:color="auto"/>
              <w:bottom w:val="single" w:sz="6" w:space="0" w:color="auto"/>
              <w:right w:val="single" w:sz="6" w:space="0" w:color="auto"/>
            </w:tcBorders>
            <w:vAlign w:val="center"/>
          </w:tcPr>
          <w:p w14:paraId="00578DBE" w14:textId="77777777" w:rsidR="00236F59" w:rsidRPr="00501FFD" w:rsidRDefault="00236F59" w:rsidP="005D1CF1">
            <w:pPr>
              <w:pStyle w:val="Texto"/>
              <w:spacing w:before="20" w:after="20" w:line="230" w:lineRule="exact"/>
              <w:ind w:firstLine="0"/>
              <w:jc w:val="left"/>
              <w:rPr>
                <w:color w:val="000000"/>
                <w:sz w:val="16"/>
                <w:szCs w:val="14"/>
                <w:lang w:val="es-MX"/>
              </w:rPr>
            </w:pPr>
            <w:r w:rsidRPr="00236F59">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39E56281" w14:textId="77777777" w:rsidR="00236F59" w:rsidRPr="00501FFD" w:rsidRDefault="00236F59" w:rsidP="005D1CF1">
            <w:pPr>
              <w:pStyle w:val="Texto"/>
              <w:spacing w:before="20" w:after="20" w:line="230" w:lineRule="exact"/>
              <w:ind w:firstLine="0"/>
              <w:jc w:val="left"/>
              <w:rPr>
                <w:color w:val="000000"/>
                <w:sz w:val="16"/>
                <w:szCs w:val="14"/>
                <w:lang w:val="es-MX"/>
              </w:rPr>
            </w:pPr>
            <w:r w:rsidRPr="00236F59">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3000B659" w14:textId="77777777" w:rsidR="00236F59" w:rsidRPr="00501FFD" w:rsidRDefault="00236F59" w:rsidP="005D1CF1">
            <w:pPr>
              <w:pStyle w:val="Texto"/>
              <w:spacing w:before="20" w:after="20" w:line="230" w:lineRule="exact"/>
              <w:ind w:firstLine="0"/>
              <w:jc w:val="left"/>
              <w:rPr>
                <w:sz w:val="16"/>
                <w:szCs w:val="14"/>
                <w:lang w:val="es-MX"/>
              </w:rPr>
            </w:pPr>
            <w:r>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26604123" w14:textId="77777777" w:rsidR="00236F59" w:rsidRPr="00501FFD" w:rsidRDefault="00236F59" w:rsidP="005D1CF1">
            <w:pPr>
              <w:pStyle w:val="Texto"/>
              <w:spacing w:before="20" w:after="20" w:line="230" w:lineRule="exact"/>
              <w:ind w:firstLine="0"/>
              <w:jc w:val="left"/>
              <w:rPr>
                <w:sz w:val="16"/>
                <w:szCs w:val="14"/>
                <w:lang w:val="es-MX"/>
              </w:rPr>
            </w:pPr>
            <w:r>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55AF9628" w14:textId="77777777" w:rsidR="00236F59" w:rsidRPr="00501FFD" w:rsidRDefault="00236F59" w:rsidP="005D1CF1">
            <w:pPr>
              <w:pStyle w:val="Texto"/>
              <w:spacing w:before="20" w:after="20" w:line="230" w:lineRule="exact"/>
              <w:ind w:firstLine="0"/>
              <w:jc w:val="left"/>
              <w:rPr>
                <w:sz w:val="16"/>
                <w:szCs w:val="14"/>
                <w:lang w:val="es-MX"/>
              </w:rPr>
            </w:pPr>
            <w:r>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C207072" w14:textId="77777777" w:rsidR="00236F59" w:rsidRPr="00501FFD" w:rsidRDefault="00236F59" w:rsidP="005D1CF1">
            <w:pPr>
              <w:pStyle w:val="Texto"/>
              <w:spacing w:before="20" w:after="20" w:line="230" w:lineRule="exact"/>
              <w:ind w:firstLine="0"/>
              <w:jc w:val="left"/>
              <w:rPr>
                <w:sz w:val="16"/>
                <w:szCs w:val="14"/>
                <w:lang w:val="es-MX"/>
              </w:rPr>
            </w:pPr>
            <w:r w:rsidRPr="00236F59">
              <w:rPr>
                <w:sz w:val="16"/>
                <w:szCs w:val="14"/>
                <w:lang w:val="es-MX"/>
              </w:rPr>
              <w:t>Ingresos a recuperar a Corto Plazo</w:t>
            </w:r>
          </w:p>
        </w:tc>
      </w:tr>
      <w:tr w:rsidR="00236F59" w:rsidRPr="00501FFD" w14:paraId="4317F9F1"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E95726A" w14:textId="77777777" w:rsidR="00236F59" w:rsidRPr="00501FFD" w:rsidRDefault="00236F59" w:rsidP="005D1CF1">
            <w:pPr>
              <w:pStyle w:val="Texto"/>
              <w:spacing w:before="20" w:after="20" w:line="230" w:lineRule="exact"/>
              <w:ind w:firstLine="0"/>
              <w:jc w:val="center"/>
              <w:rPr>
                <w:color w:val="000000"/>
                <w:sz w:val="16"/>
                <w:szCs w:val="14"/>
                <w:lang w:val="es-MX"/>
              </w:rPr>
            </w:pPr>
            <w:r>
              <w:rPr>
                <w:color w:val="000000"/>
                <w:sz w:val="16"/>
                <w:szCs w:val="14"/>
                <w:lang w:val="es-MX"/>
              </w:rPr>
              <w:t>62</w:t>
            </w:r>
          </w:p>
        </w:tc>
        <w:tc>
          <w:tcPr>
            <w:tcW w:w="2552" w:type="dxa"/>
            <w:tcBorders>
              <w:top w:val="single" w:sz="6" w:space="0" w:color="auto"/>
              <w:left w:val="single" w:sz="6" w:space="0" w:color="auto"/>
              <w:bottom w:val="single" w:sz="6" w:space="0" w:color="auto"/>
              <w:right w:val="single" w:sz="6" w:space="0" w:color="auto"/>
            </w:tcBorders>
            <w:vAlign w:val="center"/>
          </w:tcPr>
          <w:p w14:paraId="7C55C1C3" w14:textId="77777777" w:rsidR="00236F59" w:rsidRDefault="00236F59" w:rsidP="005D1CF1">
            <w:pPr>
              <w:pStyle w:val="Texto"/>
              <w:spacing w:before="20" w:after="20" w:line="230" w:lineRule="exact"/>
              <w:ind w:firstLine="0"/>
              <w:jc w:val="left"/>
              <w:rPr>
                <w:color w:val="000000"/>
                <w:sz w:val="16"/>
                <w:szCs w:val="14"/>
                <w:lang w:val="es-MX"/>
              </w:rPr>
            </w:pPr>
            <w:r w:rsidRPr="00236F59">
              <w:rPr>
                <w:color w:val="000000"/>
                <w:sz w:val="16"/>
                <w:szCs w:val="14"/>
                <w:lang w:val="es-MX"/>
              </w:rPr>
              <w:t>Aprovechamientos patrimoniales</w:t>
            </w:r>
          </w:p>
          <w:p w14:paraId="36532A05" w14:textId="0CC9043F" w:rsidR="0006450F" w:rsidRPr="00501FFD" w:rsidRDefault="003279F5" w:rsidP="00473714">
            <w:pPr>
              <w:pStyle w:val="Texto"/>
              <w:spacing w:before="20" w:after="20" w:line="230" w:lineRule="exact"/>
              <w:ind w:firstLine="0"/>
              <w:jc w:val="right"/>
              <w:rPr>
                <w:color w:val="000000"/>
                <w:sz w:val="16"/>
                <w:szCs w:val="14"/>
                <w:lang w:val="es-MX"/>
              </w:rPr>
            </w:pPr>
            <w:r w:rsidRPr="003279F5">
              <w:rPr>
                <w:color w:val="0000FF"/>
                <w:sz w:val="14"/>
                <w:szCs w:val="14"/>
              </w:rPr>
              <w:t>Reforma</w:t>
            </w:r>
            <w:r w:rsidR="0006450F" w:rsidRPr="003279F5">
              <w:rPr>
                <w:color w:val="0000FF"/>
                <w:sz w:val="14"/>
                <w:szCs w:val="14"/>
              </w:rPr>
              <w:t xml:space="preserve"> DOF </w:t>
            </w:r>
            <w:r w:rsidR="000A6F58" w:rsidRPr="003279F5">
              <w:rPr>
                <w:color w:val="0000FF"/>
                <w:sz w:val="14"/>
                <w:szCs w:val="14"/>
              </w:rPr>
              <w:t>09</w:t>
            </w:r>
            <w:r w:rsidR="0006450F" w:rsidRPr="003279F5">
              <w:rPr>
                <w:color w:val="0000FF"/>
                <w:sz w:val="14"/>
                <w:szCs w:val="14"/>
              </w:rPr>
              <w:t>-0</w:t>
            </w:r>
            <w:r w:rsidR="000A6F58" w:rsidRPr="003279F5">
              <w:rPr>
                <w:color w:val="0000FF"/>
                <w:sz w:val="14"/>
                <w:szCs w:val="14"/>
              </w:rPr>
              <w:t>8</w:t>
            </w:r>
            <w:r w:rsidR="0006450F" w:rsidRPr="003279F5">
              <w:rPr>
                <w:color w:val="0000FF"/>
                <w:sz w:val="14"/>
                <w:szCs w:val="14"/>
              </w:rPr>
              <w:t>-2023</w:t>
            </w:r>
          </w:p>
        </w:tc>
        <w:tc>
          <w:tcPr>
            <w:tcW w:w="1417" w:type="dxa"/>
            <w:tcBorders>
              <w:top w:val="single" w:sz="6" w:space="0" w:color="auto"/>
              <w:left w:val="single" w:sz="6" w:space="0" w:color="auto"/>
              <w:bottom w:val="single" w:sz="6" w:space="0" w:color="auto"/>
              <w:right w:val="single" w:sz="6" w:space="0" w:color="auto"/>
            </w:tcBorders>
            <w:vAlign w:val="center"/>
          </w:tcPr>
          <w:p w14:paraId="2F7FCFAB" w14:textId="77777777" w:rsidR="00236F59" w:rsidRPr="00501FFD" w:rsidRDefault="00236F59" w:rsidP="005D1CF1">
            <w:pPr>
              <w:pStyle w:val="Texto"/>
              <w:spacing w:before="20" w:after="20" w:line="230" w:lineRule="exact"/>
              <w:ind w:firstLine="0"/>
              <w:jc w:val="left"/>
              <w:rPr>
                <w:color w:val="000000"/>
                <w:sz w:val="16"/>
                <w:szCs w:val="14"/>
                <w:lang w:val="es-MX"/>
              </w:rPr>
            </w:pPr>
            <w:r w:rsidRPr="00236F59">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554EA265" w14:textId="77777777" w:rsidR="00236F59" w:rsidRPr="00501FFD" w:rsidRDefault="00236F59" w:rsidP="005D1CF1">
            <w:pPr>
              <w:pStyle w:val="Texto"/>
              <w:spacing w:before="20" w:after="20" w:line="230" w:lineRule="exact"/>
              <w:ind w:firstLine="0"/>
              <w:jc w:val="left"/>
              <w:rPr>
                <w:color w:val="000000"/>
                <w:sz w:val="16"/>
                <w:szCs w:val="14"/>
                <w:lang w:val="es-MX"/>
              </w:rPr>
            </w:pPr>
            <w:r w:rsidRPr="00236F59">
              <w:rPr>
                <w:color w:val="000000"/>
                <w:sz w:val="16"/>
                <w:szCs w:val="14"/>
                <w:lang w:val="es-MX"/>
              </w:rPr>
              <w:t>Banco Moned Nac</w:t>
            </w:r>
          </w:p>
        </w:tc>
        <w:tc>
          <w:tcPr>
            <w:tcW w:w="830" w:type="dxa"/>
            <w:tcBorders>
              <w:top w:val="single" w:sz="6" w:space="0" w:color="auto"/>
              <w:left w:val="single" w:sz="6" w:space="0" w:color="auto"/>
              <w:bottom w:val="single" w:sz="6" w:space="0" w:color="auto"/>
              <w:right w:val="single" w:sz="6" w:space="0" w:color="auto"/>
            </w:tcBorders>
            <w:vAlign w:val="center"/>
          </w:tcPr>
          <w:p w14:paraId="44B8DD46" w14:textId="77777777" w:rsidR="00236F59" w:rsidRPr="00501FFD" w:rsidRDefault="00236F59" w:rsidP="005D1CF1">
            <w:pPr>
              <w:pStyle w:val="Texto"/>
              <w:spacing w:before="20" w:after="20" w:line="230" w:lineRule="exact"/>
              <w:ind w:firstLine="0"/>
              <w:jc w:val="left"/>
              <w:rPr>
                <w:sz w:val="16"/>
                <w:szCs w:val="14"/>
                <w:lang w:val="es-MX"/>
              </w:rPr>
            </w:pPr>
            <w:r>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030DA571" w14:textId="77777777" w:rsidR="00236F59" w:rsidRPr="00501FFD" w:rsidRDefault="00236F59" w:rsidP="005D1CF1">
            <w:pPr>
              <w:pStyle w:val="Texto"/>
              <w:spacing w:before="20" w:after="20" w:line="230" w:lineRule="exact"/>
              <w:ind w:firstLine="0"/>
              <w:jc w:val="left"/>
              <w:rPr>
                <w:sz w:val="16"/>
                <w:szCs w:val="14"/>
                <w:lang w:val="es-MX"/>
              </w:rPr>
            </w:pPr>
            <w:r>
              <w:rPr>
                <w:sz w:val="16"/>
                <w:szCs w:val="14"/>
                <w:lang w:val="es-MX"/>
              </w:rPr>
              <w:t>Bancos/Tesoreria</w:t>
            </w:r>
          </w:p>
        </w:tc>
        <w:tc>
          <w:tcPr>
            <w:tcW w:w="709" w:type="dxa"/>
            <w:tcBorders>
              <w:top w:val="single" w:sz="6" w:space="0" w:color="auto"/>
              <w:left w:val="single" w:sz="6" w:space="0" w:color="auto"/>
              <w:bottom w:val="single" w:sz="6" w:space="0" w:color="auto"/>
              <w:right w:val="single" w:sz="6" w:space="0" w:color="auto"/>
            </w:tcBorders>
            <w:vAlign w:val="center"/>
          </w:tcPr>
          <w:p w14:paraId="3D909FD1" w14:textId="77777777" w:rsidR="00236F59" w:rsidRPr="00501FFD" w:rsidRDefault="00236F59" w:rsidP="005D1CF1">
            <w:pPr>
              <w:pStyle w:val="Texto"/>
              <w:spacing w:before="20" w:after="20" w:line="230" w:lineRule="exact"/>
              <w:ind w:firstLine="0"/>
              <w:jc w:val="left"/>
              <w:rPr>
                <w:sz w:val="16"/>
                <w:szCs w:val="14"/>
                <w:lang w:val="es-MX"/>
              </w:rPr>
            </w:pPr>
            <w:r>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704FDE81" w14:textId="77777777" w:rsidR="00236F59" w:rsidRPr="00501FFD" w:rsidRDefault="00236F59" w:rsidP="005D1CF1">
            <w:pPr>
              <w:pStyle w:val="Texto"/>
              <w:spacing w:before="20" w:after="20" w:line="230" w:lineRule="exact"/>
              <w:ind w:firstLine="0"/>
              <w:jc w:val="left"/>
              <w:rPr>
                <w:sz w:val="16"/>
                <w:szCs w:val="14"/>
                <w:lang w:val="es-MX"/>
              </w:rPr>
            </w:pPr>
            <w:r w:rsidRPr="00236F59">
              <w:rPr>
                <w:sz w:val="16"/>
                <w:szCs w:val="14"/>
                <w:lang w:val="es-MX"/>
              </w:rPr>
              <w:t>Ingresos a recuperar a Corto Plazo</w:t>
            </w:r>
          </w:p>
        </w:tc>
      </w:tr>
      <w:tr w:rsidR="005D1CF1" w:rsidRPr="00501FFD" w14:paraId="7382E8B7"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9DC6ECB"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63</w:t>
            </w:r>
          </w:p>
        </w:tc>
        <w:tc>
          <w:tcPr>
            <w:tcW w:w="2552" w:type="dxa"/>
            <w:tcBorders>
              <w:top w:val="single" w:sz="6" w:space="0" w:color="auto"/>
              <w:left w:val="single" w:sz="6" w:space="0" w:color="auto"/>
              <w:bottom w:val="single" w:sz="6" w:space="0" w:color="auto"/>
              <w:right w:val="single" w:sz="6" w:space="0" w:color="auto"/>
            </w:tcBorders>
            <w:vAlign w:val="center"/>
          </w:tcPr>
          <w:p w14:paraId="689305D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Aprovechamientos</w:t>
            </w:r>
          </w:p>
        </w:tc>
        <w:tc>
          <w:tcPr>
            <w:tcW w:w="1417" w:type="dxa"/>
            <w:tcBorders>
              <w:top w:val="single" w:sz="6" w:space="0" w:color="auto"/>
              <w:left w:val="single" w:sz="6" w:space="0" w:color="auto"/>
              <w:bottom w:val="single" w:sz="6" w:space="0" w:color="auto"/>
              <w:right w:val="single" w:sz="6" w:space="0" w:color="auto"/>
            </w:tcBorders>
            <w:vAlign w:val="center"/>
          </w:tcPr>
          <w:p w14:paraId="6B54B7E3"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2C1F800B"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4F7FF42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7AC61A96"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1CF6E2F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466D8B3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2A2C478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0269A9D"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63</w:t>
            </w:r>
          </w:p>
        </w:tc>
        <w:tc>
          <w:tcPr>
            <w:tcW w:w="2552" w:type="dxa"/>
            <w:tcBorders>
              <w:top w:val="single" w:sz="6" w:space="0" w:color="auto"/>
              <w:left w:val="single" w:sz="6" w:space="0" w:color="auto"/>
              <w:bottom w:val="single" w:sz="6" w:space="0" w:color="auto"/>
              <w:right w:val="single" w:sz="6" w:space="0" w:color="auto"/>
            </w:tcBorders>
            <w:vAlign w:val="center"/>
          </w:tcPr>
          <w:p w14:paraId="64061C53"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Accesorios de Aprovechamientos</w:t>
            </w:r>
          </w:p>
        </w:tc>
        <w:tc>
          <w:tcPr>
            <w:tcW w:w="1417" w:type="dxa"/>
            <w:tcBorders>
              <w:top w:val="single" w:sz="6" w:space="0" w:color="auto"/>
              <w:left w:val="single" w:sz="6" w:space="0" w:color="auto"/>
              <w:bottom w:val="single" w:sz="6" w:space="0" w:color="auto"/>
              <w:right w:val="single" w:sz="6" w:space="0" w:color="auto"/>
            </w:tcBorders>
            <w:vAlign w:val="center"/>
          </w:tcPr>
          <w:p w14:paraId="59798B3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26DDECB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2ACFAD8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7C410DF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66C1116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17C636A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2C2649D4"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FC157EA"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69</w:t>
            </w:r>
          </w:p>
        </w:tc>
        <w:tc>
          <w:tcPr>
            <w:tcW w:w="2552" w:type="dxa"/>
            <w:tcBorders>
              <w:top w:val="single" w:sz="6" w:space="0" w:color="auto"/>
              <w:left w:val="single" w:sz="6" w:space="0" w:color="auto"/>
              <w:bottom w:val="single" w:sz="6" w:space="0" w:color="auto"/>
              <w:right w:val="single" w:sz="6" w:space="0" w:color="auto"/>
            </w:tcBorders>
            <w:vAlign w:val="center"/>
          </w:tcPr>
          <w:p w14:paraId="3756A39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Aprovechamientos no Comprendidos en la Ley de Ingresos Vigente, Causados en Ejercicios Fiscales Anteriores Pendientes de Liquidación o Pago</w:t>
            </w:r>
          </w:p>
        </w:tc>
        <w:tc>
          <w:tcPr>
            <w:tcW w:w="1417" w:type="dxa"/>
            <w:tcBorders>
              <w:top w:val="single" w:sz="6" w:space="0" w:color="auto"/>
              <w:left w:val="single" w:sz="6" w:space="0" w:color="auto"/>
              <w:bottom w:val="single" w:sz="6" w:space="0" w:color="auto"/>
              <w:right w:val="single" w:sz="6" w:space="0" w:color="auto"/>
            </w:tcBorders>
            <w:vAlign w:val="center"/>
          </w:tcPr>
          <w:p w14:paraId="11CED42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r w:rsidRPr="00501FFD" w:rsidDel="00862AF8">
              <w:rPr>
                <w:color w:val="000000"/>
                <w:sz w:val="16"/>
                <w:szCs w:val="14"/>
                <w:lang w:val="es-MX"/>
              </w:rPr>
              <w:t xml:space="preserve"> </w:t>
            </w:r>
          </w:p>
        </w:tc>
        <w:tc>
          <w:tcPr>
            <w:tcW w:w="1585" w:type="dxa"/>
            <w:tcBorders>
              <w:top w:val="single" w:sz="6" w:space="0" w:color="auto"/>
              <w:left w:val="single" w:sz="6" w:space="0" w:color="auto"/>
              <w:bottom w:val="single" w:sz="6" w:space="0" w:color="auto"/>
              <w:right w:val="single" w:sz="6" w:space="0" w:color="auto"/>
            </w:tcBorders>
            <w:vAlign w:val="center"/>
          </w:tcPr>
          <w:p w14:paraId="46AE0FD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1EA2C157"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64DFE159"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7BD4FCC1"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34F167C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105E5528"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3EB2760"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lastRenderedPageBreak/>
              <w:t>69</w:t>
            </w:r>
          </w:p>
        </w:tc>
        <w:tc>
          <w:tcPr>
            <w:tcW w:w="2552" w:type="dxa"/>
            <w:tcBorders>
              <w:top w:val="single" w:sz="6" w:space="0" w:color="auto"/>
              <w:left w:val="single" w:sz="6" w:space="0" w:color="auto"/>
              <w:bottom w:val="single" w:sz="6" w:space="0" w:color="auto"/>
              <w:right w:val="single" w:sz="6" w:space="0" w:color="auto"/>
            </w:tcBorders>
            <w:vAlign w:val="center"/>
          </w:tcPr>
          <w:p w14:paraId="7F52742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Aprovechamientos no Comprendidos en la Ley de Ingresos Vigente, Causados en Ejercicios Fiscales Anteriores Pendientes de Liquidación o Pago</w:t>
            </w:r>
          </w:p>
        </w:tc>
        <w:tc>
          <w:tcPr>
            <w:tcW w:w="1417" w:type="dxa"/>
            <w:tcBorders>
              <w:top w:val="single" w:sz="6" w:space="0" w:color="auto"/>
              <w:left w:val="single" w:sz="6" w:space="0" w:color="auto"/>
              <w:bottom w:val="single" w:sz="6" w:space="0" w:color="auto"/>
              <w:right w:val="single" w:sz="6" w:space="0" w:color="auto"/>
            </w:tcBorders>
            <w:vAlign w:val="center"/>
          </w:tcPr>
          <w:p w14:paraId="193ED3B0"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término</w:t>
            </w:r>
            <w:r w:rsidRPr="00501FFD" w:rsidDel="00862AF8">
              <w:rPr>
                <w:color w:val="000000"/>
                <w:sz w:val="16"/>
                <w:szCs w:val="14"/>
                <w:lang w:val="es-MX"/>
              </w:rPr>
              <w:t xml:space="preserve"> </w:t>
            </w:r>
          </w:p>
        </w:tc>
        <w:tc>
          <w:tcPr>
            <w:tcW w:w="1585" w:type="dxa"/>
            <w:tcBorders>
              <w:top w:val="single" w:sz="6" w:space="0" w:color="auto"/>
              <w:left w:val="single" w:sz="6" w:space="0" w:color="auto"/>
              <w:bottom w:val="single" w:sz="6" w:space="0" w:color="auto"/>
              <w:right w:val="single" w:sz="6" w:space="0" w:color="auto"/>
            </w:tcBorders>
            <w:vAlign w:val="center"/>
          </w:tcPr>
          <w:p w14:paraId="1A4BC069"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67213BD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0101435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2881BFE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1.1.2.4</w:t>
            </w:r>
          </w:p>
        </w:tc>
        <w:tc>
          <w:tcPr>
            <w:tcW w:w="2977" w:type="dxa"/>
            <w:tcBorders>
              <w:top w:val="single" w:sz="6" w:space="0" w:color="auto"/>
              <w:left w:val="single" w:sz="6" w:space="0" w:color="auto"/>
              <w:bottom w:val="single" w:sz="6" w:space="0" w:color="auto"/>
              <w:right w:val="single" w:sz="6" w:space="0" w:color="auto"/>
            </w:tcBorders>
            <w:vAlign w:val="center"/>
          </w:tcPr>
          <w:p w14:paraId="14AB72C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Ingresos por Recuperar a Corto Plazo</w:t>
            </w:r>
          </w:p>
        </w:tc>
      </w:tr>
      <w:tr w:rsidR="005D1CF1" w:rsidRPr="00501FFD" w14:paraId="3B8A4540"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DF5A51B"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71</w:t>
            </w:r>
          </w:p>
        </w:tc>
        <w:tc>
          <w:tcPr>
            <w:tcW w:w="2552" w:type="dxa"/>
            <w:tcBorders>
              <w:top w:val="single" w:sz="6" w:space="0" w:color="auto"/>
              <w:left w:val="single" w:sz="6" w:space="0" w:color="auto"/>
              <w:bottom w:val="single" w:sz="6" w:space="0" w:color="auto"/>
              <w:right w:val="single" w:sz="6" w:space="0" w:color="auto"/>
            </w:tcBorders>
            <w:vAlign w:val="center"/>
          </w:tcPr>
          <w:p w14:paraId="23CBB62B"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Ingresos por Venta de Bienes y Prestación de Servicios de Instituciones Públicas de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5918580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una sola exhibición</w:t>
            </w:r>
          </w:p>
        </w:tc>
        <w:tc>
          <w:tcPr>
            <w:tcW w:w="1585" w:type="dxa"/>
            <w:tcBorders>
              <w:top w:val="single" w:sz="6" w:space="0" w:color="auto"/>
              <w:left w:val="single" w:sz="6" w:space="0" w:color="auto"/>
              <w:bottom w:val="single" w:sz="6" w:space="0" w:color="auto"/>
              <w:right w:val="single" w:sz="6" w:space="0" w:color="auto"/>
            </w:tcBorders>
            <w:vAlign w:val="center"/>
          </w:tcPr>
          <w:p w14:paraId="15F6539C"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25F24CE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5B7D33D3"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6D3A13C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6816536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Cuentas por Cobrar a Corto Plazo</w:t>
            </w:r>
          </w:p>
        </w:tc>
      </w:tr>
      <w:tr w:rsidR="005D1CF1" w:rsidRPr="00501FFD" w14:paraId="42DFDC04" w14:textId="77777777" w:rsidTr="000444E7">
        <w:trPr>
          <w:trHeight w:val="86"/>
        </w:trPr>
        <w:tc>
          <w:tcPr>
            <w:tcW w:w="495" w:type="dxa"/>
            <w:tcBorders>
              <w:top w:val="single" w:sz="6" w:space="0" w:color="auto"/>
              <w:left w:val="single" w:sz="6" w:space="0" w:color="auto"/>
              <w:bottom w:val="single" w:sz="6" w:space="0" w:color="auto"/>
              <w:right w:val="single" w:sz="6" w:space="0" w:color="auto"/>
            </w:tcBorders>
            <w:vAlign w:val="center"/>
          </w:tcPr>
          <w:p w14:paraId="428F6FE2"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71</w:t>
            </w:r>
          </w:p>
        </w:tc>
        <w:tc>
          <w:tcPr>
            <w:tcW w:w="2552" w:type="dxa"/>
            <w:tcBorders>
              <w:top w:val="single" w:sz="6" w:space="0" w:color="auto"/>
              <w:left w:val="single" w:sz="6" w:space="0" w:color="auto"/>
              <w:bottom w:val="single" w:sz="6" w:space="0" w:color="auto"/>
              <w:right w:val="single" w:sz="6" w:space="0" w:color="auto"/>
            </w:tcBorders>
            <w:vAlign w:val="center"/>
          </w:tcPr>
          <w:p w14:paraId="13C3FD75"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Ingresos por Venta de Bienes y Prestación de Servicios de Instituciones Públicas de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60DF2880"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una sola exhibición</w:t>
            </w:r>
          </w:p>
        </w:tc>
        <w:tc>
          <w:tcPr>
            <w:tcW w:w="1585" w:type="dxa"/>
            <w:tcBorders>
              <w:top w:val="single" w:sz="6" w:space="0" w:color="auto"/>
              <w:left w:val="single" w:sz="6" w:space="0" w:color="auto"/>
              <w:bottom w:val="single" w:sz="6" w:space="0" w:color="auto"/>
              <w:right w:val="single" w:sz="6" w:space="0" w:color="auto"/>
            </w:tcBorders>
            <w:vAlign w:val="center"/>
          </w:tcPr>
          <w:p w14:paraId="6C219CC6"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608855CF"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6950C608"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5ACA06F5"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1379CDFB"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r w:rsidR="005D1CF1" w:rsidRPr="00501FFD" w14:paraId="13CA24E0"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1086A62"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71</w:t>
            </w:r>
          </w:p>
        </w:tc>
        <w:tc>
          <w:tcPr>
            <w:tcW w:w="2552" w:type="dxa"/>
            <w:tcBorders>
              <w:top w:val="single" w:sz="6" w:space="0" w:color="auto"/>
              <w:left w:val="single" w:sz="6" w:space="0" w:color="auto"/>
              <w:bottom w:val="single" w:sz="6" w:space="0" w:color="auto"/>
              <w:right w:val="single" w:sz="6" w:space="0" w:color="auto"/>
            </w:tcBorders>
            <w:vAlign w:val="center"/>
          </w:tcPr>
          <w:p w14:paraId="5AE5FEC7"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Ingresos por Venta de Bienes y Prestación de Servicios de Instituciones Públicas de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446BF594"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7CB90E12"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625DCA8A"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432FEFAB"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210A3D4D"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20DE8612"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r w:rsidR="005D1CF1" w:rsidRPr="00501FFD" w14:paraId="63733451"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CF57207"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71</w:t>
            </w:r>
          </w:p>
        </w:tc>
        <w:tc>
          <w:tcPr>
            <w:tcW w:w="2552" w:type="dxa"/>
            <w:tcBorders>
              <w:top w:val="single" w:sz="6" w:space="0" w:color="auto"/>
              <w:left w:val="single" w:sz="6" w:space="0" w:color="auto"/>
              <w:bottom w:val="single" w:sz="6" w:space="0" w:color="auto"/>
              <w:right w:val="single" w:sz="6" w:space="0" w:color="auto"/>
            </w:tcBorders>
            <w:vAlign w:val="center"/>
          </w:tcPr>
          <w:p w14:paraId="7F244969"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Ingresos por Venta de Bienes y Prestación de Servicios de Instituciones Públicas de Seguridad Social</w:t>
            </w:r>
          </w:p>
        </w:tc>
        <w:tc>
          <w:tcPr>
            <w:tcW w:w="1417" w:type="dxa"/>
            <w:tcBorders>
              <w:top w:val="single" w:sz="6" w:space="0" w:color="auto"/>
              <w:left w:val="single" w:sz="6" w:space="0" w:color="auto"/>
              <w:bottom w:val="single" w:sz="6" w:space="0" w:color="auto"/>
              <w:right w:val="single" w:sz="6" w:space="0" w:color="auto"/>
            </w:tcBorders>
            <w:vAlign w:val="center"/>
          </w:tcPr>
          <w:p w14:paraId="2E213D4D"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4C398C10"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56BF1A87"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7C698947"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77C459A2"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42AF8AF8"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r w:rsidR="005D1CF1" w:rsidRPr="00501FFD" w14:paraId="4C3C1DA7"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5AAFAAA"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72</w:t>
            </w:r>
          </w:p>
        </w:tc>
        <w:tc>
          <w:tcPr>
            <w:tcW w:w="2552" w:type="dxa"/>
            <w:tcBorders>
              <w:top w:val="single" w:sz="6" w:space="0" w:color="auto"/>
              <w:left w:val="single" w:sz="6" w:space="0" w:color="auto"/>
              <w:bottom w:val="single" w:sz="6" w:space="0" w:color="auto"/>
              <w:right w:val="single" w:sz="6" w:space="0" w:color="auto"/>
            </w:tcBorders>
            <w:vAlign w:val="center"/>
          </w:tcPr>
          <w:p w14:paraId="1B5F3389"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Ingresos por Venta de Bienes y Prestación de Servicios de Empresas Productivas del Estado</w:t>
            </w:r>
          </w:p>
        </w:tc>
        <w:tc>
          <w:tcPr>
            <w:tcW w:w="1417" w:type="dxa"/>
            <w:tcBorders>
              <w:top w:val="single" w:sz="6" w:space="0" w:color="auto"/>
              <w:left w:val="single" w:sz="6" w:space="0" w:color="auto"/>
              <w:bottom w:val="single" w:sz="6" w:space="0" w:color="auto"/>
              <w:right w:val="single" w:sz="6" w:space="0" w:color="auto"/>
            </w:tcBorders>
            <w:vAlign w:val="center"/>
          </w:tcPr>
          <w:p w14:paraId="2E48D833"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una sola exhibición</w:t>
            </w:r>
          </w:p>
        </w:tc>
        <w:tc>
          <w:tcPr>
            <w:tcW w:w="1585" w:type="dxa"/>
            <w:tcBorders>
              <w:top w:val="single" w:sz="6" w:space="0" w:color="auto"/>
              <w:left w:val="single" w:sz="6" w:space="0" w:color="auto"/>
              <w:bottom w:val="single" w:sz="6" w:space="0" w:color="auto"/>
              <w:right w:val="single" w:sz="6" w:space="0" w:color="auto"/>
            </w:tcBorders>
            <w:vAlign w:val="center"/>
          </w:tcPr>
          <w:p w14:paraId="3B9AF6AB"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42F5C54E"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699F0A3D"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1558BC40"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083AA0EB"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r w:rsidR="005D1CF1" w:rsidRPr="00501FFD" w14:paraId="5821A0C2"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94A780B"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72</w:t>
            </w:r>
          </w:p>
        </w:tc>
        <w:tc>
          <w:tcPr>
            <w:tcW w:w="2552" w:type="dxa"/>
            <w:tcBorders>
              <w:top w:val="single" w:sz="6" w:space="0" w:color="auto"/>
              <w:left w:val="single" w:sz="6" w:space="0" w:color="auto"/>
              <w:bottom w:val="single" w:sz="6" w:space="0" w:color="auto"/>
              <w:right w:val="single" w:sz="6" w:space="0" w:color="auto"/>
            </w:tcBorders>
            <w:vAlign w:val="center"/>
          </w:tcPr>
          <w:p w14:paraId="78EC18CE"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Ingresos por Venta de Bienes y Prestación de Servicios de Empresas Productivas del Estado</w:t>
            </w:r>
          </w:p>
        </w:tc>
        <w:tc>
          <w:tcPr>
            <w:tcW w:w="1417" w:type="dxa"/>
            <w:tcBorders>
              <w:top w:val="single" w:sz="6" w:space="0" w:color="auto"/>
              <w:left w:val="single" w:sz="6" w:space="0" w:color="auto"/>
              <w:bottom w:val="single" w:sz="6" w:space="0" w:color="auto"/>
              <w:right w:val="single" w:sz="6" w:space="0" w:color="auto"/>
            </w:tcBorders>
            <w:vAlign w:val="center"/>
          </w:tcPr>
          <w:p w14:paraId="14809CBC"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una sola exhibición</w:t>
            </w:r>
          </w:p>
        </w:tc>
        <w:tc>
          <w:tcPr>
            <w:tcW w:w="1585" w:type="dxa"/>
            <w:tcBorders>
              <w:top w:val="single" w:sz="6" w:space="0" w:color="auto"/>
              <w:left w:val="single" w:sz="6" w:space="0" w:color="auto"/>
              <w:bottom w:val="single" w:sz="6" w:space="0" w:color="auto"/>
              <w:right w:val="single" w:sz="6" w:space="0" w:color="auto"/>
            </w:tcBorders>
            <w:vAlign w:val="center"/>
          </w:tcPr>
          <w:p w14:paraId="2509A28E"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7DADD548"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10DC3819"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6B60E42E"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7F1EB563"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r w:rsidR="005D1CF1" w:rsidRPr="00501FFD" w14:paraId="23EF1F9A"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D210DD1"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72</w:t>
            </w:r>
          </w:p>
        </w:tc>
        <w:tc>
          <w:tcPr>
            <w:tcW w:w="2552" w:type="dxa"/>
            <w:tcBorders>
              <w:top w:val="single" w:sz="6" w:space="0" w:color="auto"/>
              <w:left w:val="single" w:sz="6" w:space="0" w:color="auto"/>
              <w:bottom w:val="single" w:sz="6" w:space="0" w:color="auto"/>
              <w:right w:val="single" w:sz="6" w:space="0" w:color="auto"/>
            </w:tcBorders>
            <w:vAlign w:val="center"/>
          </w:tcPr>
          <w:p w14:paraId="181BCE84"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Ingresos por Venta de Bienes y Prestación de Servicios de Empresas Productivas del Estado</w:t>
            </w:r>
          </w:p>
        </w:tc>
        <w:tc>
          <w:tcPr>
            <w:tcW w:w="1417" w:type="dxa"/>
            <w:tcBorders>
              <w:top w:val="single" w:sz="6" w:space="0" w:color="auto"/>
              <w:left w:val="single" w:sz="6" w:space="0" w:color="auto"/>
              <w:bottom w:val="single" w:sz="6" w:space="0" w:color="auto"/>
              <w:right w:val="single" w:sz="6" w:space="0" w:color="auto"/>
            </w:tcBorders>
            <w:vAlign w:val="center"/>
          </w:tcPr>
          <w:p w14:paraId="7DCE4B48"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6E2B053C"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0374C736"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320B1233"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6DC5EF1D"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5D731B67"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r w:rsidR="005D1CF1" w:rsidRPr="00501FFD" w14:paraId="58BEA37E"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79C20FA"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72</w:t>
            </w:r>
          </w:p>
        </w:tc>
        <w:tc>
          <w:tcPr>
            <w:tcW w:w="2552" w:type="dxa"/>
            <w:tcBorders>
              <w:top w:val="single" w:sz="6" w:space="0" w:color="auto"/>
              <w:left w:val="single" w:sz="6" w:space="0" w:color="auto"/>
              <w:bottom w:val="single" w:sz="6" w:space="0" w:color="auto"/>
              <w:right w:val="single" w:sz="6" w:space="0" w:color="auto"/>
            </w:tcBorders>
            <w:vAlign w:val="center"/>
          </w:tcPr>
          <w:p w14:paraId="2BA9DBFB"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Ingresos por Venta de Bienes y Prestación de Servicios de Empresas Productivas del Estado</w:t>
            </w:r>
          </w:p>
        </w:tc>
        <w:tc>
          <w:tcPr>
            <w:tcW w:w="1417" w:type="dxa"/>
            <w:tcBorders>
              <w:top w:val="single" w:sz="6" w:space="0" w:color="auto"/>
              <w:left w:val="single" w:sz="6" w:space="0" w:color="auto"/>
              <w:bottom w:val="single" w:sz="6" w:space="0" w:color="auto"/>
              <w:right w:val="single" w:sz="6" w:space="0" w:color="auto"/>
            </w:tcBorders>
            <w:vAlign w:val="center"/>
          </w:tcPr>
          <w:p w14:paraId="2E68F8C3"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0C1C1CBF"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2D877EF0"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421D95D4"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0409BB4A"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0462AE20"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r w:rsidR="005D1CF1" w:rsidRPr="00501FFD" w14:paraId="399D7EA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492F683"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lastRenderedPageBreak/>
              <w:t>73</w:t>
            </w:r>
          </w:p>
        </w:tc>
        <w:tc>
          <w:tcPr>
            <w:tcW w:w="2552" w:type="dxa"/>
            <w:tcBorders>
              <w:top w:val="single" w:sz="6" w:space="0" w:color="auto"/>
              <w:left w:val="single" w:sz="6" w:space="0" w:color="auto"/>
              <w:bottom w:val="single" w:sz="6" w:space="0" w:color="auto"/>
              <w:right w:val="single" w:sz="6" w:space="0" w:color="auto"/>
            </w:tcBorders>
            <w:vAlign w:val="center"/>
          </w:tcPr>
          <w:p w14:paraId="3507BBFC"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y Fideicomisos No Empresariales y No Financieros</w:t>
            </w:r>
          </w:p>
        </w:tc>
        <w:tc>
          <w:tcPr>
            <w:tcW w:w="1417" w:type="dxa"/>
            <w:tcBorders>
              <w:top w:val="single" w:sz="6" w:space="0" w:color="auto"/>
              <w:left w:val="single" w:sz="6" w:space="0" w:color="auto"/>
              <w:bottom w:val="single" w:sz="6" w:space="0" w:color="auto"/>
              <w:right w:val="single" w:sz="6" w:space="0" w:color="auto"/>
            </w:tcBorders>
            <w:vAlign w:val="center"/>
          </w:tcPr>
          <w:p w14:paraId="04C37576"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una sola exhibición</w:t>
            </w:r>
          </w:p>
        </w:tc>
        <w:tc>
          <w:tcPr>
            <w:tcW w:w="1585" w:type="dxa"/>
            <w:tcBorders>
              <w:top w:val="single" w:sz="6" w:space="0" w:color="auto"/>
              <w:left w:val="single" w:sz="6" w:space="0" w:color="auto"/>
              <w:bottom w:val="single" w:sz="6" w:space="0" w:color="auto"/>
              <w:right w:val="single" w:sz="6" w:space="0" w:color="auto"/>
            </w:tcBorders>
            <w:vAlign w:val="center"/>
          </w:tcPr>
          <w:p w14:paraId="597DEB36"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4EB54B10"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1C0D737D"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4B14519C"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658BA749"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r w:rsidR="005D1CF1" w:rsidRPr="00501FFD" w14:paraId="381A4DA0"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A108C0E"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73</w:t>
            </w:r>
          </w:p>
        </w:tc>
        <w:tc>
          <w:tcPr>
            <w:tcW w:w="2552" w:type="dxa"/>
            <w:tcBorders>
              <w:top w:val="single" w:sz="6" w:space="0" w:color="auto"/>
              <w:left w:val="single" w:sz="6" w:space="0" w:color="auto"/>
              <w:bottom w:val="single" w:sz="6" w:space="0" w:color="auto"/>
              <w:right w:val="single" w:sz="6" w:space="0" w:color="auto"/>
            </w:tcBorders>
            <w:vAlign w:val="center"/>
          </w:tcPr>
          <w:p w14:paraId="17D9E88E"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y Fideicomisos No Empresariales y No Financieros</w:t>
            </w:r>
          </w:p>
        </w:tc>
        <w:tc>
          <w:tcPr>
            <w:tcW w:w="1417" w:type="dxa"/>
            <w:tcBorders>
              <w:top w:val="single" w:sz="6" w:space="0" w:color="auto"/>
              <w:left w:val="single" w:sz="6" w:space="0" w:color="auto"/>
              <w:bottom w:val="single" w:sz="6" w:space="0" w:color="auto"/>
              <w:right w:val="single" w:sz="6" w:space="0" w:color="auto"/>
            </w:tcBorders>
            <w:vAlign w:val="center"/>
          </w:tcPr>
          <w:p w14:paraId="1DBB3F8B"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una sola exhibición</w:t>
            </w:r>
          </w:p>
        </w:tc>
        <w:tc>
          <w:tcPr>
            <w:tcW w:w="1585" w:type="dxa"/>
            <w:tcBorders>
              <w:top w:val="single" w:sz="6" w:space="0" w:color="auto"/>
              <w:left w:val="single" w:sz="6" w:space="0" w:color="auto"/>
              <w:bottom w:val="single" w:sz="6" w:space="0" w:color="auto"/>
              <w:right w:val="single" w:sz="6" w:space="0" w:color="auto"/>
            </w:tcBorders>
            <w:vAlign w:val="center"/>
          </w:tcPr>
          <w:p w14:paraId="33817490"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08619394"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22675162"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70A9F46A"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43128237"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r w:rsidR="005D1CF1" w:rsidRPr="00501FFD" w14:paraId="7EFE3D97"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420BE34"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73</w:t>
            </w:r>
          </w:p>
        </w:tc>
        <w:tc>
          <w:tcPr>
            <w:tcW w:w="2552" w:type="dxa"/>
            <w:tcBorders>
              <w:top w:val="single" w:sz="6" w:space="0" w:color="auto"/>
              <w:left w:val="single" w:sz="6" w:space="0" w:color="auto"/>
              <w:bottom w:val="single" w:sz="6" w:space="0" w:color="auto"/>
              <w:right w:val="single" w:sz="6" w:space="0" w:color="auto"/>
            </w:tcBorders>
            <w:vAlign w:val="center"/>
          </w:tcPr>
          <w:p w14:paraId="572DAAE1"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y Fideicomisos No Empresariales y No Financieros</w:t>
            </w:r>
          </w:p>
        </w:tc>
        <w:tc>
          <w:tcPr>
            <w:tcW w:w="1417" w:type="dxa"/>
            <w:tcBorders>
              <w:top w:val="single" w:sz="6" w:space="0" w:color="auto"/>
              <w:left w:val="single" w:sz="6" w:space="0" w:color="auto"/>
              <w:bottom w:val="single" w:sz="6" w:space="0" w:color="auto"/>
              <w:right w:val="single" w:sz="6" w:space="0" w:color="auto"/>
            </w:tcBorders>
            <w:vAlign w:val="center"/>
          </w:tcPr>
          <w:p w14:paraId="0E01595A"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64CD7C7A"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3A2D49A9"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766F9D1A"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32EADDF1"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775124D0"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r w:rsidR="005D1CF1" w:rsidRPr="00501FFD" w14:paraId="4183E644"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A8DB7C6"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73</w:t>
            </w:r>
          </w:p>
        </w:tc>
        <w:tc>
          <w:tcPr>
            <w:tcW w:w="2552" w:type="dxa"/>
            <w:tcBorders>
              <w:top w:val="single" w:sz="6" w:space="0" w:color="auto"/>
              <w:left w:val="single" w:sz="6" w:space="0" w:color="auto"/>
              <w:bottom w:val="single" w:sz="6" w:space="0" w:color="auto"/>
              <w:right w:val="single" w:sz="6" w:space="0" w:color="auto"/>
            </w:tcBorders>
            <w:vAlign w:val="center"/>
          </w:tcPr>
          <w:p w14:paraId="29D012C1"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y Fideicomisos No Empresariales y No Financieros</w:t>
            </w:r>
          </w:p>
        </w:tc>
        <w:tc>
          <w:tcPr>
            <w:tcW w:w="1417" w:type="dxa"/>
            <w:tcBorders>
              <w:top w:val="single" w:sz="6" w:space="0" w:color="auto"/>
              <w:left w:val="single" w:sz="6" w:space="0" w:color="auto"/>
              <w:bottom w:val="single" w:sz="6" w:space="0" w:color="auto"/>
              <w:right w:val="single" w:sz="6" w:space="0" w:color="auto"/>
            </w:tcBorders>
            <w:vAlign w:val="center"/>
          </w:tcPr>
          <w:p w14:paraId="2E6C3847"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08B7BE2F"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0C07C202"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20AA6B4B"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44E2E84C"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4FF69376"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r w:rsidR="005D1CF1" w:rsidRPr="00501FFD" w14:paraId="384DD42E"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C2594B8"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74</w:t>
            </w:r>
          </w:p>
        </w:tc>
        <w:tc>
          <w:tcPr>
            <w:tcW w:w="2552" w:type="dxa"/>
            <w:tcBorders>
              <w:top w:val="single" w:sz="6" w:space="0" w:color="auto"/>
              <w:left w:val="single" w:sz="6" w:space="0" w:color="auto"/>
              <w:bottom w:val="single" w:sz="6" w:space="0" w:color="auto"/>
              <w:right w:val="single" w:sz="6" w:space="0" w:color="auto"/>
            </w:tcBorders>
            <w:vAlign w:val="center"/>
          </w:tcPr>
          <w:p w14:paraId="48C744C3"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No Financieras con Participación Estatal Mayoritaria</w:t>
            </w:r>
          </w:p>
        </w:tc>
        <w:tc>
          <w:tcPr>
            <w:tcW w:w="1417" w:type="dxa"/>
            <w:tcBorders>
              <w:top w:val="single" w:sz="6" w:space="0" w:color="auto"/>
              <w:left w:val="single" w:sz="6" w:space="0" w:color="auto"/>
              <w:bottom w:val="single" w:sz="6" w:space="0" w:color="auto"/>
              <w:right w:val="single" w:sz="6" w:space="0" w:color="auto"/>
            </w:tcBorders>
            <w:vAlign w:val="center"/>
          </w:tcPr>
          <w:p w14:paraId="1FA5D8AA"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una sola exhibición</w:t>
            </w:r>
          </w:p>
        </w:tc>
        <w:tc>
          <w:tcPr>
            <w:tcW w:w="1585" w:type="dxa"/>
            <w:tcBorders>
              <w:top w:val="single" w:sz="6" w:space="0" w:color="auto"/>
              <w:left w:val="single" w:sz="6" w:space="0" w:color="auto"/>
              <w:bottom w:val="single" w:sz="6" w:space="0" w:color="auto"/>
              <w:right w:val="single" w:sz="6" w:space="0" w:color="auto"/>
            </w:tcBorders>
            <w:vAlign w:val="center"/>
          </w:tcPr>
          <w:p w14:paraId="3875B3D8"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16814741"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78973DA9"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5D256D4F"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7FDF65B5"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r w:rsidR="005D1CF1" w:rsidRPr="00501FFD" w14:paraId="561DD83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CD1B344"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74</w:t>
            </w:r>
          </w:p>
        </w:tc>
        <w:tc>
          <w:tcPr>
            <w:tcW w:w="2552" w:type="dxa"/>
            <w:tcBorders>
              <w:top w:val="single" w:sz="6" w:space="0" w:color="auto"/>
              <w:left w:val="single" w:sz="6" w:space="0" w:color="auto"/>
              <w:bottom w:val="single" w:sz="6" w:space="0" w:color="auto"/>
              <w:right w:val="single" w:sz="6" w:space="0" w:color="auto"/>
            </w:tcBorders>
            <w:vAlign w:val="center"/>
          </w:tcPr>
          <w:p w14:paraId="33D70747"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No Financieras con Participación Estatal Mayoritaria</w:t>
            </w:r>
          </w:p>
        </w:tc>
        <w:tc>
          <w:tcPr>
            <w:tcW w:w="1417" w:type="dxa"/>
            <w:tcBorders>
              <w:top w:val="single" w:sz="6" w:space="0" w:color="auto"/>
              <w:left w:val="single" w:sz="6" w:space="0" w:color="auto"/>
              <w:bottom w:val="single" w:sz="6" w:space="0" w:color="auto"/>
              <w:right w:val="single" w:sz="6" w:space="0" w:color="auto"/>
            </w:tcBorders>
            <w:vAlign w:val="center"/>
          </w:tcPr>
          <w:p w14:paraId="5B3F04E2"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una sola exhibición</w:t>
            </w:r>
          </w:p>
        </w:tc>
        <w:tc>
          <w:tcPr>
            <w:tcW w:w="1585" w:type="dxa"/>
            <w:tcBorders>
              <w:top w:val="single" w:sz="6" w:space="0" w:color="auto"/>
              <w:left w:val="single" w:sz="6" w:space="0" w:color="auto"/>
              <w:bottom w:val="single" w:sz="6" w:space="0" w:color="auto"/>
              <w:right w:val="single" w:sz="6" w:space="0" w:color="auto"/>
            </w:tcBorders>
            <w:vAlign w:val="center"/>
          </w:tcPr>
          <w:p w14:paraId="1BAB46FE"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14CF3F8A"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6DC54CA0"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45197882"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7D30D9BB"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r w:rsidR="005D1CF1" w:rsidRPr="00501FFD" w14:paraId="0E13F63A"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1FC846E"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lastRenderedPageBreak/>
              <w:t>74</w:t>
            </w:r>
          </w:p>
        </w:tc>
        <w:tc>
          <w:tcPr>
            <w:tcW w:w="2552" w:type="dxa"/>
            <w:tcBorders>
              <w:top w:val="single" w:sz="6" w:space="0" w:color="auto"/>
              <w:left w:val="single" w:sz="6" w:space="0" w:color="auto"/>
              <w:bottom w:val="single" w:sz="6" w:space="0" w:color="auto"/>
              <w:right w:val="single" w:sz="6" w:space="0" w:color="auto"/>
            </w:tcBorders>
            <w:vAlign w:val="center"/>
          </w:tcPr>
          <w:p w14:paraId="5F71509E"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No Financieras con Participación Estatal Mayoritaria</w:t>
            </w:r>
          </w:p>
        </w:tc>
        <w:tc>
          <w:tcPr>
            <w:tcW w:w="1417" w:type="dxa"/>
            <w:tcBorders>
              <w:top w:val="single" w:sz="6" w:space="0" w:color="auto"/>
              <w:left w:val="single" w:sz="6" w:space="0" w:color="auto"/>
              <w:bottom w:val="single" w:sz="6" w:space="0" w:color="auto"/>
              <w:right w:val="single" w:sz="6" w:space="0" w:color="auto"/>
            </w:tcBorders>
            <w:vAlign w:val="center"/>
          </w:tcPr>
          <w:p w14:paraId="192EA361"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2D3E7BE2"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5123570E"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53CF98A4"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5E1F9C46"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7DBB1B51"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r w:rsidR="005D1CF1" w:rsidRPr="00501FFD" w14:paraId="2CD64EB5"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ED9D607"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74</w:t>
            </w:r>
          </w:p>
        </w:tc>
        <w:tc>
          <w:tcPr>
            <w:tcW w:w="2552" w:type="dxa"/>
            <w:tcBorders>
              <w:top w:val="single" w:sz="6" w:space="0" w:color="auto"/>
              <w:left w:val="single" w:sz="6" w:space="0" w:color="auto"/>
              <w:bottom w:val="single" w:sz="6" w:space="0" w:color="auto"/>
              <w:right w:val="single" w:sz="6" w:space="0" w:color="auto"/>
            </w:tcBorders>
            <w:vAlign w:val="center"/>
          </w:tcPr>
          <w:p w14:paraId="75F4A4E7"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No Financieras con Participación Estatal Mayoritaria</w:t>
            </w:r>
          </w:p>
        </w:tc>
        <w:tc>
          <w:tcPr>
            <w:tcW w:w="1417" w:type="dxa"/>
            <w:tcBorders>
              <w:top w:val="single" w:sz="6" w:space="0" w:color="auto"/>
              <w:left w:val="single" w:sz="6" w:space="0" w:color="auto"/>
              <w:bottom w:val="single" w:sz="6" w:space="0" w:color="auto"/>
              <w:right w:val="single" w:sz="6" w:space="0" w:color="auto"/>
            </w:tcBorders>
            <w:vAlign w:val="center"/>
          </w:tcPr>
          <w:p w14:paraId="4567345E"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2350DD21"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704012CD"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651E3E2D"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5444405A"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5965AE23"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r w:rsidR="005D1CF1" w:rsidRPr="00501FFD" w14:paraId="3CCFE435"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4962F00" w14:textId="77777777" w:rsidR="005D1CF1" w:rsidRPr="00501FFD" w:rsidRDefault="005D1CF1" w:rsidP="000444E7">
            <w:pPr>
              <w:pStyle w:val="Texto"/>
              <w:spacing w:before="20" w:after="20" w:line="214" w:lineRule="exact"/>
              <w:ind w:firstLine="0"/>
              <w:jc w:val="center"/>
              <w:rPr>
                <w:color w:val="000000"/>
                <w:sz w:val="16"/>
                <w:szCs w:val="14"/>
                <w:lang w:val="es-MX"/>
              </w:rPr>
            </w:pPr>
            <w:r w:rsidRPr="00501FFD">
              <w:rPr>
                <w:color w:val="000000"/>
                <w:sz w:val="16"/>
                <w:szCs w:val="14"/>
                <w:lang w:val="es-MX"/>
              </w:rPr>
              <w:t>75</w:t>
            </w:r>
          </w:p>
        </w:tc>
        <w:tc>
          <w:tcPr>
            <w:tcW w:w="2552" w:type="dxa"/>
            <w:tcBorders>
              <w:top w:val="single" w:sz="6" w:space="0" w:color="auto"/>
              <w:left w:val="single" w:sz="6" w:space="0" w:color="auto"/>
              <w:bottom w:val="single" w:sz="6" w:space="0" w:color="auto"/>
              <w:right w:val="single" w:sz="6" w:space="0" w:color="auto"/>
            </w:tcBorders>
            <w:vAlign w:val="center"/>
          </w:tcPr>
          <w:p w14:paraId="0095E427" w14:textId="77777777" w:rsidR="005D1CF1" w:rsidRPr="00501FFD" w:rsidRDefault="005D1CF1" w:rsidP="000444E7">
            <w:pPr>
              <w:pStyle w:val="Texto"/>
              <w:spacing w:before="20" w:after="20" w:line="214"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Financieras Monetarias con Participación Estatal Mayoritaria</w:t>
            </w:r>
          </w:p>
        </w:tc>
        <w:tc>
          <w:tcPr>
            <w:tcW w:w="1417" w:type="dxa"/>
            <w:tcBorders>
              <w:top w:val="single" w:sz="6" w:space="0" w:color="auto"/>
              <w:left w:val="single" w:sz="6" w:space="0" w:color="auto"/>
              <w:bottom w:val="single" w:sz="6" w:space="0" w:color="auto"/>
              <w:right w:val="single" w:sz="6" w:space="0" w:color="auto"/>
            </w:tcBorders>
            <w:vAlign w:val="center"/>
          </w:tcPr>
          <w:p w14:paraId="115E54C8" w14:textId="77777777" w:rsidR="005D1CF1" w:rsidRPr="00501FFD" w:rsidRDefault="005D1CF1" w:rsidP="000444E7">
            <w:pPr>
              <w:pStyle w:val="Texto"/>
              <w:spacing w:before="20" w:after="20" w:line="214" w:lineRule="exact"/>
              <w:ind w:firstLine="0"/>
              <w:jc w:val="left"/>
              <w:rPr>
                <w:color w:val="000000"/>
                <w:sz w:val="16"/>
                <w:szCs w:val="14"/>
                <w:lang w:val="es-MX"/>
              </w:rPr>
            </w:pPr>
            <w:r w:rsidRPr="00501FFD">
              <w:rPr>
                <w:color w:val="000000"/>
                <w:sz w:val="16"/>
                <w:szCs w:val="14"/>
                <w:lang w:val="es-MX"/>
              </w:rPr>
              <w:t>Cobro en una sola exhibición</w:t>
            </w:r>
          </w:p>
        </w:tc>
        <w:tc>
          <w:tcPr>
            <w:tcW w:w="1585" w:type="dxa"/>
            <w:tcBorders>
              <w:top w:val="single" w:sz="6" w:space="0" w:color="auto"/>
              <w:left w:val="single" w:sz="6" w:space="0" w:color="auto"/>
              <w:bottom w:val="single" w:sz="6" w:space="0" w:color="auto"/>
              <w:right w:val="single" w:sz="6" w:space="0" w:color="auto"/>
            </w:tcBorders>
            <w:vAlign w:val="center"/>
          </w:tcPr>
          <w:p w14:paraId="6AE7415D" w14:textId="77777777" w:rsidR="005D1CF1" w:rsidRPr="00501FFD" w:rsidRDefault="005D1CF1" w:rsidP="000444E7">
            <w:pPr>
              <w:pStyle w:val="Texto"/>
              <w:spacing w:before="20" w:after="20" w:line="214"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44C387C8" w14:textId="77777777" w:rsidR="005D1CF1" w:rsidRPr="00501FFD" w:rsidRDefault="005D1CF1" w:rsidP="000444E7">
            <w:pPr>
              <w:pStyle w:val="Texto"/>
              <w:spacing w:before="20" w:after="20" w:line="214"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1C3CD09C" w14:textId="77777777" w:rsidR="005D1CF1" w:rsidRPr="00501FFD" w:rsidRDefault="005D1CF1" w:rsidP="000444E7">
            <w:pPr>
              <w:pStyle w:val="Texto"/>
              <w:spacing w:before="20" w:after="20" w:line="214"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641BB90D" w14:textId="77777777" w:rsidR="005D1CF1" w:rsidRPr="00501FFD" w:rsidRDefault="005D1CF1" w:rsidP="000444E7">
            <w:pPr>
              <w:pStyle w:val="Texto"/>
              <w:spacing w:before="20" w:after="20" w:line="214"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16971366" w14:textId="77777777" w:rsidR="005D1CF1" w:rsidRPr="00501FFD" w:rsidRDefault="005D1CF1" w:rsidP="000444E7">
            <w:pPr>
              <w:pStyle w:val="Texto"/>
              <w:spacing w:before="20" w:after="20" w:line="214" w:lineRule="exact"/>
              <w:ind w:firstLine="0"/>
              <w:jc w:val="left"/>
              <w:rPr>
                <w:sz w:val="16"/>
                <w:szCs w:val="14"/>
                <w:lang w:val="es-MX"/>
              </w:rPr>
            </w:pPr>
            <w:r w:rsidRPr="00501FFD">
              <w:rPr>
                <w:sz w:val="16"/>
                <w:szCs w:val="14"/>
                <w:lang w:val="es-MX"/>
              </w:rPr>
              <w:t>Cuentas por Cobrar a Corto Plazo</w:t>
            </w:r>
          </w:p>
        </w:tc>
      </w:tr>
      <w:tr w:rsidR="005D1CF1" w:rsidRPr="00501FFD" w14:paraId="464E3E3B"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E7288EB" w14:textId="77777777" w:rsidR="005D1CF1" w:rsidRPr="00501FFD" w:rsidRDefault="005D1CF1" w:rsidP="000444E7">
            <w:pPr>
              <w:pStyle w:val="Texto"/>
              <w:spacing w:before="20" w:after="20" w:line="214" w:lineRule="exact"/>
              <w:ind w:firstLine="0"/>
              <w:jc w:val="center"/>
              <w:rPr>
                <w:color w:val="000000"/>
                <w:sz w:val="16"/>
                <w:szCs w:val="14"/>
                <w:lang w:val="es-MX"/>
              </w:rPr>
            </w:pPr>
            <w:r w:rsidRPr="00501FFD">
              <w:rPr>
                <w:color w:val="000000"/>
                <w:sz w:val="16"/>
                <w:szCs w:val="14"/>
                <w:lang w:val="es-MX"/>
              </w:rPr>
              <w:t>75</w:t>
            </w:r>
          </w:p>
        </w:tc>
        <w:tc>
          <w:tcPr>
            <w:tcW w:w="2552" w:type="dxa"/>
            <w:tcBorders>
              <w:top w:val="single" w:sz="6" w:space="0" w:color="auto"/>
              <w:left w:val="single" w:sz="6" w:space="0" w:color="auto"/>
              <w:bottom w:val="single" w:sz="6" w:space="0" w:color="auto"/>
              <w:right w:val="single" w:sz="6" w:space="0" w:color="auto"/>
            </w:tcBorders>
            <w:vAlign w:val="center"/>
          </w:tcPr>
          <w:p w14:paraId="5AFB53AB" w14:textId="77777777" w:rsidR="005D1CF1" w:rsidRPr="00501FFD" w:rsidRDefault="005D1CF1" w:rsidP="000444E7">
            <w:pPr>
              <w:pStyle w:val="Texto"/>
              <w:spacing w:before="20" w:after="20" w:line="214"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Financieras Monetarias con Participación Estatal Mayoritaria</w:t>
            </w:r>
          </w:p>
        </w:tc>
        <w:tc>
          <w:tcPr>
            <w:tcW w:w="1417" w:type="dxa"/>
            <w:tcBorders>
              <w:top w:val="single" w:sz="6" w:space="0" w:color="auto"/>
              <w:left w:val="single" w:sz="6" w:space="0" w:color="auto"/>
              <w:bottom w:val="single" w:sz="6" w:space="0" w:color="auto"/>
              <w:right w:val="single" w:sz="6" w:space="0" w:color="auto"/>
            </w:tcBorders>
            <w:vAlign w:val="center"/>
          </w:tcPr>
          <w:p w14:paraId="76C5BF14" w14:textId="77777777" w:rsidR="005D1CF1" w:rsidRPr="00501FFD" w:rsidRDefault="005D1CF1" w:rsidP="000444E7">
            <w:pPr>
              <w:pStyle w:val="Texto"/>
              <w:spacing w:before="20" w:after="20" w:line="214" w:lineRule="exact"/>
              <w:ind w:firstLine="0"/>
              <w:jc w:val="left"/>
              <w:rPr>
                <w:color w:val="000000"/>
                <w:sz w:val="16"/>
                <w:szCs w:val="14"/>
                <w:lang w:val="es-MX"/>
              </w:rPr>
            </w:pPr>
            <w:r w:rsidRPr="00501FFD">
              <w:rPr>
                <w:color w:val="000000"/>
                <w:sz w:val="16"/>
                <w:szCs w:val="14"/>
                <w:lang w:val="es-MX"/>
              </w:rPr>
              <w:t>Cobro en una sola exhibición</w:t>
            </w:r>
          </w:p>
        </w:tc>
        <w:tc>
          <w:tcPr>
            <w:tcW w:w="1585" w:type="dxa"/>
            <w:tcBorders>
              <w:top w:val="single" w:sz="6" w:space="0" w:color="auto"/>
              <w:left w:val="single" w:sz="6" w:space="0" w:color="auto"/>
              <w:bottom w:val="single" w:sz="6" w:space="0" w:color="auto"/>
              <w:right w:val="single" w:sz="6" w:space="0" w:color="auto"/>
            </w:tcBorders>
            <w:vAlign w:val="center"/>
          </w:tcPr>
          <w:p w14:paraId="1B405B0D" w14:textId="77777777" w:rsidR="005D1CF1" w:rsidRPr="00501FFD" w:rsidRDefault="005D1CF1" w:rsidP="000444E7">
            <w:pPr>
              <w:pStyle w:val="Texto"/>
              <w:spacing w:before="20" w:after="20" w:line="214"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0EF1D412" w14:textId="77777777" w:rsidR="005D1CF1" w:rsidRPr="00501FFD" w:rsidRDefault="005D1CF1" w:rsidP="000444E7">
            <w:pPr>
              <w:pStyle w:val="Texto"/>
              <w:spacing w:before="20" w:after="20" w:line="214"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6E6181EA" w14:textId="77777777" w:rsidR="005D1CF1" w:rsidRPr="00501FFD" w:rsidRDefault="005D1CF1" w:rsidP="000444E7">
            <w:pPr>
              <w:pStyle w:val="Texto"/>
              <w:spacing w:before="20" w:after="20" w:line="214"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2DC1E3DF" w14:textId="77777777" w:rsidR="005D1CF1" w:rsidRPr="00501FFD" w:rsidRDefault="005D1CF1" w:rsidP="000444E7">
            <w:pPr>
              <w:pStyle w:val="Texto"/>
              <w:spacing w:before="20" w:after="20" w:line="214"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024FB137" w14:textId="77777777" w:rsidR="005D1CF1" w:rsidRPr="00501FFD" w:rsidRDefault="005D1CF1" w:rsidP="000444E7">
            <w:pPr>
              <w:pStyle w:val="Texto"/>
              <w:spacing w:before="20" w:after="20" w:line="214" w:lineRule="exact"/>
              <w:ind w:firstLine="0"/>
              <w:jc w:val="left"/>
              <w:rPr>
                <w:sz w:val="16"/>
                <w:szCs w:val="14"/>
                <w:lang w:val="es-MX"/>
              </w:rPr>
            </w:pPr>
            <w:r w:rsidRPr="00501FFD">
              <w:rPr>
                <w:sz w:val="16"/>
                <w:szCs w:val="14"/>
                <w:lang w:val="es-MX"/>
              </w:rPr>
              <w:t>Cuentas por Cobrar a Corto Plazo</w:t>
            </w:r>
          </w:p>
        </w:tc>
      </w:tr>
      <w:tr w:rsidR="005D1CF1" w:rsidRPr="00501FFD" w14:paraId="236845C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2B64091" w14:textId="77777777" w:rsidR="005D1CF1" w:rsidRPr="00501FFD" w:rsidRDefault="005D1CF1" w:rsidP="000444E7">
            <w:pPr>
              <w:pStyle w:val="Texto"/>
              <w:spacing w:before="20" w:after="20" w:line="214" w:lineRule="exact"/>
              <w:ind w:firstLine="0"/>
              <w:jc w:val="center"/>
              <w:rPr>
                <w:color w:val="000000"/>
                <w:sz w:val="16"/>
                <w:szCs w:val="14"/>
                <w:lang w:val="es-MX"/>
              </w:rPr>
            </w:pPr>
            <w:r w:rsidRPr="00501FFD">
              <w:rPr>
                <w:color w:val="000000"/>
                <w:sz w:val="16"/>
                <w:szCs w:val="14"/>
                <w:lang w:val="es-MX"/>
              </w:rPr>
              <w:t>75</w:t>
            </w:r>
          </w:p>
        </w:tc>
        <w:tc>
          <w:tcPr>
            <w:tcW w:w="2552" w:type="dxa"/>
            <w:tcBorders>
              <w:top w:val="single" w:sz="6" w:space="0" w:color="auto"/>
              <w:left w:val="single" w:sz="6" w:space="0" w:color="auto"/>
              <w:bottom w:val="single" w:sz="6" w:space="0" w:color="auto"/>
              <w:right w:val="single" w:sz="6" w:space="0" w:color="auto"/>
            </w:tcBorders>
            <w:vAlign w:val="center"/>
          </w:tcPr>
          <w:p w14:paraId="64D7D111" w14:textId="77777777" w:rsidR="005D1CF1" w:rsidRPr="00501FFD" w:rsidRDefault="005D1CF1" w:rsidP="000444E7">
            <w:pPr>
              <w:pStyle w:val="Texto"/>
              <w:spacing w:before="20" w:after="20" w:line="214"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Financieras Monetarias con Participación Estatal Mayoritaria</w:t>
            </w:r>
          </w:p>
        </w:tc>
        <w:tc>
          <w:tcPr>
            <w:tcW w:w="1417" w:type="dxa"/>
            <w:tcBorders>
              <w:top w:val="single" w:sz="6" w:space="0" w:color="auto"/>
              <w:left w:val="single" w:sz="6" w:space="0" w:color="auto"/>
              <w:bottom w:val="single" w:sz="6" w:space="0" w:color="auto"/>
              <w:right w:val="single" w:sz="6" w:space="0" w:color="auto"/>
            </w:tcBorders>
            <w:vAlign w:val="center"/>
          </w:tcPr>
          <w:p w14:paraId="467C6393" w14:textId="77777777" w:rsidR="005D1CF1" w:rsidRPr="00501FFD" w:rsidRDefault="005D1CF1" w:rsidP="000444E7">
            <w:pPr>
              <w:pStyle w:val="Texto"/>
              <w:spacing w:before="20" w:after="20" w:line="214" w:lineRule="exact"/>
              <w:ind w:firstLine="0"/>
              <w:jc w:val="left"/>
              <w:rPr>
                <w:color w:val="000000"/>
                <w:sz w:val="16"/>
                <w:szCs w:val="14"/>
                <w:lang w:val="es-MX"/>
              </w:rPr>
            </w:pPr>
            <w:r w:rsidRPr="00501FFD">
              <w:rPr>
                <w:color w:val="000000"/>
                <w:sz w:val="16"/>
                <w:szCs w:val="14"/>
                <w:lang w:val="es-MX"/>
              </w:rPr>
              <w:t>Cobro en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2D04D58C" w14:textId="77777777" w:rsidR="005D1CF1" w:rsidRPr="00501FFD" w:rsidRDefault="005D1CF1" w:rsidP="000444E7">
            <w:pPr>
              <w:pStyle w:val="Texto"/>
              <w:spacing w:before="20" w:after="20" w:line="214"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2D8118DA" w14:textId="77777777" w:rsidR="005D1CF1" w:rsidRPr="00501FFD" w:rsidRDefault="005D1CF1" w:rsidP="000444E7">
            <w:pPr>
              <w:pStyle w:val="Texto"/>
              <w:spacing w:before="20" w:after="20" w:line="214"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4CA3377D" w14:textId="77777777" w:rsidR="005D1CF1" w:rsidRPr="00501FFD" w:rsidRDefault="005D1CF1" w:rsidP="000444E7">
            <w:pPr>
              <w:pStyle w:val="Texto"/>
              <w:spacing w:before="20" w:after="20" w:line="214"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2C949D83" w14:textId="77777777" w:rsidR="005D1CF1" w:rsidRPr="00501FFD" w:rsidRDefault="005D1CF1" w:rsidP="000444E7">
            <w:pPr>
              <w:pStyle w:val="Texto"/>
              <w:spacing w:before="20" w:after="20" w:line="214"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5C6B8208" w14:textId="77777777" w:rsidR="005D1CF1" w:rsidRPr="00501FFD" w:rsidRDefault="005D1CF1" w:rsidP="000444E7">
            <w:pPr>
              <w:pStyle w:val="Texto"/>
              <w:spacing w:before="20" w:after="20" w:line="214" w:lineRule="exact"/>
              <w:ind w:firstLine="0"/>
              <w:jc w:val="left"/>
              <w:rPr>
                <w:sz w:val="16"/>
                <w:szCs w:val="14"/>
                <w:lang w:val="es-MX"/>
              </w:rPr>
            </w:pPr>
            <w:r w:rsidRPr="00501FFD">
              <w:rPr>
                <w:sz w:val="16"/>
                <w:szCs w:val="14"/>
                <w:lang w:val="es-MX"/>
              </w:rPr>
              <w:t>Cuentas por Cobrar a Corto Plazo</w:t>
            </w:r>
          </w:p>
        </w:tc>
      </w:tr>
      <w:tr w:rsidR="005D1CF1" w:rsidRPr="00501FFD" w14:paraId="3055E5C2"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24980BD" w14:textId="77777777" w:rsidR="005D1CF1" w:rsidRPr="00501FFD" w:rsidRDefault="005D1CF1" w:rsidP="000444E7">
            <w:pPr>
              <w:pStyle w:val="Texto"/>
              <w:spacing w:before="20" w:after="20" w:line="214" w:lineRule="exact"/>
              <w:ind w:firstLine="0"/>
              <w:jc w:val="center"/>
              <w:rPr>
                <w:color w:val="000000"/>
                <w:sz w:val="16"/>
                <w:szCs w:val="14"/>
                <w:lang w:val="es-MX"/>
              </w:rPr>
            </w:pPr>
            <w:r w:rsidRPr="00501FFD">
              <w:rPr>
                <w:color w:val="000000"/>
                <w:sz w:val="16"/>
                <w:szCs w:val="14"/>
                <w:lang w:val="es-MX"/>
              </w:rPr>
              <w:t>75</w:t>
            </w:r>
          </w:p>
        </w:tc>
        <w:tc>
          <w:tcPr>
            <w:tcW w:w="2552" w:type="dxa"/>
            <w:tcBorders>
              <w:top w:val="single" w:sz="6" w:space="0" w:color="auto"/>
              <w:left w:val="single" w:sz="6" w:space="0" w:color="auto"/>
              <w:bottom w:val="single" w:sz="6" w:space="0" w:color="auto"/>
              <w:right w:val="single" w:sz="6" w:space="0" w:color="auto"/>
            </w:tcBorders>
            <w:vAlign w:val="center"/>
          </w:tcPr>
          <w:p w14:paraId="08DCBB44" w14:textId="77777777" w:rsidR="005D1CF1" w:rsidRPr="00501FFD" w:rsidRDefault="005D1CF1" w:rsidP="000444E7">
            <w:pPr>
              <w:pStyle w:val="Texto"/>
              <w:spacing w:before="20" w:after="20" w:line="214" w:lineRule="exact"/>
              <w:ind w:firstLine="0"/>
              <w:jc w:val="left"/>
              <w:rPr>
                <w:color w:val="000000"/>
                <w:sz w:val="16"/>
                <w:szCs w:val="14"/>
                <w:lang w:val="es-MX"/>
              </w:rPr>
            </w:pPr>
            <w:r w:rsidRPr="00501FFD">
              <w:rPr>
                <w:color w:val="000000"/>
                <w:sz w:val="16"/>
                <w:szCs w:val="14"/>
                <w:lang w:val="es-MX"/>
              </w:rPr>
              <w:t xml:space="preserve">Ingresos por Venta de Bienes y Prestación de Servicios de Entidades Paraestatales Empresariales Financieras </w:t>
            </w:r>
            <w:r w:rsidRPr="00501FFD">
              <w:rPr>
                <w:color w:val="000000"/>
                <w:sz w:val="16"/>
                <w:szCs w:val="14"/>
                <w:lang w:val="es-MX"/>
              </w:rPr>
              <w:lastRenderedPageBreak/>
              <w:t>Monetarias con Participación Estatal Mayoritaria</w:t>
            </w:r>
          </w:p>
        </w:tc>
        <w:tc>
          <w:tcPr>
            <w:tcW w:w="1417" w:type="dxa"/>
            <w:tcBorders>
              <w:top w:val="single" w:sz="6" w:space="0" w:color="auto"/>
              <w:left w:val="single" w:sz="6" w:space="0" w:color="auto"/>
              <w:bottom w:val="single" w:sz="6" w:space="0" w:color="auto"/>
              <w:right w:val="single" w:sz="6" w:space="0" w:color="auto"/>
            </w:tcBorders>
            <w:vAlign w:val="center"/>
          </w:tcPr>
          <w:p w14:paraId="1708C2B3" w14:textId="77777777" w:rsidR="005D1CF1" w:rsidRPr="00501FFD" w:rsidRDefault="005D1CF1" w:rsidP="000444E7">
            <w:pPr>
              <w:pStyle w:val="Texto"/>
              <w:spacing w:before="20" w:after="20" w:line="214" w:lineRule="exact"/>
              <w:ind w:firstLine="0"/>
              <w:jc w:val="left"/>
              <w:rPr>
                <w:color w:val="000000"/>
                <w:sz w:val="16"/>
                <w:szCs w:val="14"/>
                <w:lang w:val="es-MX"/>
              </w:rPr>
            </w:pPr>
            <w:r w:rsidRPr="00501FFD">
              <w:rPr>
                <w:color w:val="000000"/>
                <w:sz w:val="16"/>
                <w:szCs w:val="14"/>
                <w:lang w:val="es-MX"/>
              </w:rPr>
              <w:lastRenderedPageBreak/>
              <w:t>Cobro en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4621F9D6" w14:textId="77777777" w:rsidR="005D1CF1" w:rsidRPr="00501FFD" w:rsidRDefault="005D1CF1" w:rsidP="000444E7">
            <w:pPr>
              <w:pStyle w:val="Texto"/>
              <w:spacing w:before="20" w:after="20" w:line="214"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207A520C" w14:textId="77777777" w:rsidR="005D1CF1" w:rsidRPr="00501FFD" w:rsidRDefault="005D1CF1" w:rsidP="000444E7">
            <w:pPr>
              <w:pStyle w:val="Texto"/>
              <w:spacing w:before="20" w:after="20" w:line="214"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0FAA5EE5" w14:textId="77777777" w:rsidR="005D1CF1" w:rsidRPr="00501FFD" w:rsidRDefault="005D1CF1" w:rsidP="000444E7">
            <w:pPr>
              <w:pStyle w:val="Texto"/>
              <w:spacing w:before="20" w:after="20" w:line="214"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16072414" w14:textId="77777777" w:rsidR="005D1CF1" w:rsidRPr="00501FFD" w:rsidRDefault="005D1CF1" w:rsidP="000444E7">
            <w:pPr>
              <w:pStyle w:val="Texto"/>
              <w:spacing w:before="20" w:after="20" w:line="214" w:lineRule="exact"/>
              <w:ind w:left="706" w:hanging="706"/>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2AFFBF2D" w14:textId="77777777" w:rsidR="005D1CF1" w:rsidRPr="00501FFD" w:rsidRDefault="005D1CF1" w:rsidP="000444E7">
            <w:pPr>
              <w:pStyle w:val="Texto"/>
              <w:spacing w:before="20" w:after="20" w:line="214" w:lineRule="exact"/>
              <w:ind w:firstLine="0"/>
              <w:jc w:val="left"/>
              <w:rPr>
                <w:sz w:val="16"/>
                <w:szCs w:val="14"/>
                <w:lang w:val="es-MX"/>
              </w:rPr>
            </w:pPr>
            <w:r w:rsidRPr="00501FFD">
              <w:rPr>
                <w:sz w:val="16"/>
                <w:szCs w:val="14"/>
                <w:lang w:val="es-MX"/>
              </w:rPr>
              <w:t>Cuentas por Cobrar a Corto Plazo</w:t>
            </w:r>
          </w:p>
        </w:tc>
      </w:tr>
      <w:tr w:rsidR="005D1CF1" w:rsidRPr="00501FFD" w14:paraId="24C5CAE4"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A5C1718" w14:textId="77777777" w:rsidR="005D1CF1" w:rsidRPr="00501FFD" w:rsidRDefault="005D1CF1" w:rsidP="000444E7">
            <w:pPr>
              <w:pStyle w:val="Texto"/>
              <w:spacing w:before="20" w:after="20" w:line="214" w:lineRule="exact"/>
              <w:ind w:firstLine="0"/>
              <w:jc w:val="center"/>
              <w:rPr>
                <w:color w:val="000000"/>
                <w:sz w:val="16"/>
                <w:szCs w:val="14"/>
                <w:lang w:val="es-MX"/>
              </w:rPr>
            </w:pPr>
            <w:r w:rsidRPr="00501FFD">
              <w:rPr>
                <w:color w:val="000000"/>
                <w:sz w:val="16"/>
                <w:szCs w:val="14"/>
                <w:lang w:val="es-MX"/>
              </w:rPr>
              <w:lastRenderedPageBreak/>
              <w:t>76</w:t>
            </w:r>
          </w:p>
        </w:tc>
        <w:tc>
          <w:tcPr>
            <w:tcW w:w="2552" w:type="dxa"/>
            <w:tcBorders>
              <w:top w:val="single" w:sz="6" w:space="0" w:color="auto"/>
              <w:left w:val="single" w:sz="6" w:space="0" w:color="auto"/>
              <w:bottom w:val="single" w:sz="6" w:space="0" w:color="auto"/>
              <w:right w:val="single" w:sz="6" w:space="0" w:color="auto"/>
            </w:tcBorders>
            <w:vAlign w:val="center"/>
          </w:tcPr>
          <w:p w14:paraId="69EEE8D4" w14:textId="77777777" w:rsidR="005D1CF1" w:rsidRPr="00501FFD" w:rsidRDefault="005D1CF1" w:rsidP="000444E7">
            <w:pPr>
              <w:pStyle w:val="Texto"/>
              <w:spacing w:before="20" w:after="20" w:line="214"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Financieras No Monetarias con Participación Estatal Mayoritaria</w:t>
            </w:r>
          </w:p>
        </w:tc>
        <w:tc>
          <w:tcPr>
            <w:tcW w:w="1417" w:type="dxa"/>
            <w:tcBorders>
              <w:top w:val="single" w:sz="6" w:space="0" w:color="auto"/>
              <w:left w:val="single" w:sz="6" w:space="0" w:color="auto"/>
              <w:bottom w:val="single" w:sz="6" w:space="0" w:color="auto"/>
              <w:right w:val="single" w:sz="6" w:space="0" w:color="auto"/>
            </w:tcBorders>
            <w:vAlign w:val="center"/>
          </w:tcPr>
          <w:p w14:paraId="0D67098D" w14:textId="77777777" w:rsidR="005D1CF1" w:rsidRPr="00501FFD" w:rsidRDefault="005D1CF1" w:rsidP="000444E7">
            <w:pPr>
              <w:pStyle w:val="Texto"/>
              <w:spacing w:before="20" w:after="20" w:line="214" w:lineRule="exact"/>
              <w:ind w:firstLine="0"/>
              <w:jc w:val="left"/>
              <w:rPr>
                <w:color w:val="000000"/>
                <w:sz w:val="16"/>
                <w:szCs w:val="14"/>
                <w:lang w:val="es-MX"/>
              </w:rPr>
            </w:pPr>
            <w:r w:rsidRPr="00501FFD">
              <w:rPr>
                <w:color w:val="000000"/>
                <w:sz w:val="16"/>
                <w:szCs w:val="14"/>
                <w:lang w:val="es-MX"/>
              </w:rPr>
              <w:t>Cobro en una sola exhibición</w:t>
            </w:r>
          </w:p>
        </w:tc>
        <w:tc>
          <w:tcPr>
            <w:tcW w:w="1585" w:type="dxa"/>
            <w:tcBorders>
              <w:top w:val="single" w:sz="6" w:space="0" w:color="auto"/>
              <w:left w:val="single" w:sz="6" w:space="0" w:color="auto"/>
              <w:bottom w:val="single" w:sz="6" w:space="0" w:color="auto"/>
              <w:right w:val="single" w:sz="6" w:space="0" w:color="auto"/>
            </w:tcBorders>
            <w:vAlign w:val="center"/>
          </w:tcPr>
          <w:p w14:paraId="44E6155A" w14:textId="77777777" w:rsidR="005D1CF1" w:rsidRPr="00501FFD" w:rsidRDefault="005D1CF1" w:rsidP="000444E7">
            <w:pPr>
              <w:pStyle w:val="Texto"/>
              <w:spacing w:before="20" w:after="20" w:line="214"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49CE0133" w14:textId="77777777" w:rsidR="005D1CF1" w:rsidRPr="00501FFD" w:rsidRDefault="005D1CF1" w:rsidP="000444E7">
            <w:pPr>
              <w:pStyle w:val="Texto"/>
              <w:spacing w:before="20" w:after="20" w:line="214"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7F10E3C1" w14:textId="77777777" w:rsidR="005D1CF1" w:rsidRPr="00501FFD" w:rsidRDefault="005D1CF1" w:rsidP="000444E7">
            <w:pPr>
              <w:pStyle w:val="Texto"/>
              <w:spacing w:before="20" w:after="20" w:line="214"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45FE6856" w14:textId="77777777" w:rsidR="005D1CF1" w:rsidRPr="00501FFD" w:rsidRDefault="005D1CF1" w:rsidP="000444E7">
            <w:pPr>
              <w:pStyle w:val="Texto"/>
              <w:spacing w:before="20" w:after="20" w:line="214"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4BF58395" w14:textId="77777777" w:rsidR="005D1CF1" w:rsidRPr="00501FFD" w:rsidRDefault="005D1CF1" w:rsidP="000444E7">
            <w:pPr>
              <w:pStyle w:val="Texto"/>
              <w:spacing w:before="20" w:after="20" w:line="214" w:lineRule="exact"/>
              <w:ind w:firstLine="0"/>
              <w:jc w:val="left"/>
              <w:rPr>
                <w:sz w:val="16"/>
                <w:szCs w:val="14"/>
                <w:lang w:val="es-MX"/>
              </w:rPr>
            </w:pPr>
            <w:r w:rsidRPr="00501FFD">
              <w:rPr>
                <w:sz w:val="16"/>
                <w:szCs w:val="14"/>
                <w:lang w:val="es-MX"/>
              </w:rPr>
              <w:t>Cuentas por Cobrar a Corto Plazo</w:t>
            </w:r>
          </w:p>
        </w:tc>
      </w:tr>
      <w:tr w:rsidR="005D1CF1" w:rsidRPr="00501FFD" w14:paraId="091EDB55"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305458C" w14:textId="77777777" w:rsidR="005D1CF1" w:rsidRPr="00501FFD" w:rsidRDefault="005D1CF1" w:rsidP="000444E7">
            <w:pPr>
              <w:pStyle w:val="Texto"/>
              <w:spacing w:before="20" w:after="20" w:line="214" w:lineRule="exact"/>
              <w:ind w:firstLine="0"/>
              <w:jc w:val="center"/>
              <w:rPr>
                <w:color w:val="000000"/>
                <w:sz w:val="16"/>
                <w:szCs w:val="14"/>
                <w:lang w:val="es-MX"/>
              </w:rPr>
            </w:pPr>
            <w:r w:rsidRPr="00501FFD">
              <w:rPr>
                <w:color w:val="000000"/>
                <w:sz w:val="16"/>
                <w:szCs w:val="14"/>
                <w:lang w:val="es-MX"/>
              </w:rPr>
              <w:t>76</w:t>
            </w:r>
          </w:p>
        </w:tc>
        <w:tc>
          <w:tcPr>
            <w:tcW w:w="2552" w:type="dxa"/>
            <w:tcBorders>
              <w:top w:val="single" w:sz="6" w:space="0" w:color="auto"/>
              <w:left w:val="single" w:sz="6" w:space="0" w:color="auto"/>
              <w:bottom w:val="single" w:sz="6" w:space="0" w:color="auto"/>
              <w:right w:val="single" w:sz="6" w:space="0" w:color="auto"/>
            </w:tcBorders>
            <w:vAlign w:val="center"/>
          </w:tcPr>
          <w:p w14:paraId="0C49F8F5" w14:textId="77777777" w:rsidR="005D1CF1" w:rsidRPr="00501FFD" w:rsidRDefault="005D1CF1" w:rsidP="000444E7">
            <w:pPr>
              <w:pStyle w:val="Texto"/>
              <w:spacing w:before="20" w:after="20" w:line="214"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Financieras No Monetarias con Participación Estatal Mayoritaria</w:t>
            </w:r>
          </w:p>
        </w:tc>
        <w:tc>
          <w:tcPr>
            <w:tcW w:w="1417" w:type="dxa"/>
            <w:tcBorders>
              <w:top w:val="single" w:sz="6" w:space="0" w:color="auto"/>
              <w:left w:val="single" w:sz="6" w:space="0" w:color="auto"/>
              <w:bottom w:val="single" w:sz="6" w:space="0" w:color="auto"/>
              <w:right w:val="single" w:sz="6" w:space="0" w:color="auto"/>
            </w:tcBorders>
            <w:vAlign w:val="center"/>
          </w:tcPr>
          <w:p w14:paraId="0CE09477" w14:textId="77777777" w:rsidR="005D1CF1" w:rsidRPr="00501FFD" w:rsidRDefault="005D1CF1" w:rsidP="000444E7">
            <w:pPr>
              <w:pStyle w:val="Texto"/>
              <w:spacing w:before="20" w:after="20" w:line="214" w:lineRule="exact"/>
              <w:ind w:firstLine="0"/>
              <w:jc w:val="left"/>
              <w:rPr>
                <w:color w:val="000000"/>
                <w:sz w:val="16"/>
                <w:szCs w:val="14"/>
                <w:lang w:val="es-MX"/>
              </w:rPr>
            </w:pPr>
            <w:r w:rsidRPr="00501FFD">
              <w:rPr>
                <w:color w:val="000000"/>
                <w:sz w:val="16"/>
                <w:szCs w:val="14"/>
                <w:lang w:val="es-MX"/>
              </w:rPr>
              <w:t>Cobro en una sola exhibición</w:t>
            </w:r>
          </w:p>
        </w:tc>
        <w:tc>
          <w:tcPr>
            <w:tcW w:w="1585" w:type="dxa"/>
            <w:tcBorders>
              <w:top w:val="single" w:sz="6" w:space="0" w:color="auto"/>
              <w:left w:val="single" w:sz="6" w:space="0" w:color="auto"/>
              <w:bottom w:val="single" w:sz="6" w:space="0" w:color="auto"/>
              <w:right w:val="single" w:sz="6" w:space="0" w:color="auto"/>
            </w:tcBorders>
            <w:vAlign w:val="center"/>
          </w:tcPr>
          <w:p w14:paraId="1EAC5B52" w14:textId="77777777" w:rsidR="005D1CF1" w:rsidRPr="00501FFD" w:rsidRDefault="005D1CF1" w:rsidP="000444E7">
            <w:pPr>
              <w:pStyle w:val="Texto"/>
              <w:spacing w:before="20" w:after="20" w:line="214"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55381435" w14:textId="77777777" w:rsidR="005D1CF1" w:rsidRPr="00501FFD" w:rsidRDefault="005D1CF1" w:rsidP="000444E7">
            <w:pPr>
              <w:pStyle w:val="Texto"/>
              <w:spacing w:before="20" w:after="20" w:line="214"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636C10AA" w14:textId="77777777" w:rsidR="005D1CF1" w:rsidRPr="00501FFD" w:rsidRDefault="005D1CF1" w:rsidP="000444E7">
            <w:pPr>
              <w:pStyle w:val="Texto"/>
              <w:spacing w:before="20" w:after="20" w:line="214"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43C83AAD" w14:textId="77777777" w:rsidR="005D1CF1" w:rsidRPr="00501FFD" w:rsidRDefault="005D1CF1" w:rsidP="000444E7">
            <w:pPr>
              <w:pStyle w:val="Texto"/>
              <w:spacing w:before="20" w:after="20" w:line="214"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737FCE6B" w14:textId="77777777" w:rsidR="005D1CF1" w:rsidRPr="00501FFD" w:rsidRDefault="005D1CF1" w:rsidP="000444E7">
            <w:pPr>
              <w:pStyle w:val="Texto"/>
              <w:spacing w:before="20" w:after="20" w:line="214" w:lineRule="exact"/>
              <w:ind w:firstLine="0"/>
              <w:jc w:val="left"/>
              <w:rPr>
                <w:sz w:val="16"/>
                <w:szCs w:val="14"/>
                <w:lang w:val="es-MX"/>
              </w:rPr>
            </w:pPr>
            <w:r w:rsidRPr="00501FFD">
              <w:rPr>
                <w:sz w:val="16"/>
                <w:szCs w:val="14"/>
                <w:lang w:val="es-MX"/>
              </w:rPr>
              <w:t>Cuentas por Cobrar a Corto Plazo</w:t>
            </w:r>
          </w:p>
        </w:tc>
      </w:tr>
      <w:tr w:rsidR="005D1CF1" w:rsidRPr="00501FFD" w14:paraId="2D275EDA"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FD0F41D"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76</w:t>
            </w:r>
          </w:p>
        </w:tc>
        <w:tc>
          <w:tcPr>
            <w:tcW w:w="2552" w:type="dxa"/>
            <w:tcBorders>
              <w:top w:val="single" w:sz="6" w:space="0" w:color="auto"/>
              <w:left w:val="single" w:sz="6" w:space="0" w:color="auto"/>
              <w:bottom w:val="single" w:sz="6" w:space="0" w:color="auto"/>
              <w:right w:val="single" w:sz="6" w:space="0" w:color="auto"/>
            </w:tcBorders>
            <w:vAlign w:val="center"/>
          </w:tcPr>
          <w:p w14:paraId="0E31EB22"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Financieras No Monetarias con Participación Estatal Mayoritaria</w:t>
            </w:r>
          </w:p>
        </w:tc>
        <w:tc>
          <w:tcPr>
            <w:tcW w:w="1417" w:type="dxa"/>
            <w:tcBorders>
              <w:top w:val="single" w:sz="6" w:space="0" w:color="auto"/>
              <w:left w:val="single" w:sz="6" w:space="0" w:color="auto"/>
              <w:bottom w:val="single" w:sz="6" w:space="0" w:color="auto"/>
              <w:right w:val="single" w:sz="6" w:space="0" w:color="auto"/>
            </w:tcBorders>
            <w:vAlign w:val="center"/>
          </w:tcPr>
          <w:p w14:paraId="2C162EBA"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6A0B51F6"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4F5433A4"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6C4DFC4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06D450F8"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1A32E27C"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Cuentas por Cobrar a Corto Plazo</w:t>
            </w:r>
          </w:p>
        </w:tc>
      </w:tr>
      <w:tr w:rsidR="005D1CF1" w:rsidRPr="00501FFD" w14:paraId="360BBCAF"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A6EA6B0" w14:textId="77777777" w:rsidR="005D1CF1" w:rsidRPr="00501FFD" w:rsidRDefault="005D1CF1" w:rsidP="005D1CF1">
            <w:pPr>
              <w:pStyle w:val="Texto"/>
              <w:spacing w:before="20" w:after="20" w:line="230" w:lineRule="exact"/>
              <w:ind w:firstLine="0"/>
              <w:jc w:val="center"/>
              <w:rPr>
                <w:color w:val="000000"/>
                <w:sz w:val="16"/>
                <w:szCs w:val="14"/>
                <w:lang w:val="es-MX"/>
              </w:rPr>
            </w:pPr>
            <w:r w:rsidRPr="00501FFD">
              <w:rPr>
                <w:color w:val="000000"/>
                <w:sz w:val="16"/>
                <w:szCs w:val="14"/>
                <w:lang w:val="es-MX"/>
              </w:rPr>
              <w:t>76</w:t>
            </w:r>
          </w:p>
        </w:tc>
        <w:tc>
          <w:tcPr>
            <w:tcW w:w="2552" w:type="dxa"/>
            <w:tcBorders>
              <w:top w:val="single" w:sz="6" w:space="0" w:color="auto"/>
              <w:left w:val="single" w:sz="6" w:space="0" w:color="auto"/>
              <w:bottom w:val="single" w:sz="6" w:space="0" w:color="auto"/>
              <w:right w:val="single" w:sz="6" w:space="0" w:color="auto"/>
            </w:tcBorders>
            <w:vAlign w:val="center"/>
          </w:tcPr>
          <w:p w14:paraId="61FD9171"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Financieras No Monetarias con Participación Estatal Mayoritaria</w:t>
            </w:r>
          </w:p>
        </w:tc>
        <w:tc>
          <w:tcPr>
            <w:tcW w:w="1417" w:type="dxa"/>
            <w:tcBorders>
              <w:top w:val="single" w:sz="6" w:space="0" w:color="auto"/>
              <w:left w:val="single" w:sz="6" w:space="0" w:color="auto"/>
              <w:bottom w:val="single" w:sz="6" w:space="0" w:color="auto"/>
              <w:right w:val="single" w:sz="6" w:space="0" w:color="auto"/>
            </w:tcBorders>
            <w:vAlign w:val="center"/>
          </w:tcPr>
          <w:p w14:paraId="57C17E48"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Cobro en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35166F04" w14:textId="77777777" w:rsidR="005D1CF1" w:rsidRPr="00501FFD" w:rsidRDefault="005D1CF1" w:rsidP="005D1CF1">
            <w:pPr>
              <w:pStyle w:val="Texto"/>
              <w:spacing w:before="20" w:after="20" w:line="23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38ADC4A5"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7D5DBFC2"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1092832B"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5FBECEAD" w14:textId="77777777" w:rsidR="005D1CF1" w:rsidRPr="00501FFD" w:rsidRDefault="005D1CF1" w:rsidP="005D1CF1">
            <w:pPr>
              <w:pStyle w:val="Texto"/>
              <w:spacing w:before="20" w:after="20" w:line="230" w:lineRule="exact"/>
              <w:ind w:firstLine="0"/>
              <w:jc w:val="left"/>
              <w:rPr>
                <w:sz w:val="16"/>
                <w:szCs w:val="14"/>
                <w:lang w:val="es-MX"/>
              </w:rPr>
            </w:pPr>
            <w:r w:rsidRPr="00501FFD">
              <w:rPr>
                <w:sz w:val="16"/>
                <w:szCs w:val="14"/>
                <w:lang w:val="es-MX"/>
              </w:rPr>
              <w:t>Cuentas por Cobrar a Corto Plazo</w:t>
            </w:r>
          </w:p>
        </w:tc>
      </w:tr>
      <w:tr w:rsidR="005D1CF1" w:rsidRPr="00501FFD" w14:paraId="3600659D"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B524662"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t>77</w:t>
            </w:r>
          </w:p>
        </w:tc>
        <w:tc>
          <w:tcPr>
            <w:tcW w:w="2552" w:type="dxa"/>
            <w:tcBorders>
              <w:top w:val="single" w:sz="6" w:space="0" w:color="auto"/>
              <w:left w:val="single" w:sz="6" w:space="0" w:color="auto"/>
              <w:bottom w:val="single" w:sz="6" w:space="0" w:color="auto"/>
              <w:right w:val="single" w:sz="6" w:space="0" w:color="auto"/>
            </w:tcBorders>
            <w:vAlign w:val="center"/>
          </w:tcPr>
          <w:p w14:paraId="1E632260"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Ingresos por Venta de Bienes y Prestación de Servicios de Fideicomisos Financieros Públicos con Participación Estatal Mayoritaria</w:t>
            </w:r>
          </w:p>
        </w:tc>
        <w:tc>
          <w:tcPr>
            <w:tcW w:w="1417" w:type="dxa"/>
            <w:tcBorders>
              <w:top w:val="single" w:sz="6" w:space="0" w:color="auto"/>
              <w:left w:val="single" w:sz="6" w:space="0" w:color="auto"/>
              <w:bottom w:val="single" w:sz="6" w:space="0" w:color="auto"/>
              <w:right w:val="single" w:sz="6" w:space="0" w:color="auto"/>
            </w:tcBorders>
            <w:vAlign w:val="center"/>
          </w:tcPr>
          <w:p w14:paraId="5C2A919E"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Cobro en una sola exhibición</w:t>
            </w:r>
          </w:p>
        </w:tc>
        <w:tc>
          <w:tcPr>
            <w:tcW w:w="1585" w:type="dxa"/>
            <w:tcBorders>
              <w:top w:val="single" w:sz="6" w:space="0" w:color="auto"/>
              <w:left w:val="single" w:sz="6" w:space="0" w:color="auto"/>
              <w:bottom w:val="single" w:sz="6" w:space="0" w:color="auto"/>
              <w:right w:val="single" w:sz="6" w:space="0" w:color="auto"/>
            </w:tcBorders>
            <w:vAlign w:val="center"/>
          </w:tcPr>
          <w:p w14:paraId="682144F2"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5F5EDCFE"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5550D763"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1963C603"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23B01AC9"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Cuentas por Cobrar a Corto Plazo</w:t>
            </w:r>
          </w:p>
        </w:tc>
      </w:tr>
      <w:tr w:rsidR="005D1CF1" w:rsidRPr="00501FFD" w14:paraId="3624F890"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84714A5"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t>77</w:t>
            </w:r>
          </w:p>
        </w:tc>
        <w:tc>
          <w:tcPr>
            <w:tcW w:w="2552" w:type="dxa"/>
            <w:tcBorders>
              <w:top w:val="single" w:sz="6" w:space="0" w:color="auto"/>
              <w:left w:val="single" w:sz="6" w:space="0" w:color="auto"/>
              <w:bottom w:val="single" w:sz="6" w:space="0" w:color="auto"/>
              <w:right w:val="single" w:sz="6" w:space="0" w:color="auto"/>
            </w:tcBorders>
            <w:vAlign w:val="center"/>
          </w:tcPr>
          <w:p w14:paraId="69EFEB42"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 xml:space="preserve">Ingresos por Venta de Bienes y Prestación de Servicios de Fideicomisos Financieros </w:t>
            </w:r>
            <w:r w:rsidRPr="00501FFD">
              <w:rPr>
                <w:color w:val="000000"/>
                <w:sz w:val="16"/>
                <w:szCs w:val="14"/>
                <w:lang w:val="es-MX"/>
              </w:rPr>
              <w:lastRenderedPageBreak/>
              <w:t>Públicos con Participación Estatal Mayoritaria</w:t>
            </w:r>
          </w:p>
        </w:tc>
        <w:tc>
          <w:tcPr>
            <w:tcW w:w="1417" w:type="dxa"/>
            <w:tcBorders>
              <w:top w:val="single" w:sz="6" w:space="0" w:color="auto"/>
              <w:left w:val="single" w:sz="6" w:space="0" w:color="auto"/>
              <w:bottom w:val="single" w:sz="6" w:space="0" w:color="auto"/>
              <w:right w:val="single" w:sz="6" w:space="0" w:color="auto"/>
            </w:tcBorders>
            <w:vAlign w:val="center"/>
          </w:tcPr>
          <w:p w14:paraId="342143B4"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lastRenderedPageBreak/>
              <w:t>Cobro en una sola exhibición</w:t>
            </w:r>
          </w:p>
        </w:tc>
        <w:tc>
          <w:tcPr>
            <w:tcW w:w="1585" w:type="dxa"/>
            <w:tcBorders>
              <w:top w:val="single" w:sz="6" w:space="0" w:color="auto"/>
              <w:left w:val="single" w:sz="6" w:space="0" w:color="auto"/>
              <w:bottom w:val="single" w:sz="6" w:space="0" w:color="auto"/>
              <w:right w:val="single" w:sz="6" w:space="0" w:color="auto"/>
            </w:tcBorders>
            <w:vAlign w:val="center"/>
          </w:tcPr>
          <w:p w14:paraId="7B2F2C79"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5BCA2739"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754FACEA"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0CA98CD7"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5F8CC315"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Cuentas por Cobrar a Corto Plazo</w:t>
            </w:r>
          </w:p>
        </w:tc>
      </w:tr>
      <w:tr w:rsidR="005D1CF1" w:rsidRPr="00501FFD" w14:paraId="6C113C19"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360706C"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lastRenderedPageBreak/>
              <w:t>77</w:t>
            </w:r>
          </w:p>
        </w:tc>
        <w:tc>
          <w:tcPr>
            <w:tcW w:w="2552" w:type="dxa"/>
            <w:tcBorders>
              <w:top w:val="single" w:sz="6" w:space="0" w:color="auto"/>
              <w:left w:val="single" w:sz="6" w:space="0" w:color="auto"/>
              <w:bottom w:val="single" w:sz="6" w:space="0" w:color="auto"/>
              <w:right w:val="single" w:sz="6" w:space="0" w:color="auto"/>
            </w:tcBorders>
            <w:vAlign w:val="center"/>
          </w:tcPr>
          <w:p w14:paraId="65C5BD58"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Ingresos por Venta de Bienes y Prestación de Servicios de Fideicomisos Financieros Públicos con Participación Estatal Mayoritaria</w:t>
            </w:r>
          </w:p>
        </w:tc>
        <w:tc>
          <w:tcPr>
            <w:tcW w:w="1417" w:type="dxa"/>
            <w:tcBorders>
              <w:top w:val="single" w:sz="6" w:space="0" w:color="auto"/>
              <w:left w:val="single" w:sz="6" w:space="0" w:color="auto"/>
              <w:bottom w:val="single" w:sz="6" w:space="0" w:color="auto"/>
              <w:right w:val="single" w:sz="6" w:space="0" w:color="auto"/>
            </w:tcBorders>
            <w:vAlign w:val="center"/>
          </w:tcPr>
          <w:p w14:paraId="6DFDB833"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Cobro en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3990778F"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76478CAD"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31ECBFFC"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628DF931"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7B9DB40C"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Cuentas por Cobrar a Corto Plazo</w:t>
            </w:r>
          </w:p>
        </w:tc>
      </w:tr>
      <w:tr w:rsidR="005D1CF1" w:rsidRPr="00501FFD" w14:paraId="2A42DF14"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C3B8224" w14:textId="77777777" w:rsidR="005D1CF1" w:rsidRPr="00501FFD" w:rsidRDefault="005D1CF1" w:rsidP="000444E7">
            <w:pPr>
              <w:pStyle w:val="Texto"/>
              <w:spacing w:before="20" w:after="20" w:line="240" w:lineRule="exact"/>
              <w:ind w:firstLine="0"/>
              <w:jc w:val="center"/>
              <w:rPr>
                <w:color w:val="000000"/>
                <w:sz w:val="16"/>
                <w:szCs w:val="14"/>
                <w:lang w:val="es-MX"/>
              </w:rPr>
            </w:pPr>
            <w:r w:rsidRPr="00501FFD">
              <w:rPr>
                <w:color w:val="000000"/>
                <w:sz w:val="16"/>
                <w:szCs w:val="14"/>
                <w:lang w:val="es-MX"/>
              </w:rPr>
              <w:t>77</w:t>
            </w:r>
          </w:p>
        </w:tc>
        <w:tc>
          <w:tcPr>
            <w:tcW w:w="2552" w:type="dxa"/>
            <w:tcBorders>
              <w:top w:val="single" w:sz="6" w:space="0" w:color="auto"/>
              <w:left w:val="single" w:sz="6" w:space="0" w:color="auto"/>
              <w:bottom w:val="single" w:sz="6" w:space="0" w:color="auto"/>
              <w:right w:val="single" w:sz="6" w:space="0" w:color="auto"/>
            </w:tcBorders>
            <w:vAlign w:val="center"/>
          </w:tcPr>
          <w:p w14:paraId="41FC910B"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Ingresos por Venta de Bienes y Prestación de Servicios de Fideicomisos Financieros Públicos con Participación Estatal Mayoritaria</w:t>
            </w:r>
          </w:p>
        </w:tc>
        <w:tc>
          <w:tcPr>
            <w:tcW w:w="1417" w:type="dxa"/>
            <w:tcBorders>
              <w:top w:val="single" w:sz="6" w:space="0" w:color="auto"/>
              <w:left w:val="single" w:sz="6" w:space="0" w:color="auto"/>
              <w:bottom w:val="single" w:sz="6" w:space="0" w:color="auto"/>
              <w:right w:val="single" w:sz="6" w:space="0" w:color="auto"/>
            </w:tcBorders>
            <w:vAlign w:val="center"/>
          </w:tcPr>
          <w:p w14:paraId="1155377A"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Cobro en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0D3E0D0E" w14:textId="77777777" w:rsidR="005D1CF1" w:rsidRPr="00501FFD" w:rsidRDefault="005D1CF1" w:rsidP="000444E7">
            <w:pPr>
              <w:pStyle w:val="Texto"/>
              <w:spacing w:before="20" w:after="20" w:line="24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20877B60"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0894C894"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4EDF79CE"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6E50BBD5" w14:textId="77777777" w:rsidR="005D1CF1" w:rsidRPr="00501FFD" w:rsidRDefault="005D1CF1" w:rsidP="000444E7">
            <w:pPr>
              <w:pStyle w:val="Texto"/>
              <w:spacing w:before="20" w:after="20" w:line="240" w:lineRule="exact"/>
              <w:ind w:firstLine="0"/>
              <w:jc w:val="left"/>
              <w:rPr>
                <w:sz w:val="16"/>
                <w:szCs w:val="14"/>
                <w:lang w:val="es-MX"/>
              </w:rPr>
            </w:pPr>
            <w:r w:rsidRPr="00501FFD">
              <w:rPr>
                <w:sz w:val="16"/>
                <w:szCs w:val="14"/>
                <w:lang w:val="es-MX"/>
              </w:rPr>
              <w:t>Cuentas por Cobrar a Corto Plazo</w:t>
            </w:r>
          </w:p>
        </w:tc>
      </w:tr>
      <w:tr w:rsidR="005D1CF1" w:rsidRPr="00501FFD" w14:paraId="60202D88"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274D01D" w14:textId="77777777" w:rsidR="005D1CF1" w:rsidRPr="00501FFD" w:rsidRDefault="005D1CF1" w:rsidP="000444E7">
            <w:pPr>
              <w:pStyle w:val="Texto"/>
              <w:spacing w:before="20" w:after="20" w:line="210" w:lineRule="exact"/>
              <w:ind w:firstLine="0"/>
              <w:jc w:val="center"/>
              <w:rPr>
                <w:color w:val="000000"/>
                <w:sz w:val="16"/>
                <w:szCs w:val="14"/>
                <w:lang w:val="es-MX"/>
              </w:rPr>
            </w:pPr>
            <w:r w:rsidRPr="00501FFD">
              <w:rPr>
                <w:color w:val="000000"/>
                <w:sz w:val="16"/>
                <w:szCs w:val="14"/>
                <w:lang w:val="es-MX"/>
              </w:rPr>
              <w:t>78</w:t>
            </w:r>
          </w:p>
        </w:tc>
        <w:tc>
          <w:tcPr>
            <w:tcW w:w="2552" w:type="dxa"/>
            <w:tcBorders>
              <w:top w:val="single" w:sz="6" w:space="0" w:color="auto"/>
              <w:left w:val="single" w:sz="6" w:space="0" w:color="auto"/>
              <w:bottom w:val="single" w:sz="6" w:space="0" w:color="auto"/>
              <w:right w:val="single" w:sz="6" w:space="0" w:color="auto"/>
            </w:tcBorders>
            <w:vAlign w:val="center"/>
          </w:tcPr>
          <w:p w14:paraId="3660DE2C"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Ingresos por Venta de Bienes y Prestación de Servicios de los Poderes Legislativo y Judicial, y de los Órganos Autónomos</w:t>
            </w:r>
          </w:p>
        </w:tc>
        <w:tc>
          <w:tcPr>
            <w:tcW w:w="1417" w:type="dxa"/>
            <w:tcBorders>
              <w:top w:val="single" w:sz="6" w:space="0" w:color="auto"/>
              <w:left w:val="single" w:sz="6" w:space="0" w:color="auto"/>
              <w:bottom w:val="single" w:sz="6" w:space="0" w:color="auto"/>
              <w:right w:val="single" w:sz="6" w:space="0" w:color="auto"/>
            </w:tcBorders>
            <w:vAlign w:val="center"/>
          </w:tcPr>
          <w:p w14:paraId="3D381E91"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Cobro en una sola exhibición</w:t>
            </w:r>
          </w:p>
        </w:tc>
        <w:tc>
          <w:tcPr>
            <w:tcW w:w="1585" w:type="dxa"/>
            <w:tcBorders>
              <w:top w:val="single" w:sz="6" w:space="0" w:color="auto"/>
              <w:left w:val="single" w:sz="6" w:space="0" w:color="auto"/>
              <w:bottom w:val="single" w:sz="6" w:space="0" w:color="auto"/>
              <w:right w:val="single" w:sz="6" w:space="0" w:color="auto"/>
            </w:tcBorders>
            <w:vAlign w:val="center"/>
          </w:tcPr>
          <w:p w14:paraId="2CF97FB0"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7AA442B3"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0A9FBCF9"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2D215E52"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742C3CAA"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Cuentas por Cobrar a Corto Plazo</w:t>
            </w:r>
          </w:p>
        </w:tc>
      </w:tr>
      <w:tr w:rsidR="005D1CF1" w:rsidRPr="00501FFD" w14:paraId="793F60E2"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D7FAA46" w14:textId="77777777" w:rsidR="005D1CF1" w:rsidRPr="00501FFD" w:rsidRDefault="005D1CF1" w:rsidP="000444E7">
            <w:pPr>
              <w:pStyle w:val="Texto"/>
              <w:spacing w:before="20" w:after="20" w:line="210" w:lineRule="exact"/>
              <w:ind w:firstLine="0"/>
              <w:jc w:val="center"/>
              <w:rPr>
                <w:color w:val="000000"/>
                <w:sz w:val="16"/>
                <w:szCs w:val="14"/>
                <w:lang w:val="es-MX"/>
              </w:rPr>
            </w:pPr>
            <w:r w:rsidRPr="00501FFD">
              <w:rPr>
                <w:color w:val="000000"/>
                <w:sz w:val="16"/>
                <w:szCs w:val="14"/>
                <w:lang w:val="es-MX"/>
              </w:rPr>
              <w:t>78</w:t>
            </w:r>
          </w:p>
        </w:tc>
        <w:tc>
          <w:tcPr>
            <w:tcW w:w="2552" w:type="dxa"/>
            <w:tcBorders>
              <w:top w:val="single" w:sz="6" w:space="0" w:color="auto"/>
              <w:left w:val="single" w:sz="6" w:space="0" w:color="auto"/>
              <w:bottom w:val="single" w:sz="6" w:space="0" w:color="auto"/>
              <w:right w:val="single" w:sz="6" w:space="0" w:color="auto"/>
            </w:tcBorders>
            <w:vAlign w:val="center"/>
          </w:tcPr>
          <w:p w14:paraId="35B4208A"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Ingresos por Venta de Bienes y Prestación de Servicios de los Poderes Legislativo y Judicial, y de los Órganos Autónomos</w:t>
            </w:r>
          </w:p>
        </w:tc>
        <w:tc>
          <w:tcPr>
            <w:tcW w:w="1417" w:type="dxa"/>
            <w:tcBorders>
              <w:top w:val="single" w:sz="6" w:space="0" w:color="auto"/>
              <w:left w:val="single" w:sz="6" w:space="0" w:color="auto"/>
              <w:bottom w:val="single" w:sz="6" w:space="0" w:color="auto"/>
              <w:right w:val="single" w:sz="6" w:space="0" w:color="auto"/>
            </w:tcBorders>
            <w:vAlign w:val="center"/>
          </w:tcPr>
          <w:p w14:paraId="5A511131"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Cobro en una sola exhibición</w:t>
            </w:r>
          </w:p>
        </w:tc>
        <w:tc>
          <w:tcPr>
            <w:tcW w:w="1585" w:type="dxa"/>
            <w:tcBorders>
              <w:top w:val="single" w:sz="6" w:space="0" w:color="auto"/>
              <w:left w:val="single" w:sz="6" w:space="0" w:color="auto"/>
              <w:bottom w:val="single" w:sz="6" w:space="0" w:color="auto"/>
              <w:right w:val="single" w:sz="6" w:space="0" w:color="auto"/>
            </w:tcBorders>
            <w:vAlign w:val="center"/>
          </w:tcPr>
          <w:p w14:paraId="730D7471"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6639059D"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34994DE6"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784E3FAD"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6CEDC8DB"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Cuentas por Cobrar a Corto Plazo</w:t>
            </w:r>
          </w:p>
        </w:tc>
      </w:tr>
      <w:tr w:rsidR="005D1CF1" w:rsidRPr="00501FFD" w14:paraId="740CAD03"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0F74AA87" w14:textId="77777777" w:rsidR="005D1CF1" w:rsidRPr="00501FFD" w:rsidRDefault="005D1CF1" w:rsidP="000444E7">
            <w:pPr>
              <w:pStyle w:val="Texto"/>
              <w:spacing w:before="20" w:after="20" w:line="210" w:lineRule="exact"/>
              <w:ind w:firstLine="0"/>
              <w:jc w:val="center"/>
              <w:rPr>
                <w:color w:val="000000"/>
                <w:sz w:val="16"/>
                <w:szCs w:val="14"/>
                <w:lang w:val="es-MX"/>
              </w:rPr>
            </w:pPr>
            <w:r w:rsidRPr="00501FFD">
              <w:rPr>
                <w:color w:val="000000"/>
                <w:sz w:val="16"/>
                <w:szCs w:val="14"/>
                <w:lang w:val="es-MX"/>
              </w:rPr>
              <w:t>78</w:t>
            </w:r>
          </w:p>
        </w:tc>
        <w:tc>
          <w:tcPr>
            <w:tcW w:w="2552" w:type="dxa"/>
            <w:tcBorders>
              <w:top w:val="single" w:sz="6" w:space="0" w:color="auto"/>
              <w:left w:val="single" w:sz="6" w:space="0" w:color="auto"/>
              <w:bottom w:val="single" w:sz="6" w:space="0" w:color="auto"/>
              <w:right w:val="single" w:sz="6" w:space="0" w:color="auto"/>
            </w:tcBorders>
            <w:vAlign w:val="center"/>
          </w:tcPr>
          <w:p w14:paraId="09BEAA3A"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Ingresos por Venta de Bienes y Prestación de Servicios de los Poderes Legislativo y Judicial, y de los Órganos Autónomos</w:t>
            </w:r>
          </w:p>
        </w:tc>
        <w:tc>
          <w:tcPr>
            <w:tcW w:w="1417" w:type="dxa"/>
            <w:tcBorders>
              <w:top w:val="single" w:sz="6" w:space="0" w:color="auto"/>
              <w:left w:val="single" w:sz="6" w:space="0" w:color="auto"/>
              <w:bottom w:val="single" w:sz="6" w:space="0" w:color="auto"/>
              <w:right w:val="single" w:sz="6" w:space="0" w:color="auto"/>
            </w:tcBorders>
            <w:vAlign w:val="center"/>
          </w:tcPr>
          <w:p w14:paraId="72953AD9"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Cobro en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61FF977B"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2563453E"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6C642327"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 xml:space="preserve">Efectivo </w:t>
            </w:r>
          </w:p>
        </w:tc>
        <w:tc>
          <w:tcPr>
            <w:tcW w:w="709" w:type="dxa"/>
            <w:tcBorders>
              <w:top w:val="single" w:sz="6" w:space="0" w:color="auto"/>
              <w:left w:val="single" w:sz="6" w:space="0" w:color="auto"/>
              <w:bottom w:val="single" w:sz="6" w:space="0" w:color="auto"/>
              <w:right w:val="single" w:sz="6" w:space="0" w:color="auto"/>
            </w:tcBorders>
            <w:vAlign w:val="center"/>
          </w:tcPr>
          <w:p w14:paraId="58A581E2"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60749889"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Cuentas por Cobrar a Corto Plazo</w:t>
            </w:r>
          </w:p>
        </w:tc>
      </w:tr>
      <w:tr w:rsidR="005D1CF1" w:rsidRPr="00501FFD" w14:paraId="709D81E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55645DA" w14:textId="77777777" w:rsidR="005D1CF1" w:rsidRPr="00501FFD" w:rsidRDefault="005D1CF1" w:rsidP="000444E7">
            <w:pPr>
              <w:pStyle w:val="Texto"/>
              <w:spacing w:before="20" w:after="20" w:line="210" w:lineRule="exact"/>
              <w:ind w:firstLine="0"/>
              <w:jc w:val="center"/>
              <w:rPr>
                <w:color w:val="000000"/>
                <w:sz w:val="16"/>
                <w:szCs w:val="14"/>
                <w:lang w:val="es-MX"/>
              </w:rPr>
            </w:pPr>
            <w:r w:rsidRPr="00501FFD">
              <w:rPr>
                <w:color w:val="000000"/>
                <w:sz w:val="16"/>
                <w:szCs w:val="14"/>
                <w:lang w:val="es-MX"/>
              </w:rPr>
              <w:t>78</w:t>
            </w:r>
          </w:p>
        </w:tc>
        <w:tc>
          <w:tcPr>
            <w:tcW w:w="2552" w:type="dxa"/>
            <w:tcBorders>
              <w:top w:val="single" w:sz="6" w:space="0" w:color="auto"/>
              <w:left w:val="single" w:sz="6" w:space="0" w:color="auto"/>
              <w:bottom w:val="single" w:sz="6" w:space="0" w:color="auto"/>
              <w:right w:val="single" w:sz="6" w:space="0" w:color="auto"/>
            </w:tcBorders>
            <w:vAlign w:val="center"/>
          </w:tcPr>
          <w:p w14:paraId="79C2761D"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Ingresos por Venta de Bienes y Prestación de Servicios de los Poderes Legislativo y Judicial, y de los Órganos Autónomos</w:t>
            </w:r>
          </w:p>
        </w:tc>
        <w:tc>
          <w:tcPr>
            <w:tcW w:w="1417" w:type="dxa"/>
            <w:tcBorders>
              <w:top w:val="single" w:sz="6" w:space="0" w:color="auto"/>
              <w:left w:val="single" w:sz="6" w:space="0" w:color="auto"/>
              <w:bottom w:val="single" w:sz="6" w:space="0" w:color="auto"/>
              <w:right w:val="single" w:sz="6" w:space="0" w:color="auto"/>
            </w:tcBorders>
            <w:vAlign w:val="center"/>
          </w:tcPr>
          <w:p w14:paraId="343A2009"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Cobro en parcialidades o diferido</w:t>
            </w:r>
          </w:p>
        </w:tc>
        <w:tc>
          <w:tcPr>
            <w:tcW w:w="1585" w:type="dxa"/>
            <w:tcBorders>
              <w:top w:val="single" w:sz="6" w:space="0" w:color="auto"/>
              <w:left w:val="single" w:sz="6" w:space="0" w:color="auto"/>
              <w:bottom w:val="single" w:sz="6" w:space="0" w:color="auto"/>
              <w:right w:val="single" w:sz="6" w:space="0" w:color="auto"/>
            </w:tcBorders>
            <w:vAlign w:val="center"/>
          </w:tcPr>
          <w:p w14:paraId="34EBC985" w14:textId="77777777" w:rsidR="005D1CF1" w:rsidRPr="00501FFD" w:rsidRDefault="005D1CF1" w:rsidP="000444E7">
            <w:pPr>
              <w:pStyle w:val="Texto"/>
              <w:spacing w:before="20" w:after="20" w:line="21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549EBB66"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688807DA"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45A22131"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77E03D53" w14:textId="77777777" w:rsidR="005D1CF1" w:rsidRPr="00501FFD" w:rsidRDefault="005D1CF1" w:rsidP="000444E7">
            <w:pPr>
              <w:pStyle w:val="Texto"/>
              <w:spacing w:before="20" w:after="20" w:line="210" w:lineRule="exact"/>
              <w:ind w:firstLine="0"/>
              <w:jc w:val="left"/>
              <w:rPr>
                <w:sz w:val="16"/>
                <w:szCs w:val="14"/>
                <w:lang w:val="es-MX"/>
              </w:rPr>
            </w:pPr>
            <w:r w:rsidRPr="00501FFD">
              <w:rPr>
                <w:sz w:val="16"/>
                <w:szCs w:val="14"/>
                <w:lang w:val="es-MX"/>
              </w:rPr>
              <w:t>Cuentas por Cobrar a Corto Plazo</w:t>
            </w:r>
          </w:p>
        </w:tc>
      </w:tr>
      <w:tr w:rsidR="005D1CF1" w:rsidRPr="00501FFD" w14:paraId="51223BB6"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58D525B"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79</w:t>
            </w:r>
          </w:p>
        </w:tc>
        <w:tc>
          <w:tcPr>
            <w:tcW w:w="2552" w:type="dxa"/>
            <w:tcBorders>
              <w:top w:val="single" w:sz="6" w:space="0" w:color="auto"/>
              <w:left w:val="single" w:sz="6" w:space="0" w:color="auto"/>
              <w:bottom w:val="single" w:sz="6" w:space="0" w:color="auto"/>
              <w:right w:val="single" w:sz="6" w:space="0" w:color="auto"/>
            </w:tcBorders>
            <w:vAlign w:val="center"/>
          </w:tcPr>
          <w:p w14:paraId="799D6C5C"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Otros Ingresos</w:t>
            </w:r>
          </w:p>
        </w:tc>
        <w:tc>
          <w:tcPr>
            <w:tcW w:w="1417" w:type="dxa"/>
            <w:tcBorders>
              <w:top w:val="single" w:sz="6" w:space="0" w:color="auto"/>
              <w:left w:val="single" w:sz="6" w:space="0" w:color="auto"/>
              <w:bottom w:val="single" w:sz="6" w:space="0" w:color="auto"/>
              <w:right w:val="single" w:sz="6" w:space="0" w:color="auto"/>
            </w:tcBorders>
            <w:vAlign w:val="center"/>
          </w:tcPr>
          <w:p w14:paraId="2752F691"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una sola exhibición</w:t>
            </w:r>
          </w:p>
        </w:tc>
        <w:tc>
          <w:tcPr>
            <w:tcW w:w="1585" w:type="dxa"/>
            <w:tcBorders>
              <w:top w:val="single" w:sz="6" w:space="0" w:color="auto"/>
              <w:left w:val="single" w:sz="6" w:space="0" w:color="auto"/>
              <w:bottom w:val="single" w:sz="6" w:space="0" w:color="auto"/>
              <w:right w:val="single" w:sz="6" w:space="0" w:color="auto"/>
            </w:tcBorders>
            <w:vAlign w:val="center"/>
          </w:tcPr>
          <w:p w14:paraId="34C9D6F1"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Efectivo</w:t>
            </w:r>
          </w:p>
        </w:tc>
        <w:tc>
          <w:tcPr>
            <w:tcW w:w="830" w:type="dxa"/>
            <w:tcBorders>
              <w:top w:val="single" w:sz="6" w:space="0" w:color="auto"/>
              <w:left w:val="single" w:sz="6" w:space="0" w:color="auto"/>
              <w:bottom w:val="single" w:sz="6" w:space="0" w:color="auto"/>
              <w:right w:val="single" w:sz="6" w:space="0" w:color="auto"/>
            </w:tcBorders>
            <w:vAlign w:val="center"/>
          </w:tcPr>
          <w:p w14:paraId="3E47B338"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1.1.1.1</w:t>
            </w:r>
          </w:p>
        </w:tc>
        <w:tc>
          <w:tcPr>
            <w:tcW w:w="2835" w:type="dxa"/>
            <w:tcBorders>
              <w:top w:val="single" w:sz="6" w:space="0" w:color="auto"/>
              <w:left w:val="single" w:sz="6" w:space="0" w:color="auto"/>
              <w:bottom w:val="single" w:sz="6" w:space="0" w:color="auto"/>
              <w:right w:val="single" w:sz="6" w:space="0" w:color="auto"/>
            </w:tcBorders>
            <w:vAlign w:val="center"/>
          </w:tcPr>
          <w:p w14:paraId="5FB332C0"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Efectivo</w:t>
            </w:r>
          </w:p>
        </w:tc>
        <w:tc>
          <w:tcPr>
            <w:tcW w:w="709" w:type="dxa"/>
            <w:tcBorders>
              <w:top w:val="single" w:sz="6" w:space="0" w:color="auto"/>
              <w:left w:val="single" w:sz="6" w:space="0" w:color="auto"/>
              <w:bottom w:val="single" w:sz="6" w:space="0" w:color="auto"/>
              <w:right w:val="single" w:sz="6" w:space="0" w:color="auto"/>
            </w:tcBorders>
            <w:vAlign w:val="center"/>
          </w:tcPr>
          <w:p w14:paraId="78AECD8F"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6510D0AC"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r w:rsidR="005D1CF1" w:rsidRPr="00501FFD" w14:paraId="1E1A075C"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29599E2B"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79</w:t>
            </w:r>
          </w:p>
        </w:tc>
        <w:tc>
          <w:tcPr>
            <w:tcW w:w="2552" w:type="dxa"/>
            <w:tcBorders>
              <w:top w:val="single" w:sz="6" w:space="0" w:color="auto"/>
              <w:left w:val="single" w:sz="6" w:space="0" w:color="auto"/>
              <w:bottom w:val="single" w:sz="6" w:space="0" w:color="auto"/>
              <w:right w:val="single" w:sz="6" w:space="0" w:color="auto"/>
            </w:tcBorders>
            <w:vAlign w:val="center"/>
          </w:tcPr>
          <w:p w14:paraId="6E15A46C"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Otros Ingresos</w:t>
            </w:r>
          </w:p>
        </w:tc>
        <w:tc>
          <w:tcPr>
            <w:tcW w:w="1417" w:type="dxa"/>
            <w:tcBorders>
              <w:top w:val="single" w:sz="6" w:space="0" w:color="auto"/>
              <w:left w:val="single" w:sz="6" w:space="0" w:color="auto"/>
              <w:bottom w:val="single" w:sz="6" w:space="0" w:color="auto"/>
              <w:right w:val="single" w:sz="6" w:space="0" w:color="auto"/>
            </w:tcBorders>
            <w:vAlign w:val="center"/>
          </w:tcPr>
          <w:p w14:paraId="4F51A40B"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una sola exhibición</w:t>
            </w:r>
          </w:p>
        </w:tc>
        <w:tc>
          <w:tcPr>
            <w:tcW w:w="1585" w:type="dxa"/>
            <w:tcBorders>
              <w:top w:val="single" w:sz="6" w:space="0" w:color="auto"/>
              <w:left w:val="single" w:sz="6" w:space="0" w:color="auto"/>
              <w:bottom w:val="single" w:sz="6" w:space="0" w:color="auto"/>
              <w:right w:val="single" w:sz="6" w:space="0" w:color="auto"/>
            </w:tcBorders>
            <w:vAlign w:val="center"/>
          </w:tcPr>
          <w:p w14:paraId="0A0F078D"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7DA15F9F"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32DE47D4"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14766D9B"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1E5781C4"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r w:rsidR="005D1CF1" w:rsidRPr="00501FFD" w14:paraId="614F3A70"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7990F04"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81</w:t>
            </w:r>
          </w:p>
        </w:tc>
        <w:tc>
          <w:tcPr>
            <w:tcW w:w="2552" w:type="dxa"/>
            <w:tcBorders>
              <w:top w:val="single" w:sz="6" w:space="0" w:color="auto"/>
              <w:left w:val="single" w:sz="6" w:space="0" w:color="auto"/>
              <w:bottom w:val="single" w:sz="6" w:space="0" w:color="auto"/>
              <w:right w:val="single" w:sz="6" w:space="0" w:color="auto"/>
            </w:tcBorders>
            <w:vAlign w:val="center"/>
          </w:tcPr>
          <w:p w14:paraId="75E1E7F0"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Participaciones</w:t>
            </w:r>
          </w:p>
        </w:tc>
        <w:tc>
          <w:tcPr>
            <w:tcW w:w="1417" w:type="dxa"/>
            <w:tcBorders>
              <w:top w:val="single" w:sz="6" w:space="0" w:color="auto"/>
              <w:left w:val="single" w:sz="6" w:space="0" w:color="auto"/>
              <w:bottom w:val="single" w:sz="6" w:space="0" w:color="auto"/>
              <w:right w:val="single" w:sz="6" w:space="0" w:color="auto"/>
            </w:tcBorders>
            <w:vAlign w:val="center"/>
          </w:tcPr>
          <w:p w14:paraId="768BDA12"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6E39D65A"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3BE1379A"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4A1EE0FE"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1DAA4625"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2851B310"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r w:rsidR="005D1CF1" w:rsidRPr="00501FFD" w14:paraId="00CDAA04"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3781BB6C"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lastRenderedPageBreak/>
              <w:t>82</w:t>
            </w:r>
          </w:p>
        </w:tc>
        <w:tc>
          <w:tcPr>
            <w:tcW w:w="2552" w:type="dxa"/>
            <w:tcBorders>
              <w:top w:val="single" w:sz="6" w:space="0" w:color="auto"/>
              <w:left w:val="single" w:sz="6" w:space="0" w:color="auto"/>
              <w:bottom w:val="single" w:sz="6" w:space="0" w:color="auto"/>
              <w:right w:val="single" w:sz="6" w:space="0" w:color="auto"/>
            </w:tcBorders>
            <w:vAlign w:val="center"/>
          </w:tcPr>
          <w:p w14:paraId="06FFE4D2"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Aportaciones</w:t>
            </w:r>
          </w:p>
        </w:tc>
        <w:tc>
          <w:tcPr>
            <w:tcW w:w="1417" w:type="dxa"/>
            <w:tcBorders>
              <w:top w:val="single" w:sz="6" w:space="0" w:color="auto"/>
              <w:left w:val="single" w:sz="6" w:space="0" w:color="auto"/>
              <w:bottom w:val="single" w:sz="6" w:space="0" w:color="auto"/>
              <w:right w:val="single" w:sz="6" w:space="0" w:color="auto"/>
            </w:tcBorders>
            <w:vAlign w:val="center"/>
          </w:tcPr>
          <w:p w14:paraId="21FA03D0"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0F710CE5"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7F0867DB"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00854562"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13C367CB"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4A718A26"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r w:rsidR="005D1CF1" w:rsidRPr="00501FFD" w14:paraId="2717A407"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CFFFAEC"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83</w:t>
            </w:r>
          </w:p>
        </w:tc>
        <w:tc>
          <w:tcPr>
            <w:tcW w:w="2552" w:type="dxa"/>
            <w:tcBorders>
              <w:top w:val="single" w:sz="6" w:space="0" w:color="auto"/>
              <w:left w:val="single" w:sz="6" w:space="0" w:color="auto"/>
              <w:bottom w:val="single" w:sz="6" w:space="0" w:color="auto"/>
              <w:right w:val="single" w:sz="6" w:space="0" w:color="auto"/>
            </w:tcBorders>
            <w:vAlign w:val="center"/>
          </w:tcPr>
          <w:p w14:paraId="334A14AA"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Convenios</w:t>
            </w:r>
          </w:p>
        </w:tc>
        <w:tc>
          <w:tcPr>
            <w:tcW w:w="1417" w:type="dxa"/>
            <w:tcBorders>
              <w:top w:val="single" w:sz="6" w:space="0" w:color="auto"/>
              <w:left w:val="single" w:sz="6" w:space="0" w:color="auto"/>
              <w:bottom w:val="single" w:sz="6" w:space="0" w:color="auto"/>
              <w:right w:val="single" w:sz="6" w:space="0" w:color="auto"/>
            </w:tcBorders>
            <w:vAlign w:val="center"/>
          </w:tcPr>
          <w:p w14:paraId="3C07968C"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0A275C11"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2303BE89"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61B156BF"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6B59DA71"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711E00F5"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r w:rsidR="005D1CF1" w:rsidRPr="00501FFD" w14:paraId="7277F08D"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0FC5F1B"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84</w:t>
            </w:r>
          </w:p>
        </w:tc>
        <w:tc>
          <w:tcPr>
            <w:tcW w:w="2552" w:type="dxa"/>
            <w:tcBorders>
              <w:top w:val="single" w:sz="6" w:space="0" w:color="auto"/>
              <w:left w:val="single" w:sz="6" w:space="0" w:color="auto"/>
              <w:bottom w:val="single" w:sz="6" w:space="0" w:color="auto"/>
              <w:right w:val="single" w:sz="6" w:space="0" w:color="auto"/>
            </w:tcBorders>
            <w:vAlign w:val="center"/>
          </w:tcPr>
          <w:p w14:paraId="7CD98258"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Incentivos Derivados de la Colaboración Fiscal</w:t>
            </w:r>
          </w:p>
        </w:tc>
        <w:tc>
          <w:tcPr>
            <w:tcW w:w="1417" w:type="dxa"/>
            <w:tcBorders>
              <w:top w:val="single" w:sz="6" w:space="0" w:color="auto"/>
              <w:left w:val="single" w:sz="6" w:space="0" w:color="auto"/>
              <w:bottom w:val="single" w:sz="6" w:space="0" w:color="auto"/>
              <w:right w:val="single" w:sz="6" w:space="0" w:color="auto"/>
            </w:tcBorders>
            <w:vAlign w:val="center"/>
          </w:tcPr>
          <w:p w14:paraId="3F6A6D9E"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70FC25C8"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14424C44"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4E7481AD"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669FB3CB"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2.1.9.2</w:t>
            </w:r>
          </w:p>
        </w:tc>
        <w:tc>
          <w:tcPr>
            <w:tcW w:w="2977" w:type="dxa"/>
            <w:tcBorders>
              <w:top w:val="single" w:sz="6" w:space="0" w:color="auto"/>
              <w:left w:val="single" w:sz="6" w:space="0" w:color="auto"/>
              <w:bottom w:val="single" w:sz="6" w:space="0" w:color="auto"/>
              <w:right w:val="single" w:sz="6" w:space="0" w:color="auto"/>
            </w:tcBorders>
            <w:vAlign w:val="center"/>
          </w:tcPr>
          <w:p w14:paraId="17C16CCF"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Recaudación por Participar</w:t>
            </w:r>
          </w:p>
        </w:tc>
      </w:tr>
      <w:tr w:rsidR="005D1CF1" w:rsidRPr="00501FFD" w14:paraId="5AF44A5C"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7E5449A1"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85</w:t>
            </w:r>
          </w:p>
        </w:tc>
        <w:tc>
          <w:tcPr>
            <w:tcW w:w="2552" w:type="dxa"/>
            <w:tcBorders>
              <w:top w:val="single" w:sz="6" w:space="0" w:color="auto"/>
              <w:left w:val="single" w:sz="6" w:space="0" w:color="auto"/>
              <w:bottom w:val="single" w:sz="6" w:space="0" w:color="auto"/>
              <w:right w:val="single" w:sz="6" w:space="0" w:color="auto"/>
            </w:tcBorders>
            <w:vAlign w:val="center"/>
          </w:tcPr>
          <w:p w14:paraId="0299A1CC"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Fondos Distintos de Aportaciones</w:t>
            </w:r>
          </w:p>
        </w:tc>
        <w:tc>
          <w:tcPr>
            <w:tcW w:w="1417" w:type="dxa"/>
            <w:tcBorders>
              <w:top w:val="single" w:sz="6" w:space="0" w:color="auto"/>
              <w:left w:val="single" w:sz="6" w:space="0" w:color="auto"/>
              <w:bottom w:val="single" w:sz="6" w:space="0" w:color="auto"/>
              <w:right w:val="single" w:sz="6" w:space="0" w:color="auto"/>
            </w:tcBorders>
            <w:vAlign w:val="center"/>
          </w:tcPr>
          <w:p w14:paraId="5AE0CFC5"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7D8FAF67"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0C48F669"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6621D483"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3AE29289"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211C6FA8"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r w:rsidR="005D1CF1" w:rsidRPr="00501FFD" w14:paraId="18E82807"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68D58C74"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91</w:t>
            </w:r>
          </w:p>
        </w:tc>
        <w:tc>
          <w:tcPr>
            <w:tcW w:w="2552" w:type="dxa"/>
            <w:tcBorders>
              <w:top w:val="single" w:sz="6" w:space="0" w:color="auto"/>
              <w:left w:val="single" w:sz="6" w:space="0" w:color="auto"/>
              <w:bottom w:val="single" w:sz="6" w:space="0" w:color="auto"/>
              <w:right w:val="single" w:sz="6" w:space="0" w:color="auto"/>
            </w:tcBorders>
            <w:vAlign w:val="center"/>
          </w:tcPr>
          <w:p w14:paraId="637A2098"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Transferencias y Asignaciones</w:t>
            </w:r>
          </w:p>
        </w:tc>
        <w:tc>
          <w:tcPr>
            <w:tcW w:w="1417" w:type="dxa"/>
            <w:tcBorders>
              <w:top w:val="single" w:sz="6" w:space="0" w:color="auto"/>
              <w:left w:val="single" w:sz="6" w:space="0" w:color="auto"/>
              <w:bottom w:val="single" w:sz="6" w:space="0" w:color="auto"/>
              <w:right w:val="single" w:sz="6" w:space="0" w:color="auto"/>
            </w:tcBorders>
            <w:vAlign w:val="center"/>
          </w:tcPr>
          <w:p w14:paraId="5F415AFB"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694C415F"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2D74D2D2"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75C89F0C"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2C8A8A9E"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59F4A198"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r w:rsidR="005D1CF1" w:rsidRPr="00501FFD" w14:paraId="7AB07581"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1D5445EC"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93</w:t>
            </w:r>
          </w:p>
        </w:tc>
        <w:tc>
          <w:tcPr>
            <w:tcW w:w="2552" w:type="dxa"/>
            <w:tcBorders>
              <w:top w:val="single" w:sz="6" w:space="0" w:color="auto"/>
              <w:left w:val="single" w:sz="6" w:space="0" w:color="auto"/>
              <w:bottom w:val="single" w:sz="6" w:space="0" w:color="auto"/>
              <w:right w:val="single" w:sz="6" w:space="0" w:color="auto"/>
            </w:tcBorders>
            <w:vAlign w:val="center"/>
          </w:tcPr>
          <w:p w14:paraId="450B3D1C"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Subsidios y Subvenciones</w:t>
            </w:r>
          </w:p>
        </w:tc>
        <w:tc>
          <w:tcPr>
            <w:tcW w:w="1417" w:type="dxa"/>
            <w:tcBorders>
              <w:top w:val="single" w:sz="6" w:space="0" w:color="auto"/>
              <w:left w:val="single" w:sz="6" w:space="0" w:color="auto"/>
              <w:bottom w:val="single" w:sz="6" w:space="0" w:color="auto"/>
              <w:right w:val="single" w:sz="6" w:space="0" w:color="auto"/>
            </w:tcBorders>
            <w:vAlign w:val="center"/>
          </w:tcPr>
          <w:p w14:paraId="5B3434DC"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7CDCC604"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3CA58F73"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367CFC54"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73E8FC47"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4C2320DC"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r w:rsidR="005D1CF1" w:rsidRPr="00501FFD" w14:paraId="69A7028D"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5E98D10B"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95</w:t>
            </w:r>
          </w:p>
        </w:tc>
        <w:tc>
          <w:tcPr>
            <w:tcW w:w="2552" w:type="dxa"/>
            <w:tcBorders>
              <w:top w:val="single" w:sz="6" w:space="0" w:color="auto"/>
              <w:left w:val="single" w:sz="6" w:space="0" w:color="auto"/>
              <w:bottom w:val="single" w:sz="6" w:space="0" w:color="auto"/>
              <w:right w:val="single" w:sz="6" w:space="0" w:color="auto"/>
            </w:tcBorders>
            <w:vAlign w:val="center"/>
          </w:tcPr>
          <w:p w14:paraId="27988484"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Pensiones y Jubilaciones</w:t>
            </w:r>
          </w:p>
        </w:tc>
        <w:tc>
          <w:tcPr>
            <w:tcW w:w="1417" w:type="dxa"/>
            <w:tcBorders>
              <w:top w:val="single" w:sz="6" w:space="0" w:color="auto"/>
              <w:left w:val="single" w:sz="6" w:space="0" w:color="auto"/>
              <w:bottom w:val="single" w:sz="6" w:space="0" w:color="auto"/>
              <w:right w:val="single" w:sz="6" w:space="0" w:color="auto"/>
            </w:tcBorders>
            <w:vAlign w:val="center"/>
          </w:tcPr>
          <w:p w14:paraId="2120768D"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7570B458"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7FC38BDA"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0BD91C04"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231475A2"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62F199D2"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r w:rsidR="005D1CF1" w:rsidRPr="00501FFD" w14:paraId="4247DD88" w14:textId="77777777" w:rsidTr="009546D4">
        <w:trPr>
          <w:trHeight w:val="20"/>
        </w:trPr>
        <w:tc>
          <w:tcPr>
            <w:tcW w:w="495" w:type="dxa"/>
            <w:tcBorders>
              <w:top w:val="single" w:sz="6" w:space="0" w:color="auto"/>
              <w:left w:val="single" w:sz="6" w:space="0" w:color="auto"/>
              <w:bottom w:val="single" w:sz="6" w:space="0" w:color="auto"/>
              <w:right w:val="single" w:sz="6" w:space="0" w:color="auto"/>
            </w:tcBorders>
            <w:vAlign w:val="center"/>
          </w:tcPr>
          <w:p w14:paraId="4719BF54" w14:textId="77777777" w:rsidR="005D1CF1" w:rsidRPr="00501FFD" w:rsidRDefault="005D1CF1" w:rsidP="000444E7">
            <w:pPr>
              <w:pStyle w:val="Texto"/>
              <w:spacing w:before="20" w:after="20" w:line="220" w:lineRule="exact"/>
              <w:ind w:firstLine="0"/>
              <w:jc w:val="center"/>
              <w:rPr>
                <w:color w:val="000000"/>
                <w:sz w:val="16"/>
                <w:szCs w:val="14"/>
                <w:lang w:val="es-MX"/>
              </w:rPr>
            </w:pPr>
            <w:r w:rsidRPr="00501FFD">
              <w:rPr>
                <w:color w:val="000000"/>
                <w:sz w:val="16"/>
                <w:szCs w:val="14"/>
                <w:lang w:val="es-MX"/>
              </w:rPr>
              <w:t>97</w:t>
            </w:r>
          </w:p>
        </w:tc>
        <w:tc>
          <w:tcPr>
            <w:tcW w:w="2552" w:type="dxa"/>
            <w:tcBorders>
              <w:top w:val="single" w:sz="6" w:space="0" w:color="auto"/>
              <w:left w:val="single" w:sz="6" w:space="0" w:color="auto"/>
              <w:bottom w:val="single" w:sz="6" w:space="0" w:color="auto"/>
              <w:right w:val="single" w:sz="6" w:space="0" w:color="auto"/>
            </w:tcBorders>
            <w:vAlign w:val="center"/>
          </w:tcPr>
          <w:p w14:paraId="41CDC6C4"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sz w:val="16"/>
                <w:szCs w:val="16"/>
              </w:rPr>
              <w:t>Transferencias del Fondo Mexicano del Petróleo para la Estabilización y el Desarrollo</w:t>
            </w:r>
          </w:p>
        </w:tc>
        <w:tc>
          <w:tcPr>
            <w:tcW w:w="1417" w:type="dxa"/>
            <w:tcBorders>
              <w:top w:val="single" w:sz="6" w:space="0" w:color="auto"/>
              <w:left w:val="single" w:sz="6" w:space="0" w:color="auto"/>
              <w:bottom w:val="single" w:sz="6" w:space="0" w:color="auto"/>
              <w:right w:val="single" w:sz="6" w:space="0" w:color="auto"/>
            </w:tcBorders>
            <w:vAlign w:val="center"/>
          </w:tcPr>
          <w:p w14:paraId="0E4F3176"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Cobro en término</w:t>
            </w:r>
          </w:p>
        </w:tc>
        <w:tc>
          <w:tcPr>
            <w:tcW w:w="1585" w:type="dxa"/>
            <w:tcBorders>
              <w:top w:val="single" w:sz="6" w:space="0" w:color="auto"/>
              <w:left w:val="single" w:sz="6" w:space="0" w:color="auto"/>
              <w:bottom w:val="single" w:sz="6" w:space="0" w:color="auto"/>
              <w:right w:val="single" w:sz="6" w:space="0" w:color="auto"/>
            </w:tcBorders>
            <w:vAlign w:val="center"/>
          </w:tcPr>
          <w:p w14:paraId="0F2930B2" w14:textId="77777777" w:rsidR="005D1CF1" w:rsidRPr="00501FFD" w:rsidRDefault="005D1CF1" w:rsidP="000444E7">
            <w:pPr>
              <w:pStyle w:val="Texto"/>
              <w:spacing w:before="20" w:after="20" w:line="220" w:lineRule="exact"/>
              <w:ind w:firstLine="0"/>
              <w:jc w:val="left"/>
              <w:rPr>
                <w:color w:val="000000"/>
                <w:sz w:val="16"/>
                <w:szCs w:val="14"/>
                <w:lang w:val="es-MX"/>
              </w:rPr>
            </w:pPr>
            <w:r w:rsidRPr="00501FFD">
              <w:rPr>
                <w:color w:val="000000"/>
                <w:sz w:val="16"/>
                <w:szCs w:val="14"/>
                <w:lang w:val="es-MX"/>
              </w:rPr>
              <w:t>Banco Moned.Nac.</w:t>
            </w:r>
          </w:p>
        </w:tc>
        <w:tc>
          <w:tcPr>
            <w:tcW w:w="830" w:type="dxa"/>
            <w:tcBorders>
              <w:top w:val="single" w:sz="6" w:space="0" w:color="auto"/>
              <w:left w:val="single" w:sz="6" w:space="0" w:color="auto"/>
              <w:bottom w:val="single" w:sz="6" w:space="0" w:color="auto"/>
              <w:right w:val="single" w:sz="6" w:space="0" w:color="auto"/>
            </w:tcBorders>
            <w:vAlign w:val="center"/>
          </w:tcPr>
          <w:p w14:paraId="3A3DD250"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1.1.1.2</w:t>
            </w:r>
          </w:p>
        </w:tc>
        <w:tc>
          <w:tcPr>
            <w:tcW w:w="2835" w:type="dxa"/>
            <w:tcBorders>
              <w:top w:val="single" w:sz="6" w:space="0" w:color="auto"/>
              <w:left w:val="single" w:sz="6" w:space="0" w:color="auto"/>
              <w:bottom w:val="single" w:sz="6" w:space="0" w:color="auto"/>
              <w:right w:val="single" w:sz="6" w:space="0" w:color="auto"/>
            </w:tcBorders>
            <w:vAlign w:val="center"/>
          </w:tcPr>
          <w:p w14:paraId="70BA22FF"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Bancos/Tesorería</w:t>
            </w:r>
          </w:p>
        </w:tc>
        <w:tc>
          <w:tcPr>
            <w:tcW w:w="709" w:type="dxa"/>
            <w:tcBorders>
              <w:top w:val="single" w:sz="6" w:space="0" w:color="auto"/>
              <w:left w:val="single" w:sz="6" w:space="0" w:color="auto"/>
              <w:bottom w:val="single" w:sz="6" w:space="0" w:color="auto"/>
              <w:right w:val="single" w:sz="6" w:space="0" w:color="auto"/>
            </w:tcBorders>
            <w:vAlign w:val="center"/>
          </w:tcPr>
          <w:p w14:paraId="2FDD8BF8"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1.1.2.2</w:t>
            </w:r>
          </w:p>
        </w:tc>
        <w:tc>
          <w:tcPr>
            <w:tcW w:w="2977" w:type="dxa"/>
            <w:tcBorders>
              <w:top w:val="single" w:sz="6" w:space="0" w:color="auto"/>
              <w:left w:val="single" w:sz="6" w:space="0" w:color="auto"/>
              <w:bottom w:val="single" w:sz="6" w:space="0" w:color="auto"/>
              <w:right w:val="single" w:sz="6" w:space="0" w:color="auto"/>
            </w:tcBorders>
            <w:vAlign w:val="center"/>
          </w:tcPr>
          <w:p w14:paraId="614F8255" w14:textId="77777777" w:rsidR="005D1CF1" w:rsidRPr="00501FFD" w:rsidRDefault="005D1CF1" w:rsidP="000444E7">
            <w:pPr>
              <w:pStyle w:val="Texto"/>
              <w:spacing w:before="20" w:after="20" w:line="220" w:lineRule="exact"/>
              <w:ind w:firstLine="0"/>
              <w:jc w:val="left"/>
              <w:rPr>
                <w:sz w:val="16"/>
                <w:szCs w:val="14"/>
                <w:lang w:val="es-MX"/>
              </w:rPr>
            </w:pPr>
            <w:r w:rsidRPr="00501FFD">
              <w:rPr>
                <w:sz w:val="16"/>
                <w:szCs w:val="14"/>
                <w:lang w:val="es-MX"/>
              </w:rPr>
              <w:t>Cuentas por Cobrar a Corto Plazo</w:t>
            </w:r>
          </w:p>
        </w:tc>
      </w:tr>
    </w:tbl>
    <w:p w14:paraId="5A0A7E66" w14:textId="77777777" w:rsidR="00930F34" w:rsidRPr="00501FFD" w:rsidRDefault="000444E7" w:rsidP="001649BB">
      <w:pPr>
        <w:pStyle w:val="Texto"/>
        <w:spacing w:before="120" w:after="120" w:line="240" w:lineRule="exact"/>
        <w:ind w:firstLine="0"/>
        <w:rPr>
          <w:b/>
          <w:smallCaps/>
        </w:rPr>
      </w:pPr>
      <w:r w:rsidRPr="00501FFD">
        <w:rPr>
          <w:b/>
          <w:smallCaps/>
        </w:rPr>
        <w:br w:type="page"/>
      </w:r>
    </w:p>
    <w:p w14:paraId="5FA000A5" w14:textId="77777777" w:rsidR="005A3D4C" w:rsidRPr="00501FFD" w:rsidRDefault="00BB1E94" w:rsidP="005A3D4C">
      <w:pPr>
        <w:pStyle w:val="Texto"/>
        <w:jc w:val="center"/>
        <w:rPr>
          <w:b/>
          <w:lang w:val="es-AR"/>
        </w:rPr>
      </w:pPr>
      <w:r w:rsidRPr="00501FFD">
        <w:rPr>
          <w:b/>
          <w:smallCaps/>
        </w:rPr>
        <w:lastRenderedPageBreak/>
        <w:t>B.3 Matriz de Ingresos Devengados y Recaudados Simultáneos</w:t>
      </w:r>
    </w:p>
    <w:p w14:paraId="1845A1DF" w14:textId="648822BD" w:rsidR="00BB1E94" w:rsidRPr="00501FFD" w:rsidRDefault="00BB1E94" w:rsidP="00BB1E94">
      <w:pPr>
        <w:pStyle w:val="texto0"/>
        <w:spacing w:after="120" w:line="260" w:lineRule="exact"/>
        <w:ind w:firstLine="0"/>
        <w:jc w:val="right"/>
        <w:rPr>
          <w:color w:val="0000FF"/>
          <w:sz w:val="16"/>
          <w:szCs w:val="16"/>
          <w:lang w:val="es-ES" w:eastAsia="es-ES"/>
        </w:rPr>
      </w:pPr>
      <w:r w:rsidRPr="00501FFD">
        <w:rPr>
          <w:color w:val="0000FF"/>
          <w:sz w:val="16"/>
          <w:szCs w:val="16"/>
          <w:lang w:val="es-ES" w:eastAsia="es-ES"/>
        </w:rPr>
        <w:t xml:space="preserve">Matriz refromada DOF </w:t>
      </w:r>
      <w:r w:rsidR="000A6F58" w:rsidRPr="00F057D6">
        <w:rPr>
          <w:color w:val="0000FF"/>
          <w:sz w:val="16"/>
          <w:szCs w:val="16"/>
          <w:lang w:val="es-ES" w:eastAsia="es-ES"/>
        </w:rPr>
        <w:t>09</w:t>
      </w:r>
      <w:r w:rsidR="00501FFD" w:rsidRPr="00F057D6">
        <w:rPr>
          <w:color w:val="0000FF"/>
          <w:sz w:val="16"/>
          <w:szCs w:val="16"/>
          <w:lang w:val="es-ES" w:eastAsia="es-ES"/>
        </w:rPr>
        <w:t>-</w:t>
      </w:r>
      <w:r w:rsidR="00D303AC" w:rsidRPr="00F057D6">
        <w:rPr>
          <w:color w:val="0000FF"/>
          <w:sz w:val="16"/>
          <w:szCs w:val="16"/>
          <w:lang w:val="es-ES" w:eastAsia="es-ES"/>
        </w:rPr>
        <w:t>0</w:t>
      </w:r>
      <w:r w:rsidR="000A6F58" w:rsidRPr="00F057D6">
        <w:rPr>
          <w:color w:val="0000FF"/>
          <w:sz w:val="16"/>
          <w:szCs w:val="16"/>
          <w:lang w:val="es-ES" w:eastAsia="es-ES"/>
        </w:rPr>
        <w:t>8</w:t>
      </w:r>
      <w:r w:rsidR="00501FFD" w:rsidRPr="00F057D6">
        <w:rPr>
          <w:color w:val="0000FF"/>
          <w:sz w:val="16"/>
          <w:szCs w:val="16"/>
          <w:lang w:val="es-ES" w:eastAsia="es-ES"/>
        </w:rPr>
        <w:t>-</w:t>
      </w:r>
      <w:r w:rsidR="00D303AC" w:rsidRPr="00F057D6">
        <w:rPr>
          <w:color w:val="0000FF"/>
          <w:sz w:val="16"/>
          <w:szCs w:val="16"/>
          <w:lang w:val="es-ES" w:eastAsia="es-ES"/>
        </w:rPr>
        <w:t>2023</w:t>
      </w:r>
    </w:p>
    <w:tbl>
      <w:tblPr>
        <w:tblW w:w="13398" w:type="dxa"/>
        <w:tblInd w:w="144" w:type="dxa"/>
        <w:tblLayout w:type="fixed"/>
        <w:tblCellMar>
          <w:left w:w="70" w:type="dxa"/>
          <w:right w:w="70" w:type="dxa"/>
        </w:tblCellMar>
        <w:tblLook w:val="0000" w:firstRow="0" w:lastRow="0" w:firstColumn="0" w:lastColumn="0" w:noHBand="0" w:noVBand="0"/>
      </w:tblPr>
      <w:tblGrid>
        <w:gridCol w:w="493"/>
        <w:gridCol w:w="3549"/>
        <w:gridCol w:w="1560"/>
        <w:gridCol w:w="850"/>
        <w:gridCol w:w="2552"/>
        <w:gridCol w:w="850"/>
        <w:gridCol w:w="3544"/>
      </w:tblGrid>
      <w:tr w:rsidR="00BB1E94" w:rsidRPr="00501FFD" w14:paraId="1CD613D1" w14:textId="77777777" w:rsidTr="009546D4">
        <w:trPr>
          <w:cantSplit/>
          <w:trHeight w:val="20"/>
          <w:tblHeader/>
        </w:trPr>
        <w:tc>
          <w:tcPr>
            <w:tcW w:w="493" w:type="dxa"/>
            <w:vMerge w:val="restart"/>
            <w:tcBorders>
              <w:top w:val="single" w:sz="6" w:space="0" w:color="auto"/>
              <w:left w:val="single" w:sz="6" w:space="0" w:color="auto"/>
              <w:right w:val="single" w:sz="6" w:space="0" w:color="auto"/>
            </w:tcBorders>
            <w:shd w:val="clear" w:color="auto" w:fill="D9D9D9"/>
            <w:noWrap/>
            <w:vAlign w:val="center"/>
          </w:tcPr>
          <w:p w14:paraId="425F9904" w14:textId="77777777" w:rsidR="00BB1E94" w:rsidRPr="00501FFD" w:rsidRDefault="00BB1E94" w:rsidP="00BB1E94">
            <w:pPr>
              <w:pStyle w:val="Texto"/>
              <w:spacing w:before="40" w:after="40" w:line="220" w:lineRule="exact"/>
              <w:ind w:left="-57" w:right="-57" w:firstLine="0"/>
              <w:jc w:val="center"/>
              <w:rPr>
                <w:b/>
                <w:sz w:val="16"/>
                <w:szCs w:val="14"/>
                <w:lang w:val="es-MX"/>
              </w:rPr>
            </w:pPr>
            <w:r w:rsidRPr="00501FFD">
              <w:rPr>
                <w:b/>
                <w:color w:val="000000"/>
                <w:sz w:val="16"/>
                <w:szCs w:val="14"/>
                <w:lang w:val="es-MX"/>
              </w:rPr>
              <w:t>Tipo - CRI</w:t>
            </w:r>
          </w:p>
        </w:tc>
        <w:tc>
          <w:tcPr>
            <w:tcW w:w="3549" w:type="dxa"/>
            <w:vMerge w:val="restart"/>
            <w:tcBorders>
              <w:top w:val="single" w:sz="6" w:space="0" w:color="auto"/>
              <w:left w:val="single" w:sz="6" w:space="0" w:color="auto"/>
              <w:right w:val="single" w:sz="6" w:space="0" w:color="auto"/>
            </w:tcBorders>
            <w:shd w:val="clear" w:color="auto" w:fill="D9D9D9"/>
            <w:vAlign w:val="center"/>
          </w:tcPr>
          <w:p w14:paraId="687E0059" w14:textId="77777777" w:rsidR="00BB1E94" w:rsidRPr="00501FFD" w:rsidRDefault="00BB1E94" w:rsidP="00BB1E94">
            <w:pPr>
              <w:pStyle w:val="Texto"/>
              <w:spacing w:before="40" w:after="40" w:line="220" w:lineRule="exact"/>
              <w:ind w:firstLine="0"/>
              <w:jc w:val="center"/>
              <w:rPr>
                <w:b/>
                <w:sz w:val="16"/>
                <w:szCs w:val="14"/>
                <w:lang w:val="es-MX"/>
              </w:rPr>
            </w:pPr>
            <w:r w:rsidRPr="00501FFD">
              <w:rPr>
                <w:b/>
                <w:color w:val="000000"/>
                <w:sz w:val="16"/>
                <w:szCs w:val="14"/>
                <w:lang w:val="es-MX"/>
              </w:rPr>
              <w:t>Concepto del Tipo de Ingreso - CRI</w:t>
            </w:r>
          </w:p>
        </w:tc>
        <w:tc>
          <w:tcPr>
            <w:tcW w:w="1560" w:type="dxa"/>
            <w:vMerge w:val="restart"/>
            <w:tcBorders>
              <w:top w:val="single" w:sz="6" w:space="0" w:color="auto"/>
              <w:left w:val="single" w:sz="6" w:space="0" w:color="auto"/>
              <w:right w:val="single" w:sz="6" w:space="0" w:color="auto"/>
            </w:tcBorders>
            <w:shd w:val="clear" w:color="auto" w:fill="D9D9D9"/>
            <w:vAlign w:val="center"/>
          </w:tcPr>
          <w:p w14:paraId="44E044A0" w14:textId="77777777" w:rsidR="00BB1E94" w:rsidRPr="00501FFD" w:rsidRDefault="00BB1E94" w:rsidP="00BB1E94">
            <w:pPr>
              <w:pStyle w:val="Texto"/>
              <w:spacing w:before="40" w:after="40" w:line="220" w:lineRule="exact"/>
              <w:ind w:firstLine="0"/>
              <w:jc w:val="center"/>
              <w:rPr>
                <w:b/>
                <w:sz w:val="16"/>
                <w:szCs w:val="14"/>
                <w:lang w:val="es-MX"/>
              </w:rPr>
            </w:pPr>
            <w:r w:rsidRPr="00501FFD">
              <w:rPr>
                <w:b/>
                <w:sz w:val="16"/>
                <w:szCs w:val="14"/>
                <w:lang w:val="es-MX"/>
              </w:rPr>
              <w:t>Medio</w:t>
            </w:r>
          </w:p>
          <w:p w14:paraId="6AB59659" w14:textId="77777777" w:rsidR="00BB1E94" w:rsidRPr="00501FFD" w:rsidRDefault="00BB1E94" w:rsidP="00BB1E94">
            <w:pPr>
              <w:pStyle w:val="Texto"/>
              <w:spacing w:before="40" w:after="40" w:line="220" w:lineRule="exact"/>
              <w:ind w:firstLine="0"/>
              <w:jc w:val="center"/>
              <w:rPr>
                <w:b/>
                <w:sz w:val="16"/>
                <w:szCs w:val="14"/>
                <w:lang w:val="es-MX"/>
              </w:rPr>
            </w:pPr>
            <w:r w:rsidRPr="00501FFD">
              <w:rPr>
                <w:b/>
                <w:sz w:val="16"/>
                <w:szCs w:val="14"/>
                <w:lang w:val="es-MX"/>
              </w:rPr>
              <w:t>de Recaudación o Percepción</w:t>
            </w:r>
          </w:p>
        </w:tc>
        <w:tc>
          <w:tcPr>
            <w:tcW w:w="7796"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5355C792" w14:textId="77777777" w:rsidR="00BB1E94" w:rsidRPr="00501FFD" w:rsidRDefault="00BB1E94" w:rsidP="00BB1E94">
            <w:pPr>
              <w:pStyle w:val="Texto"/>
              <w:spacing w:before="40" w:after="40" w:line="220" w:lineRule="exact"/>
              <w:ind w:firstLine="0"/>
              <w:jc w:val="center"/>
              <w:rPr>
                <w:b/>
                <w:sz w:val="16"/>
                <w:szCs w:val="14"/>
                <w:lang w:val="es-MX"/>
              </w:rPr>
            </w:pPr>
            <w:r w:rsidRPr="00501FFD">
              <w:rPr>
                <w:b/>
                <w:sz w:val="16"/>
                <w:szCs w:val="14"/>
                <w:lang w:val="es-MX"/>
              </w:rPr>
              <w:t>Cuenta Contable</w:t>
            </w:r>
          </w:p>
        </w:tc>
      </w:tr>
      <w:tr w:rsidR="00BB1E94" w:rsidRPr="00501FFD" w14:paraId="23552532" w14:textId="77777777" w:rsidTr="009546D4">
        <w:trPr>
          <w:cantSplit/>
          <w:trHeight w:val="20"/>
          <w:tblHeader/>
        </w:trPr>
        <w:tc>
          <w:tcPr>
            <w:tcW w:w="493" w:type="dxa"/>
            <w:vMerge/>
            <w:tcBorders>
              <w:left w:val="single" w:sz="6" w:space="0" w:color="auto"/>
              <w:bottom w:val="single" w:sz="6" w:space="0" w:color="auto"/>
              <w:right w:val="single" w:sz="6" w:space="0" w:color="auto"/>
            </w:tcBorders>
            <w:shd w:val="clear" w:color="auto" w:fill="D9D9D9"/>
            <w:vAlign w:val="center"/>
          </w:tcPr>
          <w:p w14:paraId="5BC3025B" w14:textId="77777777" w:rsidR="00BB1E94" w:rsidRPr="00501FFD" w:rsidRDefault="00BB1E94" w:rsidP="00BB1E94">
            <w:pPr>
              <w:pStyle w:val="Texto"/>
              <w:spacing w:before="40" w:after="40" w:line="220" w:lineRule="exact"/>
              <w:ind w:firstLine="0"/>
              <w:jc w:val="center"/>
              <w:rPr>
                <w:b/>
                <w:sz w:val="16"/>
                <w:szCs w:val="14"/>
                <w:lang w:val="es-MX"/>
              </w:rPr>
            </w:pPr>
          </w:p>
        </w:tc>
        <w:tc>
          <w:tcPr>
            <w:tcW w:w="3549" w:type="dxa"/>
            <w:vMerge/>
            <w:tcBorders>
              <w:left w:val="single" w:sz="6" w:space="0" w:color="auto"/>
              <w:bottom w:val="single" w:sz="6" w:space="0" w:color="auto"/>
              <w:right w:val="single" w:sz="6" w:space="0" w:color="auto"/>
            </w:tcBorders>
            <w:shd w:val="clear" w:color="auto" w:fill="D9D9D9"/>
            <w:vAlign w:val="center"/>
          </w:tcPr>
          <w:p w14:paraId="633E3732" w14:textId="77777777" w:rsidR="00BB1E94" w:rsidRPr="00501FFD" w:rsidRDefault="00BB1E94" w:rsidP="00BB1E94">
            <w:pPr>
              <w:pStyle w:val="Texto"/>
              <w:spacing w:before="40" w:after="40" w:line="220" w:lineRule="exact"/>
              <w:ind w:firstLine="0"/>
              <w:jc w:val="center"/>
              <w:rPr>
                <w:b/>
                <w:sz w:val="16"/>
                <w:szCs w:val="14"/>
                <w:lang w:val="es-MX"/>
              </w:rPr>
            </w:pPr>
          </w:p>
        </w:tc>
        <w:tc>
          <w:tcPr>
            <w:tcW w:w="1560" w:type="dxa"/>
            <w:vMerge/>
            <w:tcBorders>
              <w:left w:val="single" w:sz="6" w:space="0" w:color="auto"/>
              <w:bottom w:val="single" w:sz="6" w:space="0" w:color="auto"/>
              <w:right w:val="single" w:sz="6" w:space="0" w:color="auto"/>
            </w:tcBorders>
            <w:shd w:val="clear" w:color="auto" w:fill="D9D9D9"/>
            <w:vAlign w:val="center"/>
          </w:tcPr>
          <w:p w14:paraId="64D866B5" w14:textId="77777777" w:rsidR="00BB1E94" w:rsidRPr="00501FFD" w:rsidRDefault="00BB1E94" w:rsidP="00BB1E94">
            <w:pPr>
              <w:pStyle w:val="Texto"/>
              <w:spacing w:before="40" w:after="40" w:line="220" w:lineRule="exact"/>
              <w:ind w:firstLine="0"/>
              <w:jc w:val="center"/>
              <w:rPr>
                <w:b/>
                <w:sz w:val="16"/>
                <w:szCs w:val="14"/>
                <w:lang w:val="es-MX"/>
              </w:rPr>
            </w:pPr>
          </w:p>
        </w:tc>
        <w:tc>
          <w:tcPr>
            <w:tcW w:w="850" w:type="dxa"/>
            <w:tcBorders>
              <w:top w:val="single" w:sz="6" w:space="0" w:color="auto"/>
              <w:left w:val="single" w:sz="6" w:space="0" w:color="auto"/>
              <w:bottom w:val="single" w:sz="6" w:space="0" w:color="auto"/>
              <w:right w:val="single" w:sz="6" w:space="0" w:color="auto"/>
            </w:tcBorders>
            <w:shd w:val="clear" w:color="auto" w:fill="D9D9D9"/>
            <w:vAlign w:val="center"/>
          </w:tcPr>
          <w:p w14:paraId="5CE91D05" w14:textId="77777777" w:rsidR="00BB1E94" w:rsidRPr="00501FFD" w:rsidRDefault="00BB1E94" w:rsidP="00BB1E94">
            <w:pPr>
              <w:pStyle w:val="Texto"/>
              <w:spacing w:before="40" w:after="40" w:line="220" w:lineRule="exact"/>
              <w:ind w:firstLine="0"/>
              <w:jc w:val="center"/>
              <w:rPr>
                <w:b/>
                <w:sz w:val="16"/>
                <w:szCs w:val="14"/>
                <w:lang w:val="es-MX"/>
              </w:rPr>
            </w:pPr>
            <w:r w:rsidRPr="00501FFD">
              <w:rPr>
                <w:b/>
                <w:sz w:val="16"/>
                <w:szCs w:val="14"/>
                <w:lang w:val="es-MX"/>
              </w:rPr>
              <w:t>Cargo</w:t>
            </w:r>
          </w:p>
        </w:tc>
        <w:tc>
          <w:tcPr>
            <w:tcW w:w="2552" w:type="dxa"/>
            <w:tcBorders>
              <w:top w:val="single" w:sz="6" w:space="0" w:color="auto"/>
              <w:left w:val="single" w:sz="6" w:space="0" w:color="auto"/>
              <w:bottom w:val="single" w:sz="6" w:space="0" w:color="auto"/>
              <w:right w:val="single" w:sz="6" w:space="0" w:color="auto"/>
            </w:tcBorders>
            <w:shd w:val="clear" w:color="auto" w:fill="D9D9D9"/>
            <w:vAlign w:val="center"/>
          </w:tcPr>
          <w:p w14:paraId="760B3EE7" w14:textId="77777777" w:rsidR="00BB1E94" w:rsidRPr="00501FFD" w:rsidRDefault="00BB1E94" w:rsidP="00BB1E94">
            <w:pPr>
              <w:pStyle w:val="Texto"/>
              <w:spacing w:before="40" w:after="40" w:line="220" w:lineRule="exact"/>
              <w:ind w:firstLine="0"/>
              <w:jc w:val="center"/>
              <w:rPr>
                <w:b/>
                <w:sz w:val="16"/>
                <w:szCs w:val="14"/>
                <w:lang w:val="es-MX"/>
              </w:rPr>
            </w:pPr>
            <w:r w:rsidRPr="00501FFD">
              <w:rPr>
                <w:b/>
                <w:sz w:val="16"/>
                <w:szCs w:val="14"/>
                <w:lang w:val="es-MX"/>
              </w:rPr>
              <w:t>Cuenta Cargo</w:t>
            </w:r>
          </w:p>
        </w:tc>
        <w:tc>
          <w:tcPr>
            <w:tcW w:w="850" w:type="dxa"/>
            <w:tcBorders>
              <w:top w:val="single" w:sz="6" w:space="0" w:color="auto"/>
              <w:left w:val="single" w:sz="6" w:space="0" w:color="auto"/>
              <w:bottom w:val="single" w:sz="6" w:space="0" w:color="auto"/>
              <w:right w:val="single" w:sz="6" w:space="0" w:color="auto"/>
            </w:tcBorders>
            <w:shd w:val="clear" w:color="auto" w:fill="D9D9D9"/>
            <w:vAlign w:val="center"/>
          </w:tcPr>
          <w:p w14:paraId="287907F3" w14:textId="77777777" w:rsidR="00BB1E94" w:rsidRPr="00501FFD" w:rsidRDefault="00BB1E94" w:rsidP="00BB1E94">
            <w:pPr>
              <w:pStyle w:val="Texto"/>
              <w:spacing w:before="40" w:after="40" w:line="220" w:lineRule="exact"/>
              <w:ind w:firstLine="0"/>
              <w:jc w:val="center"/>
              <w:rPr>
                <w:b/>
                <w:sz w:val="16"/>
                <w:szCs w:val="14"/>
                <w:lang w:val="es-MX"/>
              </w:rPr>
            </w:pPr>
            <w:r w:rsidRPr="00501FFD">
              <w:rPr>
                <w:b/>
                <w:sz w:val="16"/>
                <w:szCs w:val="14"/>
                <w:lang w:val="es-MX"/>
              </w:rPr>
              <w:t>Abono</w:t>
            </w:r>
          </w:p>
        </w:tc>
        <w:tc>
          <w:tcPr>
            <w:tcW w:w="3544" w:type="dxa"/>
            <w:tcBorders>
              <w:top w:val="single" w:sz="6" w:space="0" w:color="auto"/>
              <w:left w:val="single" w:sz="6" w:space="0" w:color="auto"/>
              <w:bottom w:val="single" w:sz="6" w:space="0" w:color="auto"/>
              <w:right w:val="single" w:sz="6" w:space="0" w:color="auto"/>
            </w:tcBorders>
            <w:shd w:val="clear" w:color="auto" w:fill="D9D9D9"/>
            <w:vAlign w:val="center"/>
          </w:tcPr>
          <w:p w14:paraId="4632BBA3" w14:textId="77777777" w:rsidR="00BB1E94" w:rsidRPr="00501FFD" w:rsidRDefault="00BB1E94" w:rsidP="00BB1E94">
            <w:pPr>
              <w:pStyle w:val="Texto"/>
              <w:spacing w:before="40" w:after="40" w:line="220" w:lineRule="exact"/>
              <w:ind w:firstLine="0"/>
              <w:jc w:val="center"/>
              <w:rPr>
                <w:b/>
                <w:sz w:val="16"/>
                <w:szCs w:val="14"/>
                <w:lang w:val="es-MX"/>
              </w:rPr>
            </w:pPr>
            <w:r w:rsidRPr="00501FFD">
              <w:rPr>
                <w:b/>
                <w:sz w:val="16"/>
                <w:szCs w:val="14"/>
                <w:lang w:val="es-MX"/>
              </w:rPr>
              <w:t>Cuenta Abono</w:t>
            </w:r>
          </w:p>
        </w:tc>
      </w:tr>
      <w:tr w:rsidR="00BB1E94" w:rsidRPr="00501FFD" w14:paraId="1F759ACB"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1480C5DC" w14:textId="77777777" w:rsidR="00BB1E94" w:rsidRPr="00501FFD" w:rsidRDefault="00BB1E94" w:rsidP="00BB1E94">
            <w:pPr>
              <w:pStyle w:val="Texto"/>
              <w:spacing w:before="40" w:after="40" w:line="220" w:lineRule="exact"/>
              <w:ind w:firstLine="0"/>
              <w:jc w:val="center"/>
              <w:rPr>
                <w:sz w:val="16"/>
                <w:szCs w:val="14"/>
                <w:lang w:val="es-MX"/>
              </w:rPr>
            </w:pPr>
            <w:r w:rsidRPr="00501FFD">
              <w:rPr>
                <w:color w:val="000000"/>
                <w:sz w:val="16"/>
                <w:szCs w:val="14"/>
                <w:lang w:val="es-MX"/>
              </w:rPr>
              <w:t>11</w:t>
            </w:r>
          </w:p>
        </w:tc>
        <w:tc>
          <w:tcPr>
            <w:tcW w:w="3549" w:type="dxa"/>
            <w:tcBorders>
              <w:top w:val="single" w:sz="6" w:space="0" w:color="auto"/>
              <w:left w:val="single" w:sz="6" w:space="0" w:color="auto"/>
              <w:bottom w:val="single" w:sz="6" w:space="0" w:color="auto"/>
              <w:right w:val="single" w:sz="6" w:space="0" w:color="auto"/>
            </w:tcBorders>
            <w:vAlign w:val="center"/>
          </w:tcPr>
          <w:p w14:paraId="2B334278"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Impuestos Sobre los Ingresos</w:t>
            </w:r>
          </w:p>
        </w:tc>
        <w:tc>
          <w:tcPr>
            <w:tcW w:w="1560" w:type="dxa"/>
            <w:tcBorders>
              <w:top w:val="single" w:sz="6" w:space="0" w:color="auto"/>
              <w:left w:val="single" w:sz="6" w:space="0" w:color="auto"/>
              <w:bottom w:val="single" w:sz="6" w:space="0" w:color="auto"/>
              <w:right w:val="single" w:sz="6" w:space="0" w:color="auto"/>
            </w:tcBorders>
            <w:vAlign w:val="center"/>
          </w:tcPr>
          <w:p w14:paraId="6889BC40"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0707C81B"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50947A04"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6B19CCDC"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4.1.1.1</w:t>
            </w:r>
          </w:p>
        </w:tc>
        <w:tc>
          <w:tcPr>
            <w:tcW w:w="3544" w:type="dxa"/>
            <w:tcBorders>
              <w:top w:val="single" w:sz="6" w:space="0" w:color="auto"/>
              <w:left w:val="single" w:sz="6" w:space="0" w:color="auto"/>
              <w:bottom w:val="single" w:sz="6" w:space="0" w:color="auto"/>
              <w:right w:val="single" w:sz="6" w:space="0" w:color="auto"/>
            </w:tcBorders>
            <w:vAlign w:val="center"/>
          </w:tcPr>
          <w:p w14:paraId="57D4F2DB"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Impuestos Sobre los Ingresos</w:t>
            </w:r>
          </w:p>
        </w:tc>
      </w:tr>
      <w:tr w:rsidR="00BB1E94" w:rsidRPr="00501FFD" w14:paraId="484F17D0"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7DC03269"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11</w:t>
            </w:r>
          </w:p>
        </w:tc>
        <w:tc>
          <w:tcPr>
            <w:tcW w:w="3549" w:type="dxa"/>
            <w:tcBorders>
              <w:top w:val="single" w:sz="6" w:space="0" w:color="auto"/>
              <w:left w:val="single" w:sz="6" w:space="0" w:color="auto"/>
              <w:bottom w:val="single" w:sz="6" w:space="0" w:color="auto"/>
              <w:right w:val="single" w:sz="6" w:space="0" w:color="auto"/>
            </w:tcBorders>
            <w:vAlign w:val="center"/>
          </w:tcPr>
          <w:p w14:paraId="515AF016"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Sobre los Ingresos</w:t>
            </w:r>
          </w:p>
        </w:tc>
        <w:tc>
          <w:tcPr>
            <w:tcW w:w="1560" w:type="dxa"/>
            <w:tcBorders>
              <w:top w:val="single" w:sz="6" w:space="0" w:color="auto"/>
              <w:left w:val="single" w:sz="6" w:space="0" w:color="auto"/>
              <w:bottom w:val="single" w:sz="6" w:space="0" w:color="auto"/>
              <w:right w:val="single" w:sz="6" w:space="0" w:color="auto"/>
            </w:tcBorders>
            <w:vAlign w:val="center"/>
          </w:tcPr>
          <w:p w14:paraId="28B96545"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6B6EC368"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134B6797"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4ED1DA9B"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4.1.1.1</w:t>
            </w:r>
          </w:p>
        </w:tc>
        <w:tc>
          <w:tcPr>
            <w:tcW w:w="3544" w:type="dxa"/>
            <w:tcBorders>
              <w:top w:val="single" w:sz="6" w:space="0" w:color="auto"/>
              <w:left w:val="single" w:sz="6" w:space="0" w:color="auto"/>
              <w:bottom w:val="single" w:sz="6" w:space="0" w:color="auto"/>
              <w:right w:val="single" w:sz="6" w:space="0" w:color="auto"/>
            </w:tcBorders>
            <w:vAlign w:val="center"/>
          </w:tcPr>
          <w:p w14:paraId="63BC4279"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Sobre los Ingresos</w:t>
            </w:r>
          </w:p>
        </w:tc>
      </w:tr>
      <w:tr w:rsidR="00BB1E94" w:rsidRPr="00501FFD" w14:paraId="5555BC07"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1D516A12"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12</w:t>
            </w:r>
          </w:p>
        </w:tc>
        <w:tc>
          <w:tcPr>
            <w:tcW w:w="3549" w:type="dxa"/>
            <w:tcBorders>
              <w:top w:val="single" w:sz="6" w:space="0" w:color="auto"/>
              <w:left w:val="single" w:sz="6" w:space="0" w:color="auto"/>
              <w:bottom w:val="single" w:sz="6" w:space="0" w:color="auto"/>
              <w:right w:val="single" w:sz="6" w:space="0" w:color="auto"/>
            </w:tcBorders>
            <w:vAlign w:val="center"/>
          </w:tcPr>
          <w:p w14:paraId="575EF068"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Sobre el Patrimonio</w:t>
            </w:r>
          </w:p>
        </w:tc>
        <w:tc>
          <w:tcPr>
            <w:tcW w:w="1560" w:type="dxa"/>
            <w:tcBorders>
              <w:top w:val="single" w:sz="6" w:space="0" w:color="auto"/>
              <w:left w:val="single" w:sz="6" w:space="0" w:color="auto"/>
              <w:bottom w:val="single" w:sz="6" w:space="0" w:color="auto"/>
              <w:right w:val="single" w:sz="6" w:space="0" w:color="auto"/>
            </w:tcBorders>
            <w:vAlign w:val="center"/>
          </w:tcPr>
          <w:p w14:paraId="7039A4A3"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6E6DFFC4"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0CF9FA77"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6D0A6F3C"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4.1.1.2</w:t>
            </w:r>
          </w:p>
        </w:tc>
        <w:tc>
          <w:tcPr>
            <w:tcW w:w="3544" w:type="dxa"/>
            <w:tcBorders>
              <w:top w:val="single" w:sz="6" w:space="0" w:color="auto"/>
              <w:left w:val="single" w:sz="6" w:space="0" w:color="auto"/>
              <w:bottom w:val="single" w:sz="6" w:space="0" w:color="auto"/>
              <w:right w:val="single" w:sz="6" w:space="0" w:color="auto"/>
            </w:tcBorders>
            <w:vAlign w:val="center"/>
          </w:tcPr>
          <w:p w14:paraId="445A3FFE"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Sobre el Patrimonio</w:t>
            </w:r>
          </w:p>
        </w:tc>
      </w:tr>
      <w:tr w:rsidR="00BB1E94" w:rsidRPr="00501FFD" w14:paraId="1D6991C3"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551B40B1"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12</w:t>
            </w:r>
          </w:p>
        </w:tc>
        <w:tc>
          <w:tcPr>
            <w:tcW w:w="3549" w:type="dxa"/>
            <w:tcBorders>
              <w:top w:val="single" w:sz="6" w:space="0" w:color="auto"/>
              <w:left w:val="single" w:sz="6" w:space="0" w:color="auto"/>
              <w:bottom w:val="single" w:sz="6" w:space="0" w:color="auto"/>
              <w:right w:val="single" w:sz="6" w:space="0" w:color="auto"/>
            </w:tcBorders>
            <w:vAlign w:val="center"/>
          </w:tcPr>
          <w:p w14:paraId="118DB293"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Sobre el Patrimonio</w:t>
            </w:r>
          </w:p>
        </w:tc>
        <w:tc>
          <w:tcPr>
            <w:tcW w:w="1560" w:type="dxa"/>
            <w:tcBorders>
              <w:top w:val="single" w:sz="6" w:space="0" w:color="auto"/>
              <w:left w:val="single" w:sz="6" w:space="0" w:color="auto"/>
              <w:bottom w:val="single" w:sz="6" w:space="0" w:color="auto"/>
              <w:right w:val="single" w:sz="6" w:space="0" w:color="auto"/>
            </w:tcBorders>
            <w:vAlign w:val="center"/>
          </w:tcPr>
          <w:p w14:paraId="040876F1"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53C79E3E"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2C0E8E2F"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45717CDD"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4.1.1.2</w:t>
            </w:r>
          </w:p>
        </w:tc>
        <w:tc>
          <w:tcPr>
            <w:tcW w:w="3544" w:type="dxa"/>
            <w:tcBorders>
              <w:top w:val="single" w:sz="6" w:space="0" w:color="auto"/>
              <w:left w:val="single" w:sz="6" w:space="0" w:color="auto"/>
              <w:bottom w:val="single" w:sz="6" w:space="0" w:color="auto"/>
              <w:right w:val="single" w:sz="6" w:space="0" w:color="auto"/>
            </w:tcBorders>
            <w:vAlign w:val="center"/>
          </w:tcPr>
          <w:p w14:paraId="2DCFF152"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Sobre el Patrimonio</w:t>
            </w:r>
          </w:p>
        </w:tc>
      </w:tr>
      <w:tr w:rsidR="00BB1E94" w:rsidRPr="00501FFD" w14:paraId="02AE89C6"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76099770"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13</w:t>
            </w:r>
          </w:p>
        </w:tc>
        <w:tc>
          <w:tcPr>
            <w:tcW w:w="3549" w:type="dxa"/>
            <w:tcBorders>
              <w:top w:val="single" w:sz="6" w:space="0" w:color="auto"/>
              <w:left w:val="single" w:sz="6" w:space="0" w:color="auto"/>
              <w:bottom w:val="single" w:sz="6" w:space="0" w:color="auto"/>
              <w:right w:val="single" w:sz="6" w:space="0" w:color="auto"/>
            </w:tcBorders>
            <w:vAlign w:val="center"/>
          </w:tcPr>
          <w:p w14:paraId="6903AD54"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Sobre la Producción, el Consumo y las Transacciones</w:t>
            </w:r>
          </w:p>
        </w:tc>
        <w:tc>
          <w:tcPr>
            <w:tcW w:w="1560" w:type="dxa"/>
            <w:tcBorders>
              <w:top w:val="single" w:sz="6" w:space="0" w:color="auto"/>
              <w:left w:val="single" w:sz="6" w:space="0" w:color="auto"/>
              <w:bottom w:val="single" w:sz="6" w:space="0" w:color="auto"/>
              <w:right w:val="single" w:sz="6" w:space="0" w:color="auto"/>
            </w:tcBorders>
            <w:vAlign w:val="center"/>
          </w:tcPr>
          <w:p w14:paraId="4D1D6348"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7B768CFB"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0E0B727F"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6834289C"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4.1.1.3</w:t>
            </w:r>
          </w:p>
        </w:tc>
        <w:tc>
          <w:tcPr>
            <w:tcW w:w="3544" w:type="dxa"/>
            <w:tcBorders>
              <w:top w:val="single" w:sz="6" w:space="0" w:color="auto"/>
              <w:left w:val="single" w:sz="6" w:space="0" w:color="auto"/>
              <w:bottom w:val="single" w:sz="6" w:space="0" w:color="auto"/>
              <w:right w:val="single" w:sz="6" w:space="0" w:color="auto"/>
            </w:tcBorders>
            <w:vAlign w:val="center"/>
          </w:tcPr>
          <w:p w14:paraId="3406C489"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Sobre la Producción, el Consumo y las Transacciones</w:t>
            </w:r>
          </w:p>
        </w:tc>
      </w:tr>
      <w:tr w:rsidR="00BB1E94" w:rsidRPr="00501FFD" w14:paraId="233BBB20"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7CE827C6"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13</w:t>
            </w:r>
          </w:p>
        </w:tc>
        <w:tc>
          <w:tcPr>
            <w:tcW w:w="3549" w:type="dxa"/>
            <w:tcBorders>
              <w:top w:val="single" w:sz="6" w:space="0" w:color="auto"/>
              <w:left w:val="single" w:sz="6" w:space="0" w:color="auto"/>
              <w:bottom w:val="single" w:sz="6" w:space="0" w:color="auto"/>
              <w:right w:val="single" w:sz="6" w:space="0" w:color="auto"/>
            </w:tcBorders>
            <w:vAlign w:val="center"/>
          </w:tcPr>
          <w:p w14:paraId="714AD5A2"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Sobre la Producción, el Consumo y las Transacciones</w:t>
            </w:r>
          </w:p>
        </w:tc>
        <w:tc>
          <w:tcPr>
            <w:tcW w:w="1560" w:type="dxa"/>
            <w:tcBorders>
              <w:top w:val="single" w:sz="6" w:space="0" w:color="auto"/>
              <w:left w:val="single" w:sz="6" w:space="0" w:color="auto"/>
              <w:bottom w:val="single" w:sz="6" w:space="0" w:color="auto"/>
              <w:right w:val="single" w:sz="6" w:space="0" w:color="auto"/>
            </w:tcBorders>
            <w:vAlign w:val="center"/>
          </w:tcPr>
          <w:p w14:paraId="5EF29E9D"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1CBBC321"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6A399783"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3E766437"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4.1.1.3</w:t>
            </w:r>
          </w:p>
        </w:tc>
        <w:tc>
          <w:tcPr>
            <w:tcW w:w="3544" w:type="dxa"/>
            <w:tcBorders>
              <w:top w:val="single" w:sz="6" w:space="0" w:color="auto"/>
              <w:left w:val="single" w:sz="6" w:space="0" w:color="auto"/>
              <w:bottom w:val="single" w:sz="6" w:space="0" w:color="auto"/>
              <w:right w:val="single" w:sz="6" w:space="0" w:color="auto"/>
            </w:tcBorders>
            <w:vAlign w:val="center"/>
          </w:tcPr>
          <w:p w14:paraId="5EEF73D6"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Sobre la Producción, el Consumo y las Transacciones</w:t>
            </w:r>
          </w:p>
        </w:tc>
      </w:tr>
      <w:tr w:rsidR="00BB1E94" w:rsidRPr="00501FFD" w14:paraId="6F6F213B"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4586810F"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14</w:t>
            </w:r>
          </w:p>
        </w:tc>
        <w:tc>
          <w:tcPr>
            <w:tcW w:w="3549" w:type="dxa"/>
            <w:tcBorders>
              <w:top w:val="single" w:sz="6" w:space="0" w:color="auto"/>
              <w:left w:val="single" w:sz="6" w:space="0" w:color="auto"/>
              <w:bottom w:val="single" w:sz="6" w:space="0" w:color="auto"/>
              <w:right w:val="single" w:sz="6" w:space="0" w:color="auto"/>
            </w:tcBorders>
            <w:vAlign w:val="center"/>
          </w:tcPr>
          <w:p w14:paraId="5411EC66"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al Comercio Exterior</w:t>
            </w:r>
          </w:p>
        </w:tc>
        <w:tc>
          <w:tcPr>
            <w:tcW w:w="1560" w:type="dxa"/>
            <w:tcBorders>
              <w:top w:val="single" w:sz="6" w:space="0" w:color="auto"/>
              <w:left w:val="single" w:sz="6" w:space="0" w:color="auto"/>
              <w:bottom w:val="single" w:sz="6" w:space="0" w:color="auto"/>
              <w:right w:val="single" w:sz="6" w:space="0" w:color="auto"/>
            </w:tcBorders>
            <w:vAlign w:val="center"/>
          </w:tcPr>
          <w:p w14:paraId="4EA6D7A0"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71AAF568"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46958048"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70671A67"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4.1.1.4</w:t>
            </w:r>
          </w:p>
        </w:tc>
        <w:tc>
          <w:tcPr>
            <w:tcW w:w="3544" w:type="dxa"/>
            <w:tcBorders>
              <w:top w:val="single" w:sz="6" w:space="0" w:color="auto"/>
              <w:left w:val="single" w:sz="6" w:space="0" w:color="auto"/>
              <w:bottom w:val="single" w:sz="6" w:space="0" w:color="auto"/>
              <w:right w:val="single" w:sz="6" w:space="0" w:color="auto"/>
            </w:tcBorders>
            <w:vAlign w:val="center"/>
          </w:tcPr>
          <w:p w14:paraId="3E6CCFDD"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al Comercio Exterior</w:t>
            </w:r>
          </w:p>
        </w:tc>
      </w:tr>
      <w:tr w:rsidR="00BB1E94" w:rsidRPr="00501FFD" w14:paraId="13BAE68C"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155ACD5F"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14</w:t>
            </w:r>
          </w:p>
        </w:tc>
        <w:tc>
          <w:tcPr>
            <w:tcW w:w="3549" w:type="dxa"/>
            <w:tcBorders>
              <w:top w:val="single" w:sz="6" w:space="0" w:color="auto"/>
              <w:left w:val="single" w:sz="6" w:space="0" w:color="auto"/>
              <w:bottom w:val="single" w:sz="6" w:space="0" w:color="auto"/>
              <w:right w:val="single" w:sz="6" w:space="0" w:color="auto"/>
            </w:tcBorders>
            <w:vAlign w:val="center"/>
          </w:tcPr>
          <w:p w14:paraId="57856F94"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al Comercio Exterior</w:t>
            </w:r>
          </w:p>
        </w:tc>
        <w:tc>
          <w:tcPr>
            <w:tcW w:w="1560" w:type="dxa"/>
            <w:tcBorders>
              <w:top w:val="single" w:sz="6" w:space="0" w:color="auto"/>
              <w:left w:val="single" w:sz="6" w:space="0" w:color="auto"/>
              <w:bottom w:val="single" w:sz="6" w:space="0" w:color="auto"/>
              <w:right w:val="single" w:sz="6" w:space="0" w:color="auto"/>
            </w:tcBorders>
            <w:vAlign w:val="center"/>
          </w:tcPr>
          <w:p w14:paraId="35167834"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3A0E2AE6"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4C908262"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5EE6D8B8"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4.1.1.4</w:t>
            </w:r>
          </w:p>
        </w:tc>
        <w:tc>
          <w:tcPr>
            <w:tcW w:w="3544" w:type="dxa"/>
            <w:tcBorders>
              <w:top w:val="single" w:sz="6" w:space="0" w:color="auto"/>
              <w:left w:val="single" w:sz="6" w:space="0" w:color="auto"/>
              <w:bottom w:val="single" w:sz="6" w:space="0" w:color="auto"/>
              <w:right w:val="single" w:sz="6" w:space="0" w:color="auto"/>
            </w:tcBorders>
            <w:vAlign w:val="center"/>
          </w:tcPr>
          <w:p w14:paraId="5914F2FE"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al Comercio Exterior</w:t>
            </w:r>
          </w:p>
        </w:tc>
      </w:tr>
      <w:tr w:rsidR="00BB1E94" w:rsidRPr="00501FFD" w14:paraId="23DF54E0"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042B4E66"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15</w:t>
            </w:r>
          </w:p>
        </w:tc>
        <w:tc>
          <w:tcPr>
            <w:tcW w:w="3549" w:type="dxa"/>
            <w:tcBorders>
              <w:top w:val="single" w:sz="6" w:space="0" w:color="auto"/>
              <w:left w:val="single" w:sz="6" w:space="0" w:color="auto"/>
              <w:bottom w:val="single" w:sz="6" w:space="0" w:color="auto"/>
              <w:right w:val="single" w:sz="6" w:space="0" w:color="auto"/>
            </w:tcBorders>
            <w:vAlign w:val="center"/>
          </w:tcPr>
          <w:p w14:paraId="0C6B41C0"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Sobre Nóminas y Asimilables</w:t>
            </w:r>
          </w:p>
        </w:tc>
        <w:tc>
          <w:tcPr>
            <w:tcW w:w="1560" w:type="dxa"/>
            <w:tcBorders>
              <w:top w:val="single" w:sz="6" w:space="0" w:color="auto"/>
              <w:left w:val="single" w:sz="6" w:space="0" w:color="auto"/>
              <w:bottom w:val="single" w:sz="6" w:space="0" w:color="auto"/>
              <w:right w:val="single" w:sz="6" w:space="0" w:color="auto"/>
            </w:tcBorders>
            <w:vAlign w:val="center"/>
          </w:tcPr>
          <w:p w14:paraId="09C61A0D"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0FE21A26"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7011EAD6"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7A6AF512"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4.1.1.5</w:t>
            </w:r>
          </w:p>
        </w:tc>
        <w:tc>
          <w:tcPr>
            <w:tcW w:w="3544" w:type="dxa"/>
            <w:tcBorders>
              <w:top w:val="single" w:sz="6" w:space="0" w:color="auto"/>
              <w:left w:val="single" w:sz="6" w:space="0" w:color="auto"/>
              <w:bottom w:val="single" w:sz="6" w:space="0" w:color="auto"/>
              <w:right w:val="single" w:sz="6" w:space="0" w:color="auto"/>
            </w:tcBorders>
            <w:vAlign w:val="center"/>
          </w:tcPr>
          <w:p w14:paraId="7448B1F1"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Sobre Nóminas y Asimilables</w:t>
            </w:r>
          </w:p>
        </w:tc>
      </w:tr>
      <w:tr w:rsidR="00BB1E94" w:rsidRPr="00501FFD" w14:paraId="7CD24FC2"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49C7E59F"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15</w:t>
            </w:r>
          </w:p>
        </w:tc>
        <w:tc>
          <w:tcPr>
            <w:tcW w:w="3549" w:type="dxa"/>
            <w:tcBorders>
              <w:top w:val="single" w:sz="6" w:space="0" w:color="auto"/>
              <w:left w:val="single" w:sz="6" w:space="0" w:color="auto"/>
              <w:bottom w:val="single" w:sz="6" w:space="0" w:color="auto"/>
              <w:right w:val="single" w:sz="6" w:space="0" w:color="auto"/>
            </w:tcBorders>
            <w:vAlign w:val="center"/>
          </w:tcPr>
          <w:p w14:paraId="14C0F335"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Sobre Nóminas y Asimilables</w:t>
            </w:r>
          </w:p>
        </w:tc>
        <w:tc>
          <w:tcPr>
            <w:tcW w:w="1560" w:type="dxa"/>
            <w:tcBorders>
              <w:top w:val="single" w:sz="6" w:space="0" w:color="auto"/>
              <w:left w:val="single" w:sz="6" w:space="0" w:color="auto"/>
              <w:bottom w:val="single" w:sz="6" w:space="0" w:color="auto"/>
              <w:right w:val="single" w:sz="6" w:space="0" w:color="auto"/>
            </w:tcBorders>
            <w:vAlign w:val="center"/>
          </w:tcPr>
          <w:p w14:paraId="493F080D"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1224C5B9"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27C20C5F"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5A615AE6"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4.1.1.5</w:t>
            </w:r>
          </w:p>
        </w:tc>
        <w:tc>
          <w:tcPr>
            <w:tcW w:w="3544" w:type="dxa"/>
            <w:tcBorders>
              <w:top w:val="single" w:sz="6" w:space="0" w:color="auto"/>
              <w:left w:val="single" w:sz="6" w:space="0" w:color="auto"/>
              <w:bottom w:val="single" w:sz="6" w:space="0" w:color="auto"/>
              <w:right w:val="single" w:sz="6" w:space="0" w:color="auto"/>
            </w:tcBorders>
            <w:vAlign w:val="center"/>
          </w:tcPr>
          <w:p w14:paraId="63E900D8"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Sobre Nóminas y Asimilables</w:t>
            </w:r>
          </w:p>
        </w:tc>
      </w:tr>
      <w:tr w:rsidR="00BB1E94" w:rsidRPr="00501FFD" w14:paraId="44253BB9"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2B4AB7E5"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16</w:t>
            </w:r>
          </w:p>
        </w:tc>
        <w:tc>
          <w:tcPr>
            <w:tcW w:w="3549" w:type="dxa"/>
            <w:tcBorders>
              <w:top w:val="single" w:sz="6" w:space="0" w:color="auto"/>
              <w:left w:val="single" w:sz="6" w:space="0" w:color="auto"/>
              <w:bottom w:val="single" w:sz="6" w:space="0" w:color="auto"/>
              <w:right w:val="single" w:sz="6" w:space="0" w:color="auto"/>
            </w:tcBorders>
            <w:vAlign w:val="center"/>
          </w:tcPr>
          <w:p w14:paraId="6C7D8DC0"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Ecológicos</w:t>
            </w:r>
          </w:p>
        </w:tc>
        <w:tc>
          <w:tcPr>
            <w:tcW w:w="1560" w:type="dxa"/>
            <w:tcBorders>
              <w:top w:val="single" w:sz="6" w:space="0" w:color="auto"/>
              <w:left w:val="single" w:sz="6" w:space="0" w:color="auto"/>
              <w:bottom w:val="single" w:sz="6" w:space="0" w:color="auto"/>
              <w:right w:val="single" w:sz="6" w:space="0" w:color="auto"/>
            </w:tcBorders>
            <w:vAlign w:val="center"/>
          </w:tcPr>
          <w:p w14:paraId="27B3FC7B"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3EE9CCBB"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2A5FF7CE"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3EB25375"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4.1.1.6</w:t>
            </w:r>
          </w:p>
        </w:tc>
        <w:tc>
          <w:tcPr>
            <w:tcW w:w="3544" w:type="dxa"/>
            <w:tcBorders>
              <w:top w:val="single" w:sz="6" w:space="0" w:color="auto"/>
              <w:left w:val="single" w:sz="6" w:space="0" w:color="auto"/>
              <w:bottom w:val="single" w:sz="6" w:space="0" w:color="auto"/>
              <w:right w:val="single" w:sz="6" w:space="0" w:color="auto"/>
            </w:tcBorders>
            <w:vAlign w:val="center"/>
          </w:tcPr>
          <w:p w14:paraId="5A387D21"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Ecológicos</w:t>
            </w:r>
          </w:p>
        </w:tc>
      </w:tr>
      <w:tr w:rsidR="00BB1E94" w:rsidRPr="00501FFD" w14:paraId="7AD3AF4C"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6370EECA"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16</w:t>
            </w:r>
          </w:p>
        </w:tc>
        <w:tc>
          <w:tcPr>
            <w:tcW w:w="3549" w:type="dxa"/>
            <w:tcBorders>
              <w:top w:val="single" w:sz="6" w:space="0" w:color="auto"/>
              <w:left w:val="single" w:sz="6" w:space="0" w:color="auto"/>
              <w:bottom w:val="single" w:sz="6" w:space="0" w:color="auto"/>
              <w:right w:val="single" w:sz="6" w:space="0" w:color="auto"/>
            </w:tcBorders>
            <w:vAlign w:val="center"/>
          </w:tcPr>
          <w:p w14:paraId="7E859944"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Ecológicos</w:t>
            </w:r>
          </w:p>
        </w:tc>
        <w:tc>
          <w:tcPr>
            <w:tcW w:w="1560" w:type="dxa"/>
            <w:tcBorders>
              <w:top w:val="single" w:sz="6" w:space="0" w:color="auto"/>
              <w:left w:val="single" w:sz="6" w:space="0" w:color="auto"/>
              <w:bottom w:val="single" w:sz="6" w:space="0" w:color="auto"/>
              <w:right w:val="single" w:sz="6" w:space="0" w:color="auto"/>
            </w:tcBorders>
            <w:vAlign w:val="center"/>
          </w:tcPr>
          <w:p w14:paraId="6655B665"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014321BA"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077198AB"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2BFA7F29"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4.1.1.6</w:t>
            </w:r>
          </w:p>
        </w:tc>
        <w:tc>
          <w:tcPr>
            <w:tcW w:w="3544" w:type="dxa"/>
            <w:tcBorders>
              <w:top w:val="single" w:sz="6" w:space="0" w:color="auto"/>
              <w:left w:val="single" w:sz="6" w:space="0" w:color="auto"/>
              <w:bottom w:val="single" w:sz="6" w:space="0" w:color="auto"/>
              <w:right w:val="single" w:sz="6" w:space="0" w:color="auto"/>
            </w:tcBorders>
            <w:vAlign w:val="center"/>
          </w:tcPr>
          <w:p w14:paraId="43ED1F39"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Ecológicos</w:t>
            </w:r>
          </w:p>
        </w:tc>
      </w:tr>
      <w:tr w:rsidR="00BB1E94" w:rsidRPr="00501FFD" w14:paraId="35480202"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25F8FA2F"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17</w:t>
            </w:r>
          </w:p>
        </w:tc>
        <w:tc>
          <w:tcPr>
            <w:tcW w:w="3549" w:type="dxa"/>
            <w:tcBorders>
              <w:top w:val="single" w:sz="6" w:space="0" w:color="auto"/>
              <w:left w:val="single" w:sz="6" w:space="0" w:color="auto"/>
              <w:bottom w:val="single" w:sz="6" w:space="0" w:color="auto"/>
              <w:right w:val="single" w:sz="6" w:space="0" w:color="auto"/>
            </w:tcBorders>
            <w:vAlign w:val="center"/>
          </w:tcPr>
          <w:p w14:paraId="5BA2B56A"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Accesorios de Impuestos</w:t>
            </w:r>
          </w:p>
        </w:tc>
        <w:tc>
          <w:tcPr>
            <w:tcW w:w="1560" w:type="dxa"/>
            <w:tcBorders>
              <w:top w:val="single" w:sz="6" w:space="0" w:color="auto"/>
              <w:left w:val="single" w:sz="6" w:space="0" w:color="auto"/>
              <w:bottom w:val="single" w:sz="6" w:space="0" w:color="auto"/>
              <w:right w:val="single" w:sz="6" w:space="0" w:color="auto"/>
            </w:tcBorders>
            <w:vAlign w:val="center"/>
          </w:tcPr>
          <w:p w14:paraId="0C168345"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56B6A6C9"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38295A1E"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2572F65C"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4.1.1.7</w:t>
            </w:r>
          </w:p>
        </w:tc>
        <w:tc>
          <w:tcPr>
            <w:tcW w:w="3544" w:type="dxa"/>
            <w:tcBorders>
              <w:top w:val="single" w:sz="6" w:space="0" w:color="auto"/>
              <w:left w:val="single" w:sz="6" w:space="0" w:color="auto"/>
              <w:bottom w:val="single" w:sz="6" w:space="0" w:color="auto"/>
              <w:right w:val="single" w:sz="6" w:space="0" w:color="auto"/>
            </w:tcBorders>
            <w:vAlign w:val="center"/>
          </w:tcPr>
          <w:p w14:paraId="4661E982"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Accesorios de Impuestos</w:t>
            </w:r>
          </w:p>
        </w:tc>
      </w:tr>
      <w:tr w:rsidR="00BB1E94" w:rsidRPr="00501FFD" w14:paraId="40AD87B0"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2681E224"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17</w:t>
            </w:r>
          </w:p>
        </w:tc>
        <w:tc>
          <w:tcPr>
            <w:tcW w:w="3549" w:type="dxa"/>
            <w:tcBorders>
              <w:top w:val="single" w:sz="6" w:space="0" w:color="auto"/>
              <w:left w:val="single" w:sz="6" w:space="0" w:color="auto"/>
              <w:bottom w:val="single" w:sz="6" w:space="0" w:color="auto"/>
              <w:right w:val="single" w:sz="6" w:space="0" w:color="auto"/>
            </w:tcBorders>
            <w:vAlign w:val="center"/>
          </w:tcPr>
          <w:p w14:paraId="5FCD49A1"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Accesorios de Impuestos</w:t>
            </w:r>
          </w:p>
        </w:tc>
        <w:tc>
          <w:tcPr>
            <w:tcW w:w="1560" w:type="dxa"/>
            <w:tcBorders>
              <w:top w:val="single" w:sz="6" w:space="0" w:color="auto"/>
              <w:left w:val="single" w:sz="6" w:space="0" w:color="auto"/>
              <w:bottom w:val="single" w:sz="6" w:space="0" w:color="auto"/>
              <w:right w:val="single" w:sz="6" w:space="0" w:color="auto"/>
            </w:tcBorders>
            <w:vAlign w:val="center"/>
          </w:tcPr>
          <w:p w14:paraId="618E9B6C"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36ED7AB1"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4F88A6D3"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4874D447"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4.1.1.7</w:t>
            </w:r>
          </w:p>
        </w:tc>
        <w:tc>
          <w:tcPr>
            <w:tcW w:w="3544" w:type="dxa"/>
            <w:tcBorders>
              <w:top w:val="single" w:sz="6" w:space="0" w:color="auto"/>
              <w:left w:val="single" w:sz="6" w:space="0" w:color="auto"/>
              <w:bottom w:val="single" w:sz="6" w:space="0" w:color="auto"/>
              <w:right w:val="single" w:sz="6" w:space="0" w:color="auto"/>
            </w:tcBorders>
            <w:vAlign w:val="center"/>
          </w:tcPr>
          <w:p w14:paraId="450089A6"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Accesorios de Impuestos</w:t>
            </w:r>
          </w:p>
        </w:tc>
      </w:tr>
      <w:tr w:rsidR="00BB1E94" w:rsidRPr="00501FFD" w14:paraId="06AA47A6"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5C3B315E"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18</w:t>
            </w:r>
          </w:p>
        </w:tc>
        <w:tc>
          <w:tcPr>
            <w:tcW w:w="3549" w:type="dxa"/>
            <w:tcBorders>
              <w:top w:val="single" w:sz="6" w:space="0" w:color="auto"/>
              <w:left w:val="single" w:sz="6" w:space="0" w:color="auto"/>
              <w:bottom w:val="single" w:sz="6" w:space="0" w:color="auto"/>
              <w:right w:val="single" w:sz="6" w:space="0" w:color="auto"/>
            </w:tcBorders>
            <w:vAlign w:val="center"/>
          </w:tcPr>
          <w:p w14:paraId="65E1D975"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Otros Impuestos</w:t>
            </w:r>
          </w:p>
        </w:tc>
        <w:tc>
          <w:tcPr>
            <w:tcW w:w="1560" w:type="dxa"/>
            <w:tcBorders>
              <w:top w:val="single" w:sz="6" w:space="0" w:color="auto"/>
              <w:left w:val="single" w:sz="6" w:space="0" w:color="auto"/>
              <w:bottom w:val="single" w:sz="6" w:space="0" w:color="auto"/>
              <w:right w:val="single" w:sz="6" w:space="0" w:color="auto"/>
            </w:tcBorders>
            <w:vAlign w:val="center"/>
          </w:tcPr>
          <w:p w14:paraId="24605671"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1EE0E6F9"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3509A198"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4D891477"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4.1.1.9</w:t>
            </w:r>
          </w:p>
        </w:tc>
        <w:tc>
          <w:tcPr>
            <w:tcW w:w="3544" w:type="dxa"/>
            <w:tcBorders>
              <w:top w:val="single" w:sz="6" w:space="0" w:color="auto"/>
              <w:left w:val="single" w:sz="6" w:space="0" w:color="auto"/>
              <w:bottom w:val="single" w:sz="6" w:space="0" w:color="auto"/>
              <w:right w:val="single" w:sz="6" w:space="0" w:color="auto"/>
            </w:tcBorders>
            <w:vAlign w:val="center"/>
          </w:tcPr>
          <w:p w14:paraId="1EE307AD"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Otros Impuestos</w:t>
            </w:r>
          </w:p>
        </w:tc>
      </w:tr>
      <w:tr w:rsidR="00BB1E94" w:rsidRPr="00501FFD" w14:paraId="56E8E9CF"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4D8B6FF0"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18</w:t>
            </w:r>
          </w:p>
        </w:tc>
        <w:tc>
          <w:tcPr>
            <w:tcW w:w="3549" w:type="dxa"/>
            <w:tcBorders>
              <w:top w:val="single" w:sz="6" w:space="0" w:color="auto"/>
              <w:left w:val="single" w:sz="6" w:space="0" w:color="auto"/>
              <w:bottom w:val="single" w:sz="6" w:space="0" w:color="auto"/>
              <w:right w:val="single" w:sz="6" w:space="0" w:color="auto"/>
            </w:tcBorders>
            <w:vAlign w:val="center"/>
          </w:tcPr>
          <w:p w14:paraId="795232B6"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Otros Impuestos</w:t>
            </w:r>
          </w:p>
        </w:tc>
        <w:tc>
          <w:tcPr>
            <w:tcW w:w="1560" w:type="dxa"/>
            <w:tcBorders>
              <w:top w:val="single" w:sz="6" w:space="0" w:color="auto"/>
              <w:left w:val="single" w:sz="6" w:space="0" w:color="auto"/>
              <w:bottom w:val="single" w:sz="6" w:space="0" w:color="auto"/>
              <w:right w:val="single" w:sz="6" w:space="0" w:color="auto"/>
            </w:tcBorders>
            <w:vAlign w:val="center"/>
          </w:tcPr>
          <w:p w14:paraId="617058DE"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2E0E1417"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6D258F38"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54F44184"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4.1.1.9</w:t>
            </w:r>
          </w:p>
        </w:tc>
        <w:tc>
          <w:tcPr>
            <w:tcW w:w="3544" w:type="dxa"/>
            <w:tcBorders>
              <w:top w:val="single" w:sz="6" w:space="0" w:color="auto"/>
              <w:left w:val="single" w:sz="6" w:space="0" w:color="auto"/>
              <w:bottom w:val="single" w:sz="6" w:space="0" w:color="auto"/>
              <w:right w:val="single" w:sz="6" w:space="0" w:color="auto"/>
            </w:tcBorders>
            <w:vAlign w:val="center"/>
          </w:tcPr>
          <w:p w14:paraId="39824DA1"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Otros Impuestos</w:t>
            </w:r>
          </w:p>
        </w:tc>
      </w:tr>
      <w:tr w:rsidR="00BB1E94" w:rsidRPr="00501FFD" w14:paraId="403F15D2"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405E9F9D"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19</w:t>
            </w:r>
          </w:p>
        </w:tc>
        <w:tc>
          <w:tcPr>
            <w:tcW w:w="3549" w:type="dxa"/>
            <w:tcBorders>
              <w:top w:val="single" w:sz="6" w:space="0" w:color="auto"/>
              <w:left w:val="single" w:sz="6" w:space="0" w:color="auto"/>
              <w:bottom w:val="single" w:sz="6" w:space="0" w:color="auto"/>
              <w:right w:val="single" w:sz="6" w:space="0" w:color="auto"/>
            </w:tcBorders>
            <w:vAlign w:val="center"/>
          </w:tcPr>
          <w:p w14:paraId="091E15B7"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no Comprendidos en la Ley de Ingresos Vigente, Causados en Ejercicios Fiscales Anteriores Pendientes de Liquidación o Pago</w:t>
            </w:r>
          </w:p>
        </w:tc>
        <w:tc>
          <w:tcPr>
            <w:tcW w:w="1560" w:type="dxa"/>
            <w:tcBorders>
              <w:top w:val="single" w:sz="6" w:space="0" w:color="auto"/>
              <w:left w:val="single" w:sz="6" w:space="0" w:color="auto"/>
              <w:bottom w:val="single" w:sz="6" w:space="0" w:color="auto"/>
              <w:right w:val="single" w:sz="6" w:space="0" w:color="auto"/>
            </w:tcBorders>
            <w:vAlign w:val="center"/>
          </w:tcPr>
          <w:p w14:paraId="6233D27D"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791EEA69"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3213B8A7"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399FB7E9"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4.1.1.8</w:t>
            </w:r>
          </w:p>
        </w:tc>
        <w:tc>
          <w:tcPr>
            <w:tcW w:w="3544" w:type="dxa"/>
            <w:tcBorders>
              <w:top w:val="single" w:sz="6" w:space="0" w:color="auto"/>
              <w:left w:val="single" w:sz="6" w:space="0" w:color="auto"/>
              <w:bottom w:val="single" w:sz="6" w:space="0" w:color="auto"/>
              <w:right w:val="single" w:sz="6" w:space="0" w:color="auto"/>
            </w:tcBorders>
            <w:vAlign w:val="center"/>
          </w:tcPr>
          <w:p w14:paraId="3F5F25EF"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no Comprendidos en la Ley de Ingresos Vigente, Causados en Ejercicios Fiscales Anteriores Pendientes de Liquidación o Pago</w:t>
            </w:r>
          </w:p>
        </w:tc>
      </w:tr>
      <w:tr w:rsidR="00BB1E94" w:rsidRPr="00501FFD" w14:paraId="5CDE961B"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4F34E484"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lastRenderedPageBreak/>
              <w:t>19</w:t>
            </w:r>
          </w:p>
        </w:tc>
        <w:tc>
          <w:tcPr>
            <w:tcW w:w="3549" w:type="dxa"/>
            <w:tcBorders>
              <w:top w:val="single" w:sz="6" w:space="0" w:color="auto"/>
              <w:left w:val="single" w:sz="6" w:space="0" w:color="auto"/>
              <w:bottom w:val="single" w:sz="6" w:space="0" w:color="auto"/>
              <w:right w:val="single" w:sz="6" w:space="0" w:color="auto"/>
            </w:tcBorders>
            <w:vAlign w:val="center"/>
          </w:tcPr>
          <w:p w14:paraId="3B2F83E1"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no Comprendidos en la Ley de Ingresos Vigente, Causados en Ejercicios Fiscales Anteriores Pendientes de Liquidación o Pago</w:t>
            </w:r>
          </w:p>
        </w:tc>
        <w:tc>
          <w:tcPr>
            <w:tcW w:w="1560" w:type="dxa"/>
            <w:tcBorders>
              <w:top w:val="single" w:sz="6" w:space="0" w:color="auto"/>
              <w:left w:val="single" w:sz="6" w:space="0" w:color="auto"/>
              <w:bottom w:val="single" w:sz="6" w:space="0" w:color="auto"/>
              <w:right w:val="single" w:sz="6" w:space="0" w:color="auto"/>
            </w:tcBorders>
            <w:vAlign w:val="center"/>
          </w:tcPr>
          <w:p w14:paraId="28E3261B"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2D39ABB5"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187D06B0"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0F764FCE"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4.1.1.8</w:t>
            </w:r>
          </w:p>
        </w:tc>
        <w:tc>
          <w:tcPr>
            <w:tcW w:w="3544" w:type="dxa"/>
            <w:tcBorders>
              <w:top w:val="single" w:sz="6" w:space="0" w:color="auto"/>
              <w:left w:val="single" w:sz="6" w:space="0" w:color="auto"/>
              <w:bottom w:val="single" w:sz="6" w:space="0" w:color="auto"/>
              <w:right w:val="single" w:sz="6" w:space="0" w:color="auto"/>
            </w:tcBorders>
            <w:vAlign w:val="center"/>
          </w:tcPr>
          <w:p w14:paraId="48E03859"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Impuestos no Comprendidos en la Ley de Ingresos Vigente, Causados en Ejercicios Fiscales Anteriores Pendientes de Liquidación o Pago</w:t>
            </w:r>
          </w:p>
        </w:tc>
      </w:tr>
      <w:tr w:rsidR="00BB1E94" w:rsidRPr="00501FFD" w14:paraId="77AE7E7D"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6231799A"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21</w:t>
            </w:r>
          </w:p>
        </w:tc>
        <w:tc>
          <w:tcPr>
            <w:tcW w:w="3549" w:type="dxa"/>
            <w:tcBorders>
              <w:top w:val="single" w:sz="6" w:space="0" w:color="auto"/>
              <w:left w:val="single" w:sz="6" w:space="0" w:color="auto"/>
              <w:bottom w:val="single" w:sz="6" w:space="0" w:color="auto"/>
              <w:right w:val="single" w:sz="6" w:space="0" w:color="auto"/>
            </w:tcBorders>
            <w:vAlign w:val="center"/>
          </w:tcPr>
          <w:p w14:paraId="1F12E316"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Aportaciones para Fondos de Vivienda</w:t>
            </w:r>
          </w:p>
        </w:tc>
        <w:tc>
          <w:tcPr>
            <w:tcW w:w="1560" w:type="dxa"/>
            <w:tcBorders>
              <w:top w:val="single" w:sz="6" w:space="0" w:color="auto"/>
              <w:left w:val="single" w:sz="6" w:space="0" w:color="auto"/>
              <w:bottom w:val="single" w:sz="6" w:space="0" w:color="auto"/>
              <w:right w:val="single" w:sz="6" w:space="0" w:color="auto"/>
            </w:tcBorders>
            <w:vAlign w:val="center"/>
          </w:tcPr>
          <w:p w14:paraId="329E8A2D"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0727A942"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1794F257"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4821B145"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4.1.2.1</w:t>
            </w:r>
          </w:p>
        </w:tc>
        <w:tc>
          <w:tcPr>
            <w:tcW w:w="3544" w:type="dxa"/>
            <w:tcBorders>
              <w:top w:val="single" w:sz="6" w:space="0" w:color="auto"/>
              <w:left w:val="single" w:sz="6" w:space="0" w:color="auto"/>
              <w:bottom w:val="single" w:sz="6" w:space="0" w:color="auto"/>
              <w:right w:val="single" w:sz="6" w:space="0" w:color="auto"/>
            </w:tcBorders>
            <w:vAlign w:val="center"/>
          </w:tcPr>
          <w:p w14:paraId="4F9A90B6"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Aportaciones para Fondos de Vivienda</w:t>
            </w:r>
          </w:p>
        </w:tc>
      </w:tr>
      <w:tr w:rsidR="00BB1E94" w:rsidRPr="00501FFD" w14:paraId="1A5CF858"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7C378295"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21</w:t>
            </w:r>
          </w:p>
        </w:tc>
        <w:tc>
          <w:tcPr>
            <w:tcW w:w="3549" w:type="dxa"/>
            <w:tcBorders>
              <w:top w:val="single" w:sz="6" w:space="0" w:color="auto"/>
              <w:left w:val="single" w:sz="6" w:space="0" w:color="auto"/>
              <w:bottom w:val="single" w:sz="6" w:space="0" w:color="auto"/>
              <w:right w:val="single" w:sz="6" w:space="0" w:color="auto"/>
            </w:tcBorders>
            <w:vAlign w:val="center"/>
          </w:tcPr>
          <w:p w14:paraId="78999406"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Aportaciones para Fondos de Vivienda</w:t>
            </w:r>
          </w:p>
        </w:tc>
        <w:tc>
          <w:tcPr>
            <w:tcW w:w="1560" w:type="dxa"/>
            <w:tcBorders>
              <w:top w:val="single" w:sz="6" w:space="0" w:color="auto"/>
              <w:left w:val="single" w:sz="6" w:space="0" w:color="auto"/>
              <w:bottom w:val="single" w:sz="6" w:space="0" w:color="auto"/>
              <w:right w:val="single" w:sz="6" w:space="0" w:color="auto"/>
            </w:tcBorders>
            <w:vAlign w:val="center"/>
          </w:tcPr>
          <w:p w14:paraId="36D09ACC"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7BCF5E3F"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5D5F846E"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34685F61"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4.1.2.1</w:t>
            </w:r>
          </w:p>
        </w:tc>
        <w:tc>
          <w:tcPr>
            <w:tcW w:w="3544" w:type="dxa"/>
            <w:tcBorders>
              <w:top w:val="single" w:sz="6" w:space="0" w:color="auto"/>
              <w:left w:val="single" w:sz="6" w:space="0" w:color="auto"/>
              <w:bottom w:val="single" w:sz="6" w:space="0" w:color="auto"/>
              <w:right w:val="single" w:sz="6" w:space="0" w:color="auto"/>
            </w:tcBorders>
            <w:vAlign w:val="center"/>
          </w:tcPr>
          <w:p w14:paraId="231FE9E7"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Aportaciones para Fondos de Vivienda</w:t>
            </w:r>
          </w:p>
        </w:tc>
      </w:tr>
      <w:tr w:rsidR="00BB1E94" w:rsidRPr="00501FFD" w14:paraId="18598B99"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7BB00EFF"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22</w:t>
            </w:r>
          </w:p>
        </w:tc>
        <w:tc>
          <w:tcPr>
            <w:tcW w:w="3549" w:type="dxa"/>
            <w:tcBorders>
              <w:top w:val="single" w:sz="6" w:space="0" w:color="auto"/>
              <w:left w:val="single" w:sz="6" w:space="0" w:color="auto"/>
              <w:bottom w:val="single" w:sz="6" w:space="0" w:color="auto"/>
              <w:right w:val="single" w:sz="6" w:space="0" w:color="auto"/>
            </w:tcBorders>
            <w:vAlign w:val="center"/>
          </w:tcPr>
          <w:p w14:paraId="2C3C5455"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Cuotas para la Seguridad Social</w:t>
            </w:r>
          </w:p>
        </w:tc>
        <w:tc>
          <w:tcPr>
            <w:tcW w:w="1560" w:type="dxa"/>
            <w:tcBorders>
              <w:top w:val="single" w:sz="6" w:space="0" w:color="auto"/>
              <w:left w:val="single" w:sz="6" w:space="0" w:color="auto"/>
              <w:bottom w:val="single" w:sz="6" w:space="0" w:color="auto"/>
              <w:right w:val="single" w:sz="6" w:space="0" w:color="auto"/>
            </w:tcBorders>
            <w:vAlign w:val="center"/>
          </w:tcPr>
          <w:p w14:paraId="217C18EC"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30D4D99F"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70AD71F7"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48F9FC54"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4.1.2.2</w:t>
            </w:r>
          </w:p>
        </w:tc>
        <w:tc>
          <w:tcPr>
            <w:tcW w:w="3544" w:type="dxa"/>
            <w:tcBorders>
              <w:top w:val="single" w:sz="6" w:space="0" w:color="auto"/>
              <w:left w:val="single" w:sz="6" w:space="0" w:color="auto"/>
              <w:bottom w:val="single" w:sz="6" w:space="0" w:color="auto"/>
              <w:right w:val="single" w:sz="6" w:space="0" w:color="auto"/>
            </w:tcBorders>
            <w:vAlign w:val="center"/>
          </w:tcPr>
          <w:p w14:paraId="3951F610"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Cuotas para la Seguridad Social</w:t>
            </w:r>
          </w:p>
        </w:tc>
      </w:tr>
      <w:tr w:rsidR="00BB1E94" w:rsidRPr="00501FFD" w14:paraId="7E1195E0"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3E4D2082"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22</w:t>
            </w:r>
          </w:p>
        </w:tc>
        <w:tc>
          <w:tcPr>
            <w:tcW w:w="3549" w:type="dxa"/>
            <w:tcBorders>
              <w:top w:val="single" w:sz="6" w:space="0" w:color="auto"/>
              <w:left w:val="single" w:sz="6" w:space="0" w:color="auto"/>
              <w:bottom w:val="single" w:sz="6" w:space="0" w:color="auto"/>
              <w:right w:val="single" w:sz="6" w:space="0" w:color="auto"/>
            </w:tcBorders>
            <w:vAlign w:val="center"/>
          </w:tcPr>
          <w:p w14:paraId="2FE4F059"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Cuotas para la Seguridad Social</w:t>
            </w:r>
          </w:p>
        </w:tc>
        <w:tc>
          <w:tcPr>
            <w:tcW w:w="1560" w:type="dxa"/>
            <w:tcBorders>
              <w:top w:val="single" w:sz="6" w:space="0" w:color="auto"/>
              <w:left w:val="single" w:sz="6" w:space="0" w:color="auto"/>
              <w:bottom w:val="single" w:sz="6" w:space="0" w:color="auto"/>
              <w:right w:val="single" w:sz="6" w:space="0" w:color="auto"/>
            </w:tcBorders>
            <w:vAlign w:val="center"/>
          </w:tcPr>
          <w:p w14:paraId="7CE546FE"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02E1751D"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1E56904F"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79EAF812"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4.1.2.2</w:t>
            </w:r>
          </w:p>
        </w:tc>
        <w:tc>
          <w:tcPr>
            <w:tcW w:w="3544" w:type="dxa"/>
            <w:tcBorders>
              <w:top w:val="single" w:sz="6" w:space="0" w:color="auto"/>
              <w:left w:val="single" w:sz="6" w:space="0" w:color="auto"/>
              <w:bottom w:val="single" w:sz="6" w:space="0" w:color="auto"/>
              <w:right w:val="single" w:sz="6" w:space="0" w:color="auto"/>
            </w:tcBorders>
            <w:vAlign w:val="center"/>
          </w:tcPr>
          <w:p w14:paraId="463BC56C"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Cuotas para la Seguridad Social</w:t>
            </w:r>
          </w:p>
        </w:tc>
      </w:tr>
      <w:tr w:rsidR="00BB1E94" w:rsidRPr="00501FFD" w14:paraId="108EEE02"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03AFA3D2"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23</w:t>
            </w:r>
          </w:p>
        </w:tc>
        <w:tc>
          <w:tcPr>
            <w:tcW w:w="3549" w:type="dxa"/>
            <w:tcBorders>
              <w:top w:val="single" w:sz="6" w:space="0" w:color="auto"/>
              <w:left w:val="single" w:sz="6" w:space="0" w:color="auto"/>
              <w:bottom w:val="single" w:sz="6" w:space="0" w:color="auto"/>
              <w:right w:val="single" w:sz="6" w:space="0" w:color="auto"/>
            </w:tcBorders>
            <w:vAlign w:val="center"/>
          </w:tcPr>
          <w:p w14:paraId="042C6312"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Cuotas de Ahorro para el Retiro</w:t>
            </w:r>
          </w:p>
        </w:tc>
        <w:tc>
          <w:tcPr>
            <w:tcW w:w="1560" w:type="dxa"/>
            <w:tcBorders>
              <w:top w:val="single" w:sz="6" w:space="0" w:color="auto"/>
              <w:left w:val="single" w:sz="6" w:space="0" w:color="auto"/>
              <w:bottom w:val="single" w:sz="6" w:space="0" w:color="auto"/>
              <w:right w:val="single" w:sz="6" w:space="0" w:color="auto"/>
            </w:tcBorders>
            <w:vAlign w:val="center"/>
          </w:tcPr>
          <w:p w14:paraId="35E14A5C"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1EEE7454"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3CF18A3D"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19512A31"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4.1.2.3</w:t>
            </w:r>
          </w:p>
        </w:tc>
        <w:tc>
          <w:tcPr>
            <w:tcW w:w="3544" w:type="dxa"/>
            <w:tcBorders>
              <w:top w:val="single" w:sz="6" w:space="0" w:color="auto"/>
              <w:left w:val="single" w:sz="6" w:space="0" w:color="auto"/>
              <w:bottom w:val="single" w:sz="6" w:space="0" w:color="auto"/>
              <w:right w:val="single" w:sz="6" w:space="0" w:color="auto"/>
            </w:tcBorders>
            <w:vAlign w:val="center"/>
          </w:tcPr>
          <w:p w14:paraId="59CC6015"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Cuotas de Ahorro para el Retiro</w:t>
            </w:r>
          </w:p>
        </w:tc>
      </w:tr>
      <w:tr w:rsidR="00BB1E94" w:rsidRPr="00501FFD" w14:paraId="20D26269"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564D772D"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23</w:t>
            </w:r>
          </w:p>
        </w:tc>
        <w:tc>
          <w:tcPr>
            <w:tcW w:w="3549" w:type="dxa"/>
            <w:tcBorders>
              <w:top w:val="single" w:sz="6" w:space="0" w:color="auto"/>
              <w:left w:val="single" w:sz="6" w:space="0" w:color="auto"/>
              <w:bottom w:val="single" w:sz="6" w:space="0" w:color="auto"/>
              <w:right w:val="single" w:sz="6" w:space="0" w:color="auto"/>
            </w:tcBorders>
            <w:vAlign w:val="center"/>
          </w:tcPr>
          <w:p w14:paraId="74E1D8E1"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Cuotas de Ahorro para el Retiro</w:t>
            </w:r>
          </w:p>
        </w:tc>
        <w:tc>
          <w:tcPr>
            <w:tcW w:w="1560" w:type="dxa"/>
            <w:tcBorders>
              <w:top w:val="single" w:sz="6" w:space="0" w:color="auto"/>
              <w:left w:val="single" w:sz="6" w:space="0" w:color="auto"/>
              <w:bottom w:val="single" w:sz="6" w:space="0" w:color="auto"/>
              <w:right w:val="single" w:sz="6" w:space="0" w:color="auto"/>
            </w:tcBorders>
            <w:vAlign w:val="center"/>
          </w:tcPr>
          <w:p w14:paraId="174A2049"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11C53D68"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56D16AB0"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3AF6CCB6"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4.1.2.3</w:t>
            </w:r>
          </w:p>
        </w:tc>
        <w:tc>
          <w:tcPr>
            <w:tcW w:w="3544" w:type="dxa"/>
            <w:tcBorders>
              <w:top w:val="single" w:sz="6" w:space="0" w:color="auto"/>
              <w:left w:val="single" w:sz="6" w:space="0" w:color="auto"/>
              <w:bottom w:val="single" w:sz="6" w:space="0" w:color="auto"/>
              <w:right w:val="single" w:sz="6" w:space="0" w:color="auto"/>
            </w:tcBorders>
            <w:vAlign w:val="center"/>
          </w:tcPr>
          <w:p w14:paraId="291835BD"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Cuotas de Ahorro para el Retiro</w:t>
            </w:r>
          </w:p>
        </w:tc>
      </w:tr>
      <w:tr w:rsidR="00BB1E94" w:rsidRPr="00501FFD" w14:paraId="1A90C7D9"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42162C50"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24</w:t>
            </w:r>
          </w:p>
        </w:tc>
        <w:tc>
          <w:tcPr>
            <w:tcW w:w="3549" w:type="dxa"/>
            <w:tcBorders>
              <w:top w:val="single" w:sz="6" w:space="0" w:color="auto"/>
              <w:left w:val="single" w:sz="6" w:space="0" w:color="auto"/>
              <w:bottom w:val="single" w:sz="6" w:space="0" w:color="auto"/>
              <w:right w:val="single" w:sz="6" w:space="0" w:color="auto"/>
            </w:tcBorders>
            <w:vAlign w:val="center"/>
          </w:tcPr>
          <w:p w14:paraId="67AECE8E"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Otras Cuotas y Aportaciones para la Seguridad Social</w:t>
            </w:r>
          </w:p>
        </w:tc>
        <w:tc>
          <w:tcPr>
            <w:tcW w:w="1560" w:type="dxa"/>
            <w:tcBorders>
              <w:top w:val="single" w:sz="6" w:space="0" w:color="auto"/>
              <w:left w:val="single" w:sz="6" w:space="0" w:color="auto"/>
              <w:bottom w:val="single" w:sz="6" w:space="0" w:color="auto"/>
              <w:right w:val="single" w:sz="6" w:space="0" w:color="auto"/>
            </w:tcBorders>
            <w:vAlign w:val="center"/>
          </w:tcPr>
          <w:p w14:paraId="38370117"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3131B196"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5A76A65A"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14D8A2E4"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4.1.2.9</w:t>
            </w:r>
          </w:p>
        </w:tc>
        <w:tc>
          <w:tcPr>
            <w:tcW w:w="3544" w:type="dxa"/>
            <w:tcBorders>
              <w:top w:val="single" w:sz="6" w:space="0" w:color="auto"/>
              <w:left w:val="single" w:sz="6" w:space="0" w:color="auto"/>
              <w:bottom w:val="single" w:sz="6" w:space="0" w:color="auto"/>
              <w:right w:val="single" w:sz="6" w:space="0" w:color="auto"/>
            </w:tcBorders>
            <w:vAlign w:val="center"/>
          </w:tcPr>
          <w:p w14:paraId="55EDB049"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Otras Cuotas y Aportaciones para la Seguridad Social</w:t>
            </w:r>
          </w:p>
        </w:tc>
      </w:tr>
      <w:tr w:rsidR="00BB1E94" w:rsidRPr="00501FFD" w14:paraId="4F9B2BE4"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3F4F95D1"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24</w:t>
            </w:r>
          </w:p>
        </w:tc>
        <w:tc>
          <w:tcPr>
            <w:tcW w:w="3549" w:type="dxa"/>
            <w:tcBorders>
              <w:top w:val="single" w:sz="6" w:space="0" w:color="auto"/>
              <w:left w:val="single" w:sz="6" w:space="0" w:color="auto"/>
              <w:bottom w:val="single" w:sz="6" w:space="0" w:color="auto"/>
              <w:right w:val="single" w:sz="6" w:space="0" w:color="auto"/>
            </w:tcBorders>
            <w:vAlign w:val="center"/>
          </w:tcPr>
          <w:p w14:paraId="6B333F6D"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Otras Cuotas y Aportaciones para la Seguridad Social</w:t>
            </w:r>
          </w:p>
        </w:tc>
        <w:tc>
          <w:tcPr>
            <w:tcW w:w="1560" w:type="dxa"/>
            <w:tcBorders>
              <w:top w:val="single" w:sz="6" w:space="0" w:color="auto"/>
              <w:left w:val="single" w:sz="6" w:space="0" w:color="auto"/>
              <w:bottom w:val="single" w:sz="6" w:space="0" w:color="auto"/>
              <w:right w:val="single" w:sz="6" w:space="0" w:color="auto"/>
            </w:tcBorders>
            <w:vAlign w:val="center"/>
          </w:tcPr>
          <w:p w14:paraId="281523E6"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4E0EE63A"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2CA31756"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07C31709"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4.1.2.9</w:t>
            </w:r>
          </w:p>
        </w:tc>
        <w:tc>
          <w:tcPr>
            <w:tcW w:w="3544" w:type="dxa"/>
            <w:tcBorders>
              <w:top w:val="single" w:sz="6" w:space="0" w:color="auto"/>
              <w:left w:val="single" w:sz="6" w:space="0" w:color="auto"/>
              <w:bottom w:val="single" w:sz="6" w:space="0" w:color="auto"/>
              <w:right w:val="single" w:sz="6" w:space="0" w:color="auto"/>
            </w:tcBorders>
            <w:vAlign w:val="center"/>
          </w:tcPr>
          <w:p w14:paraId="6257711C"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Otras Cuotas y Aportaciones para la Seguridad Social</w:t>
            </w:r>
          </w:p>
        </w:tc>
      </w:tr>
      <w:tr w:rsidR="00BB1E94" w:rsidRPr="00501FFD" w14:paraId="42BCF004"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0EEFB92D"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25</w:t>
            </w:r>
          </w:p>
        </w:tc>
        <w:tc>
          <w:tcPr>
            <w:tcW w:w="3549" w:type="dxa"/>
            <w:tcBorders>
              <w:top w:val="single" w:sz="6" w:space="0" w:color="auto"/>
              <w:left w:val="single" w:sz="6" w:space="0" w:color="auto"/>
              <w:bottom w:val="single" w:sz="6" w:space="0" w:color="auto"/>
              <w:right w:val="single" w:sz="6" w:space="0" w:color="auto"/>
            </w:tcBorders>
            <w:vAlign w:val="center"/>
          </w:tcPr>
          <w:p w14:paraId="1D9FA3AE" w14:textId="77777777" w:rsidR="00BB1E94" w:rsidRPr="00501FFD" w:rsidRDefault="00BB1E94" w:rsidP="00BB1E94">
            <w:pPr>
              <w:pStyle w:val="Texto"/>
              <w:spacing w:before="40" w:after="40" w:line="220" w:lineRule="exact"/>
              <w:ind w:firstLine="0"/>
              <w:jc w:val="left"/>
              <w:rPr>
                <w:sz w:val="16"/>
                <w:szCs w:val="16"/>
              </w:rPr>
            </w:pPr>
            <w:r w:rsidRPr="00501FFD">
              <w:rPr>
                <w:color w:val="000000"/>
                <w:sz w:val="16"/>
                <w:szCs w:val="14"/>
                <w:lang w:val="es-MX"/>
              </w:rPr>
              <w:t xml:space="preserve">Accesorios </w:t>
            </w:r>
            <w:r w:rsidRPr="00501FFD">
              <w:rPr>
                <w:sz w:val="16"/>
                <w:szCs w:val="16"/>
              </w:rPr>
              <w:t>de Cuotas y Aportaciones de Seguridad Social</w:t>
            </w:r>
          </w:p>
        </w:tc>
        <w:tc>
          <w:tcPr>
            <w:tcW w:w="1560" w:type="dxa"/>
            <w:tcBorders>
              <w:top w:val="single" w:sz="6" w:space="0" w:color="auto"/>
              <w:left w:val="single" w:sz="6" w:space="0" w:color="auto"/>
              <w:bottom w:val="single" w:sz="6" w:space="0" w:color="auto"/>
              <w:right w:val="single" w:sz="6" w:space="0" w:color="auto"/>
            </w:tcBorders>
            <w:vAlign w:val="center"/>
          </w:tcPr>
          <w:p w14:paraId="105703C2"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7537F022"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7E042D34"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0147109E"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4.1.2.4</w:t>
            </w:r>
          </w:p>
        </w:tc>
        <w:tc>
          <w:tcPr>
            <w:tcW w:w="3544" w:type="dxa"/>
            <w:tcBorders>
              <w:top w:val="single" w:sz="6" w:space="0" w:color="auto"/>
              <w:left w:val="single" w:sz="6" w:space="0" w:color="auto"/>
              <w:bottom w:val="single" w:sz="6" w:space="0" w:color="auto"/>
              <w:right w:val="single" w:sz="6" w:space="0" w:color="auto"/>
            </w:tcBorders>
            <w:vAlign w:val="center"/>
          </w:tcPr>
          <w:p w14:paraId="1E552018"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Accesorios de Cuotas y Aportaciones de Seguridad Social</w:t>
            </w:r>
          </w:p>
        </w:tc>
      </w:tr>
      <w:tr w:rsidR="00BB1E94" w:rsidRPr="00501FFD" w14:paraId="5379D755"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6550B0BD"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25</w:t>
            </w:r>
          </w:p>
        </w:tc>
        <w:tc>
          <w:tcPr>
            <w:tcW w:w="3549" w:type="dxa"/>
            <w:tcBorders>
              <w:top w:val="single" w:sz="6" w:space="0" w:color="auto"/>
              <w:left w:val="single" w:sz="6" w:space="0" w:color="auto"/>
              <w:bottom w:val="single" w:sz="6" w:space="0" w:color="auto"/>
              <w:right w:val="single" w:sz="6" w:space="0" w:color="auto"/>
            </w:tcBorders>
            <w:vAlign w:val="center"/>
          </w:tcPr>
          <w:p w14:paraId="63993EBD" w14:textId="77777777" w:rsidR="00BB1E94" w:rsidRPr="00501FFD" w:rsidRDefault="00BB1E94" w:rsidP="00BB1E94">
            <w:pPr>
              <w:pStyle w:val="Texto"/>
              <w:spacing w:before="40" w:after="40" w:line="220" w:lineRule="exact"/>
              <w:ind w:firstLine="0"/>
              <w:jc w:val="left"/>
              <w:rPr>
                <w:sz w:val="16"/>
                <w:szCs w:val="16"/>
              </w:rPr>
            </w:pPr>
            <w:r w:rsidRPr="00501FFD">
              <w:rPr>
                <w:color w:val="000000"/>
                <w:sz w:val="16"/>
                <w:szCs w:val="14"/>
                <w:lang w:val="es-MX"/>
              </w:rPr>
              <w:t xml:space="preserve">Accesorios </w:t>
            </w:r>
            <w:r w:rsidRPr="00501FFD">
              <w:rPr>
                <w:sz w:val="16"/>
                <w:szCs w:val="16"/>
              </w:rPr>
              <w:t>de Cuotas y Aportaciones de Seguridad Social</w:t>
            </w:r>
          </w:p>
        </w:tc>
        <w:tc>
          <w:tcPr>
            <w:tcW w:w="1560" w:type="dxa"/>
            <w:tcBorders>
              <w:top w:val="single" w:sz="6" w:space="0" w:color="auto"/>
              <w:left w:val="single" w:sz="6" w:space="0" w:color="auto"/>
              <w:bottom w:val="single" w:sz="6" w:space="0" w:color="auto"/>
              <w:right w:val="single" w:sz="6" w:space="0" w:color="auto"/>
            </w:tcBorders>
            <w:vAlign w:val="center"/>
          </w:tcPr>
          <w:p w14:paraId="0908D113"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32497568"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4729F6C4"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2FEC8AD5"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4.1.2.4</w:t>
            </w:r>
          </w:p>
        </w:tc>
        <w:tc>
          <w:tcPr>
            <w:tcW w:w="3544" w:type="dxa"/>
            <w:tcBorders>
              <w:top w:val="single" w:sz="6" w:space="0" w:color="auto"/>
              <w:left w:val="single" w:sz="6" w:space="0" w:color="auto"/>
              <w:bottom w:val="single" w:sz="6" w:space="0" w:color="auto"/>
              <w:right w:val="single" w:sz="6" w:space="0" w:color="auto"/>
            </w:tcBorders>
            <w:vAlign w:val="center"/>
          </w:tcPr>
          <w:p w14:paraId="2096C7C0"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Accesorios de Cuotas y Aportaciones de Seguridad Social</w:t>
            </w:r>
          </w:p>
        </w:tc>
      </w:tr>
      <w:tr w:rsidR="00BB1E94" w:rsidRPr="00501FFD" w14:paraId="1C296D3E"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0446B5C5"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31</w:t>
            </w:r>
          </w:p>
        </w:tc>
        <w:tc>
          <w:tcPr>
            <w:tcW w:w="3549" w:type="dxa"/>
            <w:tcBorders>
              <w:top w:val="single" w:sz="6" w:space="0" w:color="auto"/>
              <w:left w:val="single" w:sz="6" w:space="0" w:color="auto"/>
              <w:bottom w:val="single" w:sz="6" w:space="0" w:color="auto"/>
              <w:right w:val="single" w:sz="6" w:space="0" w:color="auto"/>
            </w:tcBorders>
            <w:vAlign w:val="center"/>
          </w:tcPr>
          <w:p w14:paraId="27B7EA89"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Contribuciones de Mejoras por Obras Públicas</w:t>
            </w:r>
          </w:p>
        </w:tc>
        <w:tc>
          <w:tcPr>
            <w:tcW w:w="1560" w:type="dxa"/>
            <w:tcBorders>
              <w:top w:val="single" w:sz="6" w:space="0" w:color="auto"/>
              <w:left w:val="single" w:sz="6" w:space="0" w:color="auto"/>
              <w:bottom w:val="single" w:sz="6" w:space="0" w:color="auto"/>
              <w:right w:val="single" w:sz="6" w:space="0" w:color="auto"/>
            </w:tcBorders>
            <w:vAlign w:val="center"/>
          </w:tcPr>
          <w:p w14:paraId="55AD4470"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73275F24"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4879DBD8"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05F3B960"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4.1.3.1</w:t>
            </w:r>
          </w:p>
        </w:tc>
        <w:tc>
          <w:tcPr>
            <w:tcW w:w="3544" w:type="dxa"/>
            <w:tcBorders>
              <w:top w:val="single" w:sz="6" w:space="0" w:color="auto"/>
              <w:left w:val="single" w:sz="6" w:space="0" w:color="auto"/>
              <w:bottom w:val="single" w:sz="6" w:space="0" w:color="auto"/>
              <w:right w:val="single" w:sz="6" w:space="0" w:color="auto"/>
            </w:tcBorders>
            <w:vAlign w:val="center"/>
          </w:tcPr>
          <w:p w14:paraId="721B4B6C"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Contribuciones de Mejoras por Obras Públicas</w:t>
            </w:r>
          </w:p>
        </w:tc>
      </w:tr>
      <w:tr w:rsidR="00BB1E94" w:rsidRPr="00501FFD" w14:paraId="64458ED5"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7C509280"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31</w:t>
            </w:r>
          </w:p>
        </w:tc>
        <w:tc>
          <w:tcPr>
            <w:tcW w:w="3549" w:type="dxa"/>
            <w:tcBorders>
              <w:top w:val="single" w:sz="6" w:space="0" w:color="auto"/>
              <w:left w:val="single" w:sz="6" w:space="0" w:color="auto"/>
              <w:bottom w:val="single" w:sz="6" w:space="0" w:color="auto"/>
              <w:right w:val="single" w:sz="6" w:space="0" w:color="auto"/>
            </w:tcBorders>
            <w:vAlign w:val="center"/>
          </w:tcPr>
          <w:p w14:paraId="3A11346F"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Contribuciones de Mejoras por Obras Públicas</w:t>
            </w:r>
          </w:p>
        </w:tc>
        <w:tc>
          <w:tcPr>
            <w:tcW w:w="1560" w:type="dxa"/>
            <w:tcBorders>
              <w:top w:val="single" w:sz="6" w:space="0" w:color="auto"/>
              <w:left w:val="single" w:sz="6" w:space="0" w:color="auto"/>
              <w:bottom w:val="single" w:sz="6" w:space="0" w:color="auto"/>
              <w:right w:val="single" w:sz="6" w:space="0" w:color="auto"/>
            </w:tcBorders>
            <w:vAlign w:val="center"/>
          </w:tcPr>
          <w:p w14:paraId="41154A96"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68DB222C"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39BAEF57"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537CB206"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4.1.3.1</w:t>
            </w:r>
          </w:p>
        </w:tc>
        <w:tc>
          <w:tcPr>
            <w:tcW w:w="3544" w:type="dxa"/>
            <w:tcBorders>
              <w:top w:val="single" w:sz="6" w:space="0" w:color="auto"/>
              <w:left w:val="single" w:sz="6" w:space="0" w:color="auto"/>
              <w:bottom w:val="single" w:sz="6" w:space="0" w:color="auto"/>
              <w:right w:val="single" w:sz="6" w:space="0" w:color="auto"/>
            </w:tcBorders>
            <w:vAlign w:val="center"/>
          </w:tcPr>
          <w:p w14:paraId="71C66CB7"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Contribuciones de Mejoras por Obras Públicas</w:t>
            </w:r>
          </w:p>
        </w:tc>
      </w:tr>
      <w:tr w:rsidR="00BB1E94" w:rsidRPr="00501FFD" w14:paraId="493B75D7"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5B856003"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39</w:t>
            </w:r>
          </w:p>
        </w:tc>
        <w:tc>
          <w:tcPr>
            <w:tcW w:w="3549" w:type="dxa"/>
            <w:tcBorders>
              <w:top w:val="single" w:sz="6" w:space="0" w:color="auto"/>
              <w:left w:val="single" w:sz="6" w:space="0" w:color="auto"/>
              <w:bottom w:val="single" w:sz="6" w:space="0" w:color="auto"/>
              <w:right w:val="single" w:sz="6" w:space="0" w:color="auto"/>
            </w:tcBorders>
            <w:vAlign w:val="center"/>
          </w:tcPr>
          <w:p w14:paraId="26C13CBE"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Contribuciones de Mejoras no Comprendidas en la Ley de Ingresos Vigente, Causadas en Ejercicios Fiscales Anteriores Pendientes de Liquidación o Pago</w:t>
            </w:r>
          </w:p>
        </w:tc>
        <w:tc>
          <w:tcPr>
            <w:tcW w:w="1560" w:type="dxa"/>
            <w:tcBorders>
              <w:top w:val="single" w:sz="6" w:space="0" w:color="auto"/>
              <w:left w:val="single" w:sz="6" w:space="0" w:color="auto"/>
              <w:bottom w:val="single" w:sz="6" w:space="0" w:color="auto"/>
              <w:right w:val="single" w:sz="6" w:space="0" w:color="auto"/>
            </w:tcBorders>
            <w:vAlign w:val="center"/>
          </w:tcPr>
          <w:p w14:paraId="5E43FCD8"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7147D0AB"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6B1D2708"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586F41EF"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4.1.3.2</w:t>
            </w:r>
          </w:p>
        </w:tc>
        <w:tc>
          <w:tcPr>
            <w:tcW w:w="3544" w:type="dxa"/>
            <w:tcBorders>
              <w:top w:val="single" w:sz="6" w:space="0" w:color="auto"/>
              <w:left w:val="single" w:sz="6" w:space="0" w:color="auto"/>
              <w:bottom w:val="single" w:sz="6" w:space="0" w:color="auto"/>
              <w:right w:val="single" w:sz="6" w:space="0" w:color="auto"/>
            </w:tcBorders>
            <w:vAlign w:val="center"/>
          </w:tcPr>
          <w:p w14:paraId="3F415A8C"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Contribuciones de Mejoras no Comprendidas en la Ley de Ingresos Vigente, Causadas en Ejercicios Fiscales Anteriores Pendientes de Liquidación o Pago</w:t>
            </w:r>
          </w:p>
        </w:tc>
      </w:tr>
      <w:tr w:rsidR="00BB1E94" w:rsidRPr="00501FFD" w14:paraId="4F6E56B3"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09248FCD"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39</w:t>
            </w:r>
          </w:p>
        </w:tc>
        <w:tc>
          <w:tcPr>
            <w:tcW w:w="3549" w:type="dxa"/>
            <w:tcBorders>
              <w:top w:val="single" w:sz="6" w:space="0" w:color="auto"/>
              <w:left w:val="single" w:sz="6" w:space="0" w:color="auto"/>
              <w:bottom w:val="single" w:sz="6" w:space="0" w:color="auto"/>
              <w:right w:val="single" w:sz="6" w:space="0" w:color="auto"/>
            </w:tcBorders>
            <w:vAlign w:val="center"/>
          </w:tcPr>
          <w:p w14:paraId="5AAD6504"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Contribuciones de Mejoras no Comprendidas en la Ley de Ingresos Vigente, Causadas en Ejercicios Fiscales Anteriores Pendientes de Liquidación o Pago</w:t>
            </w:r>
          </w:p>
        </w:tc>
        <w:tc>
          <w:tcPr>
            <w:tcW w:w="1560" w:type="dxa"/>
            <w:tcBorders>
              <w:top w:val="single" w:sz="6" w:space="0" w:color="auto"/>
              <w:left w:val="single" w:sz="6" w:space="0" w:color="auto"/>
              <w:bottom w:val="single" w:sz="6" w:space="0" w:color="auto"/>
              <w:right w:val="single" w:sz="6" w:space="0" w:color="auto"/>
            </w:tcBorders>
            <w:vAlign w:val="center"/>
          </w:tcPr>
          <w:p w14:paraId="49093779"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01A201D1"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3F2C4EC5"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21D6BCFA"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4.1.3.2</w:t>
            </w:r>
          </w:p>
        </w:tc>
        <w:tc>
          <w:tcPr>
            <w:tcW w:w="3544" w:type="dxa"/>
            <w:tcBorders>
              <w:top w:val="single" w:sz="6" w:space="0" w:color="auto"/>
              <w:left w:val="single" w:sz="6" w:space="0" w:color="auto"/>
              <w:bottom w:val="single" w:sz="6" w:space="0" w:color="auto"/>
              <w:right w:val="single" w:sz="6" w:space="0" w:color="auto"/>
            </w:tcBorders>
            <w:vAlign w:val="center"/>
          </w:tcPr>
          <w:p w14:paraId="461C86DB"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Contribuciones de Mejoras no Comprendidas en la Ley de Ingresos Vigente, Causadas en Ejercicios Fiscales Anteriores Pendientes de Liquidación o Pago</w:t>
            </w:r>
          </w:p>
        </w:tc>
      </w:tr>
      <w:tr w:rsidR="00BB1E94" w:rsidRPr="00501FFD" w14:paraId="7F479CB8"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5700F462"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lastRenderedPageBreak/>
              <w:t>41</w:t>
            </w:r>
          </w:p>
        </w:tc>
        <w:tc>
          <w:tcPr>
            <w:tcW w:w="3549" w:type="dxa"/>
            <w:tcBorders>
              <w:top w:val="single" w:sz="6" w:space="0" w:color="auto"/>
              <w:left w:val="single" w:sz="6" w:space="0" w:color="auto"/>
              <w:bottom w:val="single" w:sz="6" w:space="0" w:color="auto"/>
              <w:right w:val="single" w:sz="6" w:space="0" w:color="auto"/>
            </w:tcBorders>
            <w:vAlign w:val="center"/>
          </w:tcPr>
          <w:p w14:paraId="5AAC27E5"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Derechos por el Uso, Goce, Aprovechamiento o Explotación de Bienes de Dominio Público</w:t>
            </w:r>
          </w:p>
        </w:tc>
        <w:tc>
          <w:tcPr>
            <w:tcW w:w="1560" w:type="dxa"/>
            <w:tcBorders>
              <w:top w:val="single" w:sz="6" w:space="0" w:color="auto"/>
              <w:left w:val="single" w:sz="6" w:space="0" w:color="auto"/>
              <w:bottom w:val="single" w:sz="6" w:space="0" w:color="auto"/>
              <w:right w:val="single" w:sz="6" w:space="0" w:color="auto"/>
            </w:tcBorders>
            <w:vAlign w:val="center"/>
          </w:tcPr>
          <w:p w14:paraId="1983634C"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60850BB0"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6B1E37CD"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014F9DA6"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4.1.4.1</w:t>
            </w:r>
          </w:p>
        </w:tc>
        <w:tc>
          <w:tcPr>
            <w:tcW w:w="3544" w:type="dxa"/>
            <w:tcBorders>
              <w:top w:val="single" w:sz="6" w:space="0" w:color="auto"/>
              <w:left w:val="single" w:sz="6" w:space="0" w:color="auto"/>
              <w:bottom w:val="single" w:sz="6" w:space="0" w:color="auto"/>
              <w:right w:val="single" w:sz="6" w:space="0" w:color="auto"/>
            </w:tcBorders>
            <w:vAlign w:val="center"/>
          </w:tcPr>
          <w:p w14:paraId="665FAB9D"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Derechos por el Uso, Goce, Aprovechamiento o Explotación de Bienes de Dominio Público</w:t>
            </w:r>
          </w:p>
        </w:tc>
      </w:tr>
      <w:tr w:rsidR="00BB1E94" w:rsidRPr="00501FFD" w14:paraId="31DA0503"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79543FB8"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41</w:t>
            </w:r>
          </w:p>
        </w:tc>
        <w:tc>
          <w:tcPr>
            <w:tcW w:w="3549" w:type="dxa"/>
            <w:tcBorders>
              <w:top w:val="single" w:sz="6" w:space="0" w:color="auto"/>
              <w:left w:val="single" w:sz="6" w:space="0" w:color="auto"/>
              <w:bottom w:val="single" w:sz="6" w:space="0" w:color="auto"/>
              <w:right w:val="single" w:sz="6" w:space="0" w:color="auto"/>
            </w:tcBorders>
            <w:vAlign w:val="center"/>
          </w:tcPr>
          <w:p w14:paraId="301D5FDE"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Derechos por el Uso, Goce, Aprovechamiento o Explotación de Bienes de Dominio Público</w:t>
            </w:r>
          </w:p>
        </w:tc>
        <w:tc>
          <w:tcPr>
            <w:tcW w:w="1560" w:type="dxa"/>
            <w:tcBorders>
              <w:top w:val="single" w:sz="6" w:space="0" w:color="auto"/>
              <w:left w:val="single" w:sz="6" w:space="0" w:color="auto"/>
              <w:bottom w:val="single" w:sz="6" w:space="0" w:color="auto"/>
              <w:right w:val="single" w:sz="6" w:space="0" w:color="auto"/>
            </w:tcBorders>
            <w:vAlign w:val="center"/>
          </w:tcPr>
          <w:p w14:paraId="71F3A262"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2AA98888"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44E797DB"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03B98D38"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4.1.4.1</w:t>
            </w:r>
          </w:p>
        </w:tc>
        <w:tc>
          <w:tcPr>
            <w:tcW w:w="3544" w:type="dxa"/>
            <w:tcBorders>
              <w:top w:val="single" w:sz="6" w:space="0" w:color="auto"/>
              <w:left w:val="single" w:sz="6" w:space="0" w:color="auto"/>
              <w:bottom w:val="single" w:sz="6" w:space="0" w:color="auto"/>
              <w:right w:val="single" w:sz="6" w:space="0" w:color="auto"/>
            </w:tcBorders>
            <w:vAlign w:val="center"/>
          </w:tcPr>
          <w:p w14:paraId="006B5CF6"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Derechos por el Uso, Goce, Aprovechamiento o Explotación de Bienes de Dominio Público</w:t>
            </w:r>
          </w:p>
        </w:tc>
      </w:tr>
      <w:tr w:rsidR="00BB1E94" w:rsidRPr="00501FFD" w14:paraId="7460839F"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13FF0E0C"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43</w:t>
            </w:r>
          </w:p>
        </w:tc>
        <w:tc>
          <w:tcPr>
            <w:tcW w:w="3549" w:type="dxa"/>
            <w:tcBorders>
              <w:top w:val="single" w:sz="6" w:space="0" w:color="auto"/>
              <w:left w:val="single" w:sz="6" w:space="0" w:color="auto"/>
              <w:bottom w:val="single" w:sz="6" w:space="0" w:color="auto"/>
              <w:right w:val="single" w:sz="6" w:space="0" w:color="auto"/>
            </w:tcBorders>
            <w:vAlign w:val="center"/>
          </w:tcPr>
          <w:p w14:paraId="3ACAAC0D"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Derechos por Prestación de Servicios</w:t>
            </w:r>
          </w:p>
        </w:tc>
        <w:tc>
          <w:tcPr>
            <w:tcW w:w="1560" w:type="dxa"/>
            <w:tcBorders>
              <w:top w:val="single" w:sz="6" w:space="0" w:color="auto"/>
              <w:left w:val="single" w:sz="6" w:space="0" w:color="auto"/>
              <w:bottom w:val="single" w:sz="6" w:space="0" w:color="auto"/>
              <w:right w:val="single" w:sz="6" w:space="0" w:color="auto"/>
            </w:tcBorders>
            <w:vAlign w:val="center"/>
          </w:tcPr>
          <w:p w14:paraId="0C374E13"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40BAD484"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5A77ACD6"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3C2E6243"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4.1.4.3</w:t>
            </w:r>
          </w:p>
        </w:tc>
        <w:tc>
          <w:tcPr>
            <w:tcW w:w="3544" w:type="dxa"/>
            <w:tcBorders>
              <w:top w:val="single" w:sz="6" w:space="0" w:color="auto"/>
              <w:left w:val="single" w:sz="6" w:space="0" w:color="auto"/>
              <w:bottom w:val="single" w:sz="6" w:space="0" w:color="auto"/>
              <w:right w:val="single" w:sz="6" w:space="0" w:color="auto"/>
            </w:tcBorders>
            <w:vAlign w:val="center"/>
          </w:tcPr>
          <w:p w14:paraId="5A7C79FB"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Derechos por Prestación de Servicios</w:t>
            </w:r>
          </w:p>
        </w:tc>
      </w:tr>
      <w:tr w:rsidR="00BB1E94" w:rsidRPr="00501FFD" w14:paraId="3750268A"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35A66B1D"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43</w:t>
            </w:r>
          </w:p>
        </w:tc>
        <w:tc>
          <w:tcPr>
            <w:tcW w:w="3549" w:type="dxa"/>
            <w:tcBorders>
              <w:top w:val="single" w:sz="6" w:space="0" w:color="auto"/>
              <w:left w:val="single" w:sz="6" w:space="0" w:color="auto"/>
              <w:bottom w:val="single" w:sz="6" w:space="0" w:color="auto"/>
              <w:right w:val="single" w:sz="6" w:space="0" w:color="auto"/>
            </w:tcBorders>
            <w:vAlign w:val="center"/>
          </w:tcPr>
          <w:p w14:paraId="4C681738"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Derechos por Prestación de Servicios</w:t>
            </w:r>
          </w:p>
        </w:tc>
        <w:tc>
          <w:tcPr>
            <w:tcW w:w="1560" w:type="dxa"/>
            <w:tcBorders>
              <w:top w:val="single" w:sz="6" w:space="0" w:color="auto"/>
              <w:left w:val="single" w:sz="6" w:space="0" w:color="auto"/>
              <w:bottom w:val="single" w:sz="6" w:space="0" w:color="auto"/>
              <w:right w:val="single" w:sz="6" w:space="0" w:color="auto"/>
            </w:tcBorders>
            <w:vAlign w:val="center"/>
          </w:tcPr>
          <w:p w14:paraId="504F9775"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187254B9"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7529024A"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4149BCDB"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4.1.4.3</w:t>
            </w:r>
          </w:p>
        </w:tc>
        <w:tc>
          <w:tcPr>
            <w:tcW w:w="3544" w:type="dxa"/>
            <w:tcBorders>
              <w:top w:val="single" w:sz="6" w:space="0" w:color="auto"/>
              <w:left w:val="single" w:sz="6" w:space="0" w:color="auto"/>
              <w:bottom w:val="single" w:sz="6" w:space="0" w:color="auto"/>
              <w:right w:val="single" w:sz="6" w:space="0" w:color="auto"/>
            </w:tcBorders>
            <w:vAlign w:val="center"/>
          </w:tcPr>
          <w:p w14:paraId="44DEEDA8"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Derechos por Prestación de Servicios</w:t>
            </w:r>
          </w:p>
        </w:tc>
      </w:tr>
      <w:tr w:rsidR="00BB1E94" w:rsidRPr="00501FFD" w14:paraId="6025DBAD"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18E3542D"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44</w:t>
            </w:r>
          </w:p>
        </w:tc>
        <w:tc>
          <w:tcPr>
            <w:tcW w:w="3549" w:type="dxa"/>
            <w:tcBorders>
              <w:top w:val="single" w:sz="6" w:space="0" w:color="auto"/>
              <w:left w:val="single" w:sz="6" w:space="0" w:color="auto"/>
              <w:bottom w:val="single" w:sz="6" w:space="0" w:color="auto"/>
              <w:right w:val="single" w:sz="6" w:space="0" w:color="auto"/>
            </w:tcBorders>
            <w:vAlign w:val="center"/>
          </w:tcPr>
          <w:p w14:paraId="6421063B"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Otros Derechos</w:t>
            </w:r>
          </w:p>
        </w:tc>
        <w:tc>
          <w:tcPr>
            <w:tcW w:w="1560" w:type="dxa"/>
            <w:tcBorders>
              <w:top w:val="single" w:sz="6" w:space="0" w:color="auto"/>
              <w:left w:val="single" w:sz="6" w:space="0" w:color="auto"/>
              <w:bottom w:val="single" w:sz="6" w:space="0" w:color="auto"/>
              <w:right w:val="single" w:sz="6" w:space="0" w:color="auto"/>
            </w:tcBorders>
            <w:vAlign w:val="center"/>
          </w:tcPr>
          <w:p w14:paraId="61F8F500"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26DBEC99"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5E107D20"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399D22C5"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4.1.4.9</w:t>
            </w:r>
          </w:p>
        </w:tc>
        <w:tc>
          <w:tcPr>
            <w:tcW w:w="3544" w:type="dxa"/>
            <w:tcBorders>
              <w:top w:val="single" w:sz="6" w:space="0" w:color="auto"/>
              <w:left w:val="single" w:sz="6" w:space="0" w:color="auto"/>
              <w:bottom w:val="single" w:sz="6" w:space="0" w:color="auto"/>
              <w:right w:val="single" w:sz="6" w:space="0" w:color="auto"/>
            </w:tcBorders>
            <w:vAlign w:val="center"/>
          </w:tcPr>
          <w:p w14:paraId="5C4BB9DB"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Otros Derechos</w:t>
            </w:r>
          </w:p>
        </w:tc>
      </w:tr>
      <w:tr w:rsidR="00BB1E94" w:rsidRPr="00501FFD" w14:paraId="39CC674F"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276962E0"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44</w:t>
            </w:r>
          </w:p>
        </w:tc>
        <w:tc>
          <w:tcPr>
            <w:tcW w:w="3549" w:type="dxa"/>
            <w:tcBorders>
              <w:top w:val="single" w:sz="6" w:space="0" w:color="auto"/>
              <w:left w:val="single" w:sz="6" w:space="0" w:color="auto"/>
              <w:bottom w:val="single" w:sz="6" w:space="0" w:color="auto"/>
              <w:right w:val="single" w:sz="6" w:space="0" w:color="auto"/>
            </w:tcBorders>
            <w:vAlign w:val="center"/>
          </w:tcPr>
          <w:p w14:paraId="1102FBDA"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Otros Derechos</w:t>
            </w:r>
          </w:p>
        </w:tc>
        <w:tc>
          <w:tcPr>
            <w:tcW w:w="1560" w:type="dxa"/>
            <w:tcBorders>
              <w:top w:val="single" w:sz="6" w:space="0" w:color="auto"/>
              <w:left w:val="single" w:sz="6" w:space="0" w:color="auto"/>
              <w:bottom w:val="single" w:sz="6" w:space="0" w:color="auto"/>
              <w:right w:val="single" w:sz="6" w:space="0" w:color="auto"/>
            </w:tcBorders>
            <w:vAlign w:val="center"/>
          </w:tcPr>
          <w:p w14:paraId="3A8490D2"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0AB48BBA"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4B612454"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68BB8879"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4.1.4.9</w:t>
            </w:r>
          </w:p>
        </w:tc>
        <w:tc>
          <w:tcPr>
            <w:tcW w:w="3544" w:type="dxa"/>
            <w:tcBorders>
              <w:top w:val="single" w:sz="6" w:space="0" w:color="auto"/>
              <w:left w:val="single" w:sz="6" w:space="0" w:color="auto"/>
              <w:bottom w:val="single" w:sz="6" w:space="0" w:color="auto"/>
              <w:right w:val="single" w:sz="6" w:space="0" w:color="auto"/>
            </w:tcBorders>
            <w:vAlign w:val="center"/>
          </w:tcPr>
          <w:p w14:paraId="7D6F819D"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Otros Derechos</w:t>
            </w:r>
          </w:p>
        </w:tc>
      </w:tr>
      <w:tr w:rsidR="00BB1E94" w:rsidRPr="00501FFD" w14:paraId="5E520433"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71A42487"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45</w:t>
            </w:r>
          </w:p>
        </w:tc>
        <w:tc>
          <w:tcPr>
            <w:tcW w:w="3549" w:type="dxa"/>
            <w:tcBorders>
              <w:top w:val="single" w:sz="6" w:space="0" w:color="auto"/>
              <w:left w:val="single" w:sz="6" w:space="0" w:color="auto"/>
              <w:bottom w:val="single" w:sz="6" w:space="0" w:color="auto"/>
              <w:right w:val="single" w:sz="6" w:space="0" w:color="auto"/>
            </w:tcBorders>
            <w:vAlign w:val="center"/>
          </w:tcPr>
          <w:p w14:paraId="411A3F49"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Accesorios de Derechos</w:t>
            </w:r>
          </w:p>
        </w:tc>
        <w:tc>
          <w:tcPr>
            <w:tcW w:w="1560" w:type="dxa"/>
            <w:tcBorders>
              <w:top w:val="single" w:sz="6" w:space="0" w:color="auto"/>
              <w:left w:val="single" w:sz="6" w:space="0" w:color="auto"/>
              <w:bottom w:val="single" w:sz="6" w:space="0" w:color="auto"/>
              <w:right w:val="single" w:sz="6" w:space="0" w:color="auto"/>
            </w:tcBorders>
            <w:vAlign w:val="center"/>
          </w:tcPr>
          <w:p w14:paraId="26FAB142"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7A6EED5E"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0C95186D"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4ED6C904"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4.1.4.4</w:t>
            </w:r>
          </w:p>
        </w:tc>
        <w:tc>
          <w:tcPr>
            <w:tcW w:w="3544" w:type="dxa"/>
            <w:tcBorders>
              <w:top w:val="single" w:sz="6" w:space="0" w:color="auto"/>
              <w:left w:val="single" w:sz="6" w:space="0" w:color="auto"/>
              <w:bottom w:val="single" w:sz="6" w:space="0" w:color="auto"/>
              <w:right w:val="single" w:sz="6" w:space="0" w:color="auto"/>
            </w:tcBorders>
            <w:vAlign w:val="center"/>
          </w:tcPr>
          <w:p w14:paraId="20EA79DE"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Accesorios de Derechos</w:t>
            </w:r>
          </w:p>
        </w:tc>
      </w:tr>
      <w:tr w:rsidR="00BB1E94" w:rsidRPr="00501FFD" w14:paraId="7F885F47"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0B780E78"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45</w:t>
            </w:r>
          </w:p>
        </w:tc>
        <w:tc>
          <w:tcPr>
            <w:tcW w:w="3549" w:type="dxa"/>
            <w:tcBorders>
              <w:top w:val="single" w:sz="6" w:space="0" w:color="auto"/>
              <w:left w:val="single" w:sz="6" w:space="0" w:color="auto"/>
              <w:bottom w:val="single" w:sz="6" w:space="0" w:color="auto"/>
              <w:right w:val="single" w:sz="6" w:space="0" w:color="auto"/>
            </w:tcBorders>
            <w:vAlign w:val="center"/>
          </w:tcPr>
          <w:p w14:paraId="17CFC153"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Accesorios de Derechos</w:t>
            </w:r>
          </w:p>
        </w:tc>
        <w:tc>
          <w:tcPr>
            <w:tcW w:w="1560" w:type="dxa"/>
            <w:tcBorders>
              <w:top w:val="single" w:sz="6" w:space="0" w:color="auto"/>
              <w:left w:val="single" w:sz="6" w:space="0" w:color="auto"/>
              <w:bottom w:val="single" w:sz="6" w:space="0" w:color="auto"/>
              <w:right w:val="single" w:sz="6" w:space="0" w:color="auto"/>
            </w:tcBorders>
            <w:vAlign w:val="center"/>
          </w:tcPr>
          <w:p w14:paraId="18385BAE"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4521E379"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40207AD0"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39145FF2"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4.1.4.4</w:t>
            </w:r>
          </w:p>
        </w:tc>
        <w:tc>
          <w:tcPr>
            <w:tcW w:w="3544" w:type="dxa"/>
            <w:tcBorders>
              <w:top w:val="single" w:sz="6" w:space="0" w:color="auto"/>
              <w:left w:val="single" w:sz="6" w:space="0" w:color="auto"/>
              <w:bottom w:val="single" w:sz="6" w:space="0" w:color="auto"/>
              <w:right w:val="single" w:sz="6" w:space="0" w:color="auto"/>
            </w:tcBorders>
            <w:vAlign w:val="center"/>
          </w:tcPr>
          <w:p w14:paraId="5DB18D58"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Accesorios de Derechos</w:t>
            </w:r>
          </w:p>
        </w:tc>
      </w:tr>
      <w:tr w:rsidR="00BB1E94" w:rsidRPr="00501FFD" w14:paraId="77B6A60D"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2DBC1FBB"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49</w:t>
            </w:r>
          </w:p>
        </w:tc>
        <w:tc>
          <w:tcPr>
            <w:tcW w:w="3549" w:type="dxa"/>
            <w:tcBorders>
              <w:top w:val="single" w:sz="6" w:space="0" w:color="auto"/>
              <w:left w:val="single" w:sz="6" w:space="0" w:color="auto"/>
              <w:bottom w:val="single" w:sz="6" w:space="0" w:color="auto"/>
              <w:right w:val="single" w:sz="6" w:space="0" w:color="auto"/>
            </w:tcBorders>
            <w:vAlign w:val="center"/>
          </w:tcPr>
          <w:p w14:paraId="251A0301"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Derechos no Comprendidos en la Ley de Ingresos Vigente, Causados en Ejercicios Fiscales Anteriores Pendientes de Liquidación o Pago</w:t>
            </w:r>
          </w:p>
        </w:tc>
        <w:tc>
          <w:tcPr>
            <w:tcW w:w="1560" w:type="dxa"/>
            <w:tcBorders>
              <w:top w:val="single" w:sz="6" w:space="0" w:color="auto"/>
              <w:left w:val="single" w:sz="6" w:space="0" w:color="auto"/>
              <w:bottom w:val="single" w:sz="6" w:space="0" w:color="auto"/>
              <w:right w:val="single" w:sz="6" w:space="0" w:color="auto"/>
            </w:tcBorders>
            <w:vAlign w:val="center"/>
          </w:tcPr>
          <w:p w14:paraId="71F20E6F"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6E20A6B1"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75A7C391"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400687D7"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4.1.4.5</w:t>
            </w:r>
          </w:p>
        </w:tc>
        <w:tc>
          <w:tcPr>
            <w:tcW w:w="3544" w:type="dxa"/>
            <w:tcBorders>
              <w:top w:val="single" w:sz="6" w:space="0" w:color="auto"/>
              <w:left w:val="single" w:sz="6" w:space="0" w:color="auto"/>
              <w:bottom w:val="single" w:sz="6" w:space="0" w:color="auto"/>
              <w:right w:val="single" w:sz="6" w:space="0" w:color="auto"/>
            </w:tcBorders>
            <w:vAlign w:val="center"/>
          </w:tcPr>
          <w:p w14:paraId="559607D0"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sz w:val="16"/>
                <w:szCs w:val="14"/>
                <w:lang w:val="es-MX"/>
              </w:rPr>
              <w:t>Derechos no Comprendidos en la Ley de Ingresos Vigente, Causados en Ejercicios Fiscales Anteriores Pendientes de Liquidación o Pago</w:t>
            </w:r>
          </w:p>
        </w:tc>
      </w:tr>
      <w:tr w:rsidR="00BB1E94" w:rsidRPr="00501FFD" w14:paraId="6A75A8ED"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350D4BB7"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49</w:t>
            </w:r>
          </w:p>
        </w:tc>
        <w:tc>
          <w:tcPr>
            <w:tcW w:w="3549" w:type="dxa"/>
            <w:tcBorders>
              <w:top w:val="single" w:sz="6" w:space="0" w:color="auto"/>
              <w:left w:val="single" w:sz="6" w:space="0" w:color="auto"/>
              <w:bottom w:val="single" w:sz="6" w:space="0" w:color="auto"/>
              <w:right w:val="single" w:sz="6" w:space="0" w:color="auto"/>
            </w:tcBorders>
            <w:vAlign w:val="center"/>
          </w:tcPr>
          <w:p w14:paraId="5A1E8338"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Derechos no Comprendidos en la Ley de Ingresos Vigente, Causados en Ejercicios Fiscales Anteriores Pendientes de Liquidación o Pago</w:t>
            </w:r>
          </w:p>
        </w:tc>
        <w:tc>
          <w:tcPr>
            <w:tcW w:w="1560" w:type="dxa"/>
            <w:tcBorders>
              <w:top w:val="single" w:sz="6" w:space="0" w:color="auto"/>
              <w:left w:val="single" w:sz="6" w:space="0" w:color="auto"/>
              <w:bottom w:val="single" w:sz="6" w:space="0" w:color="auto"/>
              <w:right w:val="single" w:sz="6" w:space="0" w:color="auto"/>
            </w:tcBorders>
            <w:vAlign w:val="center"/>
          </w:tcPr>
          <w:p w14:paraId="5F9CF015"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22B32F52"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4F2B2086"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448B9650"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4.1.4.5</w:t>
            </w:r>
          </w:p>
        </w:tc>
        <w:tc>
          <w:tcPr>
            <w:tcW w:w="3544" w:type="dxa"/>
            <w:tcBorders>
              <w:top w:val="single" w:sz="6" w:space="0" w:color="auto"/>
              <w:left w:val="single" w:sz="6" w:space="0" w:color="auto"/>
              <w:bottom w:val="single" w:sz="6" w:space="0" w:color="auto"/>
              <w:right w:val="single" w:sz="6" w:space="0" w:color="auto"/>
            </w:tcBorders>
            <w:vAlign w:val="center"/>
          </w:tcPr>
          <w:p w14:paraId="3A12488A"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sz w:val="16"/>
                <w:szCs w:val="14"/>
                <w:lang w:val="es-MX"/>
              </w:rPr>
              <w:t>Derechos no Comprendidos en la Ley de Ingresos Vigente, Causados en Ejercicios Fiscales Anteriores Pendientes de Liquidación o Pago</w:t>
            </w:r>
          </w:p>
        </w:tc>
      </w:tr>
      <w:tr w:rsidR="00BB1E94" w:rsidRPr="00501FFD" w14:paraId="1E3ED5C4"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3EDE8149"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7912AAA7"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Productos</w:t>
            </w:r>
          </w:p>
        </w:tc>
        <w:tc>
          <w:tcPr>
            <w:tcW w:w="1560" w:type="dxa"/>
            <w:tcBorders>
              <w:top w:val="single" w:sz="6" w:space="0" w:color="auto"/>
              <w:left w:val="single" w:sz="6" w:space="0" w:color="auto"/>
              <w:bottom w:val="single" w:sz="6" w:space="0" w:color="auto"/>
              <w:right w:val="single" w:sz="6" w:space="0" w:color="auto"/>
            </w:tcBorders>
            <w:vAlign w:val="center"/>
          </w:tcPr>
          <w:p w14:paraId="5C29C067"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48C71372"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1841E910"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3396CCD3"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4.1.5.1</w:t>
            </w:r>
          </w:p>
        </w:tc>
        <w:tc>
          <w:tcPr>
            <w:tcW w:w="3544" w:type="dxa"/>
            <w:tcBorders>
              <w:top w:val="single" w:sz="6" w:space="0" w:color="auto"/>
              <w:left w:val="single" w:sz="6" w:space="0" w:color="auto"/>
              <w:bottom w:val="single" w:sz="6" w:space="0" w:color="auto"/>
              <w:right w:val="single" w:sz="6" w:space="0" w:color="auto"/>
            </w:tcBorders>
            <w:vAlign w:val="center"/>
          </w:tcPr>
          <w:p w14:paraId="3B3C9577"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Productos</w:t>
            </w:r>
            <w:r w:rsidRPr="00501FFD">
              <w:rPr>
                <w:rStyle w:val="Refdenotaalpie"/>
                <w:color w:val="000000"/>
                <w:sz w:val="16"/>
                <w:szCs w:val="14"/>
                <w:lang w:val="es-MX"/>
              </w:rPr>
              <w:footnoteReference w:id="4"/>
            </w:r>
          </w:p>
        </w:tc>
      </w:tr>
      <w:tr w:rsidR="00BB1E94" w:rsidRPr="00501FFD" w14:paraId="7B574B48"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6B9B8A61" w14:textId="77777777" w:rsidR="00BB1E94" w:rsidRPr="00501FFD" w:rsidRDefault="00BB1E94" w:rsidP="00BB1E94">
            <w:pPr>
              <w:pStyle w:val="Texto"/>
              <w:spacing w:before="40" w:after="40" w:line="220" w:lineRule="exact"/>
              <w:ind w:firstLine="0"/>
              <w:jc w:val="center"/>
              <w:rPr>
                <w:color w:val="000000"/>
                <w:sz w:val="16"/>
                <w:szCs w:val="14"/>
                <w:lang w:val="es-MX"/>
              </w:rPr>
            </w:pPr>
            <w:r w:rsidRPr="00501FFD">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4918A4B2"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Productos</w:t>
            </w:r>
          </w:p>
        </w:tc>
        <w:tc>
          <w:tcPr>
            <w:tcW w:w="1560" w:type="dxa"/>
            <w:tcBorders>
              <w:top w:val="single" w:sz="6" w:space="0" w:color="auto"/>
              <w:left w:val="single" w:sz="6" w:space="0" w:color="auto"/>
              <w:bottom w:val="single" w:sz="6" w:space="0" w:color="auto"/>
              <w:right w:val="single" w:sz="6" w:space="0" w:color="auto"/>
            </w:tcBorders>
            <w:vAlign w:val="center"/>
          </w:tcPr>
          <w:p w14:paraId="51732B70" w14:textId="77777777" w:rsidR="00BB1E94" w:rsidRPr="00501FFD" w:rsidRDefault="00BB1E94" w:rsidP="00BB1E94">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4A563B4F"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692E1472" w14:textId="77777777" w:rsidR="00BB1E94" w:rsidRPr="00501FFD" w:rsidRDefault="00BB1E94" w:rsidP="00BB1E94">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27D355F2"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4.1.5.1</w:t>
            </w:r>
          </w:p>
        </w:tc>
        <w:tc>
          <w:tcPr>
            <w:tcW w:w="3544" w:type="dxa"/>
            <w:tcBorders>
              <w:top w:val="single" w:sz="6" w:space="0" w:color="auto"/>
              <w:left w:val="single" w:sz="6" w:space="0" w:color="auto"/>
              <w:bottom w:val="single" w:sz="6" w:space="0" w:color="auto"/>
              <w:right w:val="single" w:sz="6" w:space="0" w:color="auto"/>
            </w:tcBorders>
            <w:vAlign w:val="center"/>
          </w:tcPr>
          <w:p w14:paraId="7194FA68" w14:textId="77777777" w:rsidR="00BB1E94" w:rsidRPr="00501FFD" w:rsidRDefault="00BB1E94" w:rsidP="00BB1E94">
            <w:pPr>
              <w:pStyle w:val="Texto"/>
              <w:spacing w:before="40" w:after="40" w:line="220" w:lineRule="exact"/>
              <w:ind w:firstLine="0"/>
              <w:jc w:val="left"/>
              <w:rPr>
                <w:color w:val="000000"/>
                <w:sz w:val="16"/>
                <w:szCs w:val="14"/>
                <w:lang w:val="es-MX"/>
              </w:rPr>
            </w:pPr>
            <w:r w:rsidRPr="00501FFD">
              <w:rPr>
                <w:color w:val="000000"/>
                <w:sz w:val="16"/>
                <w:szCs w:val="14"/>
                <w:lang w:val="es-MX"/>
              </w:rPr>
              <w:t>Productos</w:t>
            </w:r>
            <w:r w:rsidRPr="00501FFD">
              <w:rPr>
                <w:rStyle w:val="Refdenotaalpie"/>
                <w:color w:val="000000"/>
                <w:sz w:val="16"/>
                <w:szCs w:val="14"/>
                <w:lang w:val="es-MX"/>
              </w:rPr>
              <w:footnoteReference w:id="5"/>
            </w:r>
          </w:p>
        </w:tc>
      </w:tr>
      <w:tr w:rsidR="001E7C22" w:rsidRPr="00501FFD" w14:paraId="7274BDA4"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5EF011C0" w14:textId="77777777" w:rsidR="001E7C22" w:rsidRPr="00501FFD" w:rsidRDefault="001E7C22" w:rsidP="00BB1E94">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20F32756" w14:textId="77777777" w:rsidR="001E7C22" w:rsidRDefault="001E7C22" w:rsidP="00BB1E94">
            <w:pPr>
              <w:pStyle w:val="Texto"/>
              <w:spacing w:before="40" w:after="40" w:line="220" w:lineRule="exact"/>
              <w:ind w:firstLine="0"/>
              <w:jc w:val="left"/>
              <w:rPr>
                <w:color w:val="000000"/>
                <w:sz w:val="16"/>
                <w:szCs w:val="14"/>
                <w:lang w:val="es-MX"/>
              </w:rPr>
            </w:pPr>
            <w:r w:rsidRPr="001E7C22">
              <w:rPr>
                <w:color w:val="000000"/>
                <w:sz w:val="16"/>
                <w:szCs w:val="14"/>
                <w:lang w:val="es-MX"/>
              </w:rPr>
              <w:t>Productos (venta de bienes inmuebles, muebles e intangibles)</w:t>
            </w:r>
          </w:p>
          <w:p w14:paraId="3AE5D1AF" w14:textId="71D934A7" w:rsidR="00CA3AE5" w:rsidRPr="00501FFD" w:rsidRDefault="00CA3AE5" w:rsidP="00473714">
            <w:pPr>
              <w:pStyle w:val="Texto"/>
              <w:spacing w:before="40" w:after="40" w:line="220" w:lineRule="exact"/>
              <w:ind w:firstLine="0"/>
              <w:jc w:val="right"/>
              <w:rPr>
                <w:color w:val="000000"/>
                <w:sz w:val="16"/>
                <w:szCs w:val="14"/>
                <w:lang w:val="es-MX"/>
              </w:rPr>
            </w:pPr>
            <w:r w:rsidRPr="00F057D6">
              <w:rPr>
                <w:color w:val="0000FF"/>
                <w:sz w:val="14"/>
                <w:szCs w:val="14"/>
              </w:rPr>
              <w:t xml:space="preserve">Adicion DOF </w:t>
            </w:r>
            <w:r w:rsidR="000A6F58" w:rsidRPr="00F057D6">
              <w:rPr>
                <w:color w:val="0000FF"/>
                <w:sz w:val="14"/>
                <w:szCs w:val="14"/>
              </w:rPr>
              <w:t>09</w:t>
            </w:r>
            <w:r w:rsidRPr="00F057D6">
              <w:rPr>
                <w:color w:val="0000FF"/>
                <w:sz w:val="14"/>
                <w:szCs w:val="14"/>
              </w:rPr>
              <w:t>-0</w:t>
            </w:r>
            <w:r w:rsidR="000A6F58" w:rsidRPr="00F057D6">
              <w:rPr>
                <w:color w:val="0000FF"/>
                <w:sz w:val="14"/>
                <w:szCs w:val="14"/>
              </w:rPr>
              <w:t>8</w:t>
            </w:r>
            <w:r w:rsidRPr="00F057D6">
              <w:rPr>
                <w:color w:val="0000FF"/>
                <w:sz w:val="14"/>
                <w:szCs w:val="14"/>
              </w:rPr>
              <w:t>-2023</w:t>
            </w:r>
          </w:p>
        </w:tc>
        <w:tc>
          <w:tcPr>
            <w:tcW w:w="1560" w:type="dxa"/>
            <w:tcBorders>
              <w:top w:val="single" w:sz="6" w:space="0" w:color="auto"/>
              <w:left w:val="single" w:sz="6" w:space="0" w:color="auto"/>
              <w:bottom w:val="single" w:sz="6" w:space="0" w:color="auto"/>
              <w:right w:val="single" w:sz="6" w:space="0" w:color="auto"/>
            </w:tcBorders>
            <w:vAlign w:val="center"/>
          </w:tcPr>
          <w:p w14:paraId="1DAA05BC" w14:textId="77777777" w:rsidR="001E7C22" w:rsidRPr="00501FFD" w:rsidRDefault="001E7C22" w:rsidP="00BB1E94">
            <w:pPr>
              <w:pStyle w:val="Texto"/>
              <w:spacing w:before="40" w:after="40" w:line="220" w:lineRule="exact"/>
              <w:ind w:firstLine="0"/>
              <w:jc w:val="left"/>
              <w:rPr>
                <w:sz w:val="16"/>
                <w:szCs w:val="14"/>
                <w:lang w:val="es-MX"/>
              </w:rPr>
            </w:pPr>
            <w:r w:rsidRPr="001E7C22">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1EAACB00" w14:textId="77777777" w:rsidR="001E7C22" w:rsidRPr="00501FFD" w:rsidRDefault="001E7C22" w:rsidP="00BB1E94">
            <w:pPr>
              <w:pStyle w:val="Texto"/>
              <w:spacing w:before="40" w:after="40" w:line="220" w:lineRule="exact"/>
              <w:ind w:firstLine="0"/>
              <w:jc w:val="left"/>
              <w:rPr>
                <w:sz w:val="16"/>
                <w:szCs w:val="14"/>
                <w:lang w:val="es-MX"/>
              </w:rPr>
            </w:pPr>
            <w:r>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193A8057" w14:textId="77777777" w:rsidR="001E7C22" w:rsidRPr="00501FFD" w:rsidRDefault="001E7C22" w:rsidP="00BB1E94">
            <w:pPr>
              <w:pStyle w:val="Texto"/>
              <w:spacing w:before="40" w:after="40" w:line="220" w:lineRule="exact"/>
              <w:ind w:firstLine="0"/>
              <w:jc w:val="left"/>
              <w:rPr>
                <w:sz w:val="16"/>
                <w:szCs w:val="14"/>
                <w:lang w:val="es-MX"/>
              </w:rPr>
            </w:pPr>
            <w:r w:rsidRPr="001E7C22">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745A4C10" w14:textId="77777777" w:rsidR="001E7C22" w:rsidRPr="00501FFD" w:rsidRDefault="001E7C22" w:rsidP="00BB1E94">
            <w:pPr>
              <w:pStyle w:val="Texto"/>
              <w:spacing w:before="40" w:after="40" w:line="220" w:lineRule="exact"/>
              <w:ind w:firstLine="0"/>
              <w:jc w:val="left"/>
              <w:rPr>
                <w:color w:val="000000"/>
                <w:sz w:val="16"/>
                <w:szCs w:val="14"/>
                <w:lang w:val="es-MX"/>
              </w:rPr>
            </w:pPr>
            <w:r>
              <w:rPr>
                <w:color w:val="000000"/>
                <w:sz w:val="16"/>
                <w:szCs w:val="14"/>
                <w:lang w:val="es-MX"/>
              </w:rPr>
              <w:t>1.2.3.1</w:t>
            </w:r>
          </w:p>
        </w:tc>
        <w:tc>
          <w:tcPr>
            <w:tcW w:w="3544" w:type="dxa"/>
            <w:tcBorders>
              <w:top w:val="single" w:sz="6" w:space="0" w:color="auto"/>
              <w:left w:val="single" w:sz="6" w:space="0" w:color="auto"/>
              <w:bottom w:val="single" w:sz="6" w:space="0" w:color="auto"/>
              <w:right w:val="single" w:sz="6" w:space="0" w:color="auto"/>
            </w:tcBorders>
            <w:vAlign w:val="center"/>
          </w:tcPr>
          <w:p w14:paraId="4725066F" w14:textId="77777777" w:rsidR="001E7C22" w:rsidRPr="00501FFD" w:rsidRDefault="001E7C22" w:rsidP="00BB1E94">
            <w:pPr>
              <w:pStyle w:val="Texto"/>
              <w:spacing w:before="40" w:after="40" w:line="220" w:lineRule="exact"/>
              <w:ind w:firstLine="0"/>
              <w:jc w:val="left"/>
              <w:rPr>
                <w:color w:val="000000"/>
                <w:sz w:val="16"/>
                <w:szCs w:val="14"/>
                <w:lang w:val="es-MX"/>
              </w:rPr>
            </w:pPr>
            <w:r w:rsidRPr="001E7C22">
              <w:rPr>
                <w:color w:val="000000"/>
                <w:sz w:val="16"/>
                <w:szCs w:val="14"/>
                <w:lang w:val="es-MX"/>
              </w:rPr>
              <w:t>Terrenos</w:t>
            </w:r>
          </w:p>
        </w:tc>
      </w:tr>
      <w:tr w:rsidR="001E7C22" w:rsidRPr="00501FFD" w14:paraId="4C1A1C95"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039C3D4F" w14:textId="77777777" w:rsidR="001E7C22" w:rsidRPr="00501FFD" w:rsidRDefault="001E7C22" w:rsidP="00BB1E94">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71E98DB4" w14:textId="77777777" w:rsidR="001E7C22" w:rsidRDefault="001E7C22" w:rsidP="00BB1E94">
            <w:pPr>
              <w:pStyle w:val="Texto"/>
              <w:spacing w:before="40" w:after="40" w:line="220" w:lineRule="exact"/>
              <w:ind w:firstLine="0"/>
              <w:jc w:val="left"/>
              <w:rPr>
                <w:color w:val="000000"/>
                <w:sz w:val="16"/>
                <w:szCs w:val="14"/>
                <w:lang w:val="es-MX"/>
              </w:rPr>
            </w:pPr>
            <w:r w:rsidRPr="001E7C22">
              <w:rPr>
                <w:color w:val="000000"/>
                <w:sz w:val="16"/>
                <w:szCs w:val="14"/>
                <w:lang w:val="es-MX"/>
              </w:rPr>
              <w:t>Productos (venta de bienes inmuebles, muebles e intangibles)</w:t>
            </w:r>
          </w:p>
          <w:p w14:paraId="1BE8B593" w14:textId="505698A9" w:rsidR="00CA3AE5" w:rsidRPr="00501FFD" w:rsidRDefault="00CA3AE5" w:rsidP="00473714">
            <w:pPr>
              <w:pStyle w:val="Texto"/>
              <w:spacing w:before="40" w:after="40" w:line="220" w:lineRule="exact"/>
              <w:ind w:firstLine="0"/>
              <w:jc w:val="right"/>
              <w:rPr>
                <w:color w:val="000000"/>
                <w:sz w:val="16"/>
                <w:szCs w:val="14"/>
                <w:lang w:val="es-MX"/>
              </w:rPr>
            </w:pPr>
            <w:r w:rsidRPr="00F057D6">
              <w:rPr>
                <w:color w:val="0000FF"/>
                <w:sz w:val="14"/>
                <w:szCs w:val="14"/>
              </w:rPr>
              <w:t xml:space="preserve">Adicion DOF </w:t>
            </w:r>
            <w:r w:rsidR="000A6F58" w:rsidRPr="00F057D6">
              <w:rPr>
                <w:color w:val="0000FF"/>
                <w:sz w:val="14"/>
                <w:szCs w:val="14"/>
              </w:rPr>
              <w:t>09</w:t>
            </w:r>
            <w:r w:rsidRPr="00F057D6">
              <w:rPr>
                <w:color w:val="0000FF"/>
                <w:sz w:val="14"/>
                <w:szCs w:val="14"/>
              </w:rPr>
              <w:t>-0</w:t>
            </w:r>
            <w:r w:rsidR="000A6F58" w:rsidRPr="00F057D6">
              <w:rPr>
                <w:color w:val="0000FF"/>
                <w:sz w:val="14"/>
                <w:szCs w:val="14"/>
              </w:rPr>
              <w:t>8</w:t>
            </w:r>
            <w:r w:rsidRPr="00F057D6">
              <w:rPr>
                <w:color w:val="0000FF"/>
                <w:sz w:val="14"/>
                <w:szCs w:val="14"/>
              </w:rPr>
              <w:t>-2023</w:t>
            </w:r>
          </w:p>
        </w:tc>
        <w:tc>
          <w:tcPr>
            <w:tcW w:w="1560" w:type="dxa"/>
            <w:tcBorders>
              <w:top w:val="single" w:sz="6" w:space="0" w:color="auto"/>
              <w:left w:val="single" w:sz="6" w:space="0" w:color="auto"/>
              <w:bottom w:val="single" w:sz="6" w:space="0" w:color="auto"/>
              <w:right w:val="single" w:sz="6" w:space="0" w:color="auto"/>
            </w:tcBorders>
            <w:vAlign w:val="center"/>
          </w:tcPr>
          <w:p w14:paraId="498A92E1" w14:textId="77777777" w:rsidR="001E7C22" w:rsidRPr="00501FFD" w:rsidRDefault="001E7C22" w:rsidP="00BB1E94">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6431B0B5" w14:textId="77777777" w:rsidR="001E7C22" w:rsidRPr="00501FFD" w:rsidRDefault="001E7C22" w:rsidP="00BB1E94">
            <w:pPr>
              <w:pStyle w:val="Texto"/>
              <w:spacing w:before="40" w:after="40" w:line="220" w:lineRule="exact"/>
              <w:ind w:firstLine="0"/>
              <w:jc w:val="left"/>
              <w:rPr>
                <w:sz w:val="16"/>
                <w:szCs w:val="14"/>
                <w:lang w:val="es-MX"/>
              </w:rPr>
            </w:pPr>
            <w:r>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6154E9F7" w14:textId="77777777" w:rsidR="001E7C22" w:rsidRPr="00501FFD" w:rsidRDefault="001E7C22" w:rsidP="00BB1E94">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11A09D3F" w14:textId="77777777" w:rsidR="001E7C22" w:rsidRPr="00501FFD" w:rsidRDefault="001E7C22" w:rsidP="00BB1E94">
            <w:pPr>
              <w:pStyle w:val="Texto"/>
              <w:spacing w:before="40" w:after="40" w:line="220" w:lineRule="exact"/>
              <w:ind w:firstLine="0"/>
              <w:jc w:val="left"/>
              <w:rPr>
                <w:color w:val="000000"/>
                <w:sz w:val="16"/>
                <w:szCs w:val="14"/>
                <w:lang w:val="es-MX"/>
              </w:rPr>
            </w:pPr>
            <w:r>
              <w:rPr>
                <w:color w:val="000000"/>
                <w:sz w:val="16"/>
                <w:szCs w:val="14"/>
                <w:lang w:val="es-MX"/>
              </w:rPr>
              <w:t>1.2.3.1</w:t>
            </w:r>
          </w:p>
        </w:tc>
        <w:tc>
          <w:tcPr>
            <w:tcW w:w="3544" w:type="dxa"/>
            <w:tcBorders>
              <w:top w:val="single" w:sz="6" w:space="0" w:color="auto"/>
              <w:left w:val="single" w:sz="6" w:space="0" w:color="auto"/>
              <w:bottom w:val="single" w:sz="6" w:space="0" w:color="auto"/>
              <w:right w:val="single" w:sz="6" w:space="0" w:color="auto"/>
            </w:tcBorders>
            <w:vAlign w:val="center"/>
          </w:tcPr>
          <w:p w14:paraId="59BD3EAB" w14:textId="77777777" w:rsidR="001E7C22" w:rsidRPr="00501FFD" w:rsidRDefault="001E7C22" w:rsidP="00BB1E94">
            <w:pPr>
              <w:pStyle w:val="Texto"/>
              <w:spacing w:before="40" w:after="40" w:line="220" w:lineRule="exact"/>
              <w:ind w:firstLine="0"/>
              <w:jc w:val="left"/>
              <w:rPr>
                <w:color w:val="000000"/>
                <w:sz w:val="16"/>
                <w:szCs w:val="14"/>
                <w:lang w:val="es-MX"/>
              </w:rPr>
            </w:pPr>
            <w:r w:rsidRPr="001E7C22">
              <w:rPr>
                <w:color w:val="000000"/>
                <w:sz w:val="16"/>
                <w:szCs w:val="14"/>
                <w:lang w:val="es-MX"/>
              </w:rPr>
              <w:t>Terrenos</w:t>
            </w:r>
          </w:p>
        </w:tc>
      </w:tr>
      <w:tr w:rsidR="001E7C22" w:rsidRPr="00501FFD" w14:paraId="5B8134E8"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20C760A4" w14:textId="77777777" w:rsidR="001E7C22" w:rsidRPr="00501FFD" w:rsidRDefault="001E7C22" w:rsidP="001E7C22">
            <w:pPr>
              <w:pStyle w:val="Texto"/>
              <w:spacing w:before="40" w:after="40" w:line="220" w:lineRule="exact"/>
              <w:ind w:firstLine="0"/>
              <w:jc w:val="center"/>
              <w:rPr>
                <w:color w:val="000000"/>
                <w:sz w:val="16"/>
                <w:szCs w:val="14"/>
                <w:lang w:val="es-MX"/>
              </w:rPr>
            </w:pPr>
            <w:r>
              <w:rPr>
                <w:color w:val="000000"/>
                <w:sz w:val="16"/>
                <w:szCs w:val="14"/>
                <w:lang w:val="es-MX"/>
              </w:rPr>
              <w:lastRenderedPageBreak/>
              <w:t>51</w:t>
            </w:r>
          </w:p>
        </w:tc>
        <w:tc>
          <w:tcPr>
            <w:tcW w:w="3549" w:type="dxa"/>
            <w:tcBorders>
              <w:top w:val="single" w:sz="6" w:space="0" w:color="auto"/>
              <w:left w:val="single" w:sz="6" w:space="0" w:color="auto"/>
              <w:bottom w:val="single" w:sz="6" w:space="0" w:color="auto"/>
              <w:right w:val="single" w:sz="6" w:space="0" w:color="auto"/>
            </w:tcBorders>
            <w:vAlign w:val="center"/>
          </w:tcPr>
          <w:p w14:paraId="5A35D707" w14:textId="77777777" w:rsidR="001E7C22" w:rsidRDefault="001E7C22" w:rsidP="001E7C22">
            <w:pPr>
              <w:pStyle w:val="Texto"/>
              <w:spacing w:before="40" w:after="40" w:line="220" w:lineRule="exact"/>
              <w:ind w:firstLine="0"/>
              <w:jc w:val="left"/>
              <w:rPr>
                <w:color w:val="000000"/>
                <w:sz w:val="16"/>
                <w:szCs w:val="14"/>
                <w:lang w:val="es-MX"/>
              </w:rPr>
            </w:pPr>
            <w:r w:rsidRPr="001E7C22">
              <w:rPr>
                <w:color w:val="000000"/>
                <w:sz w:val="16"/>
                <w:szCs w:val="14"/>
                <w:lang w:val="es-MX"/>
              </w:rPr>
              <w:t>Productos (venta de bienes inmuebles, muebles e intangibles)</w:t>
            </w:r>
          </w:p>
          <w:p w14:paraId="1BD32542" w14:textId="0A83930C" w:rsidR="00CA3AE5" w:rsidRPr="00501FFD" w:rsidRDefault="00CA3AE5" w:rsidP="00473714">
            <w:pPr>
              <w:pStyle w:val="Texto"/>
              <w:spacing w:before="40" w:after="40" w:line="220" w:lineRule="exact"/>
              <w:ind w:firstLine="0"/>
              <w:jc w:val="right"/>
              <w:rPr>
                <w:color w:val="000000"/>
                <w:sz w:val="16"/>
                <w:szCs w:val="14"/>
                <w:lang w:val="es-MX"/>
              </w:rPr>
            </w:pPr>
            <w:r w:rsidRPr="00F057D6">
              <w:rPr>
                <w:color w:val="0000FF"/>
                <w:sz w:val="14"/>
                <w:szCs w:val="14"/>
              </w:rPr>
              <w:t xml:space="preserve">Adicion DOF </w:t>
            </w:r>
            <w:r w:rsidR="000A6F58" w:rsidRPr="00F057D6">
              <w:rPr>
                <w:color w:val="0000FF"/>
                <w:sz w:val="14"/>
                <w:szCs w:val="14"/>
              </w:rPr>
              <w:t>09</w:t>
            </w:r>
            <w:r w:rsidRPr="00F057D6">
              <w:rPr>
                <w:color w:val="0000FF"/>
                <w:sz w:val="14"/>
                <w:szCs w:val="14"/>
              </w:rPr>
              <w:t>-0</w:t>
            </w:r>
            <w:r w:rsidR="000A6F58" w:rsidRPr="00F057D6">
              <w:rPr>
                <w:color w:val="0000FF"/>
                <w:sz w:val="14"/>
                <w:szCs w:val="14"/>
              </w:rPr>
              <w:t>8</w:t>
            </w:r>
            <w:r w:rsidRPr="00F057D6">
              <w:rPr>
                <w:color w:val="0000FF"/>
                <w:sz w:val="14"/>
                <w:szCs w:val="14"/>
              </w:rPr>
              <w:t>-2023</w:t>
            </w:r>
          </w:p>
        </w:tc>
        <w:tc>
          <w:tcPr>
            <w:tcW w:w="1560" w:type="dxa"/>
            <w:tcBorders>
              <w:top w:val="single" w:sz="6" w:space="0" w:color="auto"/>
              <w:left w:val="single" w:sz="6" w:space="0" w:color="auto"/>
              <w:bottom w:val="single" w:sz="6" w:space="0" w:color="auto"/>
              <w:right w:val="single" w:sz="6" w:space="0" w:color="auto"/>
            </w:tcBorders>
            <w:vAlign w:val="center"/>
          </w:tcPr>
          <w:p w14:paraId="0E4918DD" w14:textId="77777777" w:rsidR="001E7C22" w:rsidRPr="00501FFD" w:rsidRDefault="001E7C22" w:rsidP="001E7C22">
            <w:pPr>
              <w:pStyle w:val="Texto"/>
              <w:spacing w:before="40" w:after="40" w:line="220" w:lineRule="exact"/>
              <w:ind w:firstLine="0"/>
              <w:jc w:val="left"/>
              <w:rPr>
                <w:sz w:val="16"/>
                <w:szCs w:val="14"/>
                <w:lang w:val="es-MX"/>
              </w:rPr>
            </w:pPr>
            <w:r w:rsidRPr="001E7C22">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254B9F7E" w14:textId="77777777" w:rsidR="001E7C22" w:rsidRPr="00501FFD" w:rsidRDefault="001E7C22" w:rsidP="001E7C22">
            <w:pPr>
              <w:pStyle w:val="Texto"/>
              <w:spacing w:before="40" w:after="40" w:line="220" w:lineRule="exact"/>
              <w:ind w:firstLine="0"/>
              <w:jc w:val="left"/>
              <w:rPr>
                <w:sz w:val="16"/>
                <w:szCs w:val="14"/>
                <w:lang w:val="es-MX"/>
              </w:rPr>
            </w:pPr>
            <w:r>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61326A01" w14:textId="77777777" w:rsidR="001E7C22" w:rsidRPr="00501FFD" w:rsidRDefault="001E7C22" w:rsidP="001E7C22">
            <w:pPr>
              <w:pStyle w:val="Texto"/>
              <w:spacing w:before="40" w:after="40" w:line="220" w:lineRule="exact"/>
              <w:ind w:firstLine="0"/>
              <w:jc w:val="left"/>
              <w:rPr>
                <w:sz w:val="16"/>
                <w:szCs w:val="14"/>
                <w:lang w:val="es-MX"/>
              </w:rPr>
            </w:pPr>
            <w:r w:rsidRPr="001E7C22">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6619A245" w14:textId="77777777" w:rsidR="001E7C22" w:rsidRPr="00501FFD" w:rsidRDefault="006518A9" w:rsidP="001E7C22">
            <w:pPr>
              <w:pStyle w:val="Texto"/>
              <w:spacing w:before="40" w:after="40" w:line="220" w:lineRule="exact"/>
              <w:ind w:firstLine="0"/>
              <w:jc w:val="left"/>
              <w:rPr>
                <w:color w:val="000000"/>
                <w:sz w:val="16"/>
                <w:szCs w:val="14"/>
                <w:lang w:val="es-MX"/>
              </w:rPr>
            </w:pPr>
            <w:r>
              <w:rPr>
                <w:color w:val="000000"/>
                <w:sz w:val="16"/>
                <w:szCs w:val="14"/>
                <w:lang w:val="es-MX"/>
              </w:rPr>
              <w:t>1.2.3.2</w:t>
            </w:r>
          </w:p>
        </w:tc>
        <w:tc>
          <w:tcPr>
            <w:tcW w:w="3544" w:type="dxa"/>
            <w:tcBorders>
              <w:top w:val="single" w:sz="6" w:space="0" w:color="auto"/>
              <w:left w:val="single" w:sz="6" w:space="0" w:color="auto"/>
              <w:bottom w:val="single" w:sz="6" w:space="0" w:color="auto"/>
              <w:right w:val="single" w:sz="6" w:space="0" w:color="auto"/>
            </w:tcBorders>
            <w:vAlign w:val="center"/>
          </w:tcPr>
          <w:p w14:paraId="00731F37" w14:textId="77777777" w:rsidR="001E7C22" w:rsidRPr="00501FFD" w:rsidRDefault="006518A9" w:rsidP="001E7C22">
            <w:pPr>
              <w:pStyle w:val="Texto"/>
              <w:spacing w:before="40" w:after="40" w:line="220" w:lineRule="exact"/>
              <w:ind w:firstLine="0"/>
              <w:jc w:val="left"/>
              <w:rPr>
                <w:color w:val="000000"/>
                <w:sz w:val="16"/>
                <w:szCs w:val="14"/>
                <w:lang w:val="es-MX"/>
              </w:rPr>
            </w:pPr>
            <w:r w:rsidRPr="006518A9">
              <w:rPr>
                <w:color w:val="000000"/>
                <w:sz w:val="16"/>
                <w:szCs w:val="14"/>
                <w:lang w:val="es-MX"/>
              </w:rPr>
              <w:t>Viviendas</w:t>
            </w:r>
          </w:p>
        </w:tc>
      </w:tr>
      <w:tr w:rsidR="001E7C22" w:rsidRPr="00501FFD" w14:paraId="07D0B481"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06D77D68" w14:textId="77777777" w:rsidR="001E7C22" w:rsidRPr="00501FFD" w:rsidRDefault="001E7C22" w:rsidP="001E7C22">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23D402BC" w14:textId="77777777" w:rsidR="001E7C22" w:rsidRDefault="001E7C22" w:rsidP="001E7C22">
            <w:pPr>
              <w:pStyle w:val="Texto"/>
              <w:spacing w:before="40" w:after="40" w:line="220" w:lineRule="exact"/>
              <w:ind w:firstLine="0"/>
              <w:jc w:val="left"/>
              <w:rPr>
                <w:color w:val="000000"/>
                <w:sz w:val="16"/>
                <w:szCs w:val="14"/>
                <w:lang w:val="es-MX"/>
              </w:rPr>
            </w:pPr>
            <w:r w:rsidRPr="001E7C22">
              <w:rPr>
                <w:color w:val="000000"/>
                <w:sz w:val="16"/>
                <w:szCs w:val="14"/>
                <w:lang w:val="es-MX"/>
              </w:rPr>
              <w:t>Productos (venta de bienes inmuebles, muebles e intangibles)</w:t>
            </w:r>
          </w:p>
          <w:p w14:paraId="13F2A48C" w14:textId="43712040"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5E9F5750" w14:textId="77777777" w:rsidR="001E7C22" w:rsidRPr="00501FFD" w:rsidRDefault="001E7C22" w:rsidP="001E7C22">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21E58AB4" w14:textId="77777777" w:rsidR="001E7C22" w:rsidRPr="00501FFD" w:rsidRDefault="001E7C22" w:rsidP="001E7C22">
            <w:pPr>
              <w:pStyle w:val="Texto"/>
              <w:spacing w:before="40" w:after="40" w:line="220" w:lineRule="exact"/>
              <w:ind w:firstLine="0"/>
              <w:jc w:val="left"/>
              <w:rPr>
                <w:sz w:val="16"/>
                <w:szCs w:val="14"/>
                <w:lang w:val="es-MX"/>
              </w:rPr>
            </w:pPr>
            <w:r>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7E06F1C8" w14:textId="77777777" w:rsidR="001E7C22" w:rsidRPr="00501FFD" w:rsidRDefault="001E7C22" w:rsidP="001E7C22">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6B76700D" w14:textId="77777777" w:rsidR="001E7C22" w:rsidRPr="00501FFD" w:rsidRDefault="006518A9" w:rsidP="001E7C22">
            <w:pPr>
              <w:pStyle w:val="Texto"/>
              <w:spacing w:before="40" w:after="40" w:line="220" w:lineRule="exact"/>
              <w:ind w:firstLine="0"/>
              <w:jc w:val="left"/>
              <w:rPr>
                <w:color w:val="000000"/>
                <w:sz w:val="16"/>
                <w:szCs w:val="14"/>
                <w:lang w:val="es-MX"/>
              </w:rPr>
            </w:pPr>
            <w:r>
              <w:rPr>
                <w:color w:val="000000"/>
                <w:sz w:val="16"/>
                <w:szCs w:val="14"/>
                <w:lang w:val="es-MX"/>
              </w:rPr>
              <w:t>1.2.3.2</w:t>
            </w:r>
          </w:p>
        </w:tc>
        <w:tc>
          <w:tcPr>
            <w:tcW w:w="3544" w:type="dxa"/>
            <w:tcBorders>
              <w:top w:val="single" w:sz="6" w:space="0" w:color="auto"/>
              <w:left w:val="single" w:sz="6" w:space="0" w:color="auto"/>
              <w:bottom w:val="single" w:sz="6" w:space="0" w:color="auto"/>
              <w:right w:val="single" w:sz="6" w:space="0" w:color="auto"/>
            </w:tcBorders>
            <w:vAlign w:val="center"/>
          </w:tcPr>
          <w:p w14:paraId="39B5A03A" w14:textId="77777777" w:rsidR="001E7C22" w:rsidRPr="00501FFD" w:rsidRDefault="006518A9" w:rsidP="001E7C22">
            <w:pPr>
              <w:pStyle w:val="Texto"/>
              <w:spacing w:before="40" w:after="40" w:line="220" w:lineRule="exact"/>
              <w:ind w:firstLine="0"/>
              <w:jc w:val="left"/>
              <w:rPr>
                <w:color w:val="000000"/>
                <w:sz w:val="16"/>
                <w:szCs w:val="14"/>
                <w:lang w:val="es-MX"/>
              </w:rPr>
            </w:pPr>
            <w:r w:rsidRPr="006518A9">
              <w:rPr>
                <w:color w:val="000000"/>
                <w:sz w:val="16"/>
                <w:szCs w:val="14"/>
                <w:lang w:val="es-MX"/>
              </w:rPr>
              <w:t>Viviendas</w:t>
            </w:r>
          </w:p>
        </w:tc>
      </w:tr>
      <w:tr w:rsidR="001E7C22" w:rsidRPr="00501FFD" w14:paraId="6F9B6C07"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6CA96DC3" w14:textId="77777777" w:rsidR="001E7C22" w:rsidRPr="00501FFD" w:rsidRDefault="001E7C22" w:rsidP="001E7C22">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278F7D9B" w14:textId="77777777" w:rsidR="001E7C22" w:rsidRDefault="001E7C22" w:rsidP="001E7C22">
            <w:pPr>
              <w:pStyle w:val="Texto"/>
              <w:spacing w:before="40" w:after="40" w:line="220" w:lineRule="exact"/>
              <w:ind w:firstLine="0"/>
              <w:jc w:val="left"/>
              <w:rPr>
                <w:color w:val="000000"/>
                <w:sz w:val="16"/>
                <w:szCs w:val="14"/>
                <w:lang w:val="es-MX"/>
              </w:rPr>
            </w:pPr>
            <w:r w:rsidRPr="001E7C22">
              <w:rPr>
                <w:color w:val="000000"/>
                <w:sz w:val="16"/>
                <w:szCs w:val="14"/>
                <w:lang w:val="es-MX"/>
              </w:rPr>
              <w:t>Productos (venta de bienes inmuebles, muebles e intangibles)</w:t>
            </w:r>
          </w:p>
          <w:p w14:paraId="3AE4B4D2" w14:textId="268FB69A"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72F9B42D" w14:textId="77777777" w:rsidR="001E7C22" w:rsidRPr="00501FFD" w:rsidRDefault="001E7C22" w:rsidP="001E7C22">
            <w:pPr>
              <w:pStyle w:val="Texto"/>
              <w:spacing w:before="40" w:after="40" w:line="220" w:lineRule="exact"/>
              <w:ind w:firstLine="0"/>
              <w:jc w:val="left"/>
              <w:rPr>
                <w:sz w:val="16"/>
                <w:szCs w:val="14"/>
                <w:lang w:val="es-MX"/>
              </w:rPr>
            </w:pPr>
            <w:r w:rsidRPr="001E7C22">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70822505" w14:textId="77777777" w:rsidR="001E7C22" w:rsidRPr="00501FFD" w:rsidRDefault="001E7C22" w:rsidP="001E7C22">
            <w:pPr>
              <w:pStyle w:val="Texto"/>
              <w:spacing w:before="40" w:after="40" w:line="220" w:lineRule="exact"/>
              <w:ind w:firstLine="0"/>
              <w:jc w:val="left"/>
              <w:rPr>
                <w:sz w:val="16"/>
                <w:szCs w:val="14"/>
                <w:lang w:val="es-MX"/>
              </w:rPr>
            </w:pPr>
            <w:r>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4BD328A0" w14:textId="77777777" w:rsidR="001E7C22" w:rsidRPr="00501FFD" w:rsidRDefault="001E7C22" w:rsidP="001E7C22">
            <w:pPr>
              <w:pStyle w:val="Texto"/>
              <w:spacing w:before="40" w:after="40" w:line="220" w:lineRule="exact"/>
              <w:ind w:firstLine="0"/>
              <w:jc w:val="left"/>
              <w:rPr>
                <w:sz w:val="16"/>
                <w:szCs w:val="14"/>
                <w:lang w:val="es-MX"/>
              </w:rPr>
            </w:pPr>
            <w:r w:rsidRPr="001E7C22">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7ECA6D0B" w14:textId="77777777" w:rsidR="001E7C22" w:rsidRPr="00501FFD" w:rsidRDefault="004924FE" w:rsidP="001E7C22">
            <w:pPr>
              <w:pStyle w:val="Texto"/>
              <w:spacing w:before="40" w:after="40" w:line="220" w:lineRule="exact"/>
              <w:ind w:firstLine="0"/>
              <w:jc w:val="left"/>
              <w:rPr>
                <w:color w:val="000000"/>
                <w:sz w:val="16"/>
                <w:szCs w:val="14"/>
                <w:lang w:val="es-MX"/>
              </w:rPr>
            </w:pPr>
            <w:r w:rsidRPr="004924FE">
              <w:rPr>
                <w:color w:val="000000"/>
                <w:sz w:val="16"/>
                <w:szCs w:val="14"/>
                <w:lang w:val="es-MX"/>
              </w:rPr>
              <w:t>1.2.3.3</w:t>
            </w:r>
          </w:p>
        </w:tc>
        <w:tc>
          <w:tcPr>
            <w:tcW w:w="3544" w:type="dxa"/>
            <w:tcBorders>
              <w:top w:val="single" w:sz="6" w:space="0" w:color="auto"/>
              <w:left w:val="single" w:sz="6" w:space="0" w:color="auto"/>
              <w:bottom w:val="single" w:sz="6" w:space="0" w:color="auto"/>
              <w:right w:val="single" w:sz="6" w:space="0" w:color="auto"/>
            </w:tcBorders>
            <w:vAlign w:val="center"/>
          </w:tcPr>
          <w:p w14:paraId="36C646EB" w14:textId="77777777" w:rsidR="001E7C22" w:rsidRPr="00501FFD" w:rsidRDefault="004924FE" w:rsidP="001E7C22">
            <w:pPr>
              <w:pStyle w:val="Texto"/>
              <w:spacing w:before="40" w:after="40" w:line="220" w:lineRule="exact"/>
              <w:ind w:firstLine="0"/>
              <w:jc w:val="left"/>
              <w:rPr>
                <w:color w:val="000000"/>
                <w:sz w:val="16"/>
                <w:szCs w:val="14"/>
                <w:lang w:val="es-MX"/>
              </w:rPr>
            </w:pPr>
            <w:r w:rsidRPr="004924FE">
              <w:rPr>
                <w:color w:val="000000"/>
                <w:sz w:val="16"/>
                <w:szCs w:val="14"/>
                <w:lang w:val="es-MX"/>
              </w:rPr>
              <w:t>Edificios no Habitacionales</w:t>
            </w:r>
          </w:p>
        </w:tc>
      </w:tr>
      <w:tr w:rsidR="001E7C22" w:rsidRPr="00501FFD" w14:paraId="3C76B830"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388C2D66" w14:textId="77777777" w:rsidR="001E7C22" w:rsidRPr="00501FFD" w:rsidRDefault="001E7C22" w:rsidP="001E7C22">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4CFCEE14" w14:textId="77777777" w:rsidR="001E7C22" w:rsidRDefault="001E7C22" w:rsidP="001E7C22">
            <w:pPr>
              <w:pStyle w:val="Texto"/>
              <w:spacing w:before="40" w:after="40" w:line="220" w:lineRule="exact"/>
              <w:ind w:firstLine="0"/>
              <w:jc w:val="left"/>
              <w:rPr>
                <w:color w:val="000000"/>
                <w:sz w:val="16"/>
                <w:szCs w:val="14"/>
                <w:lang w:val="es-MX"/>
              </w:rPr>
            </w:pPr>
            <w:r w:rsidRPr="001E7C22">
              <w:rPr>
                <w:color w:val="000000"/>
                <w:sz w:val="16"/>
                <w:szCs w:val="14"/>
                <w:lang w:val="es-MX"/>
              </w:rPr>
              <w:t>Productos (venta de bienes inmuebles, muebles e intangibles)</w:t>
            </w:r>
          </w:p>
          <w:p w14:paraId="74B66869" w14:textId="6EDE411C"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14D0737E" w14:textId="77777777" w:rsidR="001E7C22" w:rsidRPr="00501FFD" w:rsidRDefault="001E7C22" w:rsidP="001E7C22">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1BEB5941" w14:textId="77777777" w:rsidR="001E7C22" w:rsidRPr="00501FFD" w:rsidRDefault="001E7C22" w:rsidP="001E7C22">
            <w:pPr>
              <w:pStyle w:val="Texto"/>
              <w:spacing w:before="40" w:after="40" w:line="220" w:lineRule="exact"/>
              <w:ind w:firstLine="0"/>
              <w:jc w:val="left"/>
              <w:rPr>
                <w:sz w:val="16"/>
                <w:szCs w:val="14"/>
                <w:lang w:val="es-MX"/>
              </w:rPr>
            </w:pPr>
            <w:r>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2ECBDA19" w14:textId="77777777" w:rsidR="001E7C22" w:rsidRPr="00501FFD" w:rsidRDefault="001E7C22" w:rsidP="001E7C22">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5D7AAF7F" w14:textId="77777777" w:rsidR="001E7C22" w:rsidRPr="00501FFD" w:rsidRDefault="004924FE" w:rsidP="001E7C22">
            <w:pPr>
              <w:pStyle w:val="Texto"/>
              <w:spacing w:before="40" w:after="40" w:line="220" w:lineRule="exact"/>
              <w:ind w:firstLine="0"/>
              <w:jc w:val="left"/>
              <w:rPr>
                <w:color w:val="000000"/>
                <w:sz w:val="16"/>
                <w:szCs w:val="14"/>
                <w:lang w:val="es-MX"/>
              </w:rPr>
            </w:pPr>
            <w:r w:rsidRPr="004924FE">
              <w:rPr>
                <w:color w:val="000000"/>
                <w:sz w:val="16"/>
                <w:szCs w:val="14"/>
                <w:lang w:val="es-MX"/>
              </w:rPr>
              <w:t>1.2.3.3</w:t>
            </w:r>
          </w:p>
        </w:tc>
        <w:tc>
          <w:tcPr>
            <w:tcW w:w="3544" w:type="dxa"/>
            <w:tcBorders>
              <w:top w:val="single" w:sz="6" w:space="0" w:color="auto"/>
              <w:left w:val="single" w:sz="6" w:space="0" w:color="auto"/>
              <w:bottom w:val="single" w:sz="6" w:space="0" w:color="auto"/>
              <w:right w:val="single" w:sz="6" w:space="0" w:color="auto"/>
            </w:tcBorders>
            <w:vAlign w:val="center"/>
          </w:tcPr>
          <w:p w14:paraId="46AB80BD" w14:textId="77777777" w:rsidR="001E7C22" w:rsidRPr="00501FFD" w:rsidRDefault="004924FE" w:rsidP="001E7C22">
            <w:pPr>
              <w:pStyle w:val="Texto"/>
              <w:spacing w:before="40" w:after="40" w:line="220" w:lineRule="exact"/>
              <w:ind w:firstLine="0"/>
              <w:jc w:val="left"/>
              <w:rPr>
                <w:color w:val="000000"/>
                <w:sz w:val="16"/>
                <w:szCs w:val="14"/>
                <w:lang w:val="es-MX"/>
              </w:rPr>
            </w:pPr>
            <w:r w:rsidRPr="004924FE">
              <w:rPr>
                <w:color w:val="000000"/>
                <w:sz w:val="16"/>
                <w:szCs w:val="14"/>
                <w:lang w:val="es-MX"/>
              </w:rPr>
              <w:t>Edificios no Habitacionales</w:t>
            </w:r>
          </w:p>
        </w:tc>
      </w:tr>
      <w:tr w:rsidR="006518A9" w:rsidRPr="00501FFD" w14:paraId="6AA19996"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3184E800" w14:textId="77777777" w:rsidR="006518A9" w:rsidRPr="00501FFD" w:rsidRDefault="006518A9" w:rsidP="006518A9">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3B72E63D" w14:textId="77777777" w:rsidR="006518A9" w:rsidRDefault="006518A9" w:rsidP="006518A9">
            <w:pPr>
              <w:pStyle w:val="Texto"/>
              <w:spacing w:before="40" w:after="40" w:line="220" w:lineRule="exact"/>
              <w:ind w:firstLine="0"/>
              <w:jc w:val="left"/>
              <w:rPr>
                <w:color w:val="000000"/>
                <w:sz w:val="16"/>
                <w:szCs w:val="14"/>
                <w:lang w:val="es-MX"/>
              </w:rPr>
            </w:pPr>
            <w:r w:rsidRPr="001E7C22">
              <w:rPr>
                <w:color w:val="000000"/>
                <w:sz w:val="16"/>
                <w:szCs w:val="14"/>
                <w:lang w:val="es-MX"/>
              </w:rPr>
              <w:t>Productos (venta de bienes inmuebles, muebles e intangibles)</w:t>
            </w:r>
          </w:p>
          <w:p w14:paraId="52C50451" w14:textId="786AE0D2"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6B4379BB" w14:textId="77777777" w:rsidR="006518A9" w:rsidRPr="00501FFD" w:rsidRDefault="006518A9" w:rsidP="006518A9">
            <w:pPr>
              <w:pStyle w:val="Texto"/>
              <w:spacing w:before="40" w:after="40" w:line="220" w:lineRule="exact"/>
              <w:ind w:firstLine="0"/>
              <w:jc w:val="left"/>
              <w:rPr>
                <w:sz w:val="16"/>
                <w:szCs w:val="14"/>
                <w:lang w:val="es-MX"/>
              </w:rPr>
            </w:pPr>
            <w:r w:rsidRPr="001E7C22">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16A1E0C4" w14:textId="77777777" w:rsidR="006518A9" w:rsidRPr="00501FFD" w:rsidRDefault="006518A9" w:rsidP="006518A9">
            <w:pPr>
              <w:pStyle w:val="Texto"/>
              <w:spacing w:before="40" w:after="40" w:line="220" w:lineRule="exact"/>
              <w:ind w:firstLine="0"/>
              <w:jc w:val="left"/>
              <w:rPr>
                <w:sz w:val="16"/>
                <w:szCs w:val="14"/>
                <w:lang w:val="es-MX"/>
              </w:rPr>
            </w:pPr>
            <w:r>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5B386CFC" w14:textId="77777777" w:rsidR="006518A9" w:rsidRPr="00501FFD" w:rsidRDefault="006518A9" w:rsidP="006518A9">
            <w:pPr>
              <w:pStyle w:val="Texto"/>
              <w:spacing w:before="40" w:after="40" w:line="220" w:lineRule="exact"/>
              <w:ind w:firstLine="0"/>
              <w:jc w:val="left"/>
              <w:rPr>
                <w:sz w:val="16"/>
                <w:szCs w:val="14"/>
                <w:lang w:val="es-MX"/>
              </w:rPr>
            </w:pPr>
            <w:r w:rsidRPr="001E7C22">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1EB9D8B7" w14:textId="77777777" w:rsidR="006518A9" w:rsidRPr="00501FFD" w:rsidRDefault="004924FE" w:rsidP="006518A9">
            <w:pPr>
              <w:pStyle w:val="Texto"/>
              <w:spacing w:before="40" w:after="40" w:line="220" w:lineRule="exact"/>
              <w:ind w:firstLine="0"/>
              <w:jc w:val="left"/>
              <w:rPr>
                <w:color w:val="000000"/>
                <w:sz w:val="16"/>
                <w:szCs w:val="14"/>
                <w:lang w:val="es-MX"/>
              </w:rPr>
            </w:pPr>
            <w:r>
              <w:rPr>
                <w:color w:val="000000"/>
                <w:sz w:val="16"/>
                <w:szCs w:val="14"/>
                <w:lang w:val="es-MX"/>
              </w:rPr>
              <w:t>1.2.3.9</w:t>
            </w:r>
          </w:p>
        </w:tc>
        <w:tc>
          <w:tcPr>
            <w:tcW w:w="3544" w:type="dxa"/>
            <w:tcBorders>
              <w:top w:val="single" w:sz="6" w:space="0" w:color="auto"/>
              <w:left w:val="single" w:sz="6" w:space="0" w:color="auto"/>
              <w:bottom w:val="single" w:sz="6" w:space="0" w:color="auto"/>
              <w:right w:val="single" w:sz="6" w:space="0" w:color="auto"/>
            </w:tcBorders>
            <w:vAlign w:val="center"/>
          </w:tcPr>
          <w:p w14:paraId="5ABB9DCD" w14:textId="77777777" w:rsidR="006518A9" w:rsidRPr="00501FFD" w:rsidRDefault="004924FE" w:rsidP="006518A9">
            <w:pPr>
              <w:pStyle w:val="Texto"/>
              <w:spacing w:before="40" w:after="40" w:line="220" w:lineRule="exact"/>
              <w:ind w:firstLine="0"/>
              <w:jc w:val="left"/>
              <w:rPr>
                <w:color w:val="000000"/>
                <w:sz w:val="16"/>
                <w:szCs w:val="14"/>
                <w:lang w:val="es-MX"/>
              </w:rPr>
            </w:pPr>
            <w:r w:rsidRPr="004924FE">
              <w:rPr>
                <w:color w:val="000000"/>
                <w:sz w:val="16"/>
                <w:szCs w:val="14"/>
                <w:lang w:val="es-MX"/>
              </w:rPr>
              <w:t>Otros Bienes Inmuebles</w:t>
            </w:r>
          </w:p>
        </w:tc>
      </w:tr>
      <w:tr w:rsidR="006518A9" w:rsidRPr="00501FFD" w14:paraId="57304C63"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548E00B5" w14:textId="77777777" w:rsidR="006518A9" w:rsidRPr="00501FFD" w:rsidRDefault="006518A9" w:rsidP="006518A9">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3DA071B5" w14:textId="77777777" w:rsidR="006518A9" w:rsidRDefault="006518A9" w:rsidP="006518A9">
            <w:pPr>
              <w:pStyle w:val="Texto"/>
              <w:spacing w:before="40" w:after="40" w:line="220" w:lineRule="exact"/>
              <w:ind w:firstLine="0"/>
              <w:jc w:val="left"/>
              <w:rPr>
                <w:color w:val="000000"/>
                <w:sz w:val="16"/>
                <w:szCs w:val="14"/>
                <w:lang w:val="es-MX"/>
              </w:rPr>
            </w:pPr>
            <w:r w:rsidRPr="001E7C22">
              <w:rPr>
                <w:color w:val="000000"/>
                <w:sz w:val="16"/>
                <w:szCs w:val="14"/>
                <w:lang w:val="es-MX"/>
              </w:rPr>
              <w:t>Productos (venta de bienes inmuebles, muebles e intangibles)</w:t>
            </w:r>
          </w:p>
          <w:p w14:paraId="66BE0B33" w14:textId="1D21C886"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23C08F80" w14:textId="77777777" w:rsidR="006518A9" w:rsidRPr="00501FFD" w:rsidRDefault="006518A9" w:rsidP="006518A9">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2D4DF186" w14:textId="77777777" w:rsidR="006518A9" w:rsidRPr="00501FFD" w:rsidRDefault="006518A9" w:rsidP="006518A9">
            <w:pPr>
              <w:pStyle w:val="Texto"/>
              <w:spacing w:before="40" w:after="40" w:line="220" w:lineRule="exact"/>
              <w:ind w:firstLine="0"/>
              <w:jc w:val="left"/>
              <w:rPr>
                <w:sz w:val="16"/>
                <w:szCs w:val="14"/>
                <w:lang w:val="es-MX"/>
              </w:rPr>
            </w:pPr>
            <w:r>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22377B39" w14:textId="77777777" w:rsidR="006518A9" w:rsidRPr="00501FFD" w:rsidRDefault="006518A9" w:rsidP="006518A9">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457EEF81" w14:textId="77777777" w:rsidR="006518A9" w:rsidRPr="00501FFD" w:rsidRDefault="004924FE" w:rsidP="006518A9">
            <w:pPr>
              <w:pStyle w:val="Texto"/>
              <w:spacing w:before="40" w:after="40" w:line="220" w:lineRule="exact"/>
              <w:ind w:firstLine="0"/>
              <w:jc w:val="left"/>
              <w:rPr>
                <w:color w:val="000000"/>
                <w:sz w:val="16"/>
                <w:szCs w:val="14"/>
                <w:lang w:val="es-MX"/>
              </w:rPr>
            </w:pPr>
            <w:r>
              <w:rPr>
                <w:color w:val="000000"/>
                <w:sz w:val="16"/>
                <w:szCs w:val="14"/>
                <w:lang w:val="es-MX"/>
              </w:rPr>
              <w:t>1.2.3.9</w:t>
            </w:r>
          </w:p>
        </w:tc>
        <w:tc>
          <w:tcPr>
            <w:tcW w:w="3544" w:type="dxa"/>
            <w:tcBorders>
              <w:top w:val="single" w:sz="6" w:space="0" w:color="auto"/>
              <w:left w:val="single" w:sz="6" w:space="0" w:color="auto"/>
              <w:bottom w:val="single" w:sz="6" w:space="0" w:color="auto"/>
              <w:right w:val="single" w:sz="6" w:space="0" w:color="auto"/>
            </w:tcBorders>
            <w:vAlign w:val="center"/>
          </w:tcPr>
          <w:p w14:paraId="31B711BD" w14:textId="77777777" w:rsidR="006518A9" w:rsidRPr="00501FFD" w:rsidRDefault="004924FE" w:rsidP="006518A9">
            <w:pPr>
              <w:pStyle w:val="Texto"/>
              <w:spacing w:before="40" w:after="40" w:line="220" w:lineRule="exact"/>
              <w:ind w:firstLine="0"/>
              <w:jc w:val="left"/>
              <w:rPr>
                <w:color w:val="000000"/>
                <w:sz w:val="16"/>
                <w:szCs w:val="14"/>
                <w:lang w:val="es-MX"/>
              </w:rPr>
            </w:pPr>
            <w:r w:rsidRPr="004924FE">
              <w:rPr>
                <w:color w:val="000000"/>
                <w:sz w:val="16"/>
                <w:szCs w:val="14"/>
                <w:lang w:val="es-MX"/>
              </w:rPr>
              <w:t>Otros Bienes Inmuebles</w:t>
            </w:r>
          </w:p>
        </w:tc>
      </w:tr>
      <w:tr w:rsidR="006518A9" w:rsidRPr="00501FFD" w14:paraId="15C27D1F"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72EF4BCD" w14:textId="77777777" w:rsidR="006518A9" w:rsidRPr="00501FFD" w:rsidRDefault="006518A9" w:rsidP="006518A9">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6F56C664" w14:textId="77777777" w:rsidR="006518A9" w:rsidRDefault="006518A9" w:rsidP="006518A9">
            <w:pPr>
              <w:pStyle w:val="Texto"/>
              <w:spacing w:before="40" w:after="40" w:line="220" w:lineRule="exact"/>
              <w:ind w:firstLine="0"/>
              <w:jc w:val="left"/>
              <w:rPr>
                <w:color w:val="000000"/>
                <w:sz w:val="16"/>
                <w:szCs w:val="14"/>
                <w:lang w:val="es-MX"/>
              </w:rPr>
            </w:pPr>
            <w:r w:rsidRPr="001E7C22">
              <w:rPr>
                <w:color w:val="000000"/>
                <w:sz w:val="16"/>
                <w:szCs w:val="14"/>
                <w:lang w:val="es-MX"/>
              </w:rPr>
              <w:t>Productos (venta de bienes inmuebles, muebles e intangibles)</w:t>
            </w:r>
          </w:p>
          <w:p w14:paraId="613BEF82" w14:textId="1E31E93E"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536027C4" w14:textId="77777777" w:rsidR="006518A9" w:rsidRPr="00501FFD" w:rsidRDefault="006518A9" w:rsidP="006518A9">
            <w:pPr>
              <w:pStyle w:val="Texto"/>
              <w:spacing w:before="40" w:after="40" w:line="220" w:lineRule="exact"/>
              <w:ind w:firstLine="0"/>
              <w:jc w:val="left"/>
              <w:rPr>
                <w:sz w:val="16"/>
                <w:szCs w:val="14"/>
                <w:lang w:val="es-MX"/>
              </w:rPr>
            </w:pPr>
            <w:r w:rsidRPr="001E7C22">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2AE2665E" w14:textId="77777777" w:rsidR="006518A9" w:rsidRPr="00501FFD" w:rsidRDefault="006518A9" w:rsidP="006518A9">
            <w:pPr>
              <w:pStyle w:val="Texto"/>
              <w:spacing w:before="40" w:after="40" w:line="220" w:lineRule="exact"/>
              <w:ind w:firstLine="0"/>
              <w:jc w:val="left"/>
              <w:rPr>
                <w:sz w:val="16"/>
                <w:szCs w:val="14"/>
                <w:lang w:val="es-MX"/>
              </w:rPr>
            </w:pPr>
            <w:r>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4A7DE7A9" w14:textId="77777777" w:rsidR="006518A9" w:rsidRPr="00501FFD" w:rsidRDefault="006518A9" w:rsidP="006518A9">
            <w:pPr>
              <w:pStyle w:val="Texto"/>
              <w:spacing w:before="40" w:after="40" w:line="220" w:lineRule="exact"/>
              <w:ind w:firstLine="0"/>
              <w:jc w:val="left"/>
              <w:rPr>
                <w:sz w:val="16"/>
                <w:szCs w:val="14"/>
                <w:lang w:val="es-MX"/>
              </w:rPr>
            </w:pPr>
            <w:r w:rsidRPr="001E7C22">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5B2D0B1F" w14:textId="77777777" w:rsidR="006518A9" w:rsidRPr="00501FFD" w:rsidRDefault="004924FE" w:rsidP="006518A9">
            <w:pPr>
              <w:pStyle w:val="Texto"/>
              <w:spacing w:before="40" w:after="40" w:line="220" w:lineRule="exact"/>
              <w:ind w:firstLine="0"/>
              <w:jc w:val="left"/>
              <w:rPr>
                <w:color w:val="000000"/>
                <w:sz w:val="16"/>
                <w:szCs w:val="14"/>
                <w:lang w:val="es-MX"/>
              </w:rPr>
            </w:pPr>
            <w:r>
              <w:rPr>
                <w:color w:val="000000"/>
                <w:sz w:val="16"/>
                <w:szCs w:val="14"/>
                <w:lang w:val="es-MX"/>
              </w:rPr>
              <w:t>1.2.4.1</w:t>
            </w:r>
          </w:p>
        </w:tc>
        <w:tc>
          <w:tcPr>
            <w:tcW w:w="3544" w:type="dxa"/>
            <w:tcBorders>
              <w:top w:val="single" w:sz="6" w:space="0" w:color="auto"/>
              <w:left w:val="single" w:sz="6" w:space="0" w:color="auto"/>
              <w:bottom w:val="single" w:sz="6" w:space="0" w:color="auto"/>
              <w:right w:val="single" w:sz="6" w:space="0" w:color="auto"/>
            </w:tcBorders>
            <w:vAlign w:val="center"/>
          </w:tcPr>
          <w:p w14:paraId="6A107E19" w14:textId="77777777" w:rsidR="006518A9" w:rsidRPr="00501FFD" w:rsidRDefault="004924FE" w:rsidP="006518A9">
            <w:pPr>
              <w:pStyle w:val="Texto"/>
              <w:spacing w:before="40" w:after="40" w:line="220" w:lineRule="exact"/>
              <w:ind w:firstLine="0"/>
              <w:jc w:val="left"/>
              <w:rPr>
                <w:color w:val="000000"/>
                <w:sz w:val="16"/>
                <w:szCs w:val="14"/>
                <w:lang w:val="es-MX"/>
              </w:rPr>
            </w:pPr>
            <w:r w:rsidRPr="004924FE">
              <w:rPr>
                <w:color w:val="000000"/>
                <w:sz w:val="16"/>
                <w:szCs w:val="14"/>
                <w:lang w:val="es-MX"/>
              </w:rPr>
              <w:t>Mobiliario y Equipo de Administración</w:t>
            </w:r>
          </w:p>
        </w:tc>
      </w:tr>
      <w:tr w:rsidR="006518A9" w:rsidRPr="00501FFD" w14:paraId="6ED70285"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6146C149" w14:textId="77777777" w:rsidR="006518A9" w:rsidRPr="00501FFD" w:rsidRDefault="006518A9" w:rsidP="006518A9">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25FA3048" w14:textId="77777777" w:rsidR="006518A9" w:rsidRDefault="006518A9" w:rsidP="006518A9">
            <w:pPr>
              <w:pStyle w:val="Texto"/>
              <w:spacing w:before="40" w:after="40" w:line="220" w:lineRule="exact"/>
              <w:ind w:firstLine="0"/>
              <w:jc w:val="left"/>
              <w:rPr>
                <w:color w:val="000000"/>
                <w:sz w:val="16"/>
                <w:szCs w:val="14"/>
                <w:lang w:val="es-MX"/>
              </w:rPr>
            </w:pPr>
            <w:r w:rsidRPr="001E7C22">
              <w:rPr>
                <w:color w:val="000000"/>
                <w:sz w:val="16"/>
                <w:szCs w:val="14"/>
                <w:lang w:val="es-MX"/>
              </w:rPr>
              <w:t>Productos (venta de bienes inmuebles, muebles e intangibles)</w:t>
            </w:r>
          </w:p>
          <w:p w14:paraId="7272021B" w14:textId="23596F1F"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1AC7B7ED" w14:textId="77777777" w:rsidR="006518A9" w:rsidRPr="00501FFD" w:rsidRDefault="006518A9" w:rsidP="006518A9">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7AE7CB26" w14:textId="77777777" w:rsidR="006518A9" w:rsidRPr="00501FFD" w:rsidRDefault="006518A9" w:rsidP="006518A9">
            <w:pPr>
              <w:pStyle w:val="Texto"/>
              <w:spacing w:before="40" w:after="40" w:line="220" w:lineRule="exact"/>
              <w:ind w:firstLine="0"/>
              <w:jc w:val="left"/>
              <w:rPr>
                <w:sz w:val="16"/>
                <w:szCs w:val="14"/>
                <w:lang w:val="es-MX"/>
              </w:rPr>
            </w:pPr>
            <w:r>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296958A8" w14:textId="77777777" w:rsidR="006518A9" w:rsidRPr="00501FFD" w:rsidRDefault="006518A9" w:rsidP="006518A9">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497AF594" w14:textId="77777777" w:rsidR="006518A9" w:rsidRPr="00501FFD" w:rsidRDefault="004924FE" w:rsidP="006518A9">
            <w:pPr>
              <w:pStyle w:val="Texto"/>
              <w:spacing w:before="40" w:after="40" w:line="220" w:lineRule="exact"/>
              <w:ind w:firstLine="0"/>
              <w:jc w:val="left"/>
              <w:rPr>
                <w:color w:val="000000"/>
                <w:sz w:val="16"/>
                <w:szCs w:val="14"/>
                <w:lang w:val="es-MX"/>
              </w:rPr>
            </w:pPr>
            <w:r>
              <w:rPr>
                <w:color w:val="000000"/>
                <w:sz w:val="16"/>
                <w:szCs w:val="14"/>
                <w:lang w:val="es-MX"/>
              </w:rPr>
              <w:t>1.2.4.1</w:t>
            </w:r>
          </w:p>
        </w:tc>
        <w:tc>
          <w:tcPr>
            <w:tcW w:w="3544" w:type="dxa"/>
            <w:tcBorders>
              <w:top w:val="single" w:sz="6" w:space="0" w:color="auto"/>
              <w:left w:val="single" w:sz="6" w:space="0" w:color="auto"/>
              <w:bottom w:val="single" w:sz="6" w:space="0" w:color="auto"/>
              <w:right w:val="single" w:sz="6" w:space="0" w:color="auto"/>
            </w:tcBorders>
            <w:vAlign w:val="center"/>
          </w:tcPr>
          <w:p w14:paraId="0D2C12B9" w14:textId="77777777" w:rsidR="006518A9" w:rsidRPr="00501FFD" w:rsidRDefault="004924FE" w:rsidP="006518A9">
            <w:pPr>
              <w:pStyle w:val="Texto"/>
              <w:spacing w:before="40" w:after="40" w:line="220" w:lineRule="exact"/>
              <w:ind w:firstLine="0"/>
              <w:jc w:val="left"/>
              <w:rPr>
                <w:color w:val="000000"/>
                <w:sz w:val="16"/>
                <w:szCs w:val="14"/>
                <w:lang w:val="es-MX"/>
              </w:rPr>
            </w:pPr>
            <w:r w:rsidRPr="004924FE">
              <w:rPr>
                <w:color w:val="000000"/>
                <w:sz w:val="16"/>
                <w:szCs w:val="14"/>
                <w:lang w:val="es-MX"/>
              </w:rPr>
              <w:t>Mobiliario y Equipo de Administración</w:t>
            </w:r>
          </w:p>
        </w:tc>
      </w:tr>
      <w:tr w:rsidR="006518A9" w:rsidRPr="00501FFD" w14:paraId="68A1ADCF"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498894D0" w14:textId="77777777" w:rsidR="006518A9" w:rsidRPr="00501FFD" w:rsidRDefault="006518A9" w:rsidP="006518A9">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688F4B3E" w14:textId="77777777" w:rsidR="006518A9" w:rsidRDefault="006518A9" w:rsidP="006518A9">
            <w:pPr>
              <w:pStyle w:val="Texto"/>
              <w:spacing w:before="40" w:after="40" w:line="220" w:lineRule="exact"/>
              <w:ind w:firstLine="0"/>
              <w:jc w:val="left"/>
              <w:rPr>
                <w:color w:val="000000"/>
                <w:sz w:val="16"/>
                <w:szCs w:val="14"/>
                <w:lang w:val="es-MX"/>
              </w:rPr>
            </w:pPr>
            <w:r w:rsidRPr="001E7C22">
              <w:rPr>
                <w:color w:val="000000"/>
                <w:sz w:val="16"/>
                <w:szCs w:val="14"/>
                <w:lang w:val="es-MX"/>
              </w:rPr>
              <w:t>Productos (venta de bienes inmuebles, muebles e intangibles)</w:t>
            </w:r>
          </w:p>
          <w:p w14:paraId="17C1CA01" w14:textId="5607C9EE"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006F450F" w14:textId="77777777" w:rsidR="006518A9" w:rsidRPr="00501FFD" w:rsidRDefault="006518A9" w:rsidP="006518A9">
            <w:pPr>
              <w:pStyle w:val="Texto"/>
              <w:spacing w:before="40" w:after="40" w:line="220" w:lineRule="exact"/>
              <w:ind w:firstLine="0"/>
              <w:jc w:val="left"/>
              <w:rPr>
                <w:sz w:val="16"/>
                <w:szCs w:val="14"/>
                <w:lang w:val="es-MX"/>
              </w:rPr>
            </w:pPr>
            <w:r w:rsidRPr="001E7C22">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47B908DF" w14:textId="77777777" w:rsidR="006518A9" w:rsidRPr="00501FFD" w:rsidRDefault="006518A9" w:rsidP="006518A9">
            <w:pPr>
              <w:pStyle w:val="Texto"/>
              <w:spacing w:before="40" w:after="40" w:line="220" w:lineRule="exact"/>
              <w:ind w:firstLine="0"/>
              <w:jc w:val="left"/>
              <w:rPr>
                <w:sz w:val="16"/>
                <w:szCs w:val="14"/>
                <w:lang w:val="es-MX"/>
              </w:rPr>
            </w:pPr>
            <w:r>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2096243D" w14:textId="77777777" w:rsidR="006518A9" w:rsidRPr="00501FFD" w:rsidRDefault="006518A9" w:rsidP="006518A9">
            <w:pPr>
              <w:pStyle w:val="Texto"/>
              <w:spacing w:before="40" w:after="40" w:line="220" w:lineRule="exact"/>
              <w:ind w:firstLine="0"/>
              <w:jc w:val="left"/>
              <w:rPr>
                <w:sz w:val="16"/>
                <w:szCs w:val="14"/>
                <w:lang w:val="es-MX"/>
              </w:rPr>
            </w:pPr>
            <w:r w:rsidRPr="001E7C22">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3AF8F334" w14:textId="77777777" w:rsidR="006518A9" w:rsidRPr="00501FFD" w:rsidRDefault="004924FE" w:rsidP="006518A9">
            <w:pPr>
              <w:pStyle w:val="Texto"/>
              <w:spacing w:before="40" w:after="40" w:line="220" w:lineRule="exact"/>
              <w:ind w:firstLine="0"/>
              <w:jc w:val="left"/>
              <w:rPr>
                <w:color w:val="000000"/>
                <w:sz w:val="16"/>
                <w:szCs w:val="14"/>
                <w:lang w:val="es-MX"/>
              </w:rPr>
            </w:pPr>
            <w:r>
              <w:rPr>
                <w:color w:val="000000"/>
                <w:sz w:val="16"/>
                <w:szCs w:val="14"/>
                <w:lang w:val="es-MX"/>
              </w:rPr>
              <w:t>1.2.4.2</w:t>
            </w:r>
          </w:p>
        </w:tc>
        <w:tc>
          <w:tcPr>
            <w:tcW w:w="3544" w:type="dxa"/>
            <w:tcBorders>
              <w:top w:val="single" w:sz="6" w:space="0" w:color="auto"/>
              <w:left w:val="single" w:sz="6" w:space="0" w:color="auto"/>
              <w:bottom w:val="single" w:sz="6" w:space="0" w:color="auto"/>
              <w:right w:val="single" w:sz="6" w:space="0" w:color="auto"/>
            </w:tcBorders>
            <w:vAlign w:val="center"/>
          </w:tcPr>
          <w:p w14:paraId="7B96F0D2" w14:textId="77777777" w:rsidR="006518A9" w:rsidRPr="00501FFD" w:rsidRDefault="004924FE" w:rsidP="006518A9">
            <w:pPr>
              <w:pStyle w:val="Texto"/>
              <w:spacing w:before="40" w:after="40" w:line="220" w:lineRule="exact"/>
              <w:ind w:firstLine="0"/>
              <w:jc w:val="left"/>
              <w:rPr>
                <w:color w:val="000000"/>
                <w:sz w:val="16"/>
                <w:szCs w:val="14"/>
                <w:lang w:val="es-MX"/>
              </w:rPr>
            </w:pPr>
            <w:r w:rsidRPr="004924FE">
              <w:rPr>
                <w:color w:val="000000"/>
                <w:sz w:val="16"/>
                <w:szCs w:val="14"/>
                <w:lang w:val="es-MX"/>
              </w:rPr>
              <w:t>Mobiliario y Equipo Educacional y Recreativo</w:t>
            </w:r>
          </w:p>
        </w:tc>
      </w:tr>
      <w:tr w:rsidR="006518A9" w:rsidRPr="00501FFD" w14:paraId="4F912128"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1D95D26A" w14:textId="77777777" w:rsidR="006518A9" w:rsidRPr="00501FFD" w:rsidRDefault="006518A9" w:rsidP="006518A9">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18A26EA9" w14:textId="77777777" w:rsidR="006518A9" w:rsidRDefault="006518A9" w:rsidP="006518A9">
            <w:pPr>
              <w:pStyle w:val="Texto"/>
              <w:spacing w:before="40" w:after="40" w:line="220" w:lineRule="exact"/>
              <w:ind w:firstLine="0"/>
              <w:jc w:val="left"/>
              <w:rPr>
                <w:color w:val="000000"/>
                <w:sz w:val="16"/>
                <w:szCs w:val="14"/>
                <w:lang w:val="es-MX"/>
              </w:rPr>
            </w:pPr>
            <w:r w:rsidRPr="001E7C22">
              <w:rPr>
                <w:color w:val="000000"/>
                <w:sz w:val="16"/>
                <w:szCs w:val="14"/>
                <w:lang w:val="es-MX"/>
              </w:rPr>
              <w:t>Productos (venta de bienes inmuebles, muebles e intangibles)</w:t>
            </w:r>
          </w:p>
          <w:p w14:paraId="17B5FBC9" w14:textId="1240B92B"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3B89083D" w14:textId="77777777" w:rsidR="006518A9" w:rsidRPr="00501FFD" w:rsidRDefault="006518A9" w:rsidP="006518A9">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130DEB2C" w14:textId="77777777" w:rsidR="006518A9" w:rsidRPr="00501FFD" w:rsidRDefault="006518A9" w:rsidP="006518A9">
            <w:pPr>
              <w:pStyle w:val="Texto"/>
              <w:spacing w:before="40" w:after="40" w:line="220" w:lineRule="exact"/>
              <w:ind w:firstLine="0"/>
              <w:jc w:val="left"/>
              <w:rPr>
                <w:sz w:val="16"/>
                <w:szCs w:val="14"/>
                <w:lang w:val="es-MX"/>
              </w:rPr>
            </w:pPr>
            <w:r>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1803B6C0" w14:textId="77777777" w:rsidR="006518A9" w:rsidRPr="00501FFD" w:rsidRDefault="006518A9" w:rsidP="006518A9">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6186AD54" w14:textId="77777777" w:rsidR="006518A9" w:rsidRPr="00501FFD" w:rsidRDefault="004924FE" w:rsidP="006518A9">
            <w:pPr>
              <w:pStyle w:val="Texto"/>
              <w:spacing w:before="40" w:after="40" w:line="220" w:lineRule="exact"/>
              <w:ind w:firstLine="0"/>
              <w:jc w:val="left"/>
              <w:rPr>
                <w:color w:val="000000"/>
                <w:sz w:val="16"/>
                <w:szCs w:val="14"/>
                <w:lang w:val="es-MX"/>
              </w:rPr>
            </w:pPr>
            <w:r>
              <w:rPr>
                <w:color w:val="000000"/>
                <w:sz w:val="16"/>
                <w:szCs w:val="14"/>
                <w:lang w:val="es-MX"/>
              </w:rPr>
              <w:t>1.2.4.2</w:t>
            </w:r>
          </w:p>
        </w:tc>
        <w:tc>
          <w:tcPr>
            <w:tcW w:w="3544" w:type="dxa"/>
            <w:tcBorders>
              <w:top w:val="single" w:sz="6" w:space="0" w:color="auto"/>
              <w:left w:val="single" w:sz="6" w:space="0" w:color="auto"/>
              <w:bottom w:val="single" w:sz="6" w:space="0" w:color="auto"/>
              <w:right w:val="single" w:sz="6" w:space="0" w:color="auto"/>
            </w:tcBorders>
            <w:vAlign w:val="center"/>
          </w:tcPr>
          <w:p w14:paraId="06B45798" w14:textId="77777777" w:rsidR="006518A9" w:rsidRPr="00501FFD" w:rsidRDefault="004924FE" w:rsidP="006518A9">
            <w:pPr>
              <w:pStyle w:val="Texto"/>
              <w:spacing w:before="40" w:after="40" w:line="220" w:lineRule="exact"/>
              <w:ind w:firstLine="0"/>
              <w:jc w:val="left"/>
              <w:rPr>
                <w:color w:val="000000"/>
                <w:sz w:val="16"/>
                <w:szCs w:val="14"/>
                <w:lang w:val="es-MX"/>
              </w:rPr>
            </w:pPr>
            <w:r w:rsidRPr="004924FE">
              <w:rPr>
                <w:color w:val="000000"/>
                <w:sz w:val="16"/>
                <w:szCs w:val="14"/>
                <w:lang w:val="es-MX"/>
              </w:rPr>
              <w:t>Mobiliario y Equipo Educacional y Recreativo</w:t>
            </w:r>
          </w:p>
        </w:tc>
      </w:tr>
      <w:tr w:rsidR="006518A9" w:rsidRPr="00501FFD" w14:paraId="14EC1816"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0DB1EB8D" w14:textId="77777777" w:rsidR="006518A9" w:rsidRPr="00501FFD" w:rsidRDefault="006518A9" w:rsidP="006518A9">
            <w:pPr>
              <w:pStyle w:val="Texto"/>
              <w:spacing w:before="40" w:after="40" w:line="220" w:lineRule="exact"/>
              <w:ind w:firstLine="0"/>
              <w:jc w:val="center"/>
              <w:rPr>
                <w:color w:val="000000"/>
                <w:sz w:val="16"/>
                <w:szCs w:val="14"/>
                <w:lang w:val="es-MX"/>
              </w:rPr>
            </w:pPr>
            <w:r>
              <w:rPr>
                <w:color w:val="000000"/>
                <w:sz w:val="16"/>
                <w:szCs w:val="14"/>
                <w:lang w:val="es-MX"/>
              </w:rPr>
              <w:lastRenderedPageBreak/>
              <w:t>51</w:t>
            </w:r>
          </w:p>
        </w:tc>
        <w:tc>
          <w:tcPr>
            <w:tcW w:w="3549" w:type="dxa"/>
            <w:tcBorders>
              <w:top w:val="single" w:sz="6" w:space="0" w:color="auto"/>
              <w:left w:val="single" w:sz="6" w:space="0" w:color="auto"/>
              <w:bottom w:val="single" w:sz="6" w:space="0" w:color="auto"/>
              <w:right w:val="single" w:sz="6" w:space="0" w:color="auto"/>
            </w:tcBorders>
            <w:vAlign w:val="center"/>
          </w:tcPr>
          <w:p w14:paraId="6885968E" w14:textId="77777777" w:rsidR="006518A9" w:rsidRDefault="006518A9" w:rsidP="006518A9">
            <w:pPr>
              <w:pStyle w:val="Texto"/>
              <w:spacing w:before="40" w:after="40" w:line="220" w:lineRule="exact"/>
              <w:ind w:firstLine="0"/>
              <w:jc w:val="left"/>
              <w:rPr>
                <w:color w:val="000000"/>
                <w:sz w:val="16"/>
                <w:szCs w:val="14"/>
                <w:lang w:val="es-MX"/>
              </w:rPr>
            </w:pPr>
            <w:r w:rsidRPr="001E7C22">
              <w:rPr>
                <w:color w:val="000000"/>
                <w:sz w:val="16"/>
                <w:szCs w:val="14"/>
                <w:lang w:val="es-MX"/>
              </w:rPr>
              <w:t>Productos (venta de bienes inmuebles, muebles e intangibles)</w:t>
            </w:r>
          </w:p>
          <w:p w14:paraId="7DA648E6" w14:textId="10B1DFEC"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6F47A719" w14:textId="77777777" w:rsidR="006518A9" w:rsidRPr="00501FFD" w:rsidRDefault="006518A9" w:rsidP="006518A9">
            <w:pPr>
              <w:pStyle w:val="Texto"/>
              <w:spacing w:before="40" w:after="40" w:line="220" w:lineRule="exact"/>
              <w:ind w:firstLine="0"/>
              <w:jc w:val="left"/>
              <w:rPr>
                <w:sz w:val="16"/>
                <w:szCs w:val="14"/>
                <w:lang w:val="es-MX"/>
              </w:rPr>
            </w:pPr>
            <w:r w:rsidRPr="001E7C22">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2AE25A8D" w14:textId="77777777" w:rsidR="006518A9" w:rsidRPr="00501FFD" w:rsidRDefault="006518A9" w:rsidP="006518A9">
            <w:pPr>
              <w:pStyle w:val="Texto"/>
              <w:spacing w:before="40" w:after="40" w:line="220" w:lineRule="exact"/>
              <w:ind w:firstLine="0"/>
              <w:jc w:val="left"/>
              <w:rPr>
                <w:sz w:val="16"/>
                <w:szCs w:val="14"/>
                <w:lang w:val="es-MX"/>
              </w:rPr>
            </w:pPr>
            <w:r>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48B89F6D" w14:textId="77777777" w:rsidR="006518A9" w:rsidRPr="00501FFD" w:rsidRDefault="006518A9" w:rsidP="006518A9">
            <w:pPr>
              <w:pStyle w:val="Texto"/>
              <w:spacing w:before="40" w:after="40" w:line="220" w:lineRule="exact"/>
              <w:ind w:firstLine="0"/>
              <w:jc w:val="left"/>
              <w:rPr>
                <w:sz w:val="16"/>
                <w:szCs w:val="14"/>
                <w:lang w:val="es-MX"/>
              </w:rPr>
            </w:pPr>
            <w:r w:rsidRPr="001E7C22">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6DC8E805" w14:textId="77777777" w:rsidR="006518A9" w:rsidRPr="00501FFD" w:rsidRDefault="004924FE" w:rsidP="006518A9">
            <w:pPr>
              <w:pStyle w:val="Texto"/>
              <w:spacing w:before="40" w:after="40" w:line="220" w:lineRule="exact"/>
              <w:ind w:firstLine="0"/>
              <w:jc w:val="left"/>
              <w:rPr>
                <w:color w:val="000000"/>
                <w:sz w:val="16"/>
                <w:szCs w:val="14"/>
                <w:lang w:val="es-MX"/>
              </w:rPr>
            </w:pPr>
            <w:r>
              <w:rPr>
                <w:color w:val="000000"/>
                <w:sz w:val="16"/>
                <w:szCs w:val="14"/>
                <w:lang w:val="es-MX"/>
              </w:rPr>
              <w:t>1.2.4.3</w:t>
            </w:r>
          </w:p>
        </w:tc>
        <w:tc>
          <w:tcPr>
            <w:tcW w:w="3544" w:type="dxa"/>
            <w:tcBorders>
              <w:top w:val="single" w:sz="6" w:space="0" w:color="auto"/>
              <w:left w:val="single" w:sz="6" w:space="0" w:color="auto"/>
              <w:bottom w:val="single" w:sz="6" w:space="0" w:color="auto"/>
              <w:right w:val="single" w:sz="6" w:space="0" w:color="auto"/>
            </w:tcBorders>
            <w:vAlign w:val="center"/>
          </w:tcPr>
          <w:p w14:paraId="4F79F656" w14:textId="77777777" w:rsidR="006518A9" w:rsidRPr="00501FFD" w:rsidRDefault="004924FE" w:rsidP="006518A9">
            <w:pPr>
              <w:pStyle w:val="Texto"/>
              <w:spacing w:before="40" w:after="40" w:line="220" w:lineRule="exact"/>
              <w:ind w:firstLine="0"/>
              <w:jc w:val="left"/>
              <w:rPr>
                <w:color w:val="000000"/>
                <w:sz w:val="16"/>
                <w:szCs w:val="14"/>
                <w:lang w:val="es-MX"/>
              </w:rPr>
            </w:pPr>
            <w:r w:rsidRPr="004924FE">
              <w:rPr>
                <w:color w:val="000000"/>
                <w:sz w:val="16"/>
                <w:szCs w:val="14"/>
                <w:lang w:val="es-MX"/>
              </w:rPr>
              <w:t>Equipo e Instrumental Médico y de Laboratorio</w:t>
            </w:r>
          </w:p>
        </w:tc>
      </w:tr>
      <w:tr w:rsidR="006518A9" w:rsidRPr="00501FFD" w14:paraId="7776ECEB"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4064CB79" w14:textId="77777777" w:rsidR="006518A9" w:rsidRPr="00501FFD" w:rsidRDefault="006518A9" w:rsidP="006518A9">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1CC4A285" w14:textId="77777777" w:rsidR="006518A9" w:rsidRDefault="006518A9" w:rsidP="006518A9">
            <w:pPr>
              <w:pStyle w:val="Texto"/>
              <w:spacing w:before="40" w:after="40" w:line="220" w:lineRule="exact"/>
              <w:ind w:firstLine="0"/>
              <w:jc w:val="left"/>
              <w:rPr>
                <w:color w:val="000000"/>
                <w:sz w:val="16"/>
                <w:szCs w:val="14"/>
                <w:lang w:val="es-MX"/>
              </w:rPr>
            </w:pPr>
            <w:r w:rsidRPr="001E7C22">
              <w:rPr>
                <w:color w:val="000000"/>
                <w:sz w:val="16"/>
                <w:szCs w:val="14"/>
                <w:lang w:val="es-MX"/>
              </w:rPr>
              <w:t>Productos (venta de bienes inmuebles, muebles e intangibles)</w:t>
            </w:r>
          </w:p>
          <w:p w14:paraId="75DEC5BC" w14:textId="4855597C"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7E54A2E5" w14:textId="77777777" w:rsidR="006518A9" w:rsidRPr="00501FFD" w:rsidRDefault="006518A9" w:rsidP="006518A9">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0FFA3716" w14:textId="77777777" w:rsidR="006518A9" w:rsidRPr="00501FFD" w:rsidRDefault="006518A9" w:rsidP="006518A9">
            <w:pPr>
              <w:pStyle w:val="Texto"/>
              <w:spacing w:before="40" w:after="40" w:line="220" w:lineRule="exact"/>
              <w:ind w:firstLine="0"/>
              <w:jc w:val="left"/>
              <w:rPr>
                <w:sz w:val="16"/>
                <w:szCs w:val="14"/>
                <w:lang w:val="es-MX"/>
              </w:rPr>
            </w:pPr>
            <w:r>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0D1FFF44" w14:textId="77777777" w:rsidR="006518A9" w:rsidRPr="00501FFD" w:rsidRDefault="006518A9" w:rsidP="006518A9">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1F9096FE" w14:textId="77777777" w:rsidR="006518A9" w:rsidRPr="00501FFD" w:rsidRDefault="004924FE" w:rsidP="006518A9">
            <w:pPr>
              <w:pStyle w:val="Texto"/>
              <w:spacing w:before="40" w:after="40" w:line="220" w:lineRule="exact"/>
              <w:ind w:firstLine="0"/>
              <w:jc w:val="left"/>
              <w:rPr>
                <w:color w:val="000000"/>
                <w:sz w:val="16"/>
                <w:szCs w:val="14"/>
                <w:lang w:val="es-MX"/>
              </w:rPr>
            </w:pPr>
            <w:r>
              <w:rPr>
                <w:color w:val="000000"/>
                <w:sz w:val="16"/>
                <w:szCs w:val="14"/>
                <w:lang w:val="es-MX"/>
              </w:rPr>
              <w:t>1.2.4.3</w:t>
            </w:r>
          </w:p>
        </w:tc>
        <w:tc>
          <w:tcPr>
            <w:tcW w:w="3544" w:type="dxa"/>
            <w:tcBorders>
              <w:top w:val="single" w:sz="6" w:space="0" w:color="auto"/>
              <w:left w:val="single" w:sz="6" w:space="0" w:color="auto"/>
              <w:bottom w:val="single" w:sz="6" w:space="0" w:color="auto"/>
              <w:right w:val="single" w:sz="6" w:space="0" w:color="auto"/>
            </w:tcBorders>
            <w:vAlign w:val="center"/>
          </w:tcPr>
          <w:p w14:paraId="08FD4619" w14:textId="77777777" w:rsidR="006518A9" w:rsidRPr="00501FFD" w:rsidRDefault="004924FE" w:rsidP="006518A9">
            <w:pPr>
              <w:pStyle w:val="Texto"/>
              <w:spacing w:before="40" w:after="40" w:line="220" w:lineRule="exact"/>
              <w:ind w:firstLine="0"/>
              <w:jc w:val="left"/>
              <w:rPr>
                <w:color w:val="000000"/>
                <w:sz w:val="16"/>
                <w:szCs w:val="14"/>
                <w:lang w:val="es-MX"/>
              </w:rPr>
            </w:pPr>
            <w:r w:rsidRPr="004924FE">
              <w:rPr>
                <w:color w:val="000000"/>
                <w:sz w:val="16"/>
                <w:szCs w:val="14"/>
                <w:lang w:val="es-MX"/>
              </w:rPr>
              <w:t>Equipo e Instrumental Médico y de Laboratorio</w:t>
            </w:r>
          </w:p>
        </w:tc>
      </w:tr>
      <w:tr w:rsidR="006518A9" w:rsidRPr="00501FFD" w14:paraId="60853D3F"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286BEA49" w14:textId="77777777" w:rsidR="006518A9" w:rsidRPr="00501FFD" w:rsidRDefault="006518A9" w:rsidP="006518A9">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4DAB4889" w14:textId="77777777" w:rsidR="006518A9" w:rsidRDefault="006518A9" w:rsidP="006518A9">
            <w:pPr>
              <w:pStyle w:val="Texto"/>
              <w:spacing w:before="40" w:after="40" w:line="220" w:lineRule="exact"/>
              <w:ind w:firstLine="0"/>
              <w:jc w:val="left"/>
              <w:rPr>
                <w:color w:val="000000"/>
                <w:sz w:val="16"/>
                <w:szCs w:val="14"/>
                <w:lang w:val="es-MX"/>
              </w:rPr>
            </w:pPr>
            <w:r w:rsidRPr="001E7C22">
              <w:rPr>
                <w:color w:val="000000"/>
                <w:sz w:val="16"/>
                <w:szCs w:val="14"/>
                <w:lang w:val="es-MX"/>
              </w:rPr>
              <w:t>Productos (venta de bienes inmuebles, muebles e intangibles)</w:t>
            </w:r>
          </w:p>
          <w:p w14:paraId="4F07B02F" w14:textId="5E8D1EDF"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74FEE7B8" w14:textId="77777777" w:rsidR="006518A9" w:rsidRPr="00501FFD" w:rsidRDefault="006518A9" w:rsidP="006518A9">
            <w:pPr>
              <w:pStyle w:val="Texto"/>
              <w:spacing w:before="40" w:after="40" w:line="220" w:lineRule="exact"/>
              <w:ind w:firstLine="0"/>
              <w:jc w:val="left"/>
              <w:rPr>
                <w:sz w:val="16"/>
                <w:szCs w:val="14"/>
                <w:lang w:val="es-MX"/>
              </w:rPr>
            </w:pPr>
            <w:r w:rsidRPr="001E7C22">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720C6637" w14:textId="77777777" w:rsidR="006518A9" w:rsidRPr="00501FFD" w:rsidRDefault="006518A9" w:rsidP="006518A9">
            <w:pPr>
              <w:pStyle w:val="Texto"/>
              <w:spacing w:before="40" w:after="40" w:line="220" w:lineRule="exact"/>
              <w:ind w:firstLine="0"/>
              <w:jc w:val="left"/>
              <w:rPr>
                <w:sz w:val="16"/>
                <w:szCs w:val="14"/>
                <w:lang w:val="es-MX"/>
              </w:rPr>
            </w:pPr>
            <w:r>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60BA4D3B" w14:textId="77777777" w:rsidR="006518A9" w:rsidRPr="00501FFD" w:rsidRDefault="006518A9" w:rsidP="006518A9">
            <w:pPr>
              <w:pStyle w:val="Texto"/>
              <w:spacing w:before="40" w:after="40" w:line="220" w:lineRule="exact"/>
              <w:ind w:firstLine="0"/>
              <w:jc w:val="left"/>
              <w:rPr>
                <w:sz w:val="16"/>
                <w:szCs w:val="14"/>
                <w:lang w:val="es-MX"/>
              </w:rPr>
            </w:pPr>
            <w:r w:rsidRPr="001E7C22">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6631B702" w14:textId="77777777" w:rsidR="006518A9" w:rsidRPr="00501FFD" w:rsidRDefault="004924FE" w:rsidP="006518A9">
            <w:pPr>
              <w:pStyle w:val="Texto"/>
              <w:spacing w:before="40" w:after="40" w:line="220" w:lineRule="exact"/>
              <w:ind w:firstLine="0"/>
              <w:jc w:val="left"/>
              <w:rPr>
                <w:color w:val="000000"/>
                <w:sz w:val="16"/>
                <w:szCs w:val="14"/>
                <w:lang w:val="es-MX"/>
              </w:rPr>
            </w:pPr>
            <w:r>
              <w:rPr>
                <w:color w:val="000000"/>
                <w:sz w:val="16"/>
                <w:szCs w:val="14"/>
                <w:lang w:val="es-MX"/>
              </w:rPr>
              <w:t>1.2.4.4</w:t>
            </w:r>
          </w:p>
        </w:tc>
        <w:tc>
          <w:tcPr>
            <w:tcW w:w="3544" w:type="dxa"/>
            <w:tcBorders>
              <w:top w:val="single" w:sz="6" w:space="0" w:color="auto"/>
              <w:left w:val="single" w:sz="6" w:space="0" w:color="auto"/>
              <w:bottom w:val="single" w:sz="6" w:space="0" w:color="auto"/>
              <w:right w:val="single" w:sz="6" w:space="0" w:color="auto"/>
            </w:tcBorders>
            <w:vAlign w:val="center"/>
          </w:tcPr>
          <w:p w14:paraId="1C46BB1E" w14:textId="77777777" w:rsidR="006518A9" w:rsidRPr="00501FFD" w:rsidRDefault="004924FE" w:rsidP="006518A9">
            <w:pPr>
              <w:pStyle w:val="Texto"/>
              <w:spacing w:before="40" w:after="40" w:line="220" w:lineRule="exact"/>
              <w:ind w:firstLine="0"/>
              <w:jc w:val="left"/>
              <w:rPr>
                <w:color w:val="000000"/>
                <w:sz w:val="16"/>
                <w:szCs w:val="14"/>
                <w:lang w:val="es-MX"/>
              </w:rPr>
            </w:pPr>
            <w:r w:rsidRPr="004924FE">
              <w:rPr>
                <w:color w:val="000000"/>
                <w:sz w:val="16"/>
                <w:szCs w:val="14"/>
                <w:lang w:val="es-MX"/>
              </w:rPr>
              <w:t>Vehículos y Equipo de Transporte</w:t>
            </w:r>
          </w:p>
        </w:tc>
      </w:tr>
      <w:tr w:rsidR="006518A9" w:rsidRPr="00501FFD" w14:paraId="6652C8DD"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728B816F" w14:textId="77777777" w:rsidR="006518A9" w:rsidRPr="00501FFD" w:rsidRDefault="006518A9" w:rsidP="006518A9">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2DC54ECA" w14:textId="77777777" w:rsidR="006518A9" w:rsidRDefault="006518A9" w:rsidP="006518A9">
            <w:pPr>
              <w:pStyle w:val="Texto"/>
              <w:spacing w:before="40" w:after="40" w:line="220" w:lineRule="exact"/>
              <w:ind w:firstLine="0"/>
              <w:jc w:val="left"/>
              <w:rPr>
                <w:color w:val="000000"/>
                <w:sz w:val="16"/>
                <w:szCs w:val="14"/>
                <w:lang w:val="es-MX"/>
              </w:rPr>
            </w:pPr>
            <w:r w:rsidRPr="001E7C22">
              <w:rPr>
                <w:color w:val="000000"/>
                <w:sz w:val="16"/>
                <w:szCs w:val="14"/>
                <w:lang w:val="es-MX"/>
              </w:rPr>
              <w:t>Productos (venta de bienes inmuebles, muebles e intangibles)</w:t>
            </w:r>
          </w:p>
          <w:p w14:paraId="6CF18093" w14:textId="1A0D674A"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07DE6DFC" w14:textId="77777777" w:rsidR="006518A9" w:rsidRPr="00501FFD" w:rsidRDefault="006518A9" w:rsidP="006518A9">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7B2E0348" w14:textId="77777777" w:rsidR="006518A9" w:rsidRPr="00501FFD" w:rsidRDefault="006518A9" w:rsidP="006518A9">
            <w:pPr>
              <w:pStyle w:val="Texto"/>
              <w:spacing w:before="40" w:after="40" w:line="220" w:lineRule="exact"/>
              <w:ind w:firstLine="0"/>
              <w:jc w:val="left"/>
              <w:rPr>
                <w:sz w:val="16"/>
                <w:szCs w:val="14"/>
                <w:lang w:val="es-MX"/>
              </w:rPr>
            </w:pPr>
            <w:r>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2F40DDD7" w14:textId="77777777" w:rsidR="006518A9" w:rsidRPr="00501FFD" w:rsidRDefault="006518A9" w:rsidP="006518A9">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668B3E2C" w14:textId="77777777" w:rsidR="006518A9" w:rsidRPr="00501FFD" w:rsidRDefault="004924FE" w:rsidP="006518A9">
            <w:pPr>
              <w:pStyle w:val="Texto"/>
              <w:spacing w:before="40" w:after="40" w:line="220" w:lineRule="exact"/>
              <w:ind w:firstLine="0"/>
              <w:jc w:val="left"/>
              <w:rPr>
                <w:color w:val="000000"/>
                <w:sz w:val="16"/>
                <w:szCs w:val="14"/>
                <w:lang w:val="es-MX"/>
              </w:rPr>
            </w:pPr>
            <w:r>
              <w:rPr>
                <w:color w:val="000000"/>
                <w:sz w:val="16"/>
                <w:szCs w:val="14"/>
                <w:lang w:val="es-MX"/>
              </w:rPr>
              <w:t>1.2.4.4</w:t>
            </w:r>
          </w:p>
        </w:tc>
        <w:tc>
          <w:tcPr>
            <w:tcW w:w="3544" w:type="dxa"/>
            <w:tcBorders>
              <w:top w:val="single" w:sz="6" w:space="0" w:color="auto"/>
              <w:left w:val="single" w:sz="6" w:space="0" w:color="auto"/>
              <w:bottom w:val="single" w:sz="6" w:space="0" w:color="auto"/>
              <w:right w:val="single" w:sz="6" w:space="0" w:color="auto"/>
            </w:tcBorders>
            <w:vAlign w:val="center"/>
          </w:tcPr>
          <w:p w14:paraId="06DCF940" w14:textId="77777777" w:rsidR="006518A9" w:rsidRPr="00501FFD" w:rsidRDefault="004924FE" w:rsidP="006518A9">
            <w:pPr>
              <w:pStyle w:val="Texto"/>
              <w:spacing w:before="40" w:after="40" w:line="220" w:lineRule="exact"/>
              <w:ind w:firstLine="0"/>
              <w:jc w:val="left"/>
              <w:rPr>
                <w:color w:val="000000"/>
                <w:sz w:val="16"/>
                <w:szCs w:val="14"/>
                <w:lang w:val="es-MX"/>
              </w:rPr>
            </w:pPr>
            <w:r w:rsidRPr="004924FE">
              <w:rPr>
                <w:color w:val="000000"/>
                <w:sz w:val="16"/>
                <w:szCs w:val="14"/>
                <w:lang w:val="es-MX"/>
              </w:rPr>
              <w:t>Vehículos y Equipo de Transporte</w:t>
            </w:r>
          </w:p>
        </w:tc>
      </w:tr>
      <w:tr w:rsidR="006D6A22" w:rsidRPr="00501FFD" w14:paraId="710B7A79"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10F0C478" w14:textId="77777777" w:rsidR="006D6A22" w:rsidRPr="00501FFD" w:rsidRDefault="006D6A22" w:rsidP="006D6A22">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2B4390AF" w14:textId="77777777" w:rsidR="006D6A22" w:rsidRDefault="006D6A22" w:rsidP="006D6A22">
            <w:pPr>
              <w:pStyle w:val="Texto"/>
              <w:spacing w:before="40" w:after="40" w:line="220" w:lineRule="exact"/>
              <w:ind w:firstLine="0"/>
              <w:jc w:val="left"/>
              <w:rPr>
                <w:color w:val="000000"/>
                <w:sz w:val="16"/>
                <w:szCs w:val="14"/>
                <w:lang w:val="es-MX"/>
              </w:rPr>
            </w:pPr>
            <w:r w:rsidRPr="006D6A22">
              <w:rPr>
                <w:color w:val="000000"/>
                <w:sz w:val="16"/>
                <w:szCs w:val="14"/>
                <w:lang w:val="es-MX"/>
              </w:rPr>
              <w:t>Productos (venta de bienes inmuebles, muebles e intangibles)</w:t>
            </w:r>
          </w:p>
          <w:p w14:paraId="7FADDE92" w14:textId="77D6620C"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4C4082F8" w14:textId="77777777" w:rsidR="006D6A22" w:rsidRPr="00501FFD" w:rsidRDefault="006D6A22" w:rsidP="006D6A22">
            <w:pPr>
              <w:pStyle w:val="Texto"/>
              <w:spacing w:before="40" w:after="40" w:line="220" w:lineRule="exact"/>
              <w:ind w:firstLine="0"/>
              <w:jc w:val="left"/>
              <w:rPr>
                <w:sz w:val="16"/>
                <w:szCs w:val="14"/>
                <w:lang w:val="es-MX"/>
              </w:rPr>
            </w:pPr>
            <w:r w:rsidRPr="006D6A22">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61ED4EB7" w14:textId="77777777" w:rsidR="006D6A22" w:rsidRPr="00501FFD" w:rsidRDefault="006D6A22" w:rsidP="006D6A22">
            <w:pPr>
              <w:pStyle w:val="Texto"/>
              <w:spacing w:before="40" w:after="40" w:line="220" w:lineRule="exact"/>
              <w:ind w:firstLine="0"/>
              <w:jc w:val="left"/>
              <w:rPr>
                <w:sz w:val="16"/>
                <w:szCs w:val="14"/>
                <w:lang w:val="es-MX"/>
              </w:rPr>
            </w:pPr>
            <w:r>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67F1AE86" w14:textId="77777777" w:rsidR="006D6A22" w:rsidRPr="00501FFD" w:rsidRDefault="006D6A22" w:rsidP="006D6A22">
            <w:pPr>
              <w:pStyle w:val="Texto"/>
              <w:spacing w:before="40" w:after="40" w:line="220" w:lineRule="exact"/>
              <w:ind w:firstLine="0"/>
              <w:jc w:val="left"/>
              <w:rPr>
                <w:sz w:val="16"/>
                <w:szCs w:val="14"/>
                <w:lang w:val="es-MX"/>
              </w:rPr>
            </w:pPr>
            <w:r w:rsidRPr="001E7C22">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3DC14809" w14:textId="77777777" w:rsidR="006D6A22" w:rsidRPr="00501FFD" w:rsidRDefault="006D6A22" w:rsidP="006D6A22">
            <w:pPr>
              <w:pStyle w:val="Texto"/>
              <w:spacing w:before="40" w:after="40" w:line="220" w:lineRule="exact"/>
              <w:ind w:firstLine="0"/>
              <w:jc w:val="left"/>
              <w:rPr>
                <w:color w:val="000000"/>
                <w:sz w:val="16"/>
                <w:szCs w:val="14"/>
                <w:lang w:val="es-MX"/>
              </w:rPr>
            </w:pPr>
            <w:r>
              <w:rPr>
                <w:color w:val="000000"/>
                <w:sz w:val="16"/>
                <w:szCs w:val="14"/>
                <w:lang w:val="es-MX"/>
              </w:rPr>
              <w:t>1.2.4.5</w:t>
            </w:r>
          </w:p>
        </w:tc>
        <w:tc>
          <w:tcPr>
            <w:tcW w:w="3544" w:type="dxa"/>
            <w:tcBorders>
              <w:top w:val="single" w:sz="6" w:space="0" w:color="auto"/>
              <w:left w:val="single" w:sz="6" w:space="0" w:color="auto"/>
              <w:bottom w:val="single" w:sz="6" w:space="0" w:color="auto"/>
              <w:right w:val="single" w:sz="6" w:space="0" w:color="auto"/>
            </w:tcBorders>
            <w:vAlign w:val="center"/>
          </w:tcPr>
          <w:p w14:paraId="3AF556B0" w14:textId="77777777" w:rsidR="006D6A22" w:rsidRPr="00501FFD" w:rsidRDefault="006D6A22" w:rsidP="006D6A22">
            <w:pPr>
              <w:pStyle w:val="Texto"/>
              <w:spacing w:before="40" w:after="40" w:line="220" w:lineRule="exact"/>
              <w:ind w:firstLine="0"/>
              <w:jc w:val="left"/>
              <w:rPr>
                <w:color w:val="000000"/>
                <w:sz w:val="16"/>
                <w:szCs w:val="14"/>
                <w:lang w:val="es-MX"/>
              </w:rPr>
            </w:pPr>
            <w:r w:rsidRPr="006D6A22">
              <w:rPr>
                <w:color w:val="000000"/>
                <w:sz w:val="16"/>
                <w:szCs w:val="14"/>
                <w:lang w:val="es-MX"/>
              </w:rPr>
              <w:t>Equipo de Defensa y Seguridad</w:t>
            </w:r>
          </w:p>
        </w:tc>
      </w:tr>
      <w:tr w:rsidR="006D6A22" w:rsidRPr="00501FFD" w14:paraId="53B9D19B"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60665A4F" w14:textId="77777777" w:rsidR="006D6A22" w:rsidRPr="00501FFD" w:rsidRDefault="006D6A22" w:rsidP="006D6A22">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1757A771" w14:textId="77777777" w:rsidR="006D6A22" w:rsidRDefault="006D6A22" w:rsidP="006D6A22">
            <w:pPr>
              <w:pStyle w:val="Texto"/>
              <w:spacing w:before="40" w:after="40" w:line="220" w:lineRule="exact"/>
              <w:ind w:firstLine="0"/>
              <w:jc w:val="left"/>
              <w:rPr>
                <w:color w:val="000000"/>
                <w:sz w:val="16"/>
                <w:szCs w:val="14"/>
                <w:lang w:val="es-MX"/>
              </w:rPr>
            </w:pPr>
            <w:r w:rsidRPr="006D6A22">
              <w:rPr>
                <w:color w:val="000000"/>
                <w:sz w:val="16"/>
                <w:szCs w:val="14"/>
                <w:lang w:val="es-MX"/>
              </w:rPr>
              <w:t>Productos (venta de bienes inmuebles, muebles e intangibles)</w:t>
            </w:r>
          </w:p>
          <w:p w14:paraId="51A36755" w14:textId="0057A4C3"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04C01188" w14:textId="77777777" w:rsidR="006D6A22" w:rsidRPr="00501FFD" w:rsidRDefault="006D6A22" w:rsidP="006D6A22">
            <w:pPr>
              <w:pStyle w:val="Texto"/>
              <w:spacing w:before="40" w:after="40" w:line="220" w:lineRule="exact"/>
              <w:ind w:firstLine="0"/>
              <w:jc w:val="left"/>
              <w:rPr>
                <w:sz w:val="16"/>
                <w:szCs w:val="14"/>
                <w:lang w:val="es-MX"/>
              </w:rPr>
            </w:pPr>
            <w:r w:rsidRPr="006D6A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576D463A" w14:textId="77777777" w:rsidR="006D6A22" w:rsidRPr="00501FFD" w:rsidRDefault="006D6A22" w:rsidP="006D6A22">
            <w:pPr>
              <w:pStyle w:val="Texto"/>
              <w:spacing w:before="40" w:after="40" w:line="220" w:lineRule="exact"/>
              <w:ind w:firstLine="0"/>
              <w:jc w:val="left"/>
              <w:rPr>
                <w:sz w:val="16"/>
                <w:szCs w:val="14"/>
                <w:lang w:val="es-MX"/>
              </w:rPr>
            </w:pPr>
            <w:r>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162C0546" w14:textId="77777777" w:rsidR="006D6A22" w:rsidRPr="00501FFD" w:rsidRDefault="006D6A22" w:rsidP="006D6A22">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31D31EFB" w14:textId="77777777" w:rsidR="006D6A22" w:rsidRPr="00501FFD" w:rsidRDefault="006D6A22" w:rsidP="006D6A22">
            <w:pPr>
              <w:pStyle w:val="Texto"/>
              <w:spacing w:before="40" w:after="40" w:line="220" w:lineRule="exact"/>
              <w:ind w:firstLine="0"/>
              <w:jc w:val="left"/>
              <w:rPr>
                <w:color w:val="000000"/>
                <w:sz w:val="16"/>
                <w:szCs w:val="14"/>
                <w:lang w:val="es-MX"/>
              </w:rPr>
            </w:pPr>
            <w:r>
              <w:rPr>
                <w:color w:val="000000"/>
                <w:sz w:val="16"/>
                <w:szCs w:val="14"/>
                <w:lang w:val="es-MX"/>
              </w:rPr>
              <w:t>1.2.4.5</w:t>
            </w:r>
          </w:p>
        </w:tc>
        <w:tc>
          <w:tcPr>
            <w:tcW w:w="3544" w:type="dxa"/>
            <w:tcBorders>
              <w:top w:val="single" w:sz="6" w:space="0" w:color="auto"/>
              <w:left w:val="single" w:sz="6" w:space="0" w:color="auto"/>
              <w:bottom w:val="single" w:sz="6" w:space="0" w:color="auto"/>
              <w:right w:val="single" w:sz="6" w:space="0" w:color="auto"/>
            </w:tcBorders>
            <w:vAlign w:val="center"/>
          </w:tcPr>
          <w:p w14:paraId="0B5840C7" w14:textId="77777777" w:rsidR="006D6A22" w:rsidRPr="00501FFD" w:rsidRDefault="006D6A22" w:rsidP="006D6A22">
            <w:pPr>
              <w:pStyle w:val="Texto"/>
              <w:spacing w:before="40" w:after="40" w:line="220" w:lineRule="exact"/>
              <w:ind w:firstLine="0"/>
              <w:jc w:val="left"/>
              <w:rPr>
                <w:color w:val="000000"/>
                <w:sz w:val="16"/>
                <w:szCs w:val="14"/>
                <w:lang w:val="es-MX"/>
              </w:rPr>
            </w:pPr>
            <w:r w:rsidRPr="006D6A22">
              <w:rPr>
                <w:color w:val="000000"/>
                <w:sz w:val="16"/>
                <w:szCs w:val="14"/>
                <w:lang w:val="es-MX"/>
              </w:rPr>
              <w:t>Equipo de Defensa y Seguridad</w:t>
            </w:r>
          </w:p>
        </w:tc>
      </w:tr>
      <w:tr w:rsidR="006D6A22" w:rsidRPr="00501FFD" w14:paraId="7A941151"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1AAB13CF" w14:textId="77777777" w:rsidR="006D6A22" w:rsidRPr="00501FFD" w:rsidRDefault="006D6A22" w:rsidP="006D6A22">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3B87343D" w14:textId="77777777" w:rsidR="006D6A22" w:rsidRDefault="006D6A22" w:rsidP="006D6A22">
            <w:pPr>
              <w:pStyle w:val="Texto"/>
              <w:spacing w:before="40" w:after="40" w:line="220" w:lineRule="exact"/>
              <w:ind w:firstLine="0"/>
              <w:jc w:val="left"/>
              <w:rPr>
                <w:color w:val="000000"/>
                <w:sz w:val="16"/>
                <w:szCs w:val="14"/>
                <w:lang w:val="es-MX"/>
              </w:rPr>
            </w:pPr>
            <w:r w:rsidRPr="006D6A22">
              <w:rPr>
                <w:color w:val="000000"/>
                <w:sz w:val="16"/>
                <w:szCs w:val="14"/>
                <w:lang w:val="es-MX"/>
              </w:rPr>
              <w:t>Productos (venta de bienes inmuebles, muebles e intangibles)</w:t>
            </w:r>
          </w:p>
          <w:p w14:paraId="3023A047" w14:textId="09696E8E"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61C8807C" w14:textId="77777777" w:rsidR="006D6A22" w:rsidRPr="00501FFD" w:rsidRDefault="006D6A22" w:rsidP="006D6A22">
            <w:pPr>
              <w:pStyle w:val="Texto"/>
              <w:spacing w:before="40" w:after="40" w:line="220" w:lineRule="exact"/>
              <w:ind w:firstLine="0"/>
              <w:jc w:val="left"/>
              <w:rPr>
                <w:sz w:val="16"/>
                <w:szCs w:val="14"/>
                <w:lang w:val="es-MX"/>
              </w:rPr>
            </w:pPr>
            <w:r w:rsidRPr="006D6A22">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63F5F3D4" w14:textId="77777777" w:rsidR="006D6A22" w:rsidRPr="00501FFD" w:rsidRDefault="006D6A22" w:rsidP="006D6A22">
            <w:pPr>
              <w:pStyle w:val="Texto"/>
              <w:spacing w:before="40" w:after="40" w:line="220" w:lineRule="exact"/>
              <w:ind w:firstLine="0"/>
              <w:jc w:val="left"/>
              <w:rPr>
                <w:sz w:val="16"/>
                <w:szCs w:val="14"/>
                <w:lang w:val="es-MX"/>
              </w:rPr>
            </w:pPr>
            <w:r>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6D980399" w14:textId="77777777" w:rsidR="006D6A22" w:rsidRPr="00501FFD" w:rsidRDefault="006D6A22" w:rsidP="006D6A22">
            <w:pPr>
              <w:pStyle w:val="Texto"/>
              <w:spacing w:before="40" w:after="40" w:line="220" w:lineRule="exact"/>
              <w:ind w:firstLine="0"/>
              <w:jc w:val="left"/>
              <w:rPr>
                <w:sz w:val="16"/>
                <w:szCs w:val="14"/>
                <w:lang w:val="es-MX"/>
              </w:rPr>
            </w:pPr>
            <w:r w:rsidRPr="001E7C22">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7BCF00E2" w14:textId="77777777" w:rsidR="006D6A22" w:rsidRPr="00501FFD" w:rsidRDefault="00EA67DA" w:rsidP="006D6A22">
            <w:pPr>
              <w:pStyle w:val="Texto"/>
              <w:spacing w:before="40" w:after="40" w:line="220" w:lineRule="exact"/>
              <w:ind w:firstLine="0"/>
              <w:jc w:val="left"/>
              <w:rPr>
                <w:color w:val="000000"/>
                <w:sz w:val="16"/>
                <w:szCs w:val="14"/>
                <w:lang w:val="es-MX"/>
              </w:rPr>
            </w:pPr>
            <w:r>
              <w:rPr>
                <w:color w:val="000000"/>
                <w:sz w:val="16"/>
                <w:szCs w:val="14"/>
                <w:lang w:val="es-MX"/>
              </w:rPr>
              <w:t>1.2.4.6</w:t>
            </w:r>
          </w:p>
        </w:tc>
        <w:tc>
          <w:tcPr>
            <w:tcW w:w="3544" w:type="dxa"/>
            <w:tcBorders>
              <w:top w:val="single" w:sz="6" w:space="0" w:color="auto"/>
              <w:left w:val="single" w:sz="6" w:space="0" w:color="auto"/>
              <w:bottom w:val="single" w:sz="6" w:space="0" w:color="auto"/>
              <w:right w:val="single" w:sz="6" w:space="0" w:color="auto"/>
            </w:tcBorders>
            <w:vAlign w:val="center"/>
          </w:tcPr>
          <w:p w14:paraId="4F61EB7E" w14:textId="77777777" w:rsidR="006D6A22" w:rsidRPr="00501FFD" w:rsidRDefault="00EA67DA" w:rsidP="006D6A22">
            <w:pPr>
              <w:pStyle w:val="Texto"/>
              <w:spacing w:before="40" w:after="40" w:line="220" w:lineRule="exact"/>
              <w:ind w:firstLine="0"/>
              <w:jc w:val="left"/>
              <w:rPr>
                <w:color w:val="000000"/>
                <w:sz w:val="16"/>
                <w:szCs w:val="14"/>
                <w:lang w:val="es-MX"/>
              </w:rPr>
            </w:pPr>
            <w:r w:rsidRPr="00EA67DA">
              <w:rPr>
                <w:color w:val="000000"/>
                <w:sz w:val="16"/>
                <w:szCs w:val="14"/>
                <w:lang w:val="es-MX"/>
              </w:rPr>
              <w:t>Maquinaria, Otros Equipos y Herramientas</w:t>
            </w:r>
          </w:p>
        </w:tc>
      </w:tr>
      <w:tr w:rsidR="006D6A22" w:rsidRPr="00501FFD" w14:paraId="75A4D947"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1D695ABF" w14:textId="77777777" w:rsidR="006D6A22" w:rsidRPr="00501FFD" w:rsidRDefault="006D6A22" w:rsidP="006D6A22">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112CBC27" w14:textId="77777777" w:rsidR="006D6A22" w:rsidRDefault="006D6A22" w:rsidP="006D6A22">
            <w:pPr>
              <w:pStyle w:val="Texto"/>
              <w:spacing w:before="40" w:after="40" w:line="220" w:lineRule="exact"/>
              <w:ind w:firstLine="0"/>
              <w:jc w:val="left"/>
              <w:rPr>
                <w:color w:val="000000"/>
                <w:sz w:val="16"/>
                <w:szCs w:val="14"/>
                <w:lang w:val="es-MX"/>
              </w:rPr>
            </w:pPr>
            <w:r w:rsidRPr="006D6A22">
              <w:rPr>
                <w:color w:val="000000"/>
                <w:sz w:val="16"/>
                <w:szCs w:val="14"/>
                <w:lang w:val="es-MX"/>
              </w:rPr>
              <w:t>Productos (venta de bienes inmuebles, muebles e intangibles)</w:t>
            </w:r>
          </w:p>
          <w:p w14:paraId="6DCB10D9" w14:textId="0F6B813E"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22524F44" w14:textId="77777777" w:rsidR="006D6A22" w:rsidRPr="00501FFD" w:rsidRDefault="006D6A22" w:rsidP="006D6A22">
            <w:pPr>
              <w:pStyle w:val="Texto"/>
              <w:spacing w:before="40" w:after="40" w:line="220" w:lineRule="exact"/>
              <w:ind w:firstLine="0"/>
              <w:jc w:val="left"/>
              <w:rPr>
                <w:sz w:val="16"/>
                <w:szCs w:val="14"/>
                <w:lang w:val="es-MX"/>
              </w:rPr>
            </w:pPr>
            <w:r w:rsidRPr="006D6A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4AB7B60D" w14:textId="77777777" w:rsidR="006D6A22" w:rsidRPr="00501FFD" w:rsidRDefault="006D6A22" w:rsidP="006D6A22">
            <w:pPr>
              <w:pStyle w:val="Texto"/>
              <w:spacing w:before="40" w:after="40" w:line="220" w:lineRule="exact"/>
              <w:ind w:firstLine="0"/>
              <w:jc w:val="left"/>
              <w:rPr>
                <w:sz w:val="16"/>
                <w:szCs w:val="14"/>
                <w:lang w:val="es-MX"/>
              </w:rPr>
            </w:pPr>
            <w:r>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04CFDC1B" w14:textId="77777777" w:rsidR="006D6A22" w:rsidRPr="00501FFD" w:rsidRDefault="006D6A22" w:rsidP="006D6A22">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353BA0F2" w14:textId="77777777" w:rsidR="006D6A22" w:rsidRPr="00501FFD" w:rsidRDefault="00EA67DA" w:rsidP="006D6A22">
            <w:pPr>
              <w:pStyle w:val="Texto"/>
              <w:spacing w:before="40" w:after="40" w:line="220" w:lineRule="exact"/>
              <w:ind w:firstLine="0"/>
              <w:jc w:val="left"/>
              <w:rPr>
                <w:color w:val="000000"/>
                <w:sz w:val="16"/>
                <w:szCs w:val="14"/>
                <w:lang w:val="es-MX"/>
              </w:rPr>
            </w:pPr>
            <w:r>
              <w:rPr>
                <w:color w:val="000000"/>
                <w:sz w:val="16"/>
                <w:szCs w:val="14"/>
                <w:lang w:val="es-MX"/>
              </w:rPr>
              <w:t>1.2.4.6</w:t>
            </w:r>
          </w:p>
        </w:tc>
        <w:tc>
          <w:tcPr>
            <w:tcW w:w="3544" w:type="dxa"/>
            <w:tcBorders>
              <w:top w:val="single" w:sz="6" w:space="0" w:color="auto"/>
              <w:left w:val="single" w:sz="6" w:space="0" w:color="auto"/>
              <w:bottom w:val="single" w:sz="6" w:space="0" w:color="auto"/>
              <w:right w:val="single" w:sz="6" w:space="0" w:color="auto"/>
            </w:tcBorders>
            <w:vAlign w:val="center"/>
          </w:tcPr>
          <w:p w14:paraId="4B9A330A" w14:textId="77777777" w:rsidR="006D6A22" w:rsidRPr="00501FFD" w:rsidRDefault="00EA67DA" w:rsidP="006D6A22">
            <w:pPr>
              <w:pStyle w:val="Texto"/>
              <w:spacing w:before="40" w:after="40" w:line="220" w:lineRule="exact"/>
              <w:ind w:firstLine="0"/>
              <w:jc w:val="left"/>
              <w:rPr>
                <w:color w:val="000000"/>
                <w:sz w:val="16"/>
                <w:szCs w:val="14"/>
                <w:lang w:val="es-MX"/>
              </w:rPr>
            </w:pPr>
            <w:r w:rsidRPr="00EA67DA">
              <w:rPr>
                <w:color w:val="000000"/>
                <w:sz w:val="16"/>
                <w:szCs w:val="14"/>
                <w:lang w:val="es-MX"/>
              </w:rPr>
              <w:t>Maquinaria, Otros Equipos y Herramientas</w:t>
            </w:r>
          </w:p>
        </w:tc>
      </w:tr>
      <w:tr w:rsidR="006D6A22" w:rsidRPr="00501FFD" w14:paraId="19C80AFB"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5030600B" w14:textId="77777777" w:rsidR="006D6A22" w:rsidRPr="00501FFD" w:rsidRDefault="006D6A22" w:rsidP="006D6A22">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10A6F69F" w14:textId="77777777" w:rsidR="006D6A22" w:rsidRDefault="006D6A22" w:rsidP="006D6A22">
            <w:pPr>
              <w:pStyle w:val="Texto"/>
              <w:spacing w:before="40" w:after="40" w:line="220" w:lineRule="exact"/>
              <w:ind w:firstLine="0"/>
              <w:jc w:val="left"/>
              <w:rPr>
                <w:color w:val="000000"/>
                <w:sz w:val="16"/>
                <w:szCs w:val="14"/>
                <w:lang w:val="es-MX"/>
              </w:rPr>
            </w:pPr>
            <w:r w:rsidRPr="006D6A22">
              <w:rPr>
                <w:color w:val="000000"/>
                <w:sz w:val="16"/>
                <w:szCs w:val="14"/>
                <w:lang w:val="es-MX"/>
              </w:rPr>
              <w:t>Productos (venta de bienes inmuebles, muebles e intangibles)</w:t>
            </w:r>
          </w:p>
          <w:p w14:paraId="6AE16B86" w14:textId="7AD270F2"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64E6D23D" w14:textId="77777777" w:rsidR="006D6A22" w:rsidRPr="00501FFD" w:rsidRDefault="006D6A22" w:rsidP="006D6A22">
            <w:pPr>
              <w:pStyle w:val="Texto"/>
              <w:spacing w:before="40" w:after="40" w:line="220" w:lineRule="exact"/>
              <w:ind w:firstLine="0"/>
              <w:jc w:val="left"/>
              <w:rPr>
                <w:sz w:val="16"/>
                <w:szCs w:val="14"/>
                <w:lang w:val="es-MX"/>
              </w:rPr>
            </w:pPr>
            <w:r w:rsidRPr="006D6A22">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061C50FF" w14:textId="77777777" w:rsidR="006D6A22" w:rsidRPr="00501FFD" w:rsidRDefault="006D6A22" w:rsidP="006D6A22">
            <w:pPr>
              <w:pStyle w:val="Texto"/>
              <w:spacing w:before="40" w:after="40" w:line="220" w:lineRule="exact"/>
              <w:ind w:firstLine="0"/>
              <w:jc w:val="left"/>
              <w:rPr>
                <w:sz w:val="16"/>
                <w:szCs w:val="14"/>
                <w:lang w:val="es-MX"/>
              </w:rPr>
            </w:pPr>
            <w:r>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075BEA28" w14:textId="77777777" w:rsidR="006D6A22" w:rsidRPr="00501FFD" w:rsidRDefault="006D6A22" w:rsidP="006D6A22">
            <w:pPr>
              <w:pStyle w:val="Texto"/>
              <w:spacing w:before="40" w:after="40" w:line="220" w:lineRule="exact"/>
              <w:ind w:firstLine="0"/>
              <w:jc w:val="left"/>
              <w:rPr>
                <w:sz w:val="16"/>
                <w:szCs w:val="14"/>
                <w:lang w:val="es-MX"/>
              </w:rPr>
            </w:pPr>
            <w:r w:rsidRPr="001E7C22">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6C32B7C0" w14:textId="77777777" w:rsidR="006D6A22" w:rsidRPr="00501FFD" w:rsidRDefault="00EA67DA" w:rsidP="006D6A22">
            <w:pPr>
              <w:pStyle w:val="Texto"/>
              <w:spacing w:before="40" w:after="40" w:line="220" w:lineRule="exact"/>
              <w:ind w:firstLine="0"/>
              <w:jc w:val="left"/>
              <w:rPr>
                <w:color w:val="000000"/>
                <w:sz w:val="16"/>
                <w:szCs w:val="14"/>
                <w:lang w:val="es-MX"/>
              </w:rPr>
            </w:pPr>
            <w:r>
              <w:rPr>
                <w:color w:val="000000"/>
                <w:sz w:val="16"/>
                <w:szCs w:val="14"/>
                <w:lang w:val="es-MX"/>
              </w:rPr>
              <w:t>1.2.4.7</w:t>
            </w:r>
          </w:p>
        </w:tc>
        <w:tc>
          <w:tcPr>
            <w:tcW w:w="3544" w:type="dxa"/>
            <w:tcBorders>
              <w:top w:val="single" w:sz="6" w:space="0" w:color="auto"/>
              <w:left w:val="single" w:sz="6" w:space="0" w:color="auto"/>
              <w:bottom w:val="single" w:sz="6" w:space="0" w:color="auto"/>
              <w:right w:val="single" w:sz="6" w:space="0" w:color="auto"/>
            </w:tcBorders>
            <w:vAlign w:val="center"/>
          </w:tcPr>
          <w:p w14:paraId="70C03BEE" w14:textId="77777777" w:rsidR="006D6A22" w:rsidRPr="00501FFD" w:rsidRDefault="003F1919" w:rsidP="006D6A22">
            <w:pPr>
              <w:pStyle w:val="Texto"/>
              <w:spacing w:before="40" w:after="40" w:line="220" w:lineRule="exact"/>
              <w:ind w:firstLine="0"/>
              <w:jc w:val="left"/>
              <w:rPr>
                <w:color w:val="000000"/>
                <w:sz w:val="16"/>
                <w:szCs w:val="14"/>
                <w:lang w:val="es-MX"/>
              </w:rPr>
            </w:pPr>
            <w:r w:rsidRPr="003F1919">
              <w:rPr>
                <w:color w:val="000000"/>
                <w:sz w:val="16"/>
                <w:szCs w:val="14"/>
                <w:lang w:val="es-MX"/>
              </w:rPr>
              <w:t>Colecciones, Obras de Arte y Objetos Valiosos</w:t>
            </w:r>
          </w:p>
        </w:tc>
      </w:tr>
      <w:tr w:rsidR="006D6A22" w:rsidRPr="00501FFD" w14:paraId="209414E4"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2A59F9DB" w14:textId="77777777" w:rsidR="006D6A22" w:rsidRPr="00501FFD" w:rsidRDefault="006D6A22" w:rsidP="006D6A22">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3A805084" w14:textId="77777777" w:rsidR="006D6A22" w:rsidRDefault="006D6A22" w:rsidP="006D6A22">
            <w:pPr>
              <w:pStyle w:val="Texto"/>
              <w:spacing w:before="40" w:after="40" w:line="220" w:lineRule="exact"/>
              <w:ind w:firstLine="0"/>
              <w:jc w:val="left"/>
              <w:rPr>
                <w:color w:val="000000"/>
                <w:sz w:val="16"/>
                <w:szCs w:val="14"/>
                <w:lang w:val="es-MX"/>
              </w:rPr>
            </w:pPr>
            <w:r w:rsidRPr="006D6A22">
              <w:rPr>
                <w:color w:val="000000"/>
                <w:sz w:val="16"/>
                <w:szCs w:val="14"/>
                <w:lang w:val="es-MX"/>
              </w:rPr>
              <w:t>Productos (venta de bienes inmuebles, muebles e intangibles)</w:t>
            </w:r>
          </w:p>
          <w:p w14:paraId="58D302A6" w14:textId="297D09D2"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32198E12" w14:textId="77777777" w:rsidR="006D6A22" w:rsidRPr="00501FFD" w:rsidRDefault="006D6A22" w:rsidP="006D6A22">
            <w:pPr>
              <w:pStyle w:val="Texto"/>
              <w:spacing w:before="40" w:after="40" w:line="220" w:lineRule="exact"/>
              <w:ind w:firstLine="0"/>
              <w:jc w:val="left"/>
              <w:rPr>
                <w:sz w:val="16"/>
                <w:szCs w:val="14"/>
                <w:lang w:val="es-MX"/>
              </w:rPr>
            </w:pPr>
            <w:r w:rsidRPr="006D6A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196C145F" w14:textId="77777777" w:rsidR="006D6A22" w:rsidRPr="00501FFD" w:rsidRDefault="006D6A22" w:rsidP="006D6A22">
            <w:pPr>
              <w:pStyle w:val="Texto"/>
              <w:spacing w:before="40" w:after="40" w:line="220" w:lineRule="exact"/>
              <w:ind w:firstLine="0"/>
              <w:jc w:val="left"/>
              <w:rPr>
                <w:sz w:val="16"/>
                <w:szCs w:val="14"/>
                <w:lang w:val="es-MX"/>
              </w:rPr>
            </w:pPr>
            <w:r>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62562D18" w14:textId="77777777" w:rsidR="006D6A22" w:rsidRPr="00501FFD" w:rsidRDefault="006D6A22" w:rsidP="006D6A22">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1F0CCE7B" w14:textId="77777777" w:rsidR="006D6A22" w:rsidRPr="00501FFD" w:rsidRDefault="00EA67DA" w:rsidP="006D6A22">
            <w:pPr>
              <w:pStyle w:val="Texto"/>
              <w:spacing w:before="40" w:after="40" w:line="220" w:lineRule="exact"/>
              <w:ind w:firstLine="0"/>
              <w:jc w:val="left"/>
              <w:rPr>
                <w:color w:val="000000"/>
                <w:sz w:val="16"/>
                <w:szCs w:val="14"/>
                <w:lang w:val="es-MX"/>
              </w:rPr>
            </w:pPr>
            <w:r>
              <w:rPr>
                <w:color w:val="000000"/>
                <w:sz w:val="16"/>
                <w:szCs w:val="14"/>
                <w:lang w:val="es-MX"/>
              </w:rPr>
              <w:t>1.2.4.7</w:t>
            </w:r>
          </w:p>
        </w:tc>
        <w:tc>
          <w:tcPr>
            <w:tcW w:w="3544" w:type="dxa"/>
            <w:tcBorders>
              <w:top w:val="single" w:sz="6" w:space="0" w:color="auto"/>
              <w:left w:val="single" w:sz="6" w:space="0" w:color="auto"/>
              <w:bottom w:val="single" w:sz="6" w:space="0" w:color="auto"/>
              <w:right w:val="single" w:sz="6" w:space="0" w:color="auto"/>
            </w:tcBorders>
            <w:vAlign w:val="center"/>
          </w:tcPr>
          <w:p w14:paraId="495A1994" w14:textId="77777777" w:rsidR="006D6A22" w:rsidRPr="00501FFD" w:rsidRDefault="003F1919" w:rsidP="006D6A22">
            <w:pPr>
              <w:pStyle w:val="Texto"/>
              <w:spacing w:before="40" w:after="40" w:line="220" w:lineRule="exact"/>
              <w:ind w:firstLine="0"/>
              <w:jc w:val="left"/>
              <w:rPr>
                <w:color w:val="000000"/>
                <w:sz w:val="16"/>
                <w:szCs w:val="14"/>
                <w:lang w:val="es-MX"/>
              </w:rPr>
            </w:pPr>
            <w:r w:rsidRPr="003F1919">
              <w:rPr>
                <w:color w:val="000000"/>
                <w:sz w:val="16"/>
                <w:szCs w:val="14"/>
                <w:lang w:val="es-MX"/>
              </w:rPr>
              <w:t>Colecciones, Obras de Arte y Objetos Valiosos</w:t>
            </w:r>
          </w:p>
        </w:tc>
      </w:tr>
      <w:tr w:rsidR="006D6A22" w:rsidRPr="00501FFD" w14:paraId="5DA29A8A"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6BF2254C" w14:textId="77777777" w:rsidR="006D6A22" w:rsidRPr="00501FFD" w:rsidRDefault="006D6A22" w:rsidP="006D6A22">
            <w:pPr>
              <w:pStyle w:val="Texto"/>
              <w:spacing w:before="40" w:after="40" w:line="220" w:lineRule="exact"/>
              <w:ind w:firstLine="0"/>
              <w:jc w:val="center"/>
              <w:rPr>
                <w:color w:val="000000"/>
                <w:sz w:val="16"/>
                <w:szCs w:val="14"/>
                <w:lang w:val="es-MX"/>
              </w:rPr>
            </w:pPr>
            <w:r>
              <w:rPr>
                <w:color w:val="000000"/>
                <w:sz w:val="16"/>
                <w:szCs w:val="14"/>
                <w:lang w:val="es-MX"/>
              </w:rPr>
              <w:lastRenderedPageBreak/>
              <w:t>51</w:t>
            </w:r>
          </w:p>
        </w:tc>
        <w:tc>
          <w:tcPr>
            <w:tcW w:w="3549" w:type="dxa"/>
            <w:tcBorders>
              <w:top w:val="single" w:sz="6" w:space="0" w:color="auto"/>
              <w:left w:val="single" w:sz="6" w:space="0" w:color="auto"/>
              <w:bottom w:val="single" w:sz="6" w:space="0" w:color="auto"/>
              <w:right w:val="single" w:sz="6" w:space="0" w:color="auto"/>
            </w:tcBorders>
            <w:vAlign w:val="center"/>
          </w:tcPr>
          <w:p w14:paraId="71BE30A8" w14:textId="77777777" w:rsidR="006D6A22" w:rsidRDefault="006D6A22" w:rsidP="006D6A22">
            <w:pPr>
              <w:pStyle w:val="Texto"/>
              <w:spacing w:before="40" w:after="40" w:line="220" w:lineRule="exact"/>
              <w:ind w:firstLine="0"/>
              <w:jc w:val="left"/>
              <w:rPr>
                <w:color w:val="000000"/>
                <w:sz w:val="16"/>
                <w:szCs w:val="14"/>
                <w:lang w:val="es-MX"/>
              </w:rPr>
            </w:pPr>
            <w:r w:rsidRPr="006D6A22">
              <w:rPr>
                <w:color w:val="000000"/>
                <w:sz w:val="16"/>
                <w:szCs w:val="14"/>
                <w:lang w:val="es-MX"/>
              </w:rPr>
              <w:t>Productos (venta de bienes inmuebles, muebles e intangibles)</w:t>
            </w:r>
          </w:p>
          <w:p w14:paraId="438DD6D6" w14:textId="25698A91"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33779DE5" w14:textId="77777777" w:rsidR="006D6A22" w:rsidRPr="00501FFD" w:rsidRDefault="006D6A22" w:rsidP="006D6A22">
            <w:pPr>
              <w:pStyle w:val="Texto"/>
              <w:spacing w:before="40" w:after="40" w:line="220" w:lineRule="exact"/>
              <w:ind w:firstLine="0"/>
              <w:jc w:val="left"/>
              <w:rPr>
                <w:sz w:val="16"/>
                <w:szCs w:val="14"/>
                <w:lang w:val="es-MX"/>
              </w:rPr>
            </w:pPr>
            <w:r w:rsidRPr="006D6A22">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0EF11EFB" w14:textId="77777777" w:rsidR="006D6A22" w:rsidRPr="00501FFD" w:rsidRDefault="006D6A22" w:rsidP="006D6A22">
            <w:pPr>
              <w:pStyle w:val="Texto"/>
              <w:spacing w:before="40" w:after="40" w:line="220" w:lineRule="exact"/>
              <w:ind w:firstLine="0"/>
              <w:jc w:val="left"/>
              <w:rPr>
                <w:sz w:val="16"/>
                <w:szCs w:val="14"/>
                <w:lang w:val="es-MX"/>
              </w:rPr>
            </w:pPr>
            <w:r>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533E2CEB" w14:textId="77777777" w:rsidR="006D6A22" w:rsidRPr="00501FFD" w:rsidRDefault="006D6A22" w:rsidP="006D6A22">
            <w:pPr>
              <w:pStyle w:val="Texto"/>
              <w:spacing w:before="40" w:after="40" w:line="220" w:lineRule="exact"/>
              <w:ind w:firstLine="0"/>
              <w:jc w:val="left"/>
              <w:rPr>
                <w:sz w:val="16"/>
                <w:szCs w:val="14"/>
                <w:lang w:val="es-MX"/>
              </w:rPr>
            </w:pPr>
            <w:r w:rsidRPr="001E7C22">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134E13E2" w14:textId="77777777" w:rsidR="006D6A22" w:rsidRPr="00501FFD" w:rsidRDefault="00EA67DA" w:rsidP="006D6A22">
            <w:pPr>
              <w:pStyle w:val="Texto"/>
              <w:spacing w:before="40" w:after="40" w:line="220" w:lineRule="exact"/>
              <w:ind w:firstLine="0"/>
              <w:jc w:val="left"/>
              <w:rPr>
                <w:color w:val="000000"/>
                <w:sz w:val="16"/>
                <w:szCs w:val="14"/>
                <w:lang w:val="es-MX"/>
              </w:rPr>
            </w:pPr>
            <w:r>
              <w:rPr>
                <w:color w:val="000000"/>
                <w:sz w:val="16"/>
                <w:szCs w:val="14"/>
                <w:lang w:val="es-MX"/>
              </w:rPr>
              <w:t>1.2.4.8</w:t>
            </w:r>
          </w:p>
        </w:tc>
        <w:tc>
          <w:tcPr>
            <w:tcW w:w="3544" w:type="dxa"/>
            <w:tcBorders>
              <w:top w:val="single" w:sz="6" w:space="0" w:color="auto"/>
              <w:left w:val="single" w:sz="6" w:space="0" w:color="auto"/>
              <w:bottom w:val="single" w:sz="6" w:space="0" w:color="auto"/>
              <w:right w:val="single" w:sz="6" w:space="0" w:color="auto"/>
            </w:tcBorders>
            <w:vAlign w:val="center"/>
          </w:tcPr>
          <w:p w14:paraId="355D76C8" w14:textId="77777777" w:rsidR="006D6A22" w:rsidRPr="00501FFD" w:rsidRDefault="003F1919" w:rsidP="006D6A22">
            <w:pPr>
              <w:pStyle w:val="Texto"/>
              <w:spacing w:before="40" w:after="40" w:line="220" w:lineRule="exact"/>
              <w:ind w:firstLine="0"/>
              <w:jc w:val="left"/>
              <w:rPr>
                <w:color w:val="000000"/>
                <w:sz w:val="16"/>
                <w:szCs w:val="14"/>
                <w:lang w:val="es-MX"/>
              </w:rPr>
            </w:pPr>
            <w:r w:rsidRPr="003F1919">
              <w:rPr>
                <w:color w:val="000000"/>
                <w:sz w:val="16"/>
                <w:szCs w:val="14"/>
                <w:lang w:val="es-MX"/>
              </w:rPr>
              <w:t>Activos Biológicos</w:t>
            </w:r>
          </w:p>
        </w:tc>
      </w:tr>
      <w:tr w:rsidR="006D6A22" w:rsidRPr="00501FFD" w14:paraId="711AE987"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420F8FB4" w14:textId="77777777" w:rsidR="006D6A22" w:rsidRPr="00501FFD" w:rsidRDefault="006D6A22" w:rsidP="006D6A22">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2C9EBCBB" w14:textId="77777777" w:rsidR="006D6A22" w:rsidRDefault="006D6A22" w:rsidP="006D6A22">
            <w:pPr>
              <w:pStyle w:val="Texto"/>
              <w:spacing w:before="40" w:after="40" w:line="220" w:lineRule="exact"/>
              <w:ind w:firstLine="0"/>
              <w:jc w:val="left"/>
              <w:rPr>
                <w:color w:val="000000"/>
                <w:sz w:val="16"/>
                <w:szCs w:val="14"/>
                <w:lang w:val="es-MX"/>
              </w:rPr>
            </w:pPr>
            <w:r w:rsidRPr="006D6A22">
              <w:rPr>
                <w:color w:val="000000"/>
                <w:sz w:val="16"/>
                <w:szCs w:val="14"/>
                <w:lang w:val="es-MX"/>
              </w:rPr>
              <w:t>Productos (venta de bienes inmuebles, muebles e intangibles)</w:t>
            </w:r>
          </w:p>
          <w:p w14:paraId="6A08B19F" w14:textId="0DB67956"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6A931AAB" w14:textId="77777777" w:rsidR="006D6A22" w:rsidRPr="00501FFD" w:rsidRDefault="006D6A22" w:rsidP="006D6A22">
            <w:pPr>
              <w:pStyle w:val="Texto"/>
              <w:spacing w:before="40" w:after="40" w:line="220" w:lineRule="exact"/>
              <w:ind w:firstLine="0"/>
              <w:jc w:val="left"/>
              <w:rPr>
                <w:sz w:val="16"/>
                <w:szCs w:val="14"/>
                <w:lang w:val="es-MX"/>
              </w:rPr>
            </w:pPr>
            <w:r w:rsidRPr="006D6A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28730044" w14:textId="77777777" w:rsidR="006D6A22" w:rsidRPr="00501FFD" w:rsidRDefault="006D6A22" w:rsidP="006D6A22">
            <w:pPr>
              <w:pStyle w:val="Texto"/>
              <w:spacing w:before="40" w:after="40" w:line="220" w:lineRule="exact"/>
              <w:ind w:firstLine="0"/>
              <w:jc w:val="left"/>
              <w:rPr>
                <w:sz w:val="16"/>
                <w:szCs w:val="14"/>
                <w:lang w:val="es-MX"/>
              </w:rPr>
            </w:pPr>
            <w:r>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5EDE0AFD" w14:textId="77777777" w:rsidR="006D6A22" w:rsidRPr="00501FFD" w:rsidRDefault="006D6A22" w:rsidP="006D6A22">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07588765" w14:textId="77777777" w:rsidR="006D6A22" w:rsidRPr="00501FFD" w:rsidRDefault="00EA67DA" w:rsidP="006D6A22">
            <w:pPr>
              <w:pStyle w:val="Texto"/>
              <w:spacing w:before="40" w:after="40" w:line="220" w:lineRule="exact"/>
              <w:ind w:firstLine="0"/>
              <w:jc w:val="left"/>
              <w:rPr>
                <w:color w:val="000000"/>
                <w:sz w:val="16"/>
                <w:szCs w:val="14"/>
                <w:lang w:val="es-MX"/>
              </w:rPr>
            </w:pPr>
            <w:r>
              <w:rPr>
                <w:color w:val="000000"/>
                <w:sz w:val="16"/>
                <w:szCs w:val="14"/>
                <w:lang w:val="es-MX"/>
              </w:rPr>
              <w:t>1.2.4.8</w:t>
            </w:r>
          </w:p>
        </w:tc>
        <w:tc>
          <w:tcPr>
            <w:tcW w:w="3544" w:type="dxa"/>
            <w:tcBorders>
              <w:top w:val="single" w:sz="6" w:space="0" w:color="auto"/>
              <w:left w:val="single" w:sz="6" w:space="0" w:color="auto"/>
              <w:bottom w:val="single" w:sz="6" w:space="0" w:color="auto"/>
              <w:right w:val="single" w:sz="6" w:space="0" w:color="auto"/>
            </w:tcBorders>
            <w:vAlign w:val="center"/>
          </w:tcPr>
          <w:p w14:paraId="6A4EEE5A" w14:textId="77777777" w:rsidR="006D6A22" w:rsidRPr="00501FFD" w:rsidRDefault="003F1919" w:rsidP="006D6A22">
            <w:pPr>
              <w:pStyle w:val="Texto"/>
              <w:spacing w:before="40" w:after="40" w:line="220" w:lineRule="exact"/>
              <w:ind w:firstLine="0"/>
              <w:jc w:val="left"/>
              <w:rPr>
                <w:color w:val="000000"/>
                <w:sz w:val="16"/>
                <w:szCs w:val="14"/>
                <w:lang w:val="es-MX"/>
              </w:rPr>
            </w:pPr>
            <w:r w:rsidRPr="003F1919">
              <w:rPr>
                <w:color w:val="000000"/>
                <w:sz w:val="16"/>
                <w:szCs w:val="14"/>
                <w:lang w:val="es-MX"/>
              </w:rPr>
              <w:t>Activos Biológicos</w:t>
            </w:r>
          </w:p>
        </w:tc>
      </w:tr>
      <w:tr w:rsidR="006D6A22" w:rsidRPr="00501FFD" w14:paraId="31EA72B4"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307DE365" w14:textId="77777777" w:rsidR="006D6A22" w:rsidRPr="00501FFD" w:rsidRDefault="006D6A22" w:rsidP="006D6A22">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0E78650C" w14:textId="77777777" w:rsidR="006D6A22" w:rsidRDefault="006D6A22" w:rsidP="006D6A22">
            <w:pPr>
              <w:pStyle w:val="Texto"/>
              <w:spacing w:before="40" w:after="40" w:line="220" w:lineRule="exact"/>
              <w:ind w:firstLine="0"/>
              <w:jc w:val="left"/>
              <w:rPr>
                <w:color w:val="000000"/>
                <w:sz w:val="16"/>
                <w:szCs w:val="14"/>
                <w:lang w:val="es-MX"/>
              </w:rPr>
            </w:pPr>
            <w:r w:rsidRPr="006D6A22">
              <w:rPr>
                <w:color w:val="000000"/>
                <w:sz w:val="16"/>
                <w:szCs w:val="14"/>
                <w:lang w:val="es-MX"/>
              </w:rPr>
              <w:t>Productos (venta de bienes inmuebles, muebles e intangibles)</w:t>
            </w:r>
          </w:p>
          <w:p w14:paraId="68895D33" w14:textId="399A032C"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78C9609D" w14:textId="77777777" w:rsidR="006D6A22" w:rsidRPr="00501FFD" w:rsidRDefault="006D6A22" w:rsidP="006D6A22">
            <w:pPr>
              <w:pStyle w:val="Texto"/>
              <w:spacing w:before="40" w:after="40" w:line="220" w:lineRule="exact"/>
              <w:ind w:firstLine="0"/>
              <w:jc w:val="left"/>
              <w:rPr>
                <w:sz w:val="16"/>
                <w:szCs w:val="14"/>
                <w:lang w:val="es-MX"/>
              </w:rPr>
            </w:pPr>
            <w:r w:rsidRPr="006D6A22">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608C673C" w14:textId="77777777" w:rsidR="006D6A22" w:rsidRPr="00501FFD" w:rsidRDefault="006D6A22" w:rsidP="006D6A22">
            <w:pPr>
              <w:pStyle w:val="Texto"/>
              <w:spacing w:before="40" w:after="40" w:line="220" w:lineRule="exact"/>
              <w:ind w:firstLine="0"/>
              <w:jc w:val="left"/>
              <w:rPr>
                <w:sz w:val="16"/>
                <w:szCs w:val="14"/>
                <w:lang w:val="es-MX"/>
              </w:rPr>
            </w:pPr>
            <w:r>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056160E9" w14:textId="77777777" w:rsidR="006D6A22" w:rsidRPr="00501FFD" w:rsidRDefault="006D6A22" w:rsidP="006D6A22">
            <w:pPr>
              <w:pStyle w:val="Texto"/>
              <w:spacing w:before="40" w:after="40" w:line="220" w:lineRule="exact"/>
              <w:ind w:firstLine="0"/>
              <w:jc w:val="left"/>
              <w:rPr>
                <w:sz w:val="16"/>
                <w:szCs w:val="14"/>
                <w:lang w:val="es-MX"/>
              </w:rPr>
            </w:pPr>
            <w:r w:rsidRPr="001E7C22">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03CF84A5" w14:textId="77777777" w:rsidR="006D6A22" w:rsidRPr="00501FFD" w:rsidRDefault="00EA67DA" w:rsidP="006D6A22">
            <w:pPr>
              <w:pStyle w:val="Texto"/>
              <w:spacing w:before="40" w:after="40" w:line="220" w:lineRule="exact"/>
              <w:ind w:firstLine="0"/>
              <w:jc w:val="left"/>
              <w:rPr>
                <w:color w:val="000000"/>
                <w:sz w:val="16"/>
                <w:szCs w:val="14"/>
                <w:lang w:val="es-MX"/>
              </w:rPr>
            </w:pPr>
            <w:r>
              <w:rPr>
                <w:color w:val="000000"/>
                <w:sz w:val="16"/>
                <w:szCs w:val="14"/>
                <w:lang w:val="es-MX"/>
              </w:rPr>
              <w:t>1.2.5.1</w:t>
            </w:r>
          </w:p>
        </w:tc>
        <w:tc>
          <w:tcPr>
            <w:tcW w:w="3544" w:type="dxa"/>
            <w:tcBorders>
              <w:top w:val="single" w:sz="6" w:space="0" w:color="auto"/>
              <w:left w:val="single" w:sz="6" w:space="0" w:color="auto"/>
              <w:bottom w:val="single" w:sz="6" w:space="0" w:color="auto"/>
              <w:right w:val="single" w:sz="6" w:space="0" w:color="auto"/>
            </w:tcBorders>
            <w:vAlign w:val="center"/>
          </w:tcPr>
          <w:p w14:paraId="4B2051AF" w14:textId="77777777" w:rsidR="006D6A22" w:rsidRPr="00501FFD" w:rsidRDefault="003F1919" w:rsidP="006D6A22">
            <w:pPr>
              <w:pStyle w:val="Texto"/>
              <w:spacing w:before="40" w:after="40" w:line="220" w:lineRule="exact"/>
              <w:ind w:firstLine="0"/>
              <w:jc w:val="left"/>
              <w:rPr>
                <w:color w:val="000000"/>
                <w:sz w:val="16"/>
                <w:szCs w:val="14"/>
                <w:lang w:val="es-MX"/>
              </w:rPr>
            </w:pPr>
            <w:r w:rsidRPr="003F1919">
              <w:rPr>
                <w:color w:val="000000"/>
                <w:sz w:val="16"/>
                <w:szCs w:val="14"/>
                <w:lang w:val="es-MX"/>
              </w:rPr>
              <w:t>Software</w:t>
            </w:r>
          </w:p>
        </w:tc>
      </w:tr>
      <w:tr w:rsidR="006D6A22" w:rsidRPr="00501FFD" w14:paraId="3F50B216"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0A3F2BDA" w14:textId="77777777" w:rsidR="006D6A22" w:rsidRPr="00501FFD" w:rsidRDefault="006D6A22" w:rsidP="006D6A22">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28D475A3" w14:textId="77777777" w:rsidR="00CA3AE5" w:rsidRDefault="006D6A22" w:rsidP="006D6A22">
            <w:pPr>
              <w:pStyle w:val="Texto"/>
              <w:spacing w:before="40" w:after="40" w:line="220" w:lineRule="exact"/>
              <w:ind w:firstLine="0"/>
              <w:jc w:val="left"/>
              <w:rPr>
                <w:color w:val="000000"/>
                <w:sz w:val="14"/>
                <w:szCs w:val="14"/>
                <w:highlight w:val="yellow"/>
                <w:lang w:val="es-MX"/>
              </w:rPr>
            </w:pPr>
            <w:r w:rsidRPr="006D6A22">
              <w:rPr>
                <w:color w:val="000000"/>
                <w:sz w:val="16"/>
                <w:szCs w:val="14"/>
                <w:lang w:val="es-MX"/>
              </w:rPr>
              <w:t>Productos (venta de bienes inmuebles, muebles e intangibles)</w:t>
            </w:r>
            <w:r w:rsidR="00CA3AE5" w:rsidRPr="00A131FD">
              <w:rPr>
                <w:color w:val="000000"/>
                <w:sz w:val="14"/>
                <w:szCs w:val="14"/>
                <w:highlight w:val="yellow"/>
                <w:lang w:val="es-MX"/>
              </w:rPr>
              <w:t xml:space="preserve"> </w:t>
            </w:r>
          </w:p>
          <w:p w14:paraId="3481F01C" w14:textId="3D0B2A9E" w:rsidR="006D6A22"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77E53890" w14:textId="77777777" w:rsidR="006D6A22" w:rsidRPr="00501FFD" w:rsidRDefault="006D6A22" w:rsidP="006D6A22">
            <w:pPr>
              <w:pStyle w:val="Texto"/>
              <w:spacing w:before="40" w:after="40" w:line="220" w:lineRule="exact"/>
              <w:ind w:firstLine="0"/>
              <w:jc w:val="left"/>
              <w:rPr>
                <w:sz w:val="16"/>
                <w:szCs w:val="14"/>
                <w:lang w:val="es-MX"/>
              </w:rPr>
            </w:pPr>
            <w:r w:rsidRPr="006D6A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2FB7D6B6" w14:textId="77777777" w:rsidR="006D6A22" w:rsidRPr="00501FFD" w:rsidRDefault="006D6A22" w:rsidP="006D6A22">
            <w:pPr>
              <w:pStyle w:val="Texto"/>
              <w:spacing w:before="40" w:after="40" w:line="220" w:lineRule="exact"/>
              <w:ind w:firstLine="0"/>
              <w:jc w:val="left"/>
              <w:rPr>
                <w:sz w:val="16"/>
                <w:szCs w:val="14"/>
                <w:lang w:val="es-MX"/>
              </w:rPr>
            </w:pPr>
            <w:r>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3AB4DB42" w14:textId="77777777" w:rsidR="006D6A22" w:rsidRPr="00501FFD" w:rsidRDefault="006D6A22" w:rsidP="006D6A22">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474C5655" w14:textId="77777777" w:rsidR="006D6A22" w:rsidRPr="00501FFD" w:rsidRDefault="00EA67DA" w:rsidP="006D6A22">
            <w:pPr>
              <w:pStyle w:val="Texto"/>
              <w:spacing w:before="40" w:after="40" w:line="220" w:lineRule="exact"/>
              <w:ind w:firstLine="0"/>
              <w:jc w:val="left"/>
              <w:rPr>
                <w:color w:val="000000"/>
                <w:sz w:val="16"/>
                <w:szCs w:val="14"/>
                <w:lang w:val="es-MX"/>
              </w:rPr>
            </w:pPr>
            <w:r>
              <w:rPr>
                <w:color w:val="000000"/>
                <w:sz w:val="16"/>
                <w:szCs w:val="14"/>
                <w:lang w:val="es-MX"/>
              </w:rPr>
              <w:t>1.2.5.1</w:t>
            </w:r>
          </w:p>
        </w:tc>
        <w:tc>
          <w:tcPr>
            <w:tcW w:w="3544" w:type="dxa"/>
            <w:tcBorders>
              <w:top w:val="single" w:sz="6" w:space="0" w:color="auto"/>
              <w:left w:val="single" w:sz="6" w:space="0" w:color="auto"/>
              <w:bottom w:val="single" w:sz="6" w:space="0" w:color="auto"/>
              <w:right w:val="single" w:sz="6" w:space="0" w:color="auto"/>
            </w:tcBorders>
            <w:vAlign w:val="center"/>
          </w:tcPr>
          <w:p w14:paraId="5698CF2C" w14:textId="77777777" w:rsidR="006D6A22" w:rsidRPr="00501FFD" w:rsidRDefault="003F1919" w:rsidP="006D6A22">
            <w:pPr>
              <w:pStyle w:val="Texto"/>
              <w:spacing w:before="40" w:after="40" w:line="220" w:lineRule="exact"/>
              <w:ind w:firstLine="0"/>
              <w:jc w:val="left"/>
              <w:rPr>
                <w:color w:val="000000"/>
                <w:sz w:val="16"/>
                <w:szCs w:val="14"/>
                <w:lang w:val="es-MX"/>
              </w:rPr>
            </w:pPr>
            <w:r w:rsidRPr="003F1919">
              <w:rPr>
                <w:color w:val="000000"/>
                <w:sz w:val="16"/>
                <w:szCs w:val="14"/>
                <w:lang w:val="es-MX"/>
              </w:rPr>
              <w:t>Software</w:t>
            </w:r>
          </w:p>
        </w:tc>
      </w:tr>
      <w:tr w:rsidR="006D6A22" w:rsidRPr="00501FFD" w14:paraId="040B2EB6"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15CCCD70" w14:textId="77777777" w:rsidR="006D6A22" w:rsidRPr="00501FFD" w:rsidRDefault="006D6A22" w:rsidP="006D6A22">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3E7D987A" w14:textId="77777777" w:rsidR="006D6A22" w:rsidRDefault="006D6A22" w:rsidP="006D6A22">
            <w:pPr>
              <w:pStyle w:val="Texto"/>
              <w:spacing w:before="40" w:after="40" w:line="220" w:lineRule="exact"/>
              <w:ind w:firstLine="0"/>
              <w:jc w:val="left"/>
              <w:rPr>
                <w:color w:val="000000"/>
                <w:sz w:val="16"/>
                <w:szCs w:val="14"/>
                <w:lang w:val="es-MX"/>
              </w:rPr>
            </w:pPr>
            <w:r w:rsidRPr="006D6A22">
              <w:rPr>
                <w:color w:val="000000"/>
                <w:sz w:val="16"/>
                <w:szCs w:val="14"/>
                <w:lang w:val="es-MX"/>
              </w:rPr>
              <w:t>Productos (venta de bienes inmuebles, muebles e intangibles)</w:t>
            </w:r>
          </w:p>
          <w:p w14:paraId="6CF1F430" w14:textId="667646E3"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1931BF9D" w14:textId="77777777" w:rsidR="006D6A22" w:rsidRPr="00501FFD" w:rsidRDefault="006D6A22" w:rsidP="006D6A22">
            <w:pPr>
              <w:pStyle w:val="Texto"/>
              <w:spacing w:before="40" w:after="40" w:line="220" w:lineRule="exact"/>
              <w:ind w:firstLine="0"/>
              <w:jc w:val="left"/>
              <w:rPr>
                <w:sz w:val="16"/>
                <w:szCs w:val="14"/>
                <w:lang w:val="es-MX"/>
              </w:rPr>
            </w:pPr>
            <w:r w:rsidRPr="006D6A22">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2490AC59" w14:textId="77777777" w:rsidR="006D6A22" w:rsidRPr="00501FFD" w:rsidRDefault="006D6A22" w:rsidP="006D6A22">
            <w:pPr>
              <w:pStyle w:val="Texto"/>
              <w:spacing w:before="40" w:after="40" w:line="220" w:lineRule="exact"/>
              <w:ind w:firstLine="0"/>
              <w:jc w:val="left"/>
              <w:rPr>
                <w:sz w:val="16"/>
                <w:szCs w:val="14"/>
                <w:lang w:val="es-MX"/>
              </w:rPr>
            </w:pPr>
            <w:r>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5D30A2A7" w14:textId="77777777" w:rsidR="006D6A22" w:rsidRPr="00501FFD" w:rsidRDefault="006D6A22" w:rsidP="006D6A22">
            <w:pPr>
              <w:pStyle w:val="Texto"/>
              <w:spacing w:before="40" w:after="40" w:line="220" w:lineRule="exact"/>
              <w:ind w:firstLine="0"/>
              <w:jc w:val="left"/>
              <w:rPr>
                <w:sz w:val="16"/>
                <w:szCs w:val="14"/>
                <w:lang w:val="es-MX"/>
              </w:rPr>
            </w:pPr>
            <w:r w:rsidRPr="001E7C22">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2DDCD615" w14:textId="77777777" w:rsidR="006D6A22" w:rsidRPr="00501FFD" w:rsidRDefault="00EA67DA" w:rsidP="006D6A22">
            <w:pPr>
              <w:pStyle w:val="Texto"/>
              <w:spacing w:before="40" w:after="40" w:line="220" w:lineRule="exact"/>
              <w:ind w:firstLine="0"/>
              <w:jc w:val="left"/>
              <w:rPr>
                <w:color w:val="000000"/>
                <w:sz w:val="16"/>
                <w:szCs w:val="14"/>
                <w:lang w:val="es-MX"/>
              </w:rPr>
            </w:pPr>
            <w:r>
              <w:rPr>
                <w:color w:val="000000"/>
                <w:sz w:val="16"/>
                <w:szCs w:val="14"/>
                <w:lang w:val="es-MX"/>
              </w:rPr>
              <w:t>1.2.5.2</w:t>
            </w:r>
          </w:p>
        </w:tc>
        <w:tc>
          <w:tcPr>
            <w:tcW w:w="3544" w:type="dxa"/>
            <w:tcBorders>
              <w:top w:val="single" w:sz="6" w:space="0" w:color="auto"/>
              <w:left w:val="single" w:sz="6" w:space="0" w:color="auto"/>
              <w:bottom w:val="single" w:sz="6" w:space="0" w:color="auto"/>
              <w:right w:val="single" w:sz="6" w:space="0" w:color="auto"/>
            </w:tcBorders>
            <w:vAlign w:val="center"/>
          </w:tcPr>
          <w:p w14:paraId="0C0DAF4F" w14:textId="77777777" w:rsidR="006D6A22" w:rsidRPr="00501FFD" w:rsidRDefault="003F1919" w:rsidP="006D6A22">
            <w:pPr>
              <w:pStyle w:val="Texto"/>
              <w:spacing w:before="40" w:after="40" w:line="220" w:lineRule="exact"/>
              <w:ind w:firstLine="0"/>
              <w:jc w:val="left"/>
              <w:rPr>
                <w:color w:val="000000"/>
                <w:sz w:val="16"/>
                <w:szCs w:val="14"/>
                <w:lang w:val="es-MX"/>
              </w:rPr>
            </w:pPr>
            <w:r w:rsidRPr="003F1919">
              <w:rPr>
                <w:color w:val="000000"/>
                <w:sz w:val="16"/>
                <w:szCs w:val="14"/>
                <w:lang w:val="es-MX"/>
              </w:rPr>
              <w:t>Patentes, Marcas y Derechos</w:t>
            </w:r>
          </w:p>
        </w:tc>
      </w:tr>
      <w:tr w:rsidR="006D6A22" w:rsidRPr="00501FFD" w14:paraId="3635226B"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3C0BBAC2" w14:textId="77777777" w:rsidR="006D6A22" w:rsidRPr="00501FFD" w:rsidRDefault="006D6A22" w:rsidP="006D6A22">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7B0DB000" w14:textId="77777777" w:rsidR="006D6A22" w:rsidRDefault="006D6A22" w:rsidP="006D6A22">
            <w:pPr>
              <w:pStyle w:val="Texto"/>
              <w:spacing w:before="40" w:after="40" w:line="220" w:lineRule="exact"/>
              <w:ind w:firstLine="0"/>
              <w:jc w:val="left"/>
              <w:rPr>
                <w:color w:val="000000"/>
                <w:sz w:val="16"/>
                <w:szCs w:val="14"/>
                <w:lang w:val="es-MX"/>
              </w:rPr>
            </w:pPr>
            <w:r w:rsidRPr="006D6A22">
              <w:rPr>
                <w:color w:val="000000"/>
                <w:sz w:val="16"/>
                <w:szCs w:val="14"/>
                <w:lang w:val="es-MX"/>
              </w:rPr>
              <w:t>Productos (venta de bienes inmuebles, muebles e intangibles)</w:t>
            </w:r>
          </w:p>
          <w:p w14:paraId="2908789F" w14:textId="0E97BC62"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450844ED" w14:textId="77777777" w:rsidR="006D6A22" w:rsidRPr="00501FFD" w:rsidRDefault="006D6A22" w:rsidP="006D6A22">
            <w:pPr>
              <w:pStyle w:val="Texto"/>
              <w:spacing w:before="40" w:after="40" w:line="220" w:lineRule="exact"/>
              <w:ind w:firstLine="0"/>
              <w:jc w:val="left"/>
              <w:rPr>
                <w:sz w:val="16"/>
                <w:szCs w:val="14"/>
                <w:lang w:val="es-MX"/>
              </w:rPr>
            </w:pPr>
            <w:r w:rsidRPr="006D6A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694917C7" w14:textId="77777777" w:rsidR="006D6A22" w:rsidRPr="00501FFD" w:rsidRDefault="006D6A22" w:rsidP="006D6A22">
            <w:pPr>
              <w:pStyle w:val="Texto"/>
              <w:spacing w:before="40" w:after="40" w:line="220" w:lineRule="exact"/>
              <w:ind w:firstLine="0"/>
              <w:jc w:val="left"/>
              <w:rPr>
                <w:sz w:val="16"/>
                <w:szCs w:val="14"/>
                <w:lang w:val="es-MX"/>
              </w:rPr>
            </w:pPr>
            <w:r>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34222BC6" w14:textId="77777777" w:rsidR="006D6A22" w:rsidRPr="00501FFD" w:rsidRDefault="006D6A22" w:rsidP="006D6A22">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1DF615C9" w14:textId="77777777" w:rsidR="006D6A22" w:rsidRPr="00501FFD" w:rsidRDefault="00EA67DA" w:rsidP="006D6A22">
            <w:pPr>
              <w:pStyle w:val="Texto"/>
              <w:spacing w:before="40" w:after="40" w:line="220" w:lineRule="exact"/>
              <w:ind w:firstLine="0"/>
              <w:jc w:val="left"/>
              <w:rPr>
                <w:color w:val="000000"/>
                <w:sz w:val="16"/>
                <w:szCs w:val="14"/>
                <w:lang w:val="es-MX"/>
              </w:rPr>
            </w:pPr>
            <w:r>
              <w:rPr>
                <w:color w:val="000000"/>
                <w:sz w:val="16"/>
                <w:szCs w:val="14"/>
                <w:lang w:val="es-MX"/>
              </w:rPr>
              <w:t>1.2.5.2</w:t>
            </w:r>
          </w:p>
        </w:tc>
        <w:tc>
          <w:tcPr>
            <w:tcW w:w="3544" w:type="dxa"/>
            <w:tcBorders>
              <w:top w:val="single" w:sz="6" w:space="0" w:color="auto"/>
              <w:left w:val="single" w:sz="6" w:space="0" w:color="auto"/>
              <w:bottom w:val="single" w:sz="6" w:space="0" w:color="auto"/>
              <w:right w:val="single" w:sz="6" w:space="0" w:color="auto"/>
            </w:tcBorders>
            <w:vAlign w:val="center"/>
          </w:tcPr>
          <w:p w14:paraId="04AE851B" w14:textId="77777777" w:rsidR="006D6A22" w:rsidRPr="00501FFD" w:rsidRDefault="003F1919" w:rsidP="006D6A22">
            <w:pPr>
              <w:pStyle w:val="Texto"/>
              <w:spacing w:before="40" w:after="40" w:line="220" w:lineRule="exact"/>
              <w:ind w:firstLine="0"/>
              <w:jc w:val="left"/>
              <w:rPr>
                <w:color w:val="000000"/>
                <w:sz w:val="16"/>
                <w:szCs w:val="14"/>
                <w:lang w:val="es-MX"/>
              </w:rPr>
            </w:pPr>
            <w:r w:rsidRPr="003F1919">
              <w:rPr>
                <w:color w:val="000000"/>
                <w:sz w:val="16"/>
                <w:szCs w:val="14"/>
                <w:lang w:val="es-MX"/>
              </w:rPr>
              <w:t>Patentes, Marcas y Derechos</w:t>
            </w:r>
          </w:p>
        </w:tc>
      </w:tr>
      <w:tr w:rsidR="00CB29F3" w:rsidRPr="00501FFD" w14:paraId="5359D568"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2F7632E5" w14:textId="77777777" w:rsidR="00CB29F3" w:rsidRPr="00501FFD" w:rsidRDefault="00CB29F3" w:rsidP="00CB29F3">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6B7D3522" w14:textId="77777777" w:rsidR="00CB29F3" w:rsidRDefault="00CB29F3" w:rsidP="00CB29F3">
            <w:pPr>
              <w:pStyle w:val="Texto"/>
              <w:spacing w:before="40" w:after="40" w:line="220" w:lineRule="exact"/>
              <w:ind w:firstLine="0"/>
              <w:jc w:val="left"/>
              <w:rPr>
                <w:color w:val="000000"/>
                <w:sz w:val="16"/>
                <w:szCs w:val="14"/>
                <w:lang w:val="es-MX"/>
              </w:rPr>
            </w:pPr>
            <w:r w:rsidRPr="006D6A22">
              <w:rPr>
                <w:color w:val="000000"/>
                <w:sz w:val="16"/>
                <w:szCs w:val="14"/>
                <w:lang w:val="es-MX"/>
              </w:rPr>
              <w:t>Productos (venta de bienes inmuebles, muebles e intangibles)</w:t>
            </w:r>
          </w:p>
          <w:p w14:paraId="648B54BB" w14:textId="147B1BB5"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503E6618" w14:textId="77777777" w:rsidR="00CB29F3" w:rsidRPr="00501FFD" w:rsidRDefault="00CB29F3" w:rsidP="00CB29F3">
            <w:pPr>
              <w:pStyle w:val="Texto"/>
              <w:spacing w:before="40" w:after="40" w:line="220" w:lineRule="exact"/>
              <w:ind w:firstLine="0"/>
              <w:jc w:val="left"/>
              <w:rPr>
                <w:sz w:val="16"/>
                <w:szCs w:val="14"/>
                <w:lang w:val="es-MX"/>
              </w:rPr>
            </w:pPr>
            <w:r w:rsidRPr="006D6A22">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04DF9099" w14:textId="77777777" w:rsidR="00CB29F3" w:rsidRPr="00501FFD" w:rsidRDefault="00CB29F3" w:rsidP="00CB29F3">
            <w:pPr>
              <w:pStyle w:val="Texto"/>
              <w:spacing w:before="40" w:after="40" w:line="220" w:lineRule="exact"/>
              <w:ind w:firstLine="0"/>
              <w:jc w:val="left"/>
              <w:rPr>
                <w:sz w:val="16"/>
                <w:szCs w:val="14"/>
                <w:lang w:val="es-MX"/>
              </w:rPr>
            </w:pPr>
            <w:r>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0FBAE3F3" w14:textId="77777777" w:rsidR="00CB29F3" w:rsidRPr="00501FFD" w:rsidRDefault="00CB29F3" w:rsidP="00CB29F3">
            <w:pPr>
              <w:pStyle w:val="Texto"/>
              <w:spacing w:before="40" w:after="40" w:line="220" w:lineRule="exact"/>
              <w:ind w:firstLine="0"/>
              <w:jc w:val="left"/>
              <w:rPr>
                <w:sz w:val="16"/>
                <w:szCs w:val="14"/>
                <w:lang w:val="es-MX"/>
              </w:rPr>
            </w:pPr>
            <w:r w:rsidRPr="001E7C22">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0FC794C2" w14:textId="77777777" w:rsidR="00CB29F3" w:rsidRPr="00501FFD" w:rsidRDefault="00CB29F3" w:rsidP="00CB29F3">
            <w:pPr>
              <w:pStyle w:val="Texto"/>
              <w:spacing w:before="40" w:after="40" w:line="220" w:lineRule="exact"/>
              <w:ind w:firstLine="0"/>
              <w:jc w:val="left"/>
              <w:rPr>
                <w:color w:val="000000"/>
                <w:sz w:val="16"/>
                <w:szCs w:val="14"/>
                <w:lang w:val="es-MX"/>
              </w:rPr>
            </w:pPr>
            <w:r>
              <w:rPr>
                <w:color w:val="000000"/>
                <w:sz w:val="16"/>
                <w:szCs w:val="14"/>
                <w:lang w:val="es-MX"/>
              </w:rPr>
              <w:t>1.2.5.3</w:t>
            </w:r>
          </w:p>
        </w:tc>
        <w:tc>
          <w:tcPr>
            <w:tcW w:w="3544" w:type="dxa"/>
            <w:tcBorders>
              <w:top w:val="single" w:sz="6" w:space="0" w:color="auto"/>
              <w:left w:val="single" w:sz="6" w:space="0" w:color="auto"/>
              <w:bottom w:val="single" w:sz="6" w:space="0" w:color="auto"/>
              <w:right w:val="single" w:sz="6" w:space="0" w:color="auto"/>
            </w:tcBorders>
            <w:vAlign w:val="center"/>
          </w:tcPr>
          <w:p w14:paraId="76A281C8" w14:textId="77777777" w:rsidR="00CB29F3" w:rsidRPr="00501FFD" w:rsidRDefault="00CB29F3" w:rsidP="00CB29F3">
            <w:pPr>
              <w:pStyle w:val="Texto"/>
              <w:spacing w:before="40" w:after="40" w:line="220" w:lineRule="exact"/>
              <w:ind w:firstLine="0"/>
              <w:jc w:val="left"/>
              <w:rPr>
                <w:color w:val="000000"/>
                <w:sz w:val="16"/>
                <w:szCs w:val="14"/>
                <w:lang w:val="es-MX"/>
              </w:rPr>
            </w:pPr>
            <w:r w:rsidRPr="00CB29F3">
              <w:rPr>
                <w:color w:val="000000"/>
                <w:sz w:val="16"/>
                <w:szCs w:val="14"/>
                <w:lang w:val="es-MX"/>
              </w:rPr>
              <w:t>Concesiones y Franquicias</w:t>
            </w:r>
          </w:p>
        </w:tc>
      </w:tr>
      <w:tr w:rsidR="00CB29F3" w:rsidRPr="00501FFD" w14:paraId="4AA097CF"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385CEB72" w14:textId="77777777" w:rsidR="00CB29F3" w:rsidRPr="00501FFD" w:rsidRDefault="00CB29F3" w:rsidP="00CB29F3">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57E48C9B" w14:textId="77777777" w:rsidR="00CB29F3" w:rsidRDefault="00CB29F3" w:rsidP="00CB29F3">
            <w:pPr>
              <w:pStyle w:val="Texto"/>
              <w:spacing w:before="40" w:after="40" w:line="220" w:lineRule="exact"/>
              <w:ind w:firstLine="0"/>
              <w:jc w:val="left"/>
              <w:rPr>
                <w:color w:val="000000"/>
                <w:sz w:val="16"/>
                <w:szCs w:val="14"/>
                <w:lang w:val="es-MX"/>
              </w:rPr>
            </w:pPr>
            <w:r w:rsidRPr="006D6A22">
              <w:rPr>
                <w:color w:val="000000"/>
                <w:sz w:val="16"/>
                <w:szCs w:val="14"/>
                <w:lang w:val="es-MX"/>
              </w:rPr>
              <w:t>Productos (venta de bienes inmuebles, muebles e intangibles)</w:t>
            </w:r>
          </w:p>
          <w:p w14:paraId="5FC14722" w14:textId="69B986AB"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14D2D193" w14:textId="77777777" w:rsidR="00CB29F3" w:rsidRPr="00501FFD" w:rsidRDefault="00CB29F3" w:rsidP="00CB29F3">
            <w:pPr>
              <w:pStyle w:val="Texto"/>
              <w:spacing w:before="40" w:after="40" w:line="220" w:lineRule="exact"/>
              <w:ind w:firstLine="0"/>
              <w:jc w:val="left"/>
              <w:rPr>
                <w:sz w:val="16"/>
                <w:szCs w:val="14"/>
                <w:lang w:val="es-MX"/>
              </w:rPr>
            </w:pPr>
            <w:r w:rsidRPr="006D6A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76BEAF4B" w14:textId="77777777" w:rsidR="00CB29F3" w:rsidRPr="00501FFD" w:rsidRDefault="00CB29F3" w:rsidP="00CB29F3">
            <w:pPr>
              <w:pStyle w:val="Texto"/>
              <w:spacing w:before="40" w:after="40" w:line="220" w:lineRule="exact"/>
              <w:ind w:firstLine="0"/>
              <w:jc w:val="left"/>
              <w:rPr>
                <w:sz w:val="16"/>
                <w:szCs w:val="14"/>
                <w:lang w:val="es-MX"/>
              </w:rPr>
            </w:pPr>
            <w:r>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0C57C79C" w14:textId="77777777" w:rsidR="00CB29F3" w:rsidRPr="00501FFD" w:rsidRDefault="00CB29F3" w:rsidP="00CB29F3">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1E916CC9" w14:textId="77777777" w:rsidR="00CB29F3" w:rsidRPr="00501FFD" w:rsidRDefault="00CB29F3" w:rsidP="00CB29F3">
            <w:pPr>
              <w:pStyle w:val="Texto"/>
              <w:spacing w:before="40" w:after="40" w:line="220" w:lineRule="exact"/>
              <w:ind w:firstLine="0"/>
              <w:jc w:val="left"/>
              <w:rPr>
                <w:color w:val="000000"/>
                <w:sz w:val="16"/>
                <w:szCs w:val="14"/>
                <w:lang w:val="es-MX"/>
              </w:rPr>
            </w:pPr>
            <w:r>
              <w:rPr>
                <w:color w:val="000000"/>
                <w:sz w:val="16"/>
                <w:szCs w:val="14"/>
                <w:lang w:val="es-MX"/>
              </w:rPr>
              <w:t>1.2.5.3</w:t>
            </w:r>
          </w:p>
        </w:tc>
        <w:tc>
          <w:tcPr>
            <w:tcW w:w="3544" w:type="dxa"/>
            <w:tcBorders>
              <w:top w:val="single" w:sz="6" w:space="0" w:color="auto"/>
              <w:left w:val="single" w:sz="6" w:space="0" w:color="auto"/>
              <w:bottom w:val="single" w:sz="6" w:space="0" w:color="auto"/>
              <w:right w:val="single" w:sz="6" w:space="0" w:color="auto"/>
            </w:tcBorders>
            <w:vAlign w:val="center"/>
          </w:tcPr>
          <w:p w14:paraId="4C072EF0" w14:textId="77777777" w:rsidR="00CB29F3" w:rsidRPr="00501FFD" w:rsidRDefault="00CB29F3" w:rsidP="00CB29F3">
            <w:pPr>
              <w:pStyle w:val="Texto"/>
              <w:spacing w:before="40" w:after="40" w:line="220" w:lineRule="exact"/>
              <w:ind w:firstLine="0"/>
              <w:jc w:val="left"/>
              <w:rPr>
                <w:color w:val="000000"/>
                <w:sz w:val="16"/>
                <w:szCs w:val="14"/>
                <w:lang w:val="es-MX"/>
              </w:rPr>
            </w:pPr>
            <w:r w:rsidRPr="00CB29F3">
              <w:rPr>
                <w:color w:val="000000"/>
                <w:sz w:val="16"/>
                <w:szCs w:val="14"/>
                <w:lang w:val="es-MX"/>
              </w:rPr>
              <w:t>Concesiones y Franquicias</w:t>
            </w:r>
          </w:p>
        </w:tc>
      </w:tr>
      <w:tr w:rsidR="00CB29F3" w:rsidRPr="00501FFD" w14:paraId="47327E52"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0DECCC40" w14:textId="77777777" w:rsidR="00CB29F3" w:rsidRPr="00501FFD" w:rsidRDefault="00CB29F3" w:rsidP="00CB29F3">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0CEEDBFA" w14:textId="77777777" w:rsidR="00CB29F3" w:rsidRDefault="00CB29F3" w:rsidP="00CB29F3">
            <w:pPr>
              <w:pStyle w:val="Texto"/>
              <w:spacing w:before="40" w:after="40" w:line="220" w:lineRule="exact"/>
              <w:ind w:firstLine="0"/>
              <w:jc w:val="left"/>
              <w:rPr>
                <w:color w:val="000000"/>
                <w:sz w:val="16"/>
                <w:szCs w:val="14"/>
                <w:lang w:val="es-MX"/>
              </w:rPr>
            </w:pPr>
            <w:r w:rsidRPr="006D6A22">
              <w:rPr>
                <w:color w:val="000000"/>
                <w:sz w:val="16"/>
                <w:szCs w:val="14"/>
                <w:lang w:val="es-MX"/>
              </w:rPr>
              <w:t>Productos (venta de bienes inmuebles, muebles e intangibles)</w:t>
            </w:r>
          </w:p>
          <w:p w14:paraId="506463E1" w14:textId="61C77CA3"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36588428" w14:textId="77777777" w:rsidR="00CB29F3" w:rsidRPr="00501FFD" w:rsidRDefault="00CB29F3" w:rsidP="00CB29F3">
            <w:pPr>
              <w:pStyle w:val="Texto"/>
              <w:spacing w:before="40" w:after="40" w:line="220" w:lineRule="exact"/>
              <w:ind w:firstLine="0"/>
              <w:jc w:val="left"/>
              <w:rPr>
                <w:sz w:val="16"/>
                <w:szCs w:val="14"/>
                <w:lang w:val="es-MX"/>
              </w:rPr>
            </w:pPr>
            <w:r w:rsidRPr="006D6A22">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7CD2CF10" w14:textId="77777777" w:rsidR="00CB29F3" w:rsidRPr="00501FFD" w:rsidRDefault="00CB29F3" w:rsidP="00CB29F3">
            <w:pPr>
              <w:pStyle w:val="Texto"/>
              <w:spacing w:before="40" w:after="40" w:line="220" w:lineRule="exact"/>
              <w:ind w:firstLine="0"/>
              <w:jc w:val="left"/>
              <w:rPr>
                <w:sz w:val="16"/>
                <w:szCs w:val="14"/>
                <w:lang w:val="es-MX"/>
              </w:rPr>
            </w:pPr>
            <w:r>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3E5EA587" w14:textId="77777777" w:rsidR="00CB29F3" w:rsidRPr="00501FFD" w:rsidRDefault="00CB29F3" w:rsidP="00CB29F3">
            <w:pPr>
              <w:pStyle w:val="Texto"/>
              <w:spacing w:before="40" w:after="40" w:line="220" w:lineRule="exact"/>
              <w:ind w:firstLine="0"/>
              <w:jc w:val="left"/>
              <w:rPr>
                <w:sz w:val="16"/>
                <w:szCs w:val="14"/>
                <w:lang w:val="es-MX"/>
              </w:rPr>
            </w:pPr>
            <w:r w:rsidRPr="001E7C22">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50010AAD" w14:textId="77777777" w:rsidR="00CB29F3" w:rsidRPr="00501FFD" w:rsidRDefault="00CB29F3" w:rsidP="00CB29F3">
            <w:pPr>
              <w:pStyle w:val="Texto"/>
              <w:spacing w:before="40" w:after="40" w:line="220" w:lineRule="exact"/>
              <w:ind w:firstLine="0"/>
              <w:jc w:val="left"/>
              <w:rPr>
                <w:color w:val="000000"/>
                <w:sz w:val="16"/>
                <w:szCs w:val="14"/>
                <w:lang w:val="es-MX"/>
              </w:rPr>
            </w:pPr>
            <w:r>
              <w:rPr>
                <w:color w:val="000000"/>
                <w:sz w:val="16"/>
                <w:szCs w:val="14"/>
                <w:lang w:val="es-MX"/>
              </w:rPr>
              <w:t>1.2.5.4</w:t>
            </w:r>
          </w:p>
        </w:tc>
        <w:tc>
          <w:tcPr>
            <w:tcW w:w="3544" w:type="dxa"/>
            <w:tcBorders>
              <w:top w:val="single" w:sz="6" w:space="0" w:color="auto"/>
              <w:left w:val="single" w:sz="6" w:space="0" w:color="auto"/>
              <w:bottom w:val="single" w:sz="6" w:space="0" w:color="auto"/>
              <w:right w:val="single" w:sz="6" w:space="0" w:color="auto"/>
            </w:tcBorders>
            <w:vAlign w:val="center"/>
          </w:tcPr>
          <w:p w14:paraId="5303787F" w14:textId="77777777" w:rsidR="00CB29F3" w:rsidRPr="00501FFD" w:rsidRDefault="00CB29F3" w:rsidP="00CB29F3">
            <w:pPr>
              <w:pStyle w:val="Texto"/>
              <w:spacing w:before="40" w:after="40" w:line="220" w:lineRule="exact"/>
              <w:ind w:firstLine="0"/>
              <w:jc w:val="left"/>
              <w:rPr>
                <w:color w:val="000000"/>
                <w:sz w:val="16"/>
                <w:szCs w:val="14"/>
                <w:lang w:val="es-MX"/>
              </w:rPr>
            </w:pPr>
            <w:r w:rsidRPr="00CB29F3">
              <w:rPr>
                <w:color w:val="000000"/>
                <w:sz w:val="16"/>
                <w:szCs w:val="14"/>
                <w:lang w:val="es-MX"/>
              </w:rPr>
              <w:t>Licencias</w:t>
            </w:r>
          </w:p>
        </w:tc>
      </w:tr>
      <w:tr w:rsidR="00CB29F3" w:rsidRPr="00501FFD" w14:paraId="4710BDD5"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7724F5FD" w14:textId="77777777" w:rsidR="00CB29F3" w:rsidRPr="00501FFD" w:rsidRDefault="00CB29F3" w:rsidP="00CB29F3">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5F5DB9C0" w14:textId="77777777" w:rsidR="00CB29F3" w:rsidRDefault="00CB29F3" w:rsidP="00CB29F3">
            <w:pPr>
              <w:pStyle w:val="Texto"/>
              <w:spacing w:before="40" w:after="40" w:line="220" w:lineRule="exact"/>
              <w:ind w:firstLine="0"/>
              <w:jc w:val="left"/>
              <w:rPr>
                <w:color w:val="000000"/>
                <w:sz w:val="16"/>
                <w:szCs w:val="14"/>
                <w:lang w:val="es-MX"/>
              </w:rPr>
            </w:pPr>
            <w:r w:rsidRPr="006D6A22">
              <w:rPr>
                <w:color w:val="000000"/>
                <w:sz w:val="16"/>
                <w:szCs w:val="14"/>
                <w:lang w:val="es-MX"/>
              </w:rPr>
              <w:t>Productos (venta de bienes inmuebles, muebles e intangibles)</w:t>
            </w:r>
          </w:p>
          <w:p w14:paraId="5FFDE1D2" w14:textId="4DA0A733"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29CD1952" w14:textId="77777777" w:rsidR="00CB29F3" w:rsidRPr="00501FFD" w:rsidRDefault="00CB29F3" w:rsidP="00CB29F3">
            <w:pPr>
              <w:pStyle w:val="Texto"/>
              <w:spacing w:before="40" w:after="40" w:line="220" w:lineRule="exact"/>
              <w:ind w:firstLine="0"/>
              <w:jc w:val="left"/>
              <w:rPr>
                <w:sz w:val="16"/>
                <w:szCs w:val="14"/>
                <w:lang w:val="es-MX"/>
              </w:rPr>
            </w:pPr>
            <w:r w:rsidRPr="006D6A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3C512513" w14:textId="77777777" w:rsidR="00CB29F3" w:rsidRPr="00501FFD" w:rsidRDefault="00CB29F3" w:rsidP="00CB29F3">
            <w:pPr>
              <w:pStyle w:val="Texto"/>
              <w:spacing w:before="40" w:after="40" w:line="220" w:lineRule="exact"/>
              <w:ind w:firstLine="0"/>
              <w:jc w:val="left"/>
              <w:rPr>
                <w:sz w:val="16"/>
                <w:szCs w:val="14"/>
                <w:lang w:val="es-MX"/>
              </w:rPr>
            </w:pPr>
            <w:r>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10080BEB" w14:textId="77777777" w:rsidR="00CB29F3" w:rsidRPr="00501FFD" w:rsidRDefault="00CB29F3" w:rsidP="00CB29F3">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1FBDEAD3" w14:textId="77777777" w:rsidR="00CB29F3" w:rsidRPr="00501FFD" w:rsidRDefault="00CB29F3" w:rsidP="00CB29F3">
            <w:pPr>
              <w:pStyle w:val="Texto"/>
              <w:spacing w:before="40" w:after="40" w:line="220" w:lineRule="exact"/>
              <w:ind w:firstLine="0"/>
              <w:jc w:val="left"/>
              <w:rPr>
                <w:color w:val="000000"/>
                <w:sz w:val="16"/>
                <w:szCs w:val="14"/>
                <w:lang w:val="es-MX"/>
              </w:rPr>
            </w:pPr>
            <w:r>
              <w:rPr>
                <w:color w:val="000000"/>
                <w:sz w:val="16"/>
                <w:szCs w:val="14"/>
                <w:lang w:val="es-MX"/>
              </w:rPr>
              <w:t>1.2.5.4</w:t>
            </w:r>
          </w:p>
        </w:tc>
        <w:tc>
          <w:tcPr>
            <w:tcW w:w="3544" w:type="dxa"/>
            <w:tcBorders>
              <w:top w:val="single" w:sz="6" w:space="0" w:color="auto"/>
              <w:left w:val="single" w:sz="6" w:space="0" w:color="auto"/>
              <w:bottom w:val="single" w:sz="6" w:space="0" w:color="auto"/>
              <w:right w:val="single" w:sz="6" w:space="0" w:color="auto"/>
            </w:tcBorders>
            <w:vAlign w:val="center"/>
          </w:tcPr>
          <w:p w14:paraId="53E659D2" w14:textId="77777777" w:rsidR="00CB29F3" w:rsidRPr="00501FFD" w:rsidRDefault="00CB29F3" w:rsidP="00CB29F3">
            <w:pPr>
              <w:pStyle w:val="Texto"/>
              <w:spacing w:before="40" w:after="40" w:line="220" w:lineRule="exact"/>
              <w:ind w:firstLine="0"/>
              <w:jc w:val="left"/>
              <w:rPr>
                <w:color w:val="000000"/>
                <w:sz w:val="16"/>
                <w:szCs w:val="14"/>
                <w:lang w:val="es-MX"/>
              </w:rPr>
            </w:pPr>
            <w:r w:rsidRPr="00CB29F3">
              <w:rPr>
                <w:color w:val="000000"/>
                <w:sz w:val="16"/>
                <w:szCs w:val="14"/>
                <w:lang w:val="es-MX"/>
              </w:rPr>
              <w:t>Licencias</w:t>
            </w:r>
          </w:p>
        </w:tc>
      </w:tr>
      <w:tr w:rsidR="00CB29F3" w:rsidRPr="00501FFD" w14:paraId="228D5567"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684F6779" w14:textId="77777777" w:rsidR="00CB29F3" w:rsidRPr="00501FFD" w:rsidRDefault="00CB29F3" w:rsidP="00CB29F3">
            <w:pPr>
              <w:pStyle w:val="Texto"/>
              <w:spacing w:before="40" w:after="40" w:line="220" w:lineRule="exact"/>
              <w:ind w:firstLine="0"/>
              <w:jc w:val="center"/>
              <w:rPr>
                <w:color w:val="000000"/>
                <w:sz w:val="16"/>
                <w:szCs w:val="14"/>
                <w:lang w:val="es-MX"/>
              </w:rPr>
            </w:pPr>
            <w:r>
              <w:rPr>
                <w:color w:val="000000"/>
                <w:sz w:val="16"/>
                <w:szCs w:val="14"/>
                <w:lang w:val="es-MX"/>
              </w:rPr>
              <w:lastRenderedPageBreak/>
              <w:t>51</w:t>
            </w:r>
          </w:p>
        </w:tc>
        <w:tc>
          <w:tcPr>
            <w:tcW w:w="3549" w:type="dxa"/>
            <w:tcBorders>
              <w:top w:val="single" w:sz="6" w:space="0" w:color="auto"/>
              <w:left w:val="single" w:sz="6" w:space="0" w:color="auto"/>
              <w:bottom w:val="single" w:sz="6" w:space="0" w:color="auto"/>
              <w:right w:val="single" w:sz="6" w:space="0" w:color="auto"/>
            </w:tcBorders>
            <w:vAlign w:val="center"/>
          </w:tcPr>
          <w:p w14:paraId="710B59E7" w14:textId="77777777" w:rsidR="00CB29F3" w:rsidRDefault="00CB29F3" w:rsidP="00CB29F3">
            <w:pPr>
              <w:pStyle w:val="Texto"/>
              <w:spacing w:before="40" w:after="40" w:line="220" w:lineRule="exact"/>
              <w:ind w:firstLine="0"/>
              <w:jc w:val="left"/>
              <w:rPr>
                <w:color w:val="000000"/>
                <w:sz w:val="16"/>
                <w:szCs w:val="14"/>
                <w:lang w:val="es-MX"/>
              </w:rPr>
            </w:pPr>
            <w:r w:rsidRPr="006D6A22">
              <w:rPr>
                <w:color w:val="000000"/>
                <w:sz w:val="16"/>
                <w:szCs w:val="14"/>
                <w:lang w:val="es-MX"/>
              </w:rPr>
              <w:t>Productos (venta de bienes inmuebles, muebles e intangibles)</w:t>
            </w:r>
          </w:p>
          <w:p w14:paraId="494177A8" w14:textId="3BD6A1B3"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6F9834AE" w14:textId="77777777" w:rsidR="00CB29F3" w:rsidRPr="00501FFD" w:rsidRDefault="00CB29F3" w:rsidP="00CB29F3">
            <w:pPr>
              <w:pStyle w:val="Texto"/>
              <w:spacing w:before="40" w:after="40" w:line="220" w:lineRule="exact"/>
              <w:ind w:firstLine="0"/>
              <w:jc w:val="left"/>
              <w:rPr>
                <w:sz w:val="16"/>
                <w:szCs w:val="14"/>
                <w:lang w:val="es-MX"/>
              </w:rPr>
            </w:pPr>
            <w:r w:rsidRPr="006D6A22">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3D29F072" w14:textId="77777777" w:rsidR="00CB29F3" w:rsidRPr="00501FFD" w:rsidRDefault="00CB29F3" w:rsidP="00CB29F3">
            <w:pPr>
              <w:pStyle w:val="Texto"/>
              <w:spacing w:before="40" w:after="40" w:line="220" w:lineRule="exact"/>
              <w:ind w:firstLine="0"/>
              <w:jc w:val="left"/>
              <w:rPr>
                <w:sz w:val="16"/>
                <w:szCs w:val="14"/>
                <w:lang w:val="es-MX"/>
              </w:rPr>
            </w:pPr>
            <w:r>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0CFA1B5C" w14:textId="77777777" w:rsidR="00CB29F3" w:rsidRPr="00501FFD" w:rsidRDefault="00CB29F3" w:rsidP="00CB29F3">
            <w:pPr>
              <w:pStyle w:val="Texto"/>
              <w:spacing w:before="40" w:after="40" w:line="220" w:lineRule="exact"/>
              <w:ind w:firstLine="0"/>
              <w:jc w:val="left"/>
              <w:rPr>
                <w:sz w:val="16"/>
                <w:szCs w:val="14"/>
                <w:lang w:val="es-MX"/>
              </w:rPr>
            </w:pPr>
            <w:r w:rsidRPr="001E7C22">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71F85902" w14:textId="77777777" w:rsidR="00CB29F3" w:rsidRPr="00501FFD" w:rsidRDefault="00CB29F3" w:rsidP="00CB29F3">
            <w:pPr>
              <w:pStyle w:val="Texto"/>
              <w:spacing w:before="40" w:after="40" w:line="220" w:lineRule="exact"/>
              <w:ind w:firstLine="0"/>
              <w:jc w:val="left"/>
              <w:rPr>
                <w:color w:val="000000"/>
                <w:sz w:val="16"/>
                <w:szCs w:val="14"/>
                <w:lang w:val="es-MX"/>
              </w:rPr>
            </w:pPr>
            <w:r>
              <w:rPr>
                <w:color w:val="000000"/>
                <w:sz w:val="16"/>
                <w:szCs w:val="14"/>
                <w:lang w:val="es-MX"/>
              </w:rPr>
              <w:t>1.2.5.9</w:t>
            </w:r>
          </w:p>
        </w:tc>
        <w:tc>
          <w:tcPr>
            <w:tcW w:w="3544" w:type="dxa"/>
            <w:tcBorders>
              <w:top w:val="single" w:sz="6" w:space="0" w:color="auto"/>
              <w:left w:val="single" w:sz="6" w:space="0" w:color="auto"/>
              <w:bottom w:val="single" w:sz="6" w:space="0" w:color="auto"/>
              <w:right w:val="single" w:sz="6" w:space="0" w:color="auto"/>
            </w:tcBorders>
            <w:vAlign w:val="center"/>
          </w:tcPr>
          <w:p w14:paraId="5F7B9198" w14:textId="77777777" w:rsidR="00CB29F3" w:rsidRPr="00501FFD" w:rsidRDefault="00CB29F3" w:rsidP="00CB29F3">
            <w:pPr>
              <w:pStyle w:val="Texto"/>
              <w:spacing w:before="40" w:after="40" w:line="220" w:lineRule="exact"/>
              <w:ind w:firstLine="0"/>
              <w:jc w:val="left"/>
              <w:rPr>
                <w:color w:val="000000"/>
                <w:sz w:val="16"/>
                <w:szCs w:val="14"/>
                <w:lang w:val="es-MX"/>
              </w:rPr>
            </w:pPr>
            <w:r w:rsidRPr="00CB29F3">
              <w:rPr>
                <w:color w:val="000000"/>
                <w:sz w:val="16"/>
                <w:szCs w:val="14"/>
                <w:lang w:val="es-MX"/>
              </w:rPr>
              <w:t>Otros Activos Intangibles</w:t>
            </w:r>
          </w:p>
        </w:tc>
      </w:tr>
      <w:tr w:rsidR="00CB29F3" w:rsidRPr="00501FFD" w14:paraId="2A8C7C32"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23121A73" w14:textId="77777777" w:rsidR="00CB29F3" w:rsidRPr="00501FFD" w:rsidRDefault="00CB29F3" w:rsidP="00CB29F3">
            <w:pPr>
              <w:pStyle w:val="Texto"/>
              <w:spacing w:before="40" w:after="40" w:line="220" w:lineRule="exact"/>
              <w:ind w:firstLine="0"/>
              <w:jc w:val="center"/>
              <w:rPr>
                <w:color w:val="000000"/>
                <w:sz w:val="16"/>
                <w:szCs w:val="14"/>
                <w:lang w:val="es-MX"/>
              </w:rPr>
            </w:pPr>
            <w:r>
              <w:rPr>
                <w:color w:val="000000"/>
                <w:sz w:val="16"/>
                <w:szCs w:val="14"/>
                <w:lang w:val="es-MX"/>
              </w:rPr>
              <w:t>51</w:t>
            </w:r>
          </w:p>
        </w:tc>
        <w:tc>
          <w:tcPr>
            <w:tcW w:w="3549" w:type="dxa"/>
            <w:tcBorders>
              <w:top w:val="single" w:sz="6" w:space="0" w:color="auto"/>
              <w:left w:val="single" w:sz="6" w:space="0" w:color="auto"/>
              <w:bottom w:val="single" w:sz="6" w:space="0" w:color="auto"/>
              <w:right w:val="single" w:sz="6" w:space="0" w:color="auto"/>
            </w:tcBorders>
            <w:vAlign w:val="center"/>
          </w:tcPr>
          <w:p w14:paraId="2D69819D" w14:textId="77777777" w:rsidR="00CB29F3" w:rsidRDefault="00CB29F3" w:rsidP="00CB29F3">
            <w:pPr>
              <w:pStyle w:val="Texto"/>
              <w:spacing w:before="40" w:after="40" w:line="220" w:lineRule="exact"/>
              <w:ind w:firstLine="0"/>
              <w:jc w:val="left"/>
              <w:rPr>
                <w:color w:val="000000"/>
                <w:sz w:val="16"/>
                <w:szCs w:val="14"/>
                <w:lang w:val="es-MX"/>
              </w:rPr>
            </w:pPr>
            <w:r w:rsidRPr="006D6A22">
              <w:rPr>
                <w:color w:val="000000"/>
                <w:sz w:val="16"/>
                <w:szCs w:val="14"/>
                <w:lang w:val="es-MX"/>
              </w:rPr>
              <w:t>Productos (venta de bienes inmuebles, muebles e intangibles)</w:t>
            </w:r>
          </w:p>
          <w:p w14:paraId="088D72F1" w14:textId="33025FBB" w:rsidR="00CA3AE5" w:rsidRPr="00501FFD" w:rsidRDefault="00F057D6" w:rsidP="00473714">
            <w:pPr>
              <w:pStyle w:val="Texto"/>
              <w:spacing w:before="40" w:after="40" w:line="220" w:lineRule="exact"/>
              <w:ind w:firstLine="0"/>
              <w:jc w:val="right"/>
              <w:rPr>
                <w:color w:val="000000"/>
                <w:sz w:val="16"/>
                <w:szCs w:val="14"/>
                <w:lang w:val="es-MX"/>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357F2DC4" w14:textId="77777777" w:rsidR="00CB29F3" w:rsidRPr="00501FFD" w:rsidRDefault="00CB29F3" w:rsidP="00CB29F3">
            <w:pPr>
              <w:pStyle w:val="Texto"/>
              <w:spacing w:before="40" w:after="40" w:line="220" w:lineRule="exact"/>
              <w:ind w:firstLine="0"/>
              <w:jc w:val="left"/>
              <w:rPr>
                <w:sz w:val="16"/>
                <w:szCs w:val="14"/>
                <w:lang w:val="es-MX"/>
              </w:rPr>
            </w:pPr>
            <w:r w:rsidRPr="006D6A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6B0B841A" w14:textId="77777777" w:rsidR="00CB29F3" w:rsidRPr="00501FFD" w:rsidRDefault="00CB29F3" w:rsidP="00CB29F3">
            <w:pPr>
              <w:pStyle w:val="Texto"/>
              <w:spacing w:before="40" w:after="40" w:line="220" w:lineRule="exact"/>
              <w:ind w:firstLine="0"/>
              <w:jc w:val="left"/>
              <w:rPr>
                <w:sz w:val="16"/>
                <w:szCs w:val="14"/>
                <w:lang w:val="es-MX"/>
              </w:rPr>
            </w:pPr>
            <w:r>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33D7D9B9" w14:textId="77777777" w:rsidR="00CB29F3" w:rsidRPr="00501FFD" w:rsidRDefault="00CB29F3" w:rsidP="00CB29F3">
            <w:pPr>
              <w:pStyle w:val="Texto"/>
              <w:spacing w:before="40" w:after="40" w:line="220" w:lineRule="exact"/>
              <w:ind w:firstLine="0"/>
              <w:jc w:val="left"/>
              <w:rPr>
                <w:sz w:val="16"/>
                <w:szCs w:val="14"/>
                <w:lang w:val="es-MX"/>
              </w:rPr>
            </w:pPr>
            <w:r w:rsidRPr="001E7C22">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7AC866D8" w14:textId="77777777" w:rsidR="00CB29F3" w:rsidRPr="00501FFD" w:rsidRDefault="00CB29F3" w:rsidP="00CB29F3">
            <w:pPr>
              <w:pStyle w:val="Texto"/>
              <w:spacing w:before="40" w:after="40" w:line="220" w:lineRule="exact"/>
              <w:ind w:firstLine="0"/>
              <w:jc w:val="left"/>
              <w:rPr>
                <w:color w:val="000000"/>
                <w:sz w:val="16"/>
                <w:szCs w:val="14"/>
                <w:lang w:val="es-MX"/>
              </w:rPr>
            </w:pPr>
            <w:r>
              <w:rPr>
                <w:color w:val="000000"/>
                <w:sz w:val="16"/>
                <w:szCs w:val="14"/>
                <w:lang w:val="es-MX"/>
              </w:rPr>
              <w:t>1.2.5.9</w:t>
            </w:r>
          </w:p>
        </w:tc>
        <w:tc>
          <w:tcPr>
            <w:tcW w:w="3544" w:type="dxa"/>
            <w:tcBorders>
              <w:top w:val="single" w:sz="6" w:space="0" w:color="auto"/>
              <w:left w:val="single" w:sz="6" w:space="0" w:color="auto"/>
              <w:bottom w:val="single" w:sz="6" w:space="0" w:color="auto"/>
              <w:right w:val="single" w:sz="6" w:space="0" w:color="auto"/>
            </w:tcBorders>
            <w:vAlign w:val="center"/>
          </w:tcPr>
          <w:p w14:paraId="751E6819" w14:textId="77777777" w:rsidR="00CB29F3" w:rsidRPr="00501FFD" w:rsidRDefault="00CB29F3" w:rsidP="00CB29F3">
            <w:pPr>
              <w:pStyle w:val="Texto"/>
              <w:spacing w:before="40" w:after="40" w:line="220" w:lineRule="exact"/>
              <w:ind w:firstLine="0"/>
              <w:jc w:val="left"/>
              <w:rPr>
                <w:color w:val="000000"/>
                <w:sz w:val="16"/>
                <w:szCs w:val="14"/>
                <w:lang w:val="es-MX"/>
              </w:rPr>
            </w:pPr>
            <w:r w:rsidRPr="00CB29F3">
              <w:rPr>
                <w:color w:val="000000"/>
                <w:sz w:val="16"/>
                <w:szCs w:val="14"/>
                <w:lang w:val="es-MX"/>
              </w:rPr>
              <w:t>Otros Activos Intangibles</w:t>
            </w:r>
          </w:p>
        </w:tc>
      </w:tr>
      <w:tr w:rsidR="00CB29F3" w:rsidRPr="00501FFD" w14:paraId="4593AE12"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6A856067" w14:textId="77777777" w:rsidR="00CB29F3" w:rsidRPr="00501FFD" w:rsidRDefault="00CB29F3" w:rsidP="00CB29F3">
            <w:pPr>
              <w:pStyle w:val="Texto"/>
              <w:spacing w:before="40" w:after="40" w:line="220" w:lineRule="exact"/>
              <w:ind w:firstLine="0"/>
              <w:jc w:val="center"/>
              <w:rPr>
                <w:color w:val="000000"/>
                <w:sz w:val="16"/>
                <w:szCs w:val="14"/>
                <w:lang w:val="es-MX"/>
              </w:rPr>
            </w:pPr>
            <w:r w:rsidRPr="00501FFD">
              <w:rPr>
                <w:color w:val="000000"/>
                <w:sz w:val="16"/>
                <w:szCs w:val="14"/>
                <w:lang w:val="es-MX"/>
              </w:rPr>
              <w:t>59</w:t>
            </w:r>
          </w:p>
        </w:tc>
        <w:tc>
          <w:tcPr>
            <w:tcW w:w="3549" w:type="dxa"/>
            <w:tcBorders>
              <w:top w:val="single" w:sz="6" w:space="0" w:color="auto"/>
              <w:left w:val="single" w:sz="6" w:space="0" w:color="auto"/>
              <w:bottom w:val="single" w:sz="6" w:space="0" w:color="auto"/>
              <w:right w:val="single" w:sz="6" w:space="0" w:color="auto"/>
            </w:tcBorders>
            <w:vAlign w:val="center"/>
          </w:tcPr>
          <w:p w14:paraId="19D0523F"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Productos no Comprendidos en la Ley de Ingresos Vigente, Causados en Ejercicios Fiscales Anteriores Pendientes de Liquidación o Pago</w:t>
            </w:r>
          </w:p>
        </w:tc>
        <w:tc>
          <w:tcPr>
            <w:tcW w:w="1560" w:type="dxa"/>
            <w:tcBorders>
              <w:top w:val="single" w:sz="6" w:space="0" w:color="auto"/>
              <w:left w:val="single" w:sz="6" w:space="0" w:color="auto"/>
              <w:bottom w:val="single" w:sz="6" w:space="0" w:color="auto"/>
              <w:right w:val="single" w:sz="6" w:space="0" w:color="auto"/>
            </w:tcBorders>
            <w:vAlign w:val="center"/>
          </w:tcPr>
          <w:p w14:paraId="67EFF3E8"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7B6CEDE2"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1CEEF8CE"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16CBBA80"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4.1.5.4</w:t>
            </w:r>
          </w:p>
        </w:tc>
        <w:tc>
          <w:tcPr>
            <w:tcW w:w="3544" w:type="dxa"/>
            <w:tcBorders>
              <w:top w:val="single" w:sz="6" w:space="0" w:color="auto"/>
              <w:left w:val="single" w:sz="6" w:space="0" w:color="auto"/>
              <w:bottom w:val="single" w:sz="6" w:space="0" w:color="auto"/>
              <w:right w:val="single" w:sz="6" w:space="0" w:color="auto"/>
            </w:tcBorders>
            <w:vAlign w:val="center"/>
          </w:tcPr>
          <w:p w14:paraId="20BE74CD"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Productos no Comprendidos en la Ley de Ingresos Vigente, Causados en Ejercicios Fiscales Anteriores Pendientes de Liquidación o Pago</w:t>
            </w:r>
          </w:p>
        </w:tc>
      </w:tr>
      <w:tr w:rsidR="00CB29F3" w:rsidRPr="00501FFD" w14:paraId="6BA92EF9"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4D89BAF6" w14:textId="77777777" w:rsidR="00CB29F3" w:rsidRPr="00501FFD" w:rsidRDefault="00CB29F3" w:rsidP="00CB29F3">
            <w:pPr>
              <w:pStyle w:val="Texto"/>
              <w:spacing w:before="40" w:after="40" w:line="220" w:lineRule="exact"/>
              <w:ind w:firstLine="0"/>
              <w:jc w:val="center"/>
              <w:rPr>
                <w:color w:val="000000"/>
                <w:sz w:val="16"/>
                <w:szCs w:val="14"/>
                <w:lang w:val="es-MX"/>
              </w:rPr>
            </w:pPr>
            <w:r w:rsidRPr="00501FFD">
              <w:rPr>
                <w:color w:val="000000"/>
                <w:sz w:val="16"/>
                <w:szCs w:val="14"/>
                <w:lang w:val="es-MX"/>
              </w:rPr>
              <w:t>59</w:t>
            </w:r>
          </w:p>
        </w:tc>
        <w:tc>
          <w:tcPr>
            <w:tcW w:w="3549" w:type="dxa"/>
            <w:tcBorders>
              <w:top w:val="single" w:sz="6" w:space="0" w:color="auto"/>
              <w:left w:val="single" w:sz="6" w:space="0" w:color="auto"/>
              <w:bottom w:val="single" w:sz="6" w:space="0" w:color="auto"/>
              <w:right w:val="single" w:sz="6" w:space="0" w:color="auto"/>
            </w:tcBorders>
            <w:vAlign w:val="center"/>
          </w:tcPr>
          <w:p w14:paraId="37D641B7"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Productos no Comprendidos en la Ley de Ingresos Vigente, Causados en Ejercicios Fiscales Anteriores Pendientes de Liquidación o Pago</w:t>
            </w:r>
          </w:p>
        </w:tc>
        <w:tc>
          <w:tcPr>
            <w:tcW w:w="1560" w:type="dxa"/>
            <w:tcBorders>
              <w:top w:val="single" w:sz="6" w:space="0" w:color="auto"/>
              <w:left w:val="single" w:sz="6" w:space="0" w:color="auto"/>
              <w:bottom w:val="single" w:sz="6" w:space="0" w:color="auto"/>
              <w:right w:val="single" w:sz="6" w:space="0" w:color="auto"/>
            </w:tcBorders>
            <w:vAlign w:val="center"/>
          </w:tcPr>
          <w:p w14:paraId="31A3D4DC" w14:textId="77777777" w:rsidR="00CB29F3" w:rsidRPr="00501FFD" w:rsidRDefault="00CB29F3" w:rsidP="00CB29F3">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7529CB6B"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5F6DBD5B"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10064512"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4.1.5.4</w:t>
            </w:r>
          </w:p>
        </w:tc>
        <w:tc>
          <w:tcPr>
            <w:tcW w:w="3544" w:type="dxa"/>
            <w:tcBorders>
              <w:top w:val="single" w:sz="6" w:space="0" w:color="auto"/>
              <w:left w:val="single" w:sz="6" w:space="0" w:color="auto"/>
              <w:bottom w:val="single" w:sz="6" w:space="0" w:color="auto"/>
              <w:right w:val="single" w:sz="6" w:space="0" w:color="auto"/>
            </w:tcBorders>
            <w:vAlign w:val="center"/>
          </w:tcPr>
          <w:p w14:paraId="5B94846D"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Productos no Comprendidos en la Ley de Ingresos Vigente, Causados en Ejercicios Fiscales Anteriores Pendientes de Liquidación o Pago</w:t>
            </w:r>
          </w:p>
        </w:tc>
      </w:tr>
      <w:tr w:rsidR="00CB29F3" w:rsidRPr="00501FFD" w14:paraId="6322CABA"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547BFD71" w14:textId="77777777" w:rsidR="00CB29F3" w:rsidRPr="00501FFD" w:rsidRDefault="00CB29F3" w:rsidP="00CB29F3">
            <w:pPr>
              <w:pStyle w:val="Texto"/>
              <w:spacing w:before="40" w:after="40" w:line="220" w:lineRule="exact"/>
              <w:ind w:firstLine="0"/>
              <w:jc w:val="center"/>
              <w:rPr>
                <w:color w:val="000000"/>
                <w:sz w:val="16"/>
                <w:szCs w:val="14"/>
                <w:lang w:val="es-MX"/>
              </w:rPr>
            </w:pPr>
            <w:r w:rsidRPr="00501FFD">
              <w:rPr>
                <w:color w:val="000000"/>
                <w:sz w:val="16"/>
                <w:szCs w:val="14"/>
                <w:lang w:val="es-MX"/>
              </w:rPr>
              <w:t>61</w:t>
            </w:r>
          </w:p>
        </w:tc>
        <w:tc>
          <w:tcPr>
            <w:tcW w:w="3549" w:type="dxa"/>
            <w:tcBorders>
              <w:top w:val="single" w:sz="6" w:space="0" w:color="auto"/>
              <w:left w:val="single" w:sz="6" w:space="0" w:color="auto"/>
              <w:bottom w:val="single" w:sz="6" w:space="0" w:color="auto"/>
              <w:right w:val="single" w:sz="6" w:space="0" w:color="auto"/>
            </w:tcBorders>
            <w:vAlign w:val="center"/>
          </w:tcPr>
          <w:p w14:paraId="33B6C2F9"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Aprovechamientos</w:t>
            </w:r>
          </w:p>
        </w:tc>
        <w:tc>
          <w:tcPr>
            <w:tcW w:w="1560" w:type="dxa"/>
            <w:tcBorders>
              <w:top w:val="single" w:sz="6" w:space="0" w:color="auto"/>
              <w:left w:val="single" w:sz="6" w:space="0" w:color="auto"/>
              <w:bottom w:val="single" w:sz="6" w:space="0" w:color="auto"/>
              <w:right w:val="single" w:sz="6" w:space="0" w:color="auto"/>
            </w:tcBorders>
            <w:vAlign w:val="center"/>
          </w:tcPr>
          <w:p w14:paraId="0562AC04"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356DDBF6"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529C4348"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4FCE15F8"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4.1.6.2</w:t>
            </w:r>
          </w:p>
        </w:tc>
        <w:tc>
          <w:tcPr>
            <w:tcW w:w="3544" w:type="dxa"/>
            <w:tcBorders>
              <w:top w:val="single" w:sz="6" w:space="0" w:color="auto"/>
              <w:left w:val="single" w:sz="6" w:space="0" w:color="auto"/>
              <w:bottom w:val="single" w:sz="6" w:space="0" w:color="auto"/>
              <w:right w:val="single" w:sz="6" w:space="0" w:color="auto"/>
            </w:tcBorders>
            <w:vAlign w:val="center"/>
          </w:tcPr>
          <w:p w14:paraId="302DABC1"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Multas</w:t>
            </w:r>
          </w:p>
        </w:tc>
      </w:tr>
      <w:tr w:rsidR="00CB29F3" w:rsidRPr="00501FFD" w14:paraId="116EECF0"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48C82394" w14:textId="77777777" w:rsidR="00CB29F3" w:rsidRPr="00501FFD" w:rsidRDefault="00CB29F3" w:rsidP="00CB29F3">
            <w:pPr>
              <w:pStyle w:val="Texto"/>
              <w:spacing w:before="40" w:after="40" w:line="220" w:lineRule="exact"/>
              <w:ind w:firstLine="0"/>
              <w:jc w:val="center"/>
              <w:rPr>
                <w:color w:val="000000"/>
                <w:sz w:val="16"/>
                <w:szCs w:val="14"/>
                <w:lang w:val="es-MX"/>
              </w:rPr>
            </w:pPr>
            <w:r w:rsidRPr="00501FFD">
              <w:rPr>
                <w:color w:val="000000"/>
                <w:sz w:val="16"/>
                <w:szCs w:val="14"/>
                <w:lang w:val="es-MX"/>
              </w:rPr>
              <w:t>61</w:t>
            </w:r>
          </w:p>
        </w:tc>
        <w:tc>
          <w:tcPr>
            <w:tcW w:w="3549" w:type="dxa"/>
            <w:tcBorders>
              <w:top w:val="single" w:sz="6" w:space="0" w:color="auto"/>
              <w:left w:val="single" w:sz="6" w:space="0" w:color="auto"/>
              <w:bottom w:val="single" w:sz="6" w:space="0" w:color="auto"/>
              <w:right w:val="single" w:sz="6" w:space="0" w:color="auto"/>
            </w:tcBorders>
            <w:vAlign w:val="center"/>
          </w:tcPr>
          <w:p w14:paraId="4109AEB8"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Aprovechamientos</w:t>
            </w:r>
          </w:p>
        </w:tc>
        <w:tc>
          <w:tcPr>
            <w:tcW w:w="1560" w:type="dxa"/>
            <w:tcBorders>
              <w:top w:val="single" w:sz="6" w:space="0" w:color="auto"/>
              <w:left w:val="single" w:sz="6" w:space="0" w:color="auto"/>
              <w:bottom w:val="single" w:sz="6" w:space="0" w:color="auto"/>
              <w:right w:val="single" w:sz="6" w:space="0" w:color="auto"/>
            </w:tcBorders>
            <w:vAlign w:val="center"/>
          </w:tcPr>
          <w:p w14:paraId="2B80AD66" w14:textId="77777777" w:rsidR="00CB29F3" w:rsidRPr="00501FFD" w:rsidRDefault="00CB29F3" w:rsidP="00CB29F3">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0288F2C2"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5AD5A1A4"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50A6EE04"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4.1.6.2</w:t>
            </w:r>
          </w:p>
        </w:tc>
        <w:tc>
          <w:tcPr>
            <w:tcW w:w="3544" w:type="dxa"/>
            <w:tcBorders>
              <w:top w:val="single" w:sz="6" w:space="0" w:color="auto"/>
              <w:left w:val="single" w:sz="6" w:space="0" w:color="auto"/>
              <w:bottom w:val="single" w:sz="6" w:space="0" w:color="auto"/>
              <w:right w:val="single" w:sz="6" w:space="0" w:color="auto"/>
            </w:tcBorders>
            <w:vAlign w:val="center"/>
          </w:tcPr>
          <w:p w14:paraId="2F05ED57"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Multas</w:t>
            </w:r>
          </w:p>
        </w:tc>
      </w:tr>
      <w:tr w:rsidR="00CB29F3" w:rsidRPr="00501FFD" w14:paraId="6861A7B5"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67846DDB" w14:textId="77777777" w:rsidR="00CB29F3" w:rsidRPr="00501FFD" w:rsidRDefault="00CB29F3" w:rsidP="00CB29F3">
            <w:pPr>
              <w:pStyle w:val="Texto"/>
              <w:spacing w:before="40" w:after="40" w:line="220" w:lineRule="exact"/>
              <w:ind w:firstLine="0"/>
              <w:jc w:val="center"/>
              <w:rPr>
                <w:color w:val="000000"/>
                <w:sz w:val="16"/>
                <w:szCs w:val="14"/>
                <w:lang w:val="es-MX"/>
              </w:rPr>
            </w:pPr>
            <w:r w:rsidRPr="00501FFD">
              <w:rPr>
                <w:color w:val="000000"/>
                <w:sz w:val="16"/>
                <w:szCs w:val="14"/>
                <w:lang w:val="es-MX"/>
              </w:rPr>
              <w:t>61</w:t>
            </w:r>
          </w:p>
        </w:tc>
        <w:tc>
          <w:tcPr>
            <w:tcW w:w="3549" w:type="dxa"/>
            <w:tcBorders>
              <w:top w:val="single" w:sz="6" w:space="0" w:color="auto"/>
              <w:left w:val="single" w:sz="6" w:space="0" w:color="auto"/>
              <w:bottom w:val="single" w:sz="6" w:space="0" w:color="auto"/>
              <w:right w:val="single" w:sz="6" w:space="0" w:color="auto"/>
            </w:tcBorders>
            <w:vAlign w:val="center"/>
          </w:tcPr>
          <w:p w14:paraId="5E774D03"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Aprovechamientos</w:t>
            </w:r>
          </w:p>
        </w:tc>
        <w:tc>
          <w:tcPr>
            <w:tcW w:w="1560" w:type="dxa"/>
            <w:tcBorders>
              <w:top w:val="single" w:sz="6" w:space="0" w:color="auto"/>
              <w:left w:val="single" w:sz="6" w:space="0" w:color="auto"/>
              <w:bottom w:val="single" w:sz="6" w:space="0" w:color="auto"/>
              <w:right w:val="single" w:sz="6" w:space="0" w:color="auto"/>
            </w:tcBorders>
            <w:vAlign w:val="center"/>
          </w:tcPr>
          <w:p w14:paraId="21D25FDB"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1EB42063"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7F4B48E8"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0638EF69"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4.1.6.3</w:t>
            </w:r>
          </w:p>
        </w:tc>
        <w:tc>
          <w:tcPr>
            <w:tcW w:w="3544" w:type="dxa"/>
            <w:tcBorders>
              <w:top w:val="single" w:sz="6" w:space="0" w:color="auto"/>
              <w:left w:val="single" w:sz="6" w:space="0" w:color="auto"/>
              <w:bottom w:val="single" w:sz="6" w:space="0" w:color="auto"/>
              <w:right w:val="single" w:sz="6" w:space="0" w:color="auto"/>
            </w:tcBorders>
            <w:vAlign w:val="center"/>
          </w:tcPr>
          <w:p w14:paraId="51453DD3"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Indemnizaciones</w:t>
            </w:r>
          </w:p>
        </w:tc>
      </w:tr>
      <w:tr w:rsidR="00CB29F3" w:rsidRPr="00501FFD" w14:paraId="40A025E3"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056BC5B7" w14:textId="77777777" w:rsidR="00CB29F3" w:rsidRPr="00501FFD" w:rsidRDefault="00CB29F3" w:rsidP="00CB29F3">
            <w:pPr>
              <w:pStyle w:val="Texto"/>
              <w:spacing w:before="40" w:after="40" w:line="220" w:lineRule="exact"/>
              <w:ind w:firstLine="0"/>
              <w:jc w:val="center"/>
              <w:rPr>
                <w:color w:val="000000"/>
                <w:sz w:val="16"/>
                <w:szCs w:val="14"/>
                <w:lang w:val="es-MX"/>
              </w:rPr>
            </w:pPr>
            <w:r w:rsidRPr="00501FFD">
              <w:rPr>
                <w:color w:val="000000"/>
                <w:sz w:val="16"/>
                <w:szCs w:val="14"/>
                <w:lang w:val="es-MX"/>
              </w:rPr>
              <w:t>61</w:t>
            </w:r>
          </w:p>
        </w:tc>
        <w:tc>
          <w:tcPr>
            <w:tcW w:w="3549" w:type="dxa"/>
            <w:tcBorders>
              <w:top w:val="single" w:sz="6" w:space="0" w:color="auto"/>
              <w:left w:val="single" w:sz="6" w:space="0" w:color="auto"/>
              <w:bottom w:val="single" w:sz="6" w:space="0" w:color="auto"/>
              <w:right w:val="single" w:sz="6" w:space="0" w:color="auto"/>
            </w:tcBorders>
            <w:vAlign w:val="center"/>
          </w:tcPr>
          <w:p w14:paraId="128CB3BB"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Aprovechamientos</w:t>
            </w:r>
          </w:p>
        </w:tc>
        <w:tc>
          <w:tcPr>
            <w:tcW w:w="1560" w:type="dxa"/>
            <w:tcBorders>
              <w:top w:val="single" w:sz="6" w:space="0" w:color="auto"/>
              <w:left w:val="single" w:sz="6" w:space="0" w:color="auto"/>
              <w:bottom w:val="single" w:sz="6" w:space="0" w:color="auto"/>
              <w:right w:val="single" w:sz="6" w:space="0" w:color="auto"/>
            </w:tcBorders>
            <w:vAlign w:val="center"/>
          </w:tcPr>
          <w:p w14:paraId="3AD7D3E4" w14:textId="77777777" w:rsidR="00CB29F3" w:rsidRPr="00501FFD" w:rsidRDefault="00CB29F3" w:rsidP="00CB29F3">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04E8AC32"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6D22AFE3"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66C27A5E"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4.1.6.3</w:t>
            </w:r>
          </w:p>
        </w:tc>
        <w:tc>
          <w:tcPr>
            <w:tcW w:w="3544" w:type="dxa"/>
            <w:tcBorders>
              <w:top w:val="single" w:sz="6" w:space="0" w:color="auto"/>
              <w:left w:val="single" w:sz="6" w:space="0" w:color="auto"/>
              <w:bottom w:val="single" w:sz="6" w:space="0" w:color="auto"/>
              <w:right w:val="single" w:sz="6" w:space="0" w:color="auto"/>
            </w:tcBorders>
            <w:vAlign w:val="center"/>
          </w:tcPr>
          <w:p w14:paraId="4DDD5F5C"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Indemnizaciones</w:t>
            </w:r>
          </w:p>
        </w:tc>
      </w:tr>
      <w:tr w:rsidR="00CB29F3" w:rsidRPr="00501FFD" w14:paraId="2385DFA6"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5ADA4AA8" w14:textId="77777777" w:rsidR="00CB29F3" w:rsidRPr="00501FFD" w:rsidRDefault="00CB29F3" w:rsidP="00CB29F3">
            <w:pPr>
              <w:pStyle w:val="Texto"/>
              <w:spacing w:before="40" w:after="40" w:line="220" w:lineRule="exact"/>
              <w:ind w:firstLine="0"/>
              <w:jc w:val="center"/>
              <w:rPr>
                <w:color w:val="000000"/>
                <w:sz w:val="16"/>
                <w:szCs w:val="14"/>
                <w:lang w:val="es-MX"/>
              </w:rPr>
            </w:pPr>
            <w:r w:rsidRPr="00501FFD">
              <w:rPr>
                <w:color w:val="000000"/>
                <w:sz w:val="16"/>
                <w:szCs w:val="14"/>
                <w:lang w:val="es-MX"/>
              </w:rPr>
              <w:t>61</w:t>
            </w:r>
          </w:p>
        </w:tc>
        <w:tc>
          <w:tcPr>
            <w:tcW w:w="3549" w:type="dxa"/>
            <w:tcBorders>
              <w:top w:val="single" w:sz="6" w:space="0" w:color="auto"/>
              <w:left w:val="single" w:sz="6" w:space="0" w:color="auto"/>
              <w:bottom w:val="single" w:sz="6" w:space="0" w:color="auto"/>
              <w:right w:val="single" w:sz="6" w:space="0" w:color="auto"/>
            </w:tcBorders>
            <w:vAlign w:val="center"/>
          </w:tcPr>
          <w:p w14:paraId="036EFD08"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Aprovechamientos</w:t>
            </w:r>
          </w:p>
        </w:tc>
        <w:tc>
          <w:tcPr>
            <w:tcW w:w="1560" w:type="dxa"/>
            <w:tcBorders>
              <w:top w:val="single" w:sz="6" w:space="0" w:color="auto"/>
              <w:left w:val="single" w:sz="6" w:space="0" w:color="auto"/>
              <w:bottom w:val="single" w:sz="6" w:space="0" w:color="auto"/>
              <w:right w:val="single" w:sz="6" w:space="0" w:color="auto"/>
            </w:tcBorders>
            <w:vAlign w:val="center"/>
          </w:tcPr>
          <w:p w14:paraId="53EDC1E5"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63344B8D"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6843467F"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77F47403"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4.1.6.4</w:t>
            </w:r>
          </w:p>
        </w:tc>
        <w:tc>
          <w:tcPr>
            <w:tcW w:w="3544" w:type="dxa"/>
            <w:tcBorders>
              <w:top w:val="single" w:sz="6" w:space="0" w:color="auto"/>
              <w:left w:val="single" w:sz="6" w:space="0" w:color="auto"/>
              <w:bottom w:val="single" w:sz="6" w:space="0" w:color="auto"/>
              <w:right w:val="single" w:sz="6" w:space="0" w:color="auto"/>
            </w:tcBorders>
            <w:vAlign w:val="center"/>
          </w:tcPr>
          <w:p w14:paraId="78139D49"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Reintegros</w:t>
            </w:r>
          </w:p>
        </w:tc>
      </w:tr>
      <w:tr w:rsidR="00CB29F3" w:rsidRPr="00501FFD" w14:paraId="23627ED0"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61E1ACF5" w14:textId="77777777" w:rsidR="00CB29F3" w:rsidRPr="00501FFD" w:rsidRDefault="00CB29F3" w:rsidP="00CB29F3">
            <w:pPr>
              <w:pStyle w:val="Texto"/>
              <w:spacing w:before="40" w:after="40" w:line="220" w:lineRule="exact"/>
              <w:ind w:firstLine="0"/>
              <w:jc w:val="center"/>
              <w:rPr>
                <w:color w:val="000000"/>
                <w:sz w:val="16"/>
                <w:szCs w:val="14"/>
                <w:lang w:val="es-MX"/>
              </w:rPr>
            </w:pPr>
            <w:r w:rsidRPr="00501FFD">
              <w:rPr>
                <w:color w:val="000000"/>
                <w:sz w:val="16"/>
                <w:szCs w:val="14"/>
                <w:lang w:val="es-MX"/>
              </w:rPr>
              <w:t>61</w:t>
            </w:r>
          </w:p>
        </w:tc>
        <w:tc>
          <w:tcPr>
            <w:tcW w:w="3549" w:type="dxa"/>
            <w:tcBorders>
              <w:top w:val="single" w:sz="6" w:space="0" w:color="auto"/>
              <w:left w:val="single" w:sz="6" w:space="0" w:color="auto"/>
              <w:bottom w:val="single" w:sz="6" w:space="0" w:color="auto"/>
              <w:right w:val="single" w:sz="6" w:space="0" w:color="auto"/>
            </w:tcBorders>
            <w:vAlign w:val="center"/>
          </w:tcPr>
          <w:p w14:paraId="29B5220D"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Aprovechamientos</w:t>
            </w:r>
          </w:p>
        </w:tc>
        <w:tc>
          <w:tcPr>
            <w:tcW w:w="1560" w:type="dxa"/>
            <w:tcBorders>
              <w:top w:val="single" w:sz="6" w:space="0" w:color="auto"/>
              <w:left w:val="single" w:sz="6" w:space="0" w:color="auto"/>
              <w:bottom w:val="single" w:sz="6" w:space="0" w:color="auto"/>
              <w:right w:val="single" w:sz="6" w:space="0" w:color="auto"/>
            </w:tcBorders>
            <w:vAlign w:val="center"/>
          </w:tcPr>
          <w:p w14:paraId="24E8078B" w14:textId="77777777" w:rsidR="00CB29F3" w:rsidRPr="00501FFD" w:rsidRDefault="00CB29F3" w:rsidP="00CB29F3">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74762986"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7423E533"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201CC88B"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4.1.6.4</w:t>
            </w:r>
          </w:p>
        </w:tc>
        <w:tc>
          <w:tcPr>
            <w:tcW w:w="3544" w:type="dxa"/>
            <w:tcBorders>
              <w:top w:val="single" w:sz="6" w:space="0" w:color="auto"/>
              <w:left w:val="single" w:sz="6" w:space="0" w:color="auto"/>
              <w:bottom w:val="single" w:sz="6" w:space="0" w:color="auto"/>
              <w:right w:val="single" w:sz="6" w:space="0" w:color="auto"/>
            </w:tcBorders>
            <w:vAlign w:val="center"/>
          </w:tcPr>
          <w:p w14:paraId="0B464F72"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Reintegros</w:t>
            </w:r>
          </w:p>
        </w:tc>
      </w:tr>
      <w:tr w:rsidR="00CB29F3" w:rsidRPr="00501FFD" w14:paraId="1A347AD3"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14A7C676" w14:textId="77777777" w:rsidR="00CB29F3" w:rsidRPr="00501FFD" w:rsidRDefault="00CB29F3" w:rsidP="00CB29F3">
            <w:pPr>
              <w:pStyle w:val="Texto"/>
              <w:spacing w:before="40" w:after="40" w:line="220" w:lineRule="exact"/>
              <w:ind w:firstLine="0"/>
              <w:jc w:val="center"/>
              <w:rPr>
                <w:color w:val="000000"/>
                <w:sz w:val="16"/>
                <w:szCs w:val="14"/>
                <w:lang w:val="es-MX"/>
              </w:rPr>
            </w:pPr>
            <w:r w:rsidRPr="00501FFD">
              <w:rPr>
                <w:color w:val="000000"/>
                <w:sz w:val="16"/>
                <w:szCs w:val="14"/>
                <w:lang w:val="es-MX"/>
              </w:rPr>
              <w:t>61</w:t>
            </w:r>
          </w:p>
        </w:tc>
        <w:tc>
          <w:tcPr>
            <w:tcW w:w="3549" w:type="dxa"/>
            <w:tcBorders>
              <w:top w:val="single" w:sz="6" w:space="0" w:color="auto"/>
              <w:left w:val="single" w:sz="6" w:space="0" w:color="auto"/>
              <w:bottom w:val="single" w:sz="6" w:space="0" w:color="auto"/>
              <w:right w:val="single" w:sz="6" w:space="0" w:color="auto"/>
            </w:tcBorders>
            <w:vAlign w:val="center"/>
          </w:tcPr>
          <w:p w14:paraId="037548A1"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Aprovechamientos</w:t>
            </w:r>
          </w:p>
        </w:tc>
        <w:tc>
          <w:tcPr>
            <w:tcW w:w="1560" w:type="dxa"/>
            <w:tcBorders>
              <w:top w:val="single" w:sz="6" w:space="0" w:color="auto"/>
              <w:left w:val="single" w:sz="6" w:space="0" w:color="auto"/>
              <w:bottom w:val="single" w:sz="6" w:space="0" w:color="auto"/>
              <w:right w:val="single" w:sz="6" w:space="0" w:color="auto"/>
            </w:tcBorders>
            <w:vAlign w:val="center"/>
          </w:tcPr>
          <w:p w14:paraId="456FFEF6"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7494FF3A"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13104870"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72B7A79B"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4.1.6.5</w:t>
            </w:r>
          </w:p>
        </w:tc>
        <w:tc>
          <w:tcPr>
            <w:tcW w:w="3544" w:type="dxa"/>
            <w:tcBorders>
              <w:top w:val="single" w:sz="6" w:space="0" w:color="auto"/>
              <w:left w:val="single" w:sz="6" w:space="0" w:color="auto"/>
              <w:bottom w:val="single" w:sz="6" w:space="0" w:color="auto"/>
              <w:right w:val="single" w:sz="6" w:space="0" w:color="auto"/>
            </w:tcBorders>
            <w:vAlign w:val="center"/>
          </w:tcPr>
          <w:p w14:paraId="0AA5EAFC"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Aprovechamientos Provenientes de Obras Públicas</w:t>
            </w:r>
          </w:p>
        </w:tc>
      </w:tr>
      <w:tr w:rsidR="00CB29F3" w:rsidRPr="00501FFD" w14:paraId="21805021"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6A58A9BF" w14:textId="77777777" w:rsidR="00CB29F3" w:rsidRPr="00501FFD" w:rsidRDefault="00CB29F3" w:rsidP="00CB29F3">
            <w:pPr>
              <w:pStyle w:val="Texto"/>
              <w:spacing w:before="40" w:after="40" w:line="220" w:lineRule="exact"/>
              <w:ind w:firstLine="0"/>
              <w:jc w:val="center"/>
              <w:rPr>
                <w:color w:val="000000"/>
                <w:sz w:val="16"/>
                <w:szCs w:val="14"/>
                <w:lang w:val="es-MX"/>
              </w:rPr>
            </w:pPr>
            <w:r w:rsidRPr="00501FFD">
              <w:rPr>
                <w:color w:val="000000"/>
                <w:sz w:val="16"/>
                <w:szCs w:val="14"/>
                <w:lang w:val="es-MX"/>
              </w:rPr>
              <w:t>61</w:t>
            </w:r>
          </w:p>
        </w:tc>
        <w:tc>
          <w:tcPr>
            <w:tcW w:w="3549" w:type="dxa"/>
            <w:tcBorders>
              <w:top w:val="single" w:sz="6" w:space="0" w:color="auto"/>
              <w:left w:val="single" w:sz="6" w:space="0" w:color="auto"/>
              <w:bottom w:val="single" w:sz="6" w:space="0" w:color="auto"/>
              <w:right w:val="single" w:sz="6" w:space="0" w:color="auto"/>
            </w:tcBorders>
            <w:vAlign w:val="center"/>
          </w:tcPr>
          <w:p w14:paraId="6674EDF5"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Aprovechamientos</w:t>
            </w:r>
          </w:p>
        </w:tc>
        <w:tc>
          <w:tcPr>
            <w:tcW w:w="1560" w:type="dxa"/>
            <w:tcBorders>
              <w:top w:val="single" w:sz="6" w:space="0" w:color="auto"/>
              <w:left w:val="single" w:sz="6" w:space="0" w:color="auto"/>
              <w:bottom w:val="single" w:sz="6" w:space="0" w:color="auto"/>
              <w:right w:val="single" w:sz="6" w:space="0" w:color="auto"/>
            </w:tcBorders>
            <w:vAlign w:val="center"/>
          </w:tcPr>
          <w:p w14:paraId="2ED9CD96" w14:textId="77777777" w:rsidR="00CB29F3" w:rsidRPr="00501FFD" w:rsidRDefault="00CB29F3" w:rsidP="00CB29F3">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74B0B773"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3A7AAD51"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0F57BDB1"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4.1.6.5</w:t>
            </w:r>
          </w:p>
        </w:tc>
        <w:tc>
          <w:tcPr>
            <w:tcW w:w="3544" w:type="dxa"/>
            <w:tcBorders>
              <w:top w:val="single" w:sz="6" w:space="0" w:color="auto"/>
              <w:left w:val="single" w:sz="6" w:space="0" w:color="auto"/>
              <w:bottom w:val="single" w:sz="6" w:space="0" w:color="auto"/>
              <w:right w:val="single" w:sz="6" w:space="0" w:color="auto"/>
            </w:tcBorders>
            <w:vAlign w:val="center"/>
          </w:tcPr>
          <w:p w14:paraId="3414EACB"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Aprovechamientos Provenientes de Obras Públicas</w:t>
            </w:r>
          </w:p>
        </w:tc>
      </w:tr>
      <w:tr w:rsidR="00CB29F3" w:rsidRPr="00501FFD" w14:paraId="22A2AEB7"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528EC86C" w14:textId="77777777" w:rsidR="00CB29F3" w:rsidRPr="00501FFD" w:rsidRDefault="00CB29F3" w:rsidP="00CB29F3">
            <w:pPr>
              <w:pStyle w:val="Texto"/>
              <w:spacing w:before="40" w:after="40" w:line="220" w:lineRule="exact"/>
              <w:ind w:firstLine="0"/>
              <w:jc w:val="center"/>
              <w:rPr>
                <w:color w:val="000000"/>
                <w:sz w:val="16"/>
                <w:szCs w:val="14"/>
                <w:lang w:val="es-MX"/>
              </w:rPr>
            </w:pPr>
            <w:r w:rsidRPr="00501FFD">
              <w:rPr>
                <w:color w:val="000000"/>
                <w:sz w:val="16"/>
                <w:szCs w:val="14"/>
                <w:lang w:val="es-MX"/>
              </w:rPr>
              <w:t>61</w:t>
            </w:r>
          </w:p>
        </w:tc>
        <w:tc>
          <w:tcPr>
            <w:tcW w:w="3549" w:type="dxa"/>
            <w:tcBorders>
              <w:top w:val="single" w:sz="6" w:space="0" w:color="auto"/>
              <w:left w:val="single" w:sz="6" w:space="0" w:color="auto"/>
              <w:bottom w:val="single" w:sz="6" w:space="0" w:color="auto"/>
              <w:right w:val="single" w:sz="6" w:space="0" w:color="auto"/>
            </w:tcBorders>
            <w:vAlign w:val="center"/>
          </w:tcPr>
          <w:p w14:paraId="4AABA72F"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Aprovechamientos</w:t>
            </w:r>
          </w:p>
        </w:tc>
        <w:tc>
          <w:tcPr>
            <w:tcW w:w="1560" w:type="dxa"/>
            <w:tcBorders>
              <w:top w:val="single" w:sz="6" w:space="0" w:color="auto"/>
              <w:left w:val="single" w:sz="6" w:space="0" w:color="auto"/>
              <w:bottom w:val="single" w:sz="6" w:space="0" w:color="auto"/>
              <w:right w:val="single" w:sz="6" w:space="0" w:color="auto"/>
            </w:tcBorders>
            <w:vAlign w:val="center"/>
          </w:tcPr>
          <w:p w14:paraId="363988A5"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583C0239"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112E2E36"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33AF7781"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4.1.6.9</w:t>
            </w:r>
          </w:p>
        </w:tc>
        <w:tc>
          <w:tcPr>
            <w:tcW w:w="3544" w:type="dxa"/>
            <w:tcBorders>
              <w:top w:val="single" w:sz="6" w:space="0" w:color="auto"/>
              <w:left w:val="single" w:sz="6" w:space="0" w:color="auto"/>
              <w:bottom w:val="single" w:sz="6" w:space="0" w:color="auto"/>
              <w:right w:val="single" w:sz="6" w:space="0" w:color="auto"/>
            </w:tcBorders>
            <w:vAlign w:val="center"/>
          </w:tcPr>
          <w:p w14:paraId="6D8857F1"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Otros Aprovechamientos</w:t>
            </w:r>
            <w:r w:rsidRPr="00501FFD">
              <w:rPr>
                <w:rStyle w:val="Refdenotaalpie"/>
                <w:color w:val="000000"/>
                <w:sz w:val="16"/>
                <w:szCs w:val="14"/>
                <w:lang w:val="es-MX"/>
              </w:rPr>
              <w:footnoteReference w:id="6"/>
            </w:r>
          </w:p>
        </w:tc>
      </w:tr>
      <w:tr w:rsidR="00CB29F3" w:rsidRPr="00501FFD" w14:paraId="15129BB6"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56156730" w14:textId="77777777" w:rsidR="00CB29F3" w:rsidRPr="00501FFD" w:rsidRDefault="00CB29F3" w:rsidP="00CB29F3">
            <w:pPr>
              <w:pStyle w:val="Texto"/>
              <w:spacing w:before="40" w:after="40" w:line="220" w:lineRule="exact"/>
              <w:ind w:firstLine="0"/>
              <w:jc w:val="center"/>
              <w:rPr>
                <w:color w:val="000000"/>
                <w:sz w:val="16"/>
                <w:szCs w:val="14"/>
                <w:lang w:val="es-MX"/>
              </w:rPr>
            </w:pPr>
            <w:r w:rsidRPr="00501FFD">
              <w:rPr>
                <w:color w:val="000000"/>
                <w:sz w:val="16"/>
                <w:szCs w:val="14"/>
                <w:lang w:val="es-MX"/>
              </w:rPr>
              <w:t>61</w:t>
            </w:r>
          </w:p>
        </w:tc>
        <w:tc>
          <w:tcPr>
            <w:tcW w:w="3549" w:type="dxa"/>
            <w:tcBorders>
              <w:top w:val="single" w:sz="6" w:space="0" w:color="auto"/>
              <w:left w:val="single" w:sz="6" w:space="0" w:color="auto"/>
              <w:bottom w:val="single" w:sz="6" w:space="0" w:color="auto"/>
              <w:right w:val="single" w:sz="6" w:space="0" w:color="auto"/>
            </w:tcBorders>
            <w:vAlign w:val="center"/>
          </w:tcPr>
          <w:p w14:paraId="0E248BEF"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Aprovechamientos</w:t>
            </w:r>
          </w:p>
        </w:tc>
        <w:tc>
          <w:tcPr>
            <w:tcW w:w="1560" w:type="dxa"/>
            <w:tcBorders>
              <w:top w:val="single" w:sz="6" w:space="0" w:color="auto"/>
              <w:left w:val="single" w:sz="6" w:space="0" w:color="auto"/>
              <w:bottom w:val="single" w:sz="6" w:space="0" w:color="auto"/>
              <w:right w:val="single" w:sz="6" w:space="0" w:color="auto"/>
            </w:tcBorders>
            <w:vAlign w:val="center"/>
          </w:tcPr>
          <w:p w14:paraId="2B190E17" w14:textId="77777777" w:rsidR="00CB29F3" w:rsidRPr="00501FFD" w:rsidRDefault="00CB29F3" w:rsidP="00CB29F3">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7B3E6005"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22F68D97" w14:textId="77777777" w:rsidR="00CB29F3" w:rsidRPr="00501FFD" w:rsidRDefault="00CB29F3" w:rsidP="00CB29F3">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67A29160"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4.1.6.9</w:t>
            </w:r>
          </w:p>
        </w:tc>
        <w:tc>
          <w:tcPr>
            <w:tcW w:w="3544" w:type="dxa"/>
            <w:tcBorders>
              <w:top w:val="single" w:sz="6" w:space="0" w:color="auto"/>
              <w:left w:val="single" w:sz="6" w:space="0" w:color="auto"/>
              <w:bottom w:val="single" w:sz="6" w:space="0" w:color="auto"/>
              <w:right w:val="single" w:sz="6" w:space="0" w:color="auto"/>
            </w:tcBorders>
            <w:vAlign w:val="center"/>
          </w:tcPr>
          <w:p w14:paraId="62B00091" w14:textId="77777777" w:rsidR="00CB29F3" w:rsidRPr="00501FFD" w:rsidRDefault="00CB29F3" w:rsidP="00CB29F3">
            <w:pPr>
              <w:pStyle w:val="Texto"/>
              <w:spacing w:before="40" w:after="40" w:line="220" w:lineRule="exact"/>
              <w:ind w:firstLine="0"/>
              <w:jc w:val="left"/>
              <w:rPr>
                <w:color w:val="000000"/>
                <w:sz w:val="16"/>
                <w:szCs w:val="14"/>
                <w:lang w:val="es-MX"/>
              </w:rPr>
            </w:pPr>
            <w:r w:rsidRPr="00501FFD">
              <w:rPr>
                <w:color w:val="000000"/>
                <w:sz w:val="16"/>
                <w:szCs w:val="14"/>
                <w:lang w:val="es-MX"/>
              </w:rPr>
              <w:t>Otros Aprovechamientos</w:t>
            </w:r>
            <w:r w:rsidRPr="00501FFD">
              <w:rPr>
                <w:rStyle w:val="Refdenotaalpie"/>
                <w:color w:val="000000"/>
                <w:sz w:val="16"/>
                <w:szCs w:val="14"/>
                <w:lang w:val="es-MX"/>
              </w:rPr>
              <w:footnoteReference w:id="7"/>
            </w:r>
          </w:p>
        </w:tc>
      </w:tr>
      <w:tr w:rsidR="00C8010F" w:rsidRPr="00501FFD" w14:paraId="7EB2AF22"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28EDD0C1"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lastRenderedPageBreak/>
              <w:t>62</w:t>
            </w:r>
          </w:p>
        </w:tc>
        <w:tc>
          <w:tcPr>
            <w:tcW w:w="3549" w:type="dxa"/>
            <w:tcBorders>
              <w:top w:val="single" w:sz="6" w:space="0" w:color="auto"/>
              <w:left w:val="single" w:sz="6" w:space="0" w:color="auto"/>
              <w:bottom w:val="single" w:sz="6" w:space="0" w:color="auto"/>
              <w:right w:val="single" w:sz="6" w:space="0" w:color="auto"/>
            </w:tcBorders>
            <w:vAlign w:val="center"/>
          </w:tcPr>
          <w:p w14:paraId="51530C39" w14:textId="77777777" w:rsidR="00C8010F" w:rsidRDefault="00C8010F" w:rsidP="00C8010F">
            <w:pPr>
              <w:pStyle w:val="Texto"/>
              <w:spacing w:before="40" w:after="40" w:line="220" w:lineRule="exact"/>
              <w:ind w:firstLine="0"/>
              <w:jc w:val="left"/>
              <w:rPr>
                <w:sz w:val="16"/>
                <w:szCs w:val="16"/>
              </w:rPr>
            </w:pPr>
            <w:r w:rsidRPr="00501FFD">
              <w:rPr>
                <w:sz w:val="16"/>
                <w:szCs w:val="16"/>
              </w:rPr>
              <w:t>Aprovechamientos Patrimoniales</w:t>
            </w:r>
          </w:p>
          <w:p w14:paraId="466E37E8" w14:textId="76C32983" w:rsidR="00F413D6" w:rsidRPr="00501FFD" w:rsidRDefault="00F057D6" w:rsidP="00473714">
            <w:pPr>
              <w:pStyle w:val="Texto"/>
              <w:spacing w:before="40" w:after="40" w:line="220" w:lineRule="exact"/>
              <w:ind w:firstLine="0"/>
              <w:jc w:val="right"/>
              <w:rPr>
                <w:sz w:val="16"/>
                <w:szCs w:val="16"/>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0D63972D"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40AB4F4C"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070DE80F"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3B8C4BEF" w14:textId="77777777" w:rsidR="00C8010F" w:rsidRPr="00501FFD" w:rsidRDefault="00C8010F" w:rsidP="00C8010F">
            <w:pPr>
              <w:pStyle w:val="Texto"/>
              <w:spacing w:before="40" w:after="40" w:line="220" w:lineRule="exact"/>
              <w:ind w:firstLine="0"/>
              <w:jc w:val="left"/>
              <w:rPr>
                <w:color w:val="000000"/>
                <w:sz w:val="16"/>
                <w:szCs w:val="14"/>
                <w:lang w:val="es-MX"/>
              </w:rPr>
            </w:pPr>
            <w:r>
              <w:rPr>
                <w:color w:val="000000"/>
                <w:sz w:val="16"/>
                <w:szCs w:val="14"/>
                <w:lang w:val="es-MX"/>
              </w:rPr>
              <w:t>4.1.6.9</w:t>
            </w:r>
          </w:p>
        </w:tc>
        <w:tc>
          <w:tcPr>
            <w:tcW w:w="3544" w:type="dxa"/>
            <w:tcBorders>
              <w:top w:val="single" w:sz="6" w:space="0" w:color="auto"/>
              <w:left w:val="single" w:sz="6" w:space="0" w:color="auto"/>
              <w:bottom w:val="single" w:sz="6" w:space="0" w:color="auto"/>
              <w:right w:val="single" w:sz="6" w:space="0" w:color="auto"/>
            </w:tcBorders>
            <w:vAlign w:val="center"/>
          </w:tcPr>
          <w:p w14:paraId="1049EA6A" w14:textId="77777777" w:rsidR="00C8010F" w:rsidRPr="00501FFD" w:rsidRDefault="00C8010F" w:rsidP="00C8010F">
            <w:pPr>
              <w:pStyle w:val="Texto"/>
              <w:spacing w:before="40" w:after="40" w:line="220" w:lineRule="exact"/>
              <w:ind w:firstLine="0"/>
              <w:jc w:val="left"/>
              <w:rPr>
                <w:color w:val="000000"/>
                <w:sz w:val="16"/>
                <w:szCs w:val="14"/>
                <w:lang w:val="es-MX"/>
              </w:rPr>
            </w:pPr>
            <w:r w:rsidRPr="00C8010F">
              <w:rPr>
                <w:color w:val="000000"/>
                <w:sz w:val="16"/>
                <w:szCs w:val="14"/>
                <w:lang w:val="es-MX"/>
              </w:rPr>
              <w:t>Otros Aprovechamientos</w:t>
            </w:r>
          </w:p>
        </w:tc>
      </w:tr>
      <w:tr w:rsidR="00C8010F" w:rsidRPr="00501FFD" w14:paraId="0A6B27F8"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27F5A842"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t>62</w:t>
            </w:r>
          </w:p>
        </w:tc>
        <w:tc>
          <w:tcPr>
            <w:tcW w:w="3549" w:type="dxa"/>
            <w:tcBorders>
              <w:top w:val="single" w:sz="6" w:space="0" w:color="auto"/>
              <w:left w:val="single" w:sz="6" w:space="0" w:color="auto"/>
              <w:bottom w:val="single" w:sz="6" w:space="0" w:color="auto"/>
              <w:right w:val="single" w:sz="6" w:space="0" w:color="auto"/>
            </w:tcBorders>
            <w:vAlign w:val="center"/>
          </w:tcPr>
          <w:p w14:paraId="4B8FF3CB" w14:textId="77777777" w:rsidR="00C8010F" w:rsidRDefault="00C8010F" w:rsidP="00C8010F">
            <w:pPr>
              <w:pStyle w:val="Texto"/>
              <w:spacing w:before="40" w:after="40" w:line="220" w:lineRule="exact"/>
              <w:ind w:firstLine="0"/>
              <w:jc w:val="left"/>
              <w:rPr>
                <w:sz w:val="16"/>
                <w:szCs w:val="16"/>
              </w:rPr>
            </w:pPr>
            <w:r w:rsidRPr="00501FFD">
              <w:rPr>
                <w:sz w:val="16"/>
                <w:szCs w:val="16"/>
              </w:rPr>
              <w:t>Aprovechamientos Patrimoniales</w:t>
            </w:r>
          </w:p>
          <w:p w14:paraId="1644BE07" w14:textId="77274CBB" w:rsidR="00F413D6" w:rsidRPr="00501FFD" w:rsidRDefault="00F057D6" w:rsidP="00473714">
            <w:pPr>
              <w:pStyle w:val="Texto"/>
              <w:spacing w:before="40" w:after="40" w:line="220" w:lineRule="exact"/>
              <w:ind w:firstLine="0"/>
              <w:jc w:val="right"/>
              <w:rPr>
                <w:sz w:val="16"/>
                <w:szCs w:val="16"/>
              </w:rPr>
            </w:pPr>
            <w:r w:rsidRPr="00F057D6">
              <w:rPr>
                <w:color w:val="0000FF"/>
                <w:sz w:val="14"/>
                <w:szCs w:val="14"/>
              </w:rPr>
              <w:t>Adicion DOF 09-08-2023</w:t>
            </w:r>
          </w:p>
        </w:tc>
        <w:tc>
          <w:tcPr>
            <w:tcW w:w="1560" w:type="dxa"/>
            <w:tcBorders>
              <w:top w:val="single" w:sz="6" w:space="0" w:color="auto"/>
              <w:left w:val="single" w:sz="6" w:space="0" w:color="auto"/>
              <w:bottom w:val="single" w:sz="6" w:space="0" w:color="auto"/>
              <w:right w:val="single" w:sz="6" w:space="0" w:color="auto"/>
            </w:tcBorders>
            <w:vAlign w:val="center"/>
          </w:tcPr>
          <w:p w14:paraId="663AC20C"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77332657"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0052CB99"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035966F5" w14:textId="77777777" w:rsidR="00C8010F" w:rsidRPr="00501FFD" w:rsidRDefault="00C8010F" w:rsidP="00C8010F">
            <w:pPr>
              <w:pStyle w:val="Texto"/>
              <w:spacing w:before="40" w:after="40" w:line="220" w:lineRule="exact"/>
              <w:ind w:firstLine="0"/>
              <w:jc w:val="left"/>
              <w:rPr>
                <w:color w:val="000000"/>
                <w:sz w:val="16"/>
                <w:szCs w:val="14"/>
                <w:lang w:val="es-MX"/>
              </w:rPr>
            </w:pPr>
            <w:r>
              <w:rPr>
                <w:color w:val="000000"/>
                <w:sz w:val="16"/>
                <w:szCs w:val="14"/>
                <w:lang w:val="es-MX"/>
              </w:rPr>
              <w:t>4.1.6.9</w:t>
            </w:r>
          </w:p>
        </w:tc>
        <w:tc>
          <w:tcPr>
            <w:tcW w:w="3544" w:type="dxa"/>
            <w:tcBorders>
              <w:top w:val="single" w:sz="6" w:space="0" w:color="auto"/>
              <w:left w:val="single" w:sz="6" w:space="0" w:color="auto"/>
              <w:bottom w:val="single" w:sz="6" w:space="0" w:color="auto"/>
              <w:right w:val="single" w:sz="6" w:space="0" w:color="auto"/>
            </w:tcBorders>
            <w:vAlign w:val="center"/>
          </w:tcPr>
          <w:p w14:paraId="17CF653A" w14:textId="77777777" w:rsidR="00C8010F" w:rsidRPr="00501FFD" w:rsidRDefault="00C8010F" w:rsidP="00C8010F">
            <w:pPr>
              <w:pStyle w:val="Texto"/>
              <w:spacing w:before="40" w:after="40" w:line="220" w:lineRule="exact"/>
              <w:ind w:firstLine="0"/>
              <w:jc w:val="left"/>
              <w:rPr>
                <w:color w:val="000000"/>
                <w:sz w:val="16"/>
                <w:szCs w:val="14"/>
                <w:lang w:val="es-MX"/>
              </w:rPr>
            </w:pPr>
            <w:r w:rsidRPr="00C8010F">
              <w:rPr>
                <w:color w:val="000000"/>
                <w:sz w:val="16"/>
                <w:szCs w:val="14"/>
                <w:lang w:val="es-MX"/>
              </w:rPr>
              <w:t>Otros Aprovechamientos</w:t>
            </w:r>
          </w:p>
        </w:tc>
      </w:tr>
      <w:tr w:rsidR="00C8010F" w:rsidRPr="00501FFD" w14:paraId="5E590C97"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4BE903BC"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t>63</w:t>
            </w:r>
          </w:p>
        </w:tc>
        <w:tc>
          <w:tcPr>
            <w:tcW w:w="3549" w:type="dxa"/>
            <w:tcBorders>
              <w:top w:val="single" w:sz="6" w:space="0" w:color="auto"/>
              <w:left w:val="single" w:sz="6" w:space="0" w:color="auto"/>
              <w:bottom w:val="single" w:sz="6" w:space="0" w:color="auto"/>
              <w:right w:val="single" w:sz="6" w:space="0" w:color="auto"/>
            </w:tcBorders>
            <w:vAlign w:val="center"/>
          </w:tcPr>
          <w:p w14:paraId="4541330D"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sz w:val="16"/>
                <w:szCs w:val="16"/>
              </w:rPr>
              <w:t>Accesorios de Aprovechamientos</w:t>
            </w:r>
          </w:p>
        </w:tc>
        <w:tc>
          <w:tcPr>
            <w:tcW w:w="1560" w:type="dxa"/>
            <w:tcBorders>
              <w:top w:val="single" w:sz="6" w:space="0" w:color="auto"/>
              <w:left w:val="single" w:sz="6" w:space="0" w:color="auto"/>
              <w:bottom w:val="single" w:sz="6" w:space="0" w:color="auto"/>
              <w:right w:val="single" w:sz="6" w:space="0" w:color="auto"/>
            </w:tcBorders>
            <w:vAlign w:val="center"/>
          </w:tcPr>
          <w:p w14:paraId="71506385"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3406D170"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049D93BA"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2C38F879"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4.1.6.8</w:t>
            </w:r>
          </w:p>
        </w:tc>
        <w:tc>
          <w:tcPr>
            <w:tcW w:w="3544" w:type="dxa"/>
            <w:tcBorders>
              <w:top w:val="single" w:sz="6" w:space="0" w:color="auto"/>
              <w:left w:val="single" w:sz="6" w:space="0" w:color="auto"/>
              <w:bottom w:val="single" w:sz="6" w:space="0" w:color="auto"/>
              <w:right w:val="single" w:sz="6" w:space="0" w:color="auto"/>
            </w:tcBorders>
            <w:vAlign w:val="center"/>
          </w:tcPr>
          <w:p w14:paraId="20A112C0"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Accesorios de Aprovechamientos</w:t>
            </w:r>
          </w:p>
        </w:tc>
      </w:tr>
      <w:tr w:rsidR="00C8010F" w:rsidRPr="00501FFD" w14:paraId="6944F0A1"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1944E994"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t>63</w:t>
            </w:r>
          </w:p>
        </w:tc>
        <w:tc>
          <w:tcPr>
            <w:tcW w:w="3549" w:type="dxa"/>
            <w:tcBorders>
              <w:top w:val="single" w:sz="6" w:space="0" w:color="auto"/>
              <w:left w:val="single" w:sz="6" w:space="0" w:color="auto"/>
              <w:bottom w:val="single" w:sz="6" w:space="0" w:color="auto"/>
              <w:right w:val="single" w:sz="6" w:space="0" w:color="auto"/>
            </w:tcBorders>
            <w:vAlign w:val="center"/>
          </w:tcPr>
          <w:p w14:paraId="03C19BC0"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sz w:val="16"/>
                <w:szCs w:val="16"/>
              </w:rPr>
              <w:t>Accesorios de Aprovechamientos</w:t>
            </w:r>
          </w:p>
        </w:tc>
        <w:tc>
          <w:tcPr>
            <w:tcW w:w="1560" w:type="dxa"/>
            <w:tcBorders>
              <w:top w:val="single" w:sz="6" w:space="0" w:color="auto"/>
              <w:left w:val="single" w:sz="6" w:space="0" w:color="auto"/>
              <w:bottom w:val="single" w:sz="6" w:space="0" w:color="auto"/>
              <w:right w:val="single" w:sz="6" w:space="0" w:color="auto"/>
            </w:tcBorders>
            <w:vAlign w:val="center"/>
          </w:tcPr>
          <w:p w14:paraId="3580C514"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2815702D"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597D3501"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33674C38"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4.1.6.8</w:t>
            </w:r>
          </w:p>
        </w:tc>
        <w:tc>
          <w:tcPr>
            <w:tcW w:w="3544" w:type="dxa"/>
            <w:tcBorders>
              <w:top w:val="single" w:sz="6" w:space="0" w:color="auto"/>
              <w:left w:val="single" w:sz="6" w:space="0" w:color="auto"/>
              <w:bottom w:val="single" w:sz="6" w:space="0" w:color="auto"/>
              <w:right w:val="single" w:sz="6" w:space="0" w:color="auto"/>
            </w:tcBorders>
            <w:vAlign w:val="center"/>
          </w:tcPr>
          <w:p w14:paraId="1CE3C68E"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Accesorios de Aprovechamientos</w:t>
            </w:r>
          </w:p>
        </w:tc>
      </w:tr>
      <w:tr w:rsidR="00C8010F" w:rsidRPr="00501FFD" w14:paraId="5A4340CF"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14D02F6D"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t>69</w:t>
            </w:r>
          </w:p>
        </w:tc>
        <w:tc>
          <w:tcPr>
            <w:tcW w:w="3549" w:type="dxa"/>
            <w:tcBorders>
              <w:top w:val="single" w:sz="6" w:space="0" w:color="auto"/>
              <w:left w:val="single" w:sz="6" w:space="0" w:color="auto"/>
              <w:bottom w:val="single" w:sz="6" w:space="0" w:color="auto"/>
              <w:right w:val="single" w:sz="6" w:space="0" w:color="auto"/>
            </w:tcBorders>
            <w:vAlign w:val="center"/>
          </w:tcPr>
          <w:p w14:paraId="11B82165"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Aprovechamientos no Comprendidos en la Ley de Ingresos Vigente, Causados en Ejercicios Fiscales Anteriores Pendientes de Liquidación o Pago</w:t>
            </w:r>
          </w:p>
        </w:tc>
        <w:tc>
          <w:tcPr>
            <w:tcW w:w="1560" w:type="dxa"/>
            <w:tcBorders>
              <w:top w:val="single" w:sz="6" w:space="0" w:color="auto"/>
              <w:left w:val="single" w:sz="6" w:space="0" w:color="auto"/>
              <w:bottom w:val="single" w:sz="6" w:space="0" w:color="auto"/>
              <w:right w:val="single" w:sz="6" w:space="0" w:color="auto"/>
            </w:tcBorders>
            <w:vAlign w:val="center"/>
          </w:tcPr>
          <w:p w14:paraId="5FE5ED64"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12D0FD08"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7687DE5D"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556A9A68"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4.1.6.6</w:t>
            </w:r>
          </w:p>
        </w:tc>
        <w:tc>
          <w:tcPr>
            <w:tcW w:w="3544" w:type="dxa"/>
            <w:tcBorders>
              <w:top w:val="single" w:sz="6" w:space="0" w:color="auto"/>
              <w:left w:val="single" w:sz="6" w:space="0" w:color="auto"/>
              <w:bottom w:val="single" w:sz="6" w:space="0" w:color="auto"/>
              <w:right w:val="single" w:sz="6" w:space="0" w:color="auto"/>
            </w:tcBorders>
            <w:vAlign w:val="center"/>
          </w:tcPr>
          <w:p w14:paraId="75B27519"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Aprovechamientos no Comprendidos en la Ley de Ingresos Vigente, Causados en Ejercicios Fiscales Anteriores Pendientes de Liquidación o Pago</w:t>
            </w:r>
          </w:p>
        </w:tc>
      </w:tr>
      <w:tr w:rsidR="00C8010F" w:rsidRPr="00501FFD" w14:paraId="619E6CC4"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611A216F"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t>69</w:t>
            </w:r>
          </w:p>
        </w:tc>
        <w:tc>
          <w:tcPr>
            <w:tcW w:w="3549" w:type="dxa"/>
            <w:tcBorders>
              <w:top w:val="single" w:sz="6" w:space="0" w:color="auto"/>
              <w:left w:val="single" w:sz="6" w:space="0" w:color="auto"/>
              <w:bottom w:val="single" w:sz="6" w:space="0" w:color="auto"/>
              <w:right w:val="single" w:sz="6" w:space="0" w:color="auto"/>
            </w:tcBorders>
            <w:vAlign w:val="center"/>
          </w:tcPr>
          <w:p w14:paraId="4281902B"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Aprovechamientos no Comprendidos en la Ley de Ingresos Vigente, Causados en Ejercicios Fiscales Anteriores Pendientes de Liquidación o Pago</w:t>
            </w:r>
          </w:p>
        </w:tc>
        <w:tc>
          <w:tcPr>
            <w:tcW w:w="1560" w:type="dxa"/>
            <w:tcBorders>
              <w:top w:val="single" w:sz="6" w:space="0" w:color="auto"/>
              <w:left w:val="single" w:sz="6" w:space="0" w:color="auto"/>
              <w:bottom w:val="single" w:sz="6" w:space="0" w:color="auto"/>
              <w:right w:val="single" w:sz="6" w:space="0" w:color="auto"/>
            </w:tcBorders>
            <w:vAlign w:val="center"/>
          </w:tcPr>
          <w:p w14:paraId="7F848A39"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1AB7AD49"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137F97AC"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20EA6645"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4.1.6.6</w:t>
            </w:r>
          </w:p>
        </w:tc>
        <w:tc>
          <w:tcPr>
            <w:tcW w:w="3544" w:type="dxa"/>
            <w:tcBorders>
              <w:top w:val="single" w:sz="6" w:space="0" w:color="auto"/>
              <w:left w:val="single" w:sz="6" w:space="0" w:color="auto"/>
              <w:bottom w:val="single" w:sz="6" w:space="0" w:color="auto"/>
              <w:right w:val="single" w:sz="6" w:space="0" w:color="auto"/>
            </w:tcBorders>
            <w:vAlign w:val="center"/>
          </w:tcPr>
          <w:p w14:paraId="5B62352A"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Aprovechamientos no Comprendidos en la Ley de Ingresos Vigente, Causados en Ejercicios Fiscales Anteriores Pendientes de Liquidación o Pago</w:t>
            </w:r>
          </w:p>
        </w:tc>
      </w:tr>
      <w:tr w:rsidR="00C8010F" w:rsidRPr="00501FFD" w14:paraId="042D75E6"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15BF733F"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t>71</w:t>
            </w:r>
          </w:p>
        </w:tc>
        <w:tc>
          <w:tcPr>
            <w:tcW w:w="3549" w:type="dxa"/>
            <w:tcBorders>
              <w:top w:val="single" w:sz="6" w:space="0" w:color="auto"/>
              <w:left w:val="single" w:sz="6" w:space="0" w:color="auto"/>
              <w:bottom w:val="single" w:sz="6" w:space="0" w:color="auto"/>
              <w:right w:val="single" w:sz="6" w:space="0" w:color="auto"/>
            </w:tcBorders>
            <w:vAlign w:val="center"/>
          </w:tcPr>
          <w:p w14:paraId="6CB4FBC5"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Instituciones Públicas de Seguridad Social</w:t>
            </w:r>
          </w:p>
        </w:tc>
        <w:tc>
          <w:tcPr>
            <w:tcW w:w="1560" w:type="dxa"/>
            <w:tcBorders>
              <w:top w:val="single" w:sz="6" w:space="0" w:color="auto"/>
              <w:left w:val="single" w:sz="6" w:space="0" w:color="auto"/>
              <w:bottom w:val="single" w:sz="6" w:space="0" w:color="auto"/>
              <w:right w:val="single" w:sz="6" w:space="0" w:color="auto"/>
            </w:tcBorders>
            <w:vAlign w:val="center"/>
          </w:tcPr>
          <w:p w14:paraId="762BA422"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03449807"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7988F8C4"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16BC6833"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4.1.7.1</w:t>
            </w:r>
          </w:p>
        </w:tc>
        <w:tc>
          <w:tcPr>
            <w:tcW w:w="3544" w:type="dxa"/>
            <w:tcBorders>
              <w:top w:val="single" w:sz="6" w:space="0" w:color="auto"/>
              <w:left w:val="single" w:sz="6" w:space="0" w:color="auto"/>
              <w:bottom w:val="single" w:sz="6" w:space="0" w:color="auto"/>
              <w:right w:val="single" w:sz="6" w:space="0" w:color="auto"/>
            </w:tcBorders>
            <w:vAlign w:val="center"/>
          </w:tcPr>
          <w:p w14:paraId="54F633C8"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Instituciones Públicas de Seguridad Social</w:t>
            </w:r>
          </w:p>
        </w:tc>
      </w:tr>
      <w:tr w:rsidR="00C8010F" w:rsidRPr="00501FFD" w14:paraId="56A174F8"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5F109DCB"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t>71</w:t>
            </w:r>
          </w:p>
        </w:tc>
        <w:tc>
          <w:tcPr>
            <w:tcW w:w="3549" w:type="dxa"/>
            <w:tcBorders>
              <w:top w:val="single" w:sz="6" w:space="0" w:color="auto"/>
              <w:left w:val="single" w:sz="6" w:space="0" w:color="auto"/>
              <w:bottom w:val="single" w:sz="6" w:space="0" w:color="auto"/>
              <w:right w:val="single" w:sz="6" w:space="0" w:color="auto"/>
            </w:tcBorders>
            <w:vAlign w:val="center"/>
          </w:tcPr>
          <w:p w14:paraId="1B825927"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Instituciones Públicas de Seguridad Social</w:t>
            </w:r>
          </w:p>
        </w:tc>
        <w:tc>
          <w:tcPr>
            <w:tcW w:w="1560" w:type="dxa"/>
            <w:tcBorders>
              <w:top w:val="single" w:sz="6" w:space="0" w:color="auto"/>
              <w:left w:val="single" w:sz="6" w:space="0" w:color="auto"/>
              <w:bottom w:val="single" w:sz="6" w:space="0" w:color="auto"/>
              <w:right w:val="single" w:sz="6" w:space="0" w:color="auto"/>
            </w:tcBorders>
            <w:vAlign w:val="center"/>
          </w:tcPr>
          <w:p w14:paraId="72A2EFED"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6FDB513A"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4BC82145"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57B13001"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4.1.7.1</w:t>
            </w:r>
          </w:p>
        </w:tc>
        <w:tc>
          <w:tcPr>
            <w:tcW w:w="3544" w:type="dxa"/>
            <w:tcBorders>
              <w:top w:val="single" w:sz="6" w:space="0" w:color="auto"/>
              <w:left w:val="single" w:sz="6" w:space="0" w:color="auto"/>
              <w:bottom w:val="single" w:sz="6" w:space="0" w:color="auto"/>
              <w:right w:val="single" w:sz="6" w:space="0" w:color="auto"/>
            </w:tcBorders>
            <w:vAlign w:val="center"/>
          </w:tcPr>
          <w:p w14:paraId="438B6B55"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Instituciones Públicas de Seguridad Social</w:t>
            </w:r>
          </w:p>
        </w:tc>
      </w:tr>
      <w:tr w:rsidR="00C8010F" w:rsidRPr="00501FFD" w14:paraId="6640132A"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0B1126D0"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t>72</w:t>
            </w:r>
          </w:p>
        </w:tc>
        <w:tc>
          <w:tcPr>
            <w:tcW w:w="3549" w:type="dxa"/>
            <w:tcBorders>
              <w:top w:val="single" w:sz="6" w:space="0" w:color="auto"/>
              <w:left w:val="single" w:sz="6" w:space="0" w:color="auto"/>
              <w:bottom w:val="single" w:sz="6" w:space="0" w:color="auto"/>
              <w:right w:val="single" w:sz="6" w:space="0" w:color="auto"/>
            </w:tcBorders>
            <w:vAlign w:val="center"/>
          </w:tcPr>
          <w:p w14:paraId="2C0AAF70"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Empresas Productivas del Estado</w:t>
            </w:r>
          </w:p>
        </w:tc>
        <w:tc>
          <w:tcPr>
            <w:tcW w:w="1560" w:type="dxa"/>
            <w:tcBorders>
              <w:top w:val="single" w:sz="6" w:space="0" w:color="auto"/>
              <w:left w:val="single" w:sz="6" w:space="0" w:color="auto"/>
              <w:bottom w:val="single" w:sz="6" w:space="0" w:color="auto"/>
              <w:right w:val="single" w:sz="6" w:space="0" w:color="auto"/>
            </w:tcBorders>
            <w:vAlign w:val="center"/>
          </w:tcPr>
          <w:p w14:paraId="30F9262B"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613A083A"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0A5A734A"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4B0585AB"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4.1.7.2</w:t>
            </w:r>
          </w:p>
        </w:tc>
        <w:tc>
          <w:tcPr>
            <w:tcW w:w="3544" w:type="dxa"/>
            <w:tcBorders>
              <w:top w:val="single" w:sz="6" w:space="0" w:color="auto"/>
              <w:left w:val="single" w:sz="6" w:space="0" w:color="auto"/>
              <w:bottom w:val="single" w:sz="6" w:space="0" w:color="auto"/>
              <w:right w:val="single" w:sz="6" w:space="0" w:color="auto"/>
            </w:tcBorders>
            <w:vAlign w:val="center"/>
          </w:tcPr>
          <w:p w14:paraId="2DE5DC45"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Empresas Productivas del Estado</w:t>
            </w:r>
          </w:p>
        </w:tc>
      </w:tr>
      <w:tr w:rsidR="00C8010F" w:rsidRPr="00501FFD" w14:paraId="1D8850D1"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432C12C4"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t>72</w:t>
            </w:r>
          </w:p>
        </w:tc>
        <w:tc>
          <w:tcPr>
            <w:tcW w:w="3549" w:type="dxa"/>
            <w:tcBorders>
              <w:top w:val="single" w:sz="6" w:space="0" w:color="auto"/>
              <w:left w:val="single" w:sz="6" w:space="0" w:color="auto"/>
              <w:bottom w:val="single" w:sz="6" w:space="0" w:color="auto"/>
              <w:right w:val="single" w:sz="6" w:space="0" w:color="auto"/>
            </w:tcBorders>
            <w:vAlign w:val="center"/>
          </w:tcPr>
          <w:p w14:paraId="0CD8C13F"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Empresas Productivas del Estado</w:t>
            </w:r>
          </w:p>
        </w:tc>
        <w:tc>
          <w:tcPr>
            <w:tcW w:w="1560" w:type="dxa"/>
            <w:tcBorders>
              <w:top w:val="single" w:sz="6" w:space="0" w:color="auto"/>
              <w:left w:val="single" w:sz="6" w:space="0" w:color="auto"/>
              <w:bottom w:val="single" w:sz="6" w:space="0" w:color="auto"/>
              <w:right w:val="single" w:sz="6" w:space="0" w:color="auto"/>
            </w:tcBorders>
            <w:vAlign w:val="center"/>
          </w:tcPr>
          <w:p w14:paraId="727A51C5"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599FE222"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65B31E06"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2393A6B2"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4.1.7.2</w:t>
            </w:r>
          </w:p>
        </w:tc>
        <w:tc>
          <w:tcPr>
            <w:tcW w:w="3544" w:type="dxa"/>
            <w:tcBorders>
              <w:top w:val="single" w:sz="6" w:space="0" w:color="auto"/>
              <w:left w:val="single" w:sz="6" w:space="0" w:color="auto"/>
              <w:bottom w:val="single" w:sz="6" w:space="0" w:color="auto"/>
              <w:right w:val="single" w:sz="6" w:space="0" w:color="auto"/>
            </w:tcBorders>
            <w:vAlign w:val="center"/>
          </w:tcPr>
          <w:p w14:paraId="726EBE52"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Empresas Productivas del Estado</w:t>
            </w:r>
          </w:p>
        </w:tc>
      </w:tr>
      <w:tr w:rsidR="00C8010F" w:rsidRPr="00501FFD" w14:paraId="37AE9CCA"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119133AD"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t>73</w:t>
            </w:r>
          </w:p>
        </w:tc>
        <w:tc>
          <w:tcPr>
            <w:tcW w:w="3549" w:type="dxa"/>
            <w:tcBorders>
              <w:top w:val="single" w:sz="6" w:space="0" w:color="auto"/>
              <w:left w:val="single" w:sz="6" w:space="0" w:color="auto"/>
              <w:bottom w:val="single" w:sz="6" w:space="0" w:color="auto"/>
              <w:right w:val="single" w:sz="6" w:space="0" w:color="auto"/>
            </w:tcBorders>
            <w:vAlign w:val="center"/>
          </w:tcPr>
          <w:p w14:paraId="0A782DD9"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y Fideicomisos No Empresariales y No Financieros</w:t>
            </w:r>
          </w:p>
        </w:tc>
        <w:tc>
          <w:tcPr>
            <w:tcW w:w="1560" w:type="dxa"/>
            <w:tcBorders>
              <w:top w:val="single" w:sz="6" w:space="0" w:color="auto"/>
              <w:left w:val="single" w:sz="6" w:space="0" w:color="auto"/>
              <w:bottom w:val="single" w:sz="6" w:space="0" w:color="auto"/>
              <w:right w:val="single" w:sz="6" w:space="0" w:color="auto"/>
            </w:tcBorders>
            <w:vAlign w:val="center"/>
          </w:tcPr>
          <w:p w14:paraId="3F838193"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330EB088"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559719DC"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20C7FF90"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4.1.7.3</w:t>
            </w:r>
          </w:p>
        </w:tc>
        <w:tc>
          <w:tcPr>
            <w:tcW w:w="3544" w:type="dxa"/>
            <w:tcBorders>
              <w:top w:val="single" w:sz="6" w:space="0" w:color="auto"/>
              <w:left w:val="single" w:sz="6" w:space="0" w:color="auto"/>
              <w:bottom w:val="single" w:sz="6" w:space="0" w:color="auto"/>
              <w:right w:val="single" w:sz="6" w:space="0" w:color="auto"/>
            </w:tcBorders>
            <w:vAlign w:val="center"/>
          </w:tcPr>
          <w:p w14:paraId="33A40DB5"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y Fideicomisos No Empresariales y No Financieros</w:t>
            </w:r>
          </w:p>
        </w:tc>
      </w:tr>
      <w:tr w:rsidR="00C8010F" w:rsidRPr="00501FFD" w14:paraId="26D81EDA"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40C1C886"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lastRenderedPageBreak/>
              <w:t>73</w:t>
            </w:r>
          </w:p>
        </w:tc>
        <w:tc>
          <w:tcPr>
            <w:tcW w:w="3549" w:type="dxa"/>
            <w:tcBorders>
              <w:top w:val="single" w:sz="6" w:space="0" w:color="auto"/>
              <w:left w:val="single" w:sz="6" w:space="0" w:color="auto"/>
              <w:bottom w:val="single" w:sz="6" w:space="0" w:color="auto"/>
              <w:right w:val="single" w:sz="6" w:space="0" w:color="auto"/>
            </w:tcBorders>
            <w:vAlign w:val="center"/>
          </w:tcPr>
          <w:p w14:paraId="6536A008"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y Fideicomisos No Empresariales y No Financieros</w:t>
            </w:r>
          </w:p>
        </w:tc>
        <w:tc>
          <w:tcPr>
            <w:tcW w:w="1560" w:type="dxa"/>
            <w:tcBorders>
              <w:top w:val="single" w:sz="6" w:space="0" w:color="auto"/>
              <w:left w:val="single" w:sz="6" w:space="0" w:color="auto"/>
              <w:bottom w:val="single" w:sz="6" w:space="0" w:color="auto"/>
              <w:right w:val="single" w:sz="6" w:space="0" w:color="auto"/>
            </w:tcBorders>
            <w:vAlign w:val="center"/>
          </w:tcPr>
          <w:p w14:paraId="7BA64D8F"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35FA746A"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6450DDF2"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0D5F8C25"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4.1.7.3</w:t>
            </w:r>
          </w:p>
        </w:tc>
        <w:tc>
          <w:tcPr>
            <w:tcW w:w="3544" w:type="dxa"/>
            <w:tcBorders>
              <w:top w:val="single" w:sz="6" w:space="0" w:color="auto"/>
              <w:left w:val="single" w:sz="6" w:space="0" w:color="auto"/>
              <w:bottom w:val="single" w:sz="6" w:space="0" w:color="auto"/>
              <w:right w:val="single" w:sz="6" w:space="0" w:color="auto"/>
            </w:tcBorders>
            <w:vAlign w:val="center"/>
          </w:tcPr>
          <w:p w14:paraId="25902B41"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y Fideicomisos No Empresariales y No Financieros</w:t>
            </w:r>
          </w:p>
        </w:tc>
      </w:tr>
      <w:tr w:rsidR="00C8010F" w:rsidRPr="00501FFD" w14:paraId="4A01E0E1"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4C245A8D"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t>74</w:t>
            </w:r>
          </w:p>
        </w:tc>
        <w:tc>
          <w:tcPr>
            <w:tcW w:w="3549" w:type="dxa"/>
            <w:tcBorders>
              <w:top w:val="single" w:sz="6" w:space="0" w:color="auto"/>
              <w:left w:val="single" w:sz="6" w:space="0" w:color="auto"/>
              <w:bottom w:val="single" w:sz="6" w:space="0" w:color="auto"/>
              <w:right w:val="single" w:sz="6" w:space="0" w:color="auto"/>
            </w:tcBorders>
            <w:vAlign w:val="center"/>
          </w:tcPr>
          <w:p w14:paraId="29B2A665"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No Financieras con Participación Estatal Mayoritaria</w:t>
            </w:r>
          </w:p>
        </w:tc>
        <w:tc>
          <w:tcPr>
            <w:tcW w:w="1560" w:type="dxa"/>
            <w:tcBorders>
              <w:top w:val="single" w:sz="6" w:space="0" w:color="auto"/>
              <w:left w:val="single" w:sz="6" w:space="0" w:color="auto"/>
              <w:bottom w:val="single" w:sz="6" w:space="0" w:color="auto"/>
              <w:right w:val="single" w:sz="6" w:space="0" w:color="auto"/>
            </w:tcBorders>
            <w:vAlign w:val="center"/>
          </w:tcPr>
          <w:p w14:paraId="45A63BFF"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15586E2C"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7C873ADD"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6AEA28EB"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4.1.7.4</w:t>
            </w:r>
          </w:p>
        </w:tc>
        <w:tc>
          <w:tcPr>
            <w:tcW w:w="3544" w:type="dxa"/>
            <w:tcBorders>
              <w:top w:val="single" w:sz="6" w:space="0" w:color="auto"/>
              <w:left w:val="single" w:sz="6" w:space="0" w:color="auto"/>
              <w:bottom w:val="single" w:sz="6" w:space="0" w:color="auto"/>
              <w:right w:val="single" w:sz="6" w:space="0" w:color="auto"/>
            </w:tcBorders>
            <w:vAlign w:val="center"/>
          </w:tcPr>
          <w:p w14:paraId="3430AA4B"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sz w:val="16"/>
                <w:szCs w:val="16"/>
              </w:rPr>
              <w:t>Ingresos por Venta de Bienes y Prestación de Servicios de Entidades Paraestatales Empresariales No Financieras con Participación Estatal Mayoritaria</w:t>
            </w:r>
          </w:p>
        </w:tc>
      </w:tr>
      <w:tr w:rsidR="00C8010F" w:rsidRPr="00501FFD" w14:paraId="05458971"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451CE537"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t>74</w:t>
            </w:r>
          </w:p>
        </w:tc>
        <w:tc>
          <w:tcPr>
            <w:tcW w:w="3549" w:type="dxa"/>
            <w:tcBorders>
              <w:top w:val="single" w:sz="6" w:space="0" w:color="auto"/>
              <w:left w:val="single" w:sz="6" w:space="0" w:color="auto"/>
              <w:bottom w:val="single" w:sz="6" w:space="0" w:color="auto"/>
              <w:right w:val="single" w:sz="6" w:space="0" w:color="auto"/>
            </w:tcBorders>
            <w:vAlign w:val="center"/>
          </w:tcPr>
          <w:p w14:paraId="009241C8"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No Financieras con Participación Estatal Mayoritaria</w:t>
            </w:r>
          </w:p>
        </w:tc>
        <w:tc>
          <w:tcPr>
            <w:tcW w:w="1560" w:type="dxa"/>
            <w:tcBorders>
              <w:top w:val="single" w:sz="6" w:space="0" w:color="auto"/>
              <w:left w:val="single" w:sz="6" w:space="0" w:color="auto"/>
              <w:bottom w:val="single" w:sz="6" w:space="0" w:color="auto"/>
              <w:right w:val="single" w:sz="6" w:space="0" w:color="auto"/>
            </w:tcBorders>
            <w:vAlign w:val="center"/>
          </w:tcPr>
          <w:p w14:paraId="05F23E1F"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3945E209"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48FD5023"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38F839A3"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4.1.7.4</w:t>
            </w:r>
          </w:p>
        </w:tc>
        <w:tc>
          <w:tcPr>
            <w:tcW w:w="3544" w:type="dxa"/>
            <w:tcBorders>
              <w:top w:val="single" w:sz="6" w:space="0" w:color="auto"/>
              <w:left w:val="single" w:sz="6" w:space="0" w:color="auto"/>
              <w:bottom w:val="single" w:sz="6" w:space="0" w:color="auto"/>
              <w:right w:val="single" w:sz="6" w:space="0" w:color="auto"/>
            </w:tcBorders>
            <w:vAlign w:val="center"/>
          </w:tcPr>
          <w:p w14:paraId="25C803C6"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sz w:val="16"/>
                <w:szCs w:val="16"/>
              </w:rPr>
              <w:t>Ingresos por Venta de Bienes y Prestación de Servicios de Entidades Paraestatales Empresariales No Financieras con Participación Estatal Mayoritaria</w:t>
            </w:r>
          </w:p>
        </w:tc>
      </w:tr>
      <w:tr w:rsidR="00C8010F" w:rsidRPr="00501FFD" w14:paraId="4C424CAE"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57B6649A"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t>75</w:t>
            </w:r>
          </w:p>
        </w:tc>
        <w:tc>
          <w:tcPr>
            <w:tcW w:w="3549" w:type="dxa"/>
            <w:tcBorders>
              <w:top w:val="single" w:sz="6" w:space="0" w:color="auto"/>
              <w:left w:val="single" w:sz="6" w:space="0" w:color="auto"/>
              <w:bottom w:val="single" w:sz="6" w:space="0" w:color="auto"/>
              <w:right w:val="single" w:sz="6" w:space="0" w:color="auto"/>
            </w:tcBorders>
            <w:vAlign w:val="center"/>
          </w:tcPr>
          <w:p w14:paraId="0B3E5CC3"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Financieras Monetarias con Participación Estatal Mayoritaria</w:t>
            </w:r>
          </w:p>
        </w:tc>
        <w:tc>
          <w:tcPr>
            <w:tcW w:w="1560" w:type="dxa"/>
            <w:tcBorders>
              <w:top w:val="single" w:sz="6" w:space="0" w:color="auto"/>
              <w:left w:val="single" w:sz="6" w:space="0" w:color="auto"/>
              <w:bottom w:val="single" w:sz="6" w:space="0" w:color="auto"/>
              <w:right w:val="single" w:sz="6" w:space="0" w:color="auto"/>
            </w:tcBorders>
            <w:vAlign w:val="center"/>
          </w:tcPr>
          <w:p w14:paraId="72795F22"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35438154"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79C55598"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22719F82"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4.1.7.5</w:t>
            </w:r>
          </w:p>
        </w:tc>
        <w:tc>
          <w:tcPr>
            <w:tcW w:w="3544" w:type="dxa"/>
            <w:tcBorders>
              <w:top w:val="single" w:sz="6" w:space="0" w:color="auto"/>
              <w:left w:val="single" w:sz="6" w:space="0" w:color="auto"/>
              <w:bottom w:val="single" w:sz="6" w:space="0" w:color="auto"/>
              <w:right w:val="single" w:sz="6" w:space="0" w:color="auto"/>
            </w:tcBorders>
            <w:vAlign w:val="center"/>
          </w:tcPr>
          <w:p w14:paraId="7C00F84B"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sz w:val="16"/>
                <w:szCs w:val="16"/>
              </w:rPr>
              <w:t>Ingresos por Venta de Bienes y Prestación de Servicios de Entidades Paraestatales Empresariales Financieras Monetarias con Participación Estatal Mayoritaria</w:t>
            </w:r>
          </w:p>
        </w:tc>
      </w:tr>
      <w:tr w:rsidR="00C8010F" w:rsidRPr="00501FFD" w14:paraId="71869CFD"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26849DBB"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t>75</w:t>
            </w:r>
          </w:p>
        </w:tc>
        <w:tc>
          <w:tcPr>
            <w:tcW w:w="3549" w:type="dxa"/>
            <w:tcBorders>
              <w:top w:val="single" w:sz="6" w:space="0" w:color="auto"/>
              <w:left w:val="single" w:sz="6" w:space="0" w:color="auto"/>
              <w:bottom w:val="single" w:sz="6" w:space="0" w:color="auto"/>
              <w:right w:val="single" w:sz="6" w:space="0" w:color="auto"/>
            </w:tcBorders>
            <w:vAlign w:val="center"/>
          </w:tcPr>
          <w:p w14:paraId="48A3E5B3"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Financieras Monetarias con Participación Estatal Mayoritaria</w:t>
            </w:r>
          </w:p>
        </w:tc>
        <w:tc>
          <w:tcPr>
            <w:tcW w:w="1560" w:type="dxa"/>
            <w:tcBorders>
              <w:top w:val="single" w:sz="6" w:space="0" w:color="auto"/>
              <w:left w:val="single" w:sz="6" w:space="0" w:color="auto"/>
              <w:bottom w:val="single" w:sz="6" w:space="0" w:color="auto"/>
              <w:right w:val="single" w:sz="6" w:space="0" w:color="auto"/>
            </w:tcBorders>
            <w:vAlign w:val="center"/>
          </w:tcPr>
          <w:p w14:paraId="52AFEAE7"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41D388D1"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6B349F27"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5CCA8437"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4.1.7.5</w:t>
            </w:r>
          </w:p>
        </w:tc>
        <w:tc>
          <w:tcPr>
            <w:tcW w:w="3544" w:type="dxa"/>
            <w:tcBorders>
              <w:top w:val="single" w:sz="6" w:space="0" w:color="auto"/>
              <w:left w:val="single" w:sz="6" w:space="0" w:color="auto"/>
              <w:bottom w:val="single" w:sz="6" w:space="0" w:color="auto"/>
              <w:right w:val="single" w:sz="6" w:space="0" w:color="auto"/>
            </w:tcBorders>
            <w:vAlign w:val="center"/>
          </w:tcPr>
          <w:p w14:paraId="603F254B"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sz w:val="16"/>
                <w:szCs w:val="16"/>
              </w:rPr>
              <w:t>Ingresos por Venta de Bienes y Prestación de Servicios de Entidades Paraestatales Empresariales Financieras Monetarias con Participación Estatal Mayoritaria</w:t>
            </w:r>
          </w:p>
        </w:tc>
      </w:tr>
      <w:tr w:rsidR="00C8010F" w:rsidRPr="00501FFD" w14:paraId="5BBE6C49"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54418195"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t>76</w:t>
            </w:r>
          </w:p>
        </w:tc>
        <w:tc>
          <w:tcPr>
            <w:tcW w:w="3549" w:type="dxa"/>
            <w:tcBorders>
              <w:top w:val="single" w:sz="6" w:space="0" w:color="auto"/>
              <w:left w:val="single" w:sz="6" w:space="0" w:color="auto"/>
              <w:bottom w:val="single" w:sz="6" w:space="0" w:color="auto"/>
              <w:right w:val="single" w:sz="6" w:space="0" w:color="auto"/>
            </w:tcBorders>
            <w:vAlign w:val="center"/>
          </w:tcPr>
          <w:p w14:paraId="70150BB7"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Financieras No Monetarias con Participación Estatal Mayoritaria</w:t>
            </w:r>
          </w:p>
        </w:tc>
        <w:tc>
          <w:tcPr>
            <w:tcW w:w="1560" w:type="dxa"/>
            <w:tcBorders>
              <w:top w:val="single" w:sz="6" w:space="0" w:color="auto"/>
              <w:left w:val="single" w:sz="6" w:space="0" w:color="auto"/>
              <w:bottom w:val="single" w:sz="6" w:space="0" w:color="auto"/>
              <w:right w:val="single" w:sz="6" w:space="0" w:color="auto"/>
            </w:tcBorders>
            <w:vAlign w:val="center"/>
          </w:tcPr>
          <w:p w14:paraId="726F5C78"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353B6480"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428B548C"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763754B9"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4.1.7.6</w:t>
            </w:r>
          </w:p>
        </w:tc>
        <w:tc>
          <w:tcPr>
            <w:tcW w:w="3544" w:type="dxa"/>
            <w:tcBorders>
              <w:top w:val="single" w:sz="6" w:space="0" w:color="auto"/>
              <w:left w:val="single" w:sz="6" w:space="0" w:color="auto"/>
              <w:bottom w:val="single" w:sz="6" w:space="0" w:color="auto"/>
              <w:right w:val="single" w:sz="6" w:space="0" w:color="auto"/>
            </w:tcBorders>
            <w:vAlign w:val="center"/>
          </w:tcPr>
          <w:p w14:paraId="43BA438E"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Financieras No Monetarias con Participación Estatal Mayoritaria</w:t>
            </w:r>
          </w:p>
        </w:tc>
      </w:tr>
      <w:tr w:rsidR="00C8010F" w:rsidRPr="00501FFD" w14:paraId="7C8C0DE0"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334D1439"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t>76</w:t>
            </w:r>
          </w:p>
        </w:tc>
        <w:tc>
          <w:tcPr>
            <w:tcW w:w="3549" w:type="dxa"/>
            <w:tcBorders>
              <w:top w:val="single" w:sz="6" w:space="0" w:color="auto"/>
              <w:left w:val="single" w:sz="6" w:space="0" w:color="auto"/>
              <w:bottom w:val="single" w:sz="6" w:space="0" w:color="auto"/>
              <w:right w:val="single" w:sz="6" w:space="0" w:color="auto"/>
            </w:tcBorders>
            <w:vAlign w:val="center"/>
          </w:tcPr>
          <w:p w14:paraId="2F0D912B"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Financieras No Monetarias con Participación Estatal Mayoritaria</w:t>
            </w:r>
          </w:p>
        </w:tc>
        <w:tc>
          <w:tcPr>
            <w:tcW w:w="1560" w:type="dxa"/>
            <w:tcBorders>
              <w:top w:val="single" w:sz="6" w:space="0" w:color="auto"/>
              <w:left w:val="single" w:sz="6" w:space="0" w:color="auto"/>
              <w:bottom w:val="single" w:sz="6" w:space="0" w:color="auto"/>
              <w:right w:val="single" w:sz="6" w:space="0" w:color="auto"/>
            </w:tcBorders>
            <w:vAlign w:val="center"/>
          </w:tcPr>
          <w:p w14:paraId="3686FCE2"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73A030E8"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63812712"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6CC4C1DE"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4.1.7.6</w:t>
            </w:r>
          </w:p>
        </w:tc>
        <w:tc>
          <w:tcPr>
            <w:tcW w:w="3544" w:type="dxa"/>
            <w:tcBorders>
              <w:top w:val="single" w:sz="6" w:space="0" w:color="auto"/>
              <w:left w:val="single" w:sz="6" w:space="0" w:color="auto"/>
              <w:bottom w:val="single" w:sz="6" w:space="0" w:color="auto"/>
              <w:right w:val="single" w:sz="6" w:space="0" w:color="auto"/>
            </w:tcBorders>
            <w:vAlign w:val="center"/>
          </w:tcPr>
          <w:p w14:paraId="534E43CE"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Entidades Paraestatales Empresariales Financieras No Monetarias con Participación Estatal Mayoritaria</w:t>
            </w:r>
          </w:p>
        </w:tc>
      </w:tr>
      <w:tr w:rsidR="00C8010F" w:rsidRPr="00501FFD" w14:paraId="02F38D64"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23FD34A0"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t>77</w:t>
            </w:r>
          </w:p>
        </w:tc>
        <w:tc>
          <w:tcPr>
            <w:tcW w:w="3549" w:type="dxa"/>
            <w:tcBorders>
              <w:top w:val="single" w:sz="6" w:space="0" w:color="auto"/>
              <w:left w:val="single" w:sz="6" w:space="0" w:color="auto"/>
              <w:bottom w:val="single" w:sz="6" w:space="0" w:color="auto"/>
              <w:right w:val="single" w:sz="6" w:space="0" w:color="auto"/>
            </w:tcBorders>
            <w:vAlign w:val="center"/>
          </w:tcPr>
          <w:p w14:paraId="43D8A77B"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Fideicomisos Financieros Públicos con Participación Estatal Mayoritaria</w:t>
            </w:r>
          </w:p>
        </w:tc>
        <w:tc>
          <w:tcPr>
            <w:tcW w:w="1560" w:type="dxa"/>
            <w:tcBorders>
              <w:top w:val="single" w:sz="6" w:space="0" w:color="auto"/>
              <w:left w:val="single" w:sz="6" w:space="0" w:color="auto"/>
              <w:bottom w:val="single" w:sz="6" w:space="0" w:color="auto"/>
              <w:right w:val="single" w:sz="6" w:space="0" w:color="auto"/>
            </w:tcBorders>
            <w:vAlign w:val="center"/>
          </w:tcPr>
          <w:p w14:paraId="699DECDA"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6A9458DC"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5821DED1"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266DCB2C"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4.1.7.7</w:t>
            </w:r>
          </w:p>
        </w:tc>
        <w:tc>
          <w:tcPr>
            <w:tcW w:w="3544" w:type="dxa"/>
            <w:tcBorders>
              <w:top w:val="single" w:sz="6" w:space="0" w:color="auto"/>
              <w:left w:val="single" w:sz="6" w:space="0" w:color="auto"/>
              <w:bottom w:val="single" w:sz="6" w:space="0" w:color="auto"/>
              <w:right w:val="single" w:sz="6" w:space="0" w:color="auto"/>
            </w:tcBorders>
            <w:vAlign w:val="center"/>
          </w:tcPr>
          <w:p w14:paraId="5D182941"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Fideicomisos Financieros Públicos con Participación Estatal Mayoritaria</w:t>
            </w:r>
          </w:p>
        </w:tc>
      </w:tr>
      <w:tr w:rsidR="00C8010F" w:rsidRPr="00501FFD" w14:paraId="5F27040A"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5483E295"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lastRenderedPageBreak/>
              <w:t>77</w:t>
            </w:r>
          </w:p>
        </w:tc>
        <w:tc>
          <w:tcPr>
            <w:tcW w:w="3549" w:type="dxa"/>
            <w:tcBorders>
              <w:top w:val="single" w:sz="6" w:space="0" w:color="auto"/>
              <w:left w:val="single" w:sz="6" w:space="0" w:color="auto"/>
              <w:bottom w:val="single" w:sz="6" w:space="0" w:color="auto"/>
              <w:right w:val="single" w:sz="6" w:space="0" w:color="auto"/>
            </w:tcBorders>
            <w:vAlign w:val="center"/>
          </w:tcPr>
          <w:p w14:paraId="6298633E"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Fideicomisos Financieros Públicos con Participación Estatal Mayoritaria</w:t>
            </w:r>
          </w:p>
        </w:tc>
        <w:tc>
          <w:tcPr>
            <w:tcW w:w="1560" w:type="dxa"/>
            <w:tcBorders>
              <w:top w:val="single" w:sz="6" w:space="0" w:color="auto"/>
              <w:left w:val="single" w:sz="6" w:space="0" w:color="auto"/>
              <w:bottom w:val="single" w:sz="6" w:space="0" w:color="auto"/>
              <w:right w:val="single" w:sz="6" w:space="0" w:color="auto"/>
            </w:tcBorders>
            <w:vAlign w:val="center"/>
          </w:tcPr>
          <w:p w14:paraId="0B242EB3"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06202F18"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1BBB69B0"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7FD240BA"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4.1.7.7</w:t>
            </w:r>
          </w:p>
        </w:tc>
        <w:tc>
          <w:tcPr>
            <w:tcW w:w="3544" w:type="dxa"/>
            <w:tcBorders>
              <w:top w:val="single" w:sz="6" w:space="0" w:color="auto"/>
              <w:left w:val="single" w:sz="6" w:space="0" w:color="auto"/>
              <w:bottom w:val="single" w:sz="6" w:space="0" w:color="auto"/>
              <w:right w:val="single" w:sz="6" w:space="0" w:color="auto"/>
            </w:tcBorders>
            <w:vAlign w:val="center"/>
          </w:tcPr>
          <w:p w14:paraId="400A1DD3"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Fideicomisos Financieros Públicos con Participación Estatal Mayoritaria</w:t>
            </w:r>
          </w:p>
        </w:tc>
      </w:tr>
      <w:tr w:rsidR="00C8010F" w:rsidRPr="00501FFD" w14:paraId="7A5FCCB2"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76D2CC0C"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t>78</w:t>
            </w:r>
          </w:p>
        </w:tc>
        <w:tc>
          <w:tcPr>
            <w:tcW w:w="3549" w:type="dxa"/>
            <w:tcBorders>
              <w:top w:val="single" w:sz="6" w:space="0" w:color="auto"/>
              <w:left w:val="single" w:sz="6" w:space="0" w:color="auto"/>
              <w:bottom w:val="single" w:sz="6" w:space="0" w:color="auto"/>
              <w:right w:val="single" w:sz="6" w:space="0" w:color="auto"/>
            </w:tcBorders>
            <w:vAlign w:val="center"/>
          </w:tcPr>
          <w:p w14:paraId="0FEACF17"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los Poderes Legislativo y Judicial, y de los Órganos Autónomos</w:t>
            </w:r>
          </w:p>
        </w:tc>
        <w:tc>
          <w:tcPr>
            <w:tcW w:w="1560" w:type="dxa"/>
            <w:tcBorders>
              <w:top w:val="single" w:sz="6" w:space="0" w:color="auto"/>
              <w:left w:val="single" w:sz="6" w:space="0" w:color="auto"/>
              <w:bottom w:val="single" w:sz="6" w:space="0" w:color="auto"/>
              <w:right w:val="single" w:sz="6" w:space="0" w:color="auto"/>
            </w:tcBorders>
            <w:vAlign w:val="center"/>
          </w:tcPr>
          <w:p w14:paraId="3E175A08"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20E5B2FC"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27102B5D"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325C6301"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4.1.7.8</w:t>
            </w:r>
          </w:p>
        </w:tc>
        <w:tc>
          <w:tcPr>
            <w:tcW w:w="3544" w:type="dxa"/>
            <w:tcBorders>
              <w:top w:val="single" w:sz="6" w:space="0" w:color="auto"/>
              <w:left w:val="single" w:sz="6" w:space="0" w:color="auto"/>
              <w:bottom w:val="single" w:sz="6" w:space="0" w:color="auto"/>
              <w:right w:val="single" w:sz="6" w:space="0" w:color="auto"/>
            </w:tcBorders>
            <w:vAlign w:val="center"/>
          </w:tcPr>
          <w:p w14:paraId="1D4EFD80"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sz w:val="16"/>
                <w:szCs w:val="16"/>
              </w:rPr>
              <w:t>Ingresos por Venta de Bienes y Prestación de Servicios de los Poderes Legislativo y Judicial, y de los Órganos Autónomos</w:t>
            </w:r>
          </w:p>
        </w:tc>
      </w:tr>
      <w:tr w:rsidR="00C8010F" w:rsidRPr="00501FFD" w14:paraId="39E6A107"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483CC784"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t>78</w:t>
            </w:r>
          </w:p>
        </w:tc>
        <w:tc>
          <w:tcPr>
            <w:tcW w:w="3549" w:type="dxa"/>
            <w:tcBorders>
              <w:top w:val="single" w:sz="6" w:space="0" w:color="auto"/>
              <w:left w:val="single" w:sz="6" w:space="0" w:color="auto"/>
              <w:bottom w:val="single" w:sz="6" w:space="0" w:color="auto"/>
              <w:right w:val="single" w:sz="6" w:space="0" w:color="auto"/>
            </w:tcBorders>
            <w:vAlign w:val="center"/>
          </w:tcPr>
          <w:p w14:paraId="5EBF00B9"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Ingresos por Venta de Bienes y Prestación de Servicios de los Poderes Legislativo y Judicial, y de los Órganos Autónomos</w:t>
            </w:r>
          </w:p>
        </w:tc>
        <w:tc>
          <w:tcPr>
            <w:tcW w:w="1560" w:type="dxa"/>
            <w:tcBorders>
              <w:top w:val="single" w:sz="6" w:space="0" w:color="auto"/>
              <w:left w:val="single" w:sz="6" w:space="0" w:color="auto"/>
              <w:bottom w:val="single" w:sz="6" w:space="0" w:color="auto"/>
              <w:right w:val="single" w:sz="6" w:space="0" w:color="auto"/>
            </w:tcBorders>
            <w:vAlign w:val="center"/>
          </w:tcPr>
          <w:p w14:paraId="608B9704"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662D5E2D"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7582C97F"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35791595"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4.1.7.8</w:t>
            </w:r>
          </w:p>
        </w:tc>
        <w:tc>
          <w:tcPr>
            <w:tcW w:w="3544" w:type="dxa"/>
            <w:tcBorders>
              <w:top w:val="single" w:sz="6" w:space="0" w:color="auto"/>
              <w:left w:val="single" w:sz="6" w:space="0" w:color="auto"/>
              <w:bottom w:val="single" w:sz="6" w:space="0" w:color="auto"/>
              <w:right w:val="single" w:sz="6" w:space="0" w:color="auto"/>
            </w:tcBorders>
            <w:vAlign w:val="center"/>
          </w:tcPr>
          <w:p w14:paraId="013DC621"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sz w:val="16"/>
                <w:szCs w:val="16"/>
              </w:rPr>
              <w:t>Ingresos por Venta de Bienes y Prestación de Servicios de los Poderes Legislativo y Judicial, y de los Órganos Autónomos</w:t>
            </w:r>
          </w:p>
        </w:tc>
      </w:tr>
      <w:tr w:rsidR="00C8010F" w:rsidRPr="00501FFD" w14:paraId="5AEE3B4D"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5FBC567E"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t>79</w:t>
            </w:r>
          </w:p>
        </w:tc>
        <w:tc>
          <w:tcPr>
            <w:tcW w:w="3549" w:type="dxa"/>
            <w:tcBorders>
              <w:top w:val="single" w:sz="6" w:space="0" w:color="auto"/>
              <w:left w:val="single" w:sz="6" w:space="0" w:color="auto"/>
              <w:bottom w:val="single" w:sz="6" w:space="0" w:color="auto"/>
              <w:right w:val="single" w:sz="6" w:space="0" w:color="auto"/>
            </w:tcBorders>
            <w:vAlign w:val="center"/>
          </w:tcPr>
          <w:p w14:paraId="574F19FB"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Otros Ingresos</w:t>
            </w:r>
          </w:p>
        </w:tc>
        <w:tc>
          <w:tcPr>
            <w:tcW w:w="1560" w:type="dxa"/>
            <w:tcBorders>
              <w:top w:val="single" w:sz="6" w:space="0" w:color="auto"/>
              <w:left w:val="single" w:sz="6" w:space="0" w:color="auto"/>
              <w:bottom w:val="single" w:sz="6" w:space="0" w:color="auto"/>
              <w:right w:val="single" w:sz="6" w:space="0" w:color="auto"/>
            </w:tcBorders>
            <w:vAlign w:val="center"/>
          </w:tcPr>
          <w:p w14:paraId="10A495D7"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151522EA"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66E91B42"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17C7B248"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4.3.1.1</w:t>
            </w:r>
          </w:p>
        </w:tc>
        <w:tc>
          <w:tcPr>
            <w:tcW w:w="3544" w:type="dxa"/>
            <w:tcBorders>
              <w:top w:val="single" w:sz="6" w:space="0" w:color="auto"/>
              <w:left w:val="single" w:sz="6" w:space="0" w:color="auto"/>
              <w:bottom w:val="single" w:sz="6" w:space="0" w:color="auto"/>
              <w:right w:val="single" w:sz="6" w:space="0" w:color="auto"/>
            </w:tcBorders>
            <w:vAlign w:val="center"/>
          </w:tcPr>
          <w:p w14:paraId="630F3EEF"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Intereses Ganados de Títulos, Valores y demás Instrumentos Financieros</w:t>
            </w:r>
          </w:p>
        </w:tc>
      </w:tr>
      <w:tr w:rsidR="00C8010F" w:rsidRPr="00501FFD" w14:paraId="1429CD7B"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0065E912"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t>79</w:t>
            </w:r>
          </w:p>
        </w:tc>
        <w:tc>
          <w:tcPr>
            <w:tcW w:w="3549" w:type="dxa"/>
            <w:tcBorders>
              <w:top w:val="single" w:sz="6" w:space="0" w:color="auto"/>
              <w:left w:val="single" w:sz="6" w:space="0" w:color="auto"/>
              <w:bottom w:val="single" w:sz="6" w:space="0" w:color="auto"/>
              <w:right w:val="single" w:sz="6" w:space="0" w:color="auto"/>
            </w:tcBorders>
            <w:vAlign w:val="center"/>
          </w:tcPr>
          <w:p w14:paraId="60AB00D3"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Otros Ingresos</w:t>
            </w:r>
          </w:p>
        </w:tc>
        <w:tc>
          <w:tcPr>
            <w:tcW w:w="1560" w:type="dxa"/>
            <w:tcBorders>
              <w:top w:val="single" w:sz="6" w:space="0" w:color="auto"/>
              <w:left w:val="single" w:sz="6" w:space="0" w:color="auto"/>
              <w:bottom w:val="single" w:sz="6" w:space="0" w:color="auto"/>
              <w:right w:val="single" w:sz="6" w:space="0" w:color="auto"/>
            </w:tcBorders>
            <w:vAlign w:val="center"/>
          </w:tcPr>
          <w:p w14:paraId="1B4B7BB8"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39D5F445"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6008DE45"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4F43E9C9"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4.3.1.1</w:t>
            </w:r>
          </w:p>
        </w:tc>
        <w:tc>
          <w:tcPr>
            <w:tcW w:w="3544" w:type="dxa"/>
            <w:tcBorders>
              <w:top w:val="single" w:sz="6" w:space="0" w:color="auto"/>
              <w:left w:val="single" w:sz="6" w:space="0" w:color="auto"/>
              <w:bottom w:val="single" w:sz="6" w:space="0" w:color="auto"/>
              <w:right w:val="single" w:sz="6" w:space="0" w:color="auto"/>
            </w:tcBorders>
            <w:vAlign w:val="center"/>
          </w:tcPr>
          <w:p w14:paraId="7B6CB35C"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Intereses Ganados de Títulos, Valores y demás Instrumentos Financieros</w:t>
            </w:r>
          </w:p>
        </w:tc>
      </w:tr>
      <w:tr w:rsidR="00C8010F" w:rsidRPr="00501FFD" w14:paraId="17CFF277"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22BCA14E"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t>79</w:t>
            </w:r>
          </w:p>
        </w:tc>
        <w:tc>
          <w:tcPr>
            <w:tcW w:w="3549" w:type="dxa"/>
            <w:tcBorders>
              <w:top w:val="single" w:sz="6" w:space="0" w:color="auto"/>
              <w:left w:val="single" w:sz="6" w:space="0" w:color="auto"/>
              <w:bottom w:val="single" w:sz="6" w:space="0" w:color="auto"/>
              <w:right w:val="single" w:sz="6" w:space="0" w:color="auto"/>
            </w:tcBorders>
            <w:vAlign w:val="center"/>
          </w:tcPr>
          <w:p w14:paraId="3984FAF6"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Otros Ingresos</w:t>
            </w:r>
          </w:p>
        </w:tc>
        <w:tc>
          <w:tcPr>
            <w:tcW w:w="1560" w:type="dxa"/>
            <w:tcBorders>
              <w:top w:val="single" w:sz="6" w:space="0" w:color="auto"/>
              <w:left w:val="single" w:sz="6" w:space="0" w:color="auto"/>
              <w:bottom w:val="single" w:sz="6" w:space="0" w:color="auto"/>
              <w:right w:val="single" w:sz="6" w:space="0" w:color="auto"/>
            </w:tcBorders>
            <w:vAlign w:val="center"/>
          </w:tcPr>
          <w:p w14:paraId="3D9C901A"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3A50FC07"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4FE1766D"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1789244B"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4.3.9.9</w:t>
            </w:r>
          </w:p>
        </w:tc>
        <w:tc>
          <w:tcPr>
            <w:tcW w:w="3544" w:type="dxa"/>
            <w:tcBorders>
              <w:top w:val="single" w:sz="6" w:space="0" w:color="auto"/>
              <w:left w:val="single" w:sz="6" w:space="0" w:color="auto"/>
              <w:bottom w:val="single" w:sz="6" w:space="0" w:color="auto"/>
              <w:right w:val="single" w:sz="6" w:space="0" w:color="auto"/>
            </w:tcBorders>
            <w:vAlign w:val="center"/>
          </w:tcPr>
          <w:p w14:paraId="03420BEB"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Otros Ingresos y Beneficios Varios</w:t>
            </w:r>
            <w:r w:rsidRPr="00501FFD">
              <w:rPr>
                <w:rStyle w:val="Refdenotaalpie"/>
                <w:color w:val="000000"/>
                <w:sz w:val="16"/>
                <w:szCs w:val="14"/>
                <w:lang w:val="es-MX"/>
              </w:rPr>
              <w:footnoteReference w:id="8"/>
            </w:r>
          </w:p>
        </w:tc>
      </w:tr>
      <w:tr w:rsidR="00C8010F" w:rsidRPr="00501FFD" w14:paraId="742A9810"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1F958CA3" w14:textId="77777777" w:rsidR="00C8010F" w:rsidRPr="00501FFD" w:rsidRDefault="00C8010F" w:rsidP="00C8010F">
            <w:pPr>
              <w:pStyle w:val="Texto"/>
              <w:spacing w:before="40" w:after="40" w:line="220" w:lineRule="exact"/>
              <w:ind w:firstLine="0"/>
              <w:jc w:val="center"/>
              <w:rPr>
                <w:color w:val="000000"/>
                <w:sz w:val="16"/>
                <w:szCs w:val="14"/>
                <w:lang w:val="es-MX"/>
              </w:rPr>
            </w:pPr>
            <w:r w:rsidRPr="00501FFD">
              <w:rPr>
                <w:color w:val="000000"/>
                <w:sz w:val="16"/>
                <w:szCs w:val="14"/>
                <w:lang w:val="es-MX"/>
              </w:rPr>
              <w:t>79</w:t>
            </w:r>
          </w:p>
        </w:tc>
        <w:tc>
          <w:tcPr>
            <w:tcW w:w="3549" w:type="dxa"/>
            <w:tcBorders>
              <w:top w:val="single" w:sz="6" w:space="0" w:color="auto"/>
              <w:left w:val="single" w:sz="6" w:space="0" w:color="auto"/>
              <w:bottom w:val="single" w:sz="6" w:space="0" w:color="auto"/>
              <w:right w:val="single" w:sz="6" w:space="0" w:color="auto"/>
            </w:tcBorders>
            <w:vAlign w:val="center"/>
          </w:tcPr>
          <w:p w14:paraId="474105AF"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Otros Ingresos</w:t>
            </w:r>
          </w:p>
        </w:tc>
        <w:tc>
          <w:tcPr>
            <w:tcW w:w="1560" w:type="dxa"/>
            <w:tcBorders>
              <w:top w:val="single" w:sz="6" w:space="0" w:color="auto"/>
              <w:left w:val="single" w:sz="6" w:space="0" w:color="auto"/>
              <w:bottom w:val="single" w:sz="6" w:space="0" w:color="auto"/>
              <w:right w:val="single" w:sz="6" w:space="0" w:color="auto"/>
            </w:tcBorders>
            <w:vAlign w:val="center"/>
          </w:tcPr>
          <w:p w14:paraId="2483D475"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707A43B9"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1D850B64"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1412C67C"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4.3.9.9</w:t>
            </w:r>
          </w:p>
        </w:tc>
        <w:tc>
          <w:tcPr>
            <w:tcW w:w="3544" w:type="dxa"/>
            <w:tcBorders>
              <w:top w:val="single" w:sz="6" w:space="0" w:color="auto"/>
              <w:left w:val="single" w:sz="6" w:space="0" w:color="auto"/>
              <w:bottom w:val="single" w:sz="6" w:space="0" w:color="auto"/>
              <w:right w:val="single" w:sz="6" w:space="0" w:color="auto"/>
            </w:tcBorders>
            <w:vAlign w:val="center"/>
          </w:tcPr>
          <w:p w14:paraId="2F553DA4" w14:textId="77777777" w:rsidR="00C8010F" w:rsidRPr="00501FFD" w:rsidRDefault="00C8010F" w:rsidP="00C8010F">
            <w:pPr>
              <w:pStyle w:val="Texto"/>
              <w:spacing w:before="40" w:after="40" w:line="220" w:lineRule="exact"/>
              <w:ind w:firstLine="0"/>
              <w:jc w:val="left"/>
              <w:rPr>
                <w:color w:val="000000"/>
                <w:sz w:val="16"/>
                <w:szCs w:val="14"/>
                <w:lang w:val="es-MX"/>
              </w:rPr>
            </w:pPr>
            <w:r w:rsidRPr="00501FFD">
              <w:rPr>
                <w:color w:val="000000"/>
                <w:sz w:val="16"/>
                <w:szCs w:val="14"/>
                <w:lang w:val="es-MX"/>
              </w:rPr>
              <w:t>Otros Ingresos y Beneficios Varios</w:t>
            </w:r>
            <w:r w:rsidRPr="00501FFD">
              <w:rPr>
                <w:rStyle w:val="Refdenotaalpie"/>
                <w:color w:val="000000"/>
                <w:sz w:val="16"/>
                <w:szCs w:val="14"/>
                <w:lang w:val="es-MX"/>
              </w:rPr>
              <w:footnoteReference w:id="9"/>
            </w:r>
          </w:p>
        </w:tc>
      </w:tr>
      <w:tr w:rsidR="00C8010F" w:rsidRPr="00501FFD" w14:paraId="43EC6545"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211895B3" w14:textId="77777777" w:rsidR="00C8010F" w:rsidRPr="00501FFD" w:rsidRDefault="00C8010F" w:rsidP="00C8010F">
            <w:pPr>
              <w:pStyle w:val="Texto"/>
              <w:spacing w:before="40" w:after="40" w:line="220" w:lineRule="exact"/>
              <w:ind w:firstLine="0"/>
              <w:jc w:val="center"/>
              <w:rPr>
                <w:sz w:val="16"/>
                <w:szCs w:val="14"/>
                <w:lang w:val="es-MX"/>
              </w:rPr>
            </w:pPr>
            <w:r w:rsidRPr="00501FFD">
              <w:rPr>
                <w:sz w:val="16"/>
                <w:szCs w:val="14"/>
                <w:lang w:val="es-MX"/>
              </w:rPr>
              <w:t>81</w:t>
            </w:r>
          </w:p>
        </w:tc>
        <w:tc>
          <w:tcPr>
            <w:tcW w:w="3549" w:type="dxa"/>
            <w:tcBorders>
              <w:top w:val="single" w:sz="6" w:space="0" w:color="auto"/>
              <w:left w:val="single" w:sz="6" w:space="0" w:color="auto"/>
              <w:bottom w:val="single" w:sz="6" w:space="0" w:color="auto"/>
              <w:right w:val="single" w:sz="6" w:space="0" w:color="auto"/>
            </w:tcBorders>
            <w:vAlign w:val="center"/>
          </w:tcPr>
          <w:p w14:paraId="4733BF7B"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Participaciones</w:t>
            </w:r>
          </w:p>
        </w:tc>
        <w:tc>
          <w:tcPr>
            <w:tcW w:w="1560" w:type="dxa"/>
            <w:tcBorders>
              <w:top w:val="single" w:sz="6" w:space="0" w:color="auto"/>
              <w:left w:val="single" w:sz="6" w:space="0" w:color="auto"/>
              <w:bottom w:val="single" w:sz="6" w:space="0" w:color="auto"/>
              <w:right w:val="single" w:sz="6" w:space="0" w:color="auto"/>
            </w:tcBorders>
            <w:vAlign w:val="center"/>
          </w:tcPr>
          <w:p w14:paraId="2745A827"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3650AB2C"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4FC38A01"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1B922C18"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4.2.1.1</w:t>
            </w:r>
          </w:p>
        </w:tc>
        <w:tc>
          <w:tcPr>
            <w:tcW w:w="3544" w:type="dxa"/>
            <w:tcBorders>
              <w:top w:val="single" w:sz="6" w:space="0" w:color="auto"/>
              <w:left w:val="single" w:sz="6" w:space="0" w:color="auto"/>
              <w:bottom w:val="single" w:sz="6" w:space="0" w:color="auto"/>
              <w:right w:val="single" w:sz="6" w:space="0" w:color="auto"/>
            </w:tcBorders>
            <w:vAlign w:val="center"/>
          </w:tcPr>
          <w:p w14:paraId="51B2657E"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Participaciones</w:t>
            </w:r>
          </w:p>
        </w:tc>
      </w:tr>
      <w:tr w:rsidR="00C8010F" w:rsidRPr="00501FFD" w14:paraId="16B0E32E"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5EF5E161" w14:textId="77777777" w:rsidR="00C8010F" w:rsidRPr="00501FFD" w:rsidRDefault="00C8010F" w:rsidP="00C8010F">
            <w:pPr>
              <w:pStyle w:val="Texto"/>
              <w:spacing w:before="40" w:after="40" w:line="220" w:lineRule="exact"/>
              <w:ind w:firstLine="0"/>
              <w:jc w:val="center"/>
              <w:rPr>
                <w:sz w:val="16"/>
                <w:szCs w:val="14"/>
                <w:lang w:val="es-MX"/>
              </w:rPr>
            </w:pPr>
            <w:r w:rsidRPr="00501FFD">
              <w:rPr>
                <w:sz w:val="16"/>
                <w:szCs w:val="14"/>
                <w:lang w:val="es-MX"/>
              </w:rPr>
              <w:t>81</w:t>
            </w:r>
          </w:p>
        </w:tc>
        <w:tc>
          <w:tcPr>
            <w:tcW w:w="3549" w:type="dxa"/>
            <w:tcBorders>
              <w:top w:val="single" w:sz="6" w:space="0" w:color="auto"/>
              <w:left w:val="single" w:sz="6" w:space="0" w:color="auto"/>
              <w:bottom w:val="single" w:sz="6" w:space="0" w:color="auto"/>
              <w:right w:val="single" w:sz="6" w:space="0" w:color="auto"/>
            </w:tcBorders>
            <w:vAlign w:val="center"/>
          </w:tcPr>
          <w:p w14:paraId="19D433DC"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Participaciones</w:t>
            </w:r>
          </w:p>
        </w:tc>
        <w:tc>
          <w:tcPr>
            <w:tcW w:w="1560" w:type="dxa"/>
            <w:tcBorders>
              <w:top w:val="single" w:sz="6" w:space="0" w:color="auto"/>
              <w:left w:val="single" w:sz="6" w:space="0" w:color="auto"/>
              <w:bottom w:val="single" w:sz="6" w:space="0" w:color="auto"/>
              <w:right w:val="single" w:sz="6" w:space="0" w:color="auto"/>
            </w:tcBorders>
            <w:vAlign w:val="center"/>
          </w:tcPr>
          <w:p w14:paraId="7CD64ECB"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4499B3B6"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57903198"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51CB8450"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4.2.1.1</w:t>
            </w:r>
          </w:p>
        </w:tc>
        <w:tc>
          <w:tcPr>
            <w:tcW w:w="3544" w:type="dxa"/>
            <w:tcBorders>
              <w:top w:val="single" w:sz="6" w:space="0" w:color="auto"/>
              <w:left w:val="single" w:sz="6" w:space="0" w:color="auto"/>
              <w:bottom w:val="single" w:sz="6" w:space="0" w:color="auto"/>
              <w:right w:val="single" w:sz="6" w:space="0" w:color="auto"/>
            </w:tcBorders>
            <w:vAlign w:val="center"/>
          </w:tcPr>
          <w:p w14:paraId="079FC0B7"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Participaciones</w:t>
            </w:r>
          </w:p>
        </w:tc>
      </w:tr>
      <w:tr w:rsidR="00C8010F" w:rsidRPr="00501FFD" w14:paraId="0F05EED1"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1B08261E" w14:textId="77777777" w:rsidR="00C8010F" w:rsidRPr="00501FFD" w:rsidRDefault="00C8010F" w:rsidP="00C8010F">
            <w:pPr>
              <w:pStyle w:val="Texto"/>
              <w:spacing w:before="40" w:after="40" w:line="220" w:lineRule="exact"/>
              <w:ind w:firstLine="0"/>
              <w:jc w:val="center"/>
              <w:rPr>
                <w:sz w:val="16"/>
                <w:szCs w:val="14"/>
                <w:lang w:val="es-MX"/>
              </w:rPr>
            </w:pPr>
            <w:r w:rsidRPr="00501FFD">
              <w:rPr>
                <w:color w:val="000000"/>
                <w:sz w:val="16"/>
                <w:szCs w:val="14"/>
                <w:lang w:val="es-MX"/>
              </w:rPr>
              <w:t>82</w:t>
            </w:r>
          </w:p>
        </w:tc>
        <w:tc>
          <w:tcPr>
            <w:tcW w:w="3549" w:type="dxa"/>
            <w:tcBorders>
              <w:top w:val="single" w:sz="6" w:space="0" w:color="auto"/>
              <w:left w:val="single" w:sz="6" w:space="0" w:color="auto"/>
              <w:bottom w:val="single" w:sz="6" w:space="0" w:color="auto"/>
              <w:right w:val="single" w:sz="6" w:space="0" w:color="auto"/>
            </w:tcBorders>
            <w:vAlign w:val="center"/>
          </w:tcPr>
          <w:p w14:paraId="22AB0E8A"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Aportaciones</w:t>
            </w:r>
          </w:p>
        </w:tc>
        <w:tc>
          <w:tcPr>
            <w:tcW w:w="1560" w:type="dxa"/>
            <w:tcBorders>
              <w:top w:val="single" w:sz="6" w:space="0" w:color="auto"/>
              <w:left w:val="single" w:sz="6" w:space="0" w:color="auto"/>
              <w:bottom w:val="single" w:sz="6" w:space="0" w:color="auto"/>
              <w:right w:val="single" w:sz="6" w:space="0" w:color="auto"/>
            </w:tcBorders>
            <w:vAlign w:val="center"/>
          </w:tcPr>
          <w:p w14:paraId="17597C1B"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5EFAE595"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5A4673CC"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5BD53DD0"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4.2.1.2</w:t>
            </w:r>
          </w:p>
        </w:tc>
        <w:tc>
          <w:tcPr>
            <w:tcW w:w="3544" w:type="dxa"/>
            <w:tcBorders>
              <w:top w:val="single" w:sz="6" w:space="0" w:color="auto"/>
              <w:left w:val="single" w:sz="6" w:space="0" w:color="auto"/>
              <w:bottom w:val="single" w:sz="6" w:space="0" w:color="auto"/>
              <w:right w:val="single" w:sz="6" w:space="0" w:color="auto"/>
            </w:tcBorders>
            <w:vAlign w:val="center"/>
          </w:tcPr>
          <w:p w14:paraId="1EB13333"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Aportaciones</w:t>
            </w:r>
          </w:p>
        </w:tc>
      </w:tr>
      <w:tr w:rsidR="00C8010F" w:rsidRPr="00501FFD" w14:paraId="0FCF4367"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71A77FBF" w14:textId="77777777" w:rsidR="00C8010F" w:rsidRPr="00501FFD" w:rsidRDefault="00C8010F" w:rsidP="00C8010F">
            <w:pPr>
              <w:pStyle w:val="Texto"/>
              <w:spacing w:before="40" w:after="40" w:line="220" w:lineRule="exact"/>
              <w:ind w:firstLine="0"/>
              <w:jc w:val="center"/>
              <w:rPr>
                <w:sz w:val="16"/>
                <w:szCs w:val="14"/>
                <w:lang w:val="es-MX"/>
              </w:rPr>
            </w:pPr>
            <w:r w:rsidRPr="00501FFD">
              <w:rPr>
                <w:color w:val="000000"/>
                <w:sz w:val="16"/>
                <w:szCs w:val="14"/>
                <w:lang w:val="es-MX"/>
              </w:rPr>
              <w:t>82</w:t>
            </w:r>
          </w:p>
        </w:tc>
        <w:tc>
          <w:tcPr>
            <w:tcW w:w="3549" w:type="dxa"/>
            <w:tcBorders>
              <w:top w:val="single" w:sz="6" w:space="0" w:color="auto"/>
              <w:left w:val="single" w:sz="6" w:space="0" w:color="auto"/>
              <w:bottom w:val="single" w:sz="6" w:space="0" w:color="auto"/>
              <w:right w:val="single" w:sz="6" w:space="0" w:color="auto"/>
            </w:tcBorders>
            <w:vAlign w:val="center"/>
          </w:tcPr>
          <w:p w14:paraId="41DCA897"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Aportaciones</w:t>
            </w:r>
          </w:p>
        </w:tc>
        <w:tc>
          <w:tcPr>
            <w:tcW w:w="1560" w:type="dxa"/>
            <w:tcBorders>
              <w:top w:val="single" w:sz="6" w:space="0" w:color="auto"/>
              <w:left w:val="single" w:sz="6" w:space="0" w:color="auto"/>
              <w:bottom w:val="single" w:sz="6" w:space="0" w:color="auto"/>
              <w:right w:val="single" w:sz="6" w:space="0" w:color="auto"/>
            </w:tcBorders>
            <w:vAlign w:val="center"/>
          </w:tcPr>
          <w:p w14:paraId="493C7967"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300A4860"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15874A31"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0235FFF0"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4.2.1.2</w:t>
            </w:r>
          </w:p>
        </w:tc>
        <w:tc>
          <w:tcPr>
            <w:tcW w:w="3544" w:type="dxa"/>
            <w:tcBorders>
              <w:top w:val="single" w:sz="6" w:space="0" w:color="auto"/>
              <w:left w:val="single" w:sz="6" w:space="0" w:color="auto"/>
              <w:bottom w:val="single" w:sz="6" w:space="0" w:color="auto"/>
              <w:right w:val="single" w:sz="6" w:space="0" w:color="auto"/>
            </w:tcBorders>
            <w:vAlign w:val="center"/>
          </w:tcPr>
          <w:p w14:paraId="6CA84E43"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Aportaciones</w:t>
            </w:r>
          </w:p>
        </w:tc>
      </w:tr>
      <w:tr w:rsidR="00C8010F" w:rsidRPr="00501FFD" w14:paraId="07F1A0CE"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1D596F8E" w14:textId="77777777" w:rsidR="00C8010F" w:rsidRPr="00501FFD" w:rsidRDefault="00C8010F" w:rsidP="00C8010F">
            <w:pPr>
              <w:pStyle w:val="Texto"/>
              <w:spacing w:before="40" w:after="40" w:line="220" w:lineRule="exact"/>
              <w:ind w:firstLine="0"/>
              <w:jc w:val="center"/>
              <w:rPr>
                <w:sz w:val="16"/>
                <w:szCs w:val="14"/>
                <w:lang w:val="es-MX"/>
              </w:rPr>
            </w:pPr>
            <w:r w:rsidRPr="00501FFD">
              <w:rPr>
                <w:color w:val="000000"/>
                <w:sz w:val="16"/>
                <w:szCs w:val="14"/>
                <w:lang w:val="es-MX"/>
              </w:rPr>
              <w:t>83</w:t>
            </w:r>
          </w:p>
        </w:tc>
        <w:tc>
          <w:tcPr>
            <w:tcW w:w="3549" w:type="dxa"/>
            <w:tcBorders>
              <w:top w:val="single" w:sz="6" w:space="0" w:color="auto"/>
              <w:left w:val="single" w:sz="6" w:space="0" w:color="auto"/>
              <w:bottom w:val="single" w:sz="6" w:space="0" w:color="auto"/>
              <w:right w:val="single" w:sz="6" w:space="0" w:color="auto"/>
            </w:tcBorders>
            <w:vAlign w:val="center"/>
          </w:tcPr>
          <w:p w14:paraId="0B1969B7"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Convenios</w:t>
            </w:r>
          </w:p>
        </w:tc>
        <w:tc>
          <w:tcPr>
            <w:tcW w:w="1560" w:type="dxa"/>
            <w:tcBorders>
              <w:top w:val="single" w:sz="6" w:space="0" w:color="auto"/>
              <w:left w:val="single" w:sz="6" w:space="0" w:color="auto"/>
              <w:bottom w:val="single" w:sz="6" w:space="0" w:color="auto"/>
              <w:right w:val="single" w:sz="6" w:space="0" w:color="auto"/>
            </w:tcBorders>
            <w:vAlign w:val="center"/>
          </w:tcPr>
          <w:p w14:paraId="68F93DC3"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3CC34917"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2AD7DCBC"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363BE8EC"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4.2.1.3</w:t>
            </w:r>
          </w:p>
        </w:tc>
        <w:tc>
          <w:tcPr>
            <w:tcW w:w="3544" w:type="dxa"/>
            <w:tcBorders>
              <w:top w:val="single" w:sz="6" w:space="0" w:color="auto"/>
              <w:left w:val="single" w:sz="6" w:space="0" w:color="auto"/>
              <w:bottom w:val="single" w:sz="6" w:space="0" w:color="auto"/>
              <w:right w:val="single" w:sz="6" w:space="0" w:color="auto"/>
            </w:tcBorders>
            <w:vAlign w:val="center"/>
          </w:tcPr>
          <w:p w14:paraId="33636A4B"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Convenios</w:t>
            </w:r>
          </w:p>
        </w:tc>
      </w:tr>
      <w:tr w:rsidR="00C8010F" w:rsidRPr="00501FFD" w14:paraId="7CCDE7CD"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5BB2C558" w14:textId="77777777" w:rsidR="00C8010F" w:rsidRPr="00501FFD" w:rsidRDefault="00C8010F" w:rsidP="00C8010F">
            <w:pPr>
              <w:pStyle w:val="Texto"/>
              <w:spacing w:before="40" w:after="40" w:line="220" w:lineRule="exact"/>
              <w:ind w:firstLine="0"/>
              <w:jc w:val="center"/>
              <w:rPr>
                <w:sz w:val="16"/>
                <w:szCs w:val="14"/>
                <w:lang w:val="es-MX"/>
              </w:rPr>
            </w:pPr>
            <w:r w:rsidRPr="00501FFD">
              <w:rPr>
                <w:color w:val="000000"/>
                <w:sz w:val="16"/>
                <w:szCs w:val="14"/>
                <w:lang w:val="es-MX"/>
              </w:rPr>
              <w:t>83</w:t>
            </w:r>
          </w:p>
        </w:tc>
        <w:tc>
          <w:tcPr>
            <w:tcW w:w="3549" w:type="dxa"/>
            <w:tcBorders>
              <w:top w:val="single" w:sz="6" w:space="0" w:color="auto"/>
              <w:left w:val="single" w:sz="6" w:space="0" w:color="auto"/>
              <w:bottom w:val="single" w:sz="6" w:space="0" w:color="auto"/>
              <w:right w:val="single" w:sz="6" w:space="0" w:color="auto"/>
            </w:tcBorders>
            <w:vAlign w:val="center"/>
          </w:tcPr>
          <w:p w14:paraId="744997E2"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Convenios</w:t>
            </w:r>
          </w:p>
        </w:tc>
        <w:tc>
          <w:tcPr>
            <w:tcW w:w="1560" w:type="dxa"/>
            <w:tcBorders>
              <w:top w:val="single" w:sz="6" w:space="0" w:color="auto"/>
              <w:left w:val="single" w:sz="6" w:space="0" w:color="auto"/>
              <w:bottom w:val="single" w:sz="6" w:space="0" w:color="auto"/>
              <w:right w:val="single" w:sz="6" w:space="0" w:color="auto"/>
            </w:tcBorders>
            <w:vAlign w:val="center"/>
          </w:tcPr>
          <w:p w14:paraId="4654ADEA"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39A0CABE"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688EA19B"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42DA9532"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4.2.1.3</w:t>
            </w:r>
          </w:p>
        </w:tc>
        <w:tc>
          <w:tcPr>
            <w:tcW w:w="3544" w:type="dxa"/>
            <w:tcBorders>
              <w:top w:val="single" w:sz="6" w:space="0" w:color="auto"/>
              <w:left w:val="single" w:sz="6" w:space="0" w:color="auto"/>
              <w:bottom w:val="single" w:sz="6" w:space="0" w:color="auto"/>
              <w:right w:val="single" w:sz="6" w:space="0" w:color="auto"/>
            </w:tcBorders>
            <w:vAlign w:val="center"/>
          </w:tcPr>
          <w:p w14:paraId="569A697E"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Convenios</w:t>
            </w:r>
          </w:p>
        </w:tc>
      </w:tr>
      <w:tr w:rsidR="00C8010F" w:rsidRPr="00501FFD" w14:paraId="46807258"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0242AC4C" w14:textId="77777777" w:rsidR="00C8010F" w:rsidRPr="00501FFD" w:rsidRDefault="00C8010F" w:rsidP="00C8010F">
            <w:pPr>
              <w:pStyle w:val="Texto"/>
              <w:spacing w:before="40" w:after="40" w:line="220" w:lineRule="exact"/>
              <w:ind w:firstLine="0"/>
              <w:jc w:val="center"/>
              <w:rPr>
                <w:sz w:val="16"/>
                <w:szCs w:val="14"/>
                <w:lang w:val="es-MX"/>
              </w:rPr>
            </w:pPr>
            <w:r w:rsidRPr="00501FFD">
              <w:rPr>
                <w:color w:val="000000"/>
                <w:sz w:val="16"/>
                <w:szCs w:val="14"/>
                <w:lang w:val="es-MX"/>
              </w:rPr>
              <w:lastRenderedPageBreak/>
              <w:t>84</w:t>
            </w:r>
          </w:p>
        </w:tc>
        <w:tc>
          <w:tcPr>
            <w:tcW w:w="3549" w:type="dxa"/>
            <w:tcBorders>
              <w:top w:val="single" w:sz="6" w:space="0" w:color="auto"/>
              <w:left w:val="single" w:sz="6" w:space="0" w:color="auto"/>
              <w:bottom w:val="single" w:sz="6" w:space="0" w:color="auto"/>
              <w:right w:val="single" w:sz="6" w:space="0" w:color="auto"/>
            </w:tcBorders>
            <w:vAlign w:val="center"/>
          </w:tcPr>
          <w:p w14:paraId="52D886CC"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Incentivos Derivados de la Colaboración Fiscal</w:t>
            </w:r>
          </w:p>
        </w:tc>
        <w:tc>
          <w:tcPr>
            <w:tcW w:w="1560" w:type="dxa"/>
            <w:tcBorders>
              <w:top w:val="single" w:sz="6" w:space="0" w:color="auto"/>
              <w:left w:val="single" w:sz="6" w:space="0" w:color="auto"/>
              <w:bottom w:val="single" w:sz="6" w:space="0" w:color="auto"/>
              <w:right w:val="single" w:sz="6" w:space="0" w:color="auto"/>
            </w:tcBorders>
            <w:vAlign w:val="center"/>
          </w:tcPr>
          <w:p w14:paraId="57B819E0"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4CC58815"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51026213"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63794193"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4.2.1.4</w:t>
            </w:r>
          </w:p>
        </w:tc>
        <w:tc>
          <w:tcPr>
            <w:tcW w:w="3544" w:type="dxa"/>
            <w:tcBorders>
              <w:top w:val="single" w:sz="6" w:space="0" w:color="auto"/>
              <w:left w:val="single" w:sz="6" w:space="0" w:color="auto"/>
              <w:bottom w:val="single" w:sz="6" w:space="0" w:color="auto"/>
              <w:right w:val="single" w:sz="6" w:space="0" w:color="auto"/>
            </w:tcBorders>
            <w:vAlign w:val="center"/>
          </w:tcPr>
          <w:p w14:paraId="3DD599F7"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Incentivos Derivados de la Colaboración Fiscal</w:t>
            </w:r>
          </w:p>
        </w:tc>
      </w:tr>
      <w:tr w:rsidR="00C8010F" w:rsidRPr="00501FFD" w14:paraId="5F2950D9"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48AF7D19" w14:textId="77777777" w:rsidR="00C8010F" w:rsidRPr="00501FFD" w:rsidRDefault="00C8010F" w:rsidP="00C8010F">
            <w:pPr>
              <w:pStyle w:val="Texto"/>
              <w:spacing w:before="40" w:after="40" w:line="220" w:lineRule="exact"/>
              <w:ind w:firstLine="0"/>
              <w:jc w:val="center"/>
              <w:rPr>
                <w:sz w:val="16"/>
                <w:szCs w:val="14"/>
                <w:lang w:val="es-MX"/>
              </w:rPr>
            </w:pPr>
            <w:r w:rsidRPr="00501FFD">
              <w:rPr>
                <w:color w:val="000000"/>
                <w:sz w:val="16"/>
                <w:szCs w:val="14"/>
                <w:lang w:val="es-MX"/>
              </w:rPr>
              <w:t>84</w:t>
            </w:r>
          </w:p>
        </w:tc>
        <w:tc>
          <w:tcPr>
            <w:tcW w:w="3549" w:type="dxa"/>
            <w:tcBorders>
              <w:top w:val="single" w:sz="6" w:space="0" w:color="auto"/>
              <w:left w:val="single" w:sz="6" w:space="0" w:color="auto"/>
              <w:bottom w:val="single" w:sz="6" w:space="0" w:color="auto"/>
              <w:right w:val="single" w:sz="6" w:space="0" w:color="auto"/>
            </w:tcBorders>
            <w:vAlign w:val="center"/>
          </w:tcPr>
          <w:p w14:paraId="0F5F0DD7"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Incentivos Derivados de la Colaboración Fiscal</w:t>
            </w:r>
          </w:p>
        </w:tc>
        <w:tc>
          <w:tcPr>
            <w:tcW w:w="1560" w:type="dxa"/>
            <w:tcBorders>
              <w:top w:val="single" w:sz="6" w:space="0" w:color="auto"/>
              <w:left w:val="single" w:sz="6" w:space="0" w:color="auto"/>
              <w:bottom w:val="single" w:sz="6" w:space="0" w:color="auto"/>
              <w:right w:val="single" w:sz="6" w:space="0" w:color="auto"/>
            </w:tcBorders>
            <w:vAlign w:val="center"/>
          </w:tcPr>
          <w:p w14:paraId="4CA297D8"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14A80FCA"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0E727574"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5810980A"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4.2.1.4</w:t>
            </w:r>
          </w:p>
        </w:tc>
        <w:tc>
          <w:tcPr>
            <w:tcW w:w="3544" w:type="dxa"/>
            <w:tcBorders>
              <w:top w:val="single" w:sz="6" w:space="0" w:color="auto"/>
              <w:left w:val="single" w:sz="6" w:space="0" w:color="auto"/>
              <w:bottom w:val="single" w:sz="6" w:space="0" w:color="auto"/>
              <w:right w:val="single" w:sz="6" w:space="0" w:color="auto"/>
            </w:tcBorders>
            <w:vAlign w:val="center"/>
          </w:tcPr>
          <w:p w14:paraId="0FA59A9E"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Incentivos Derivados de la Colaboración Fiscal</w:t>
            </w:r>
          </w:p>
        </w:tc>
      </w:tr>
      <w:tr w:rsidR="00C8010F" w:rsidRPr="00501FFD" w14:paraId="0308A6C3"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4F0F908A" w14:textId="77777777" w:rsidR="00C8010F" w:rsidRPr="00501FFD" w:rsidRDefault="00C8010F" w:rsidP="00C8010F">
            <w:pPr>
              <w:pStyle w:val="Texto"/>
              <w:spacing w:before="40" w:after="40" w:line="220" w:lineRule="exact"/>
              <w:ind w:firstLine="0"/>
              <w:jc w:val="center"/>
              <w:rPr>
                <w:sz w:val="16"/>
                <w:szCs w:val="14"/>
                <w:lang w:val="es-MX"/>
              </w:rPr>
            </w:pPr>
            <w:r w:rsidRPr="00501FFD">
              <w:rPr>
                <w:color w:val="000000"/>
                <w:sz w:val="16"/>
                <w:szCs w:val="14"/>
                <w:lang w:val="es-MX"/>
              </w:rPr>
              <w:t>85</w:t>
            </w:r>
          </w:p>
        </w:tc>
        <w:tc>
          <w:tcPr>
            <w:tcW w:w="3549" w:type="dxa"/>
            <w:tcBorders>
              <w:top w:val="single" w:sz="6" w:space="0" w:color="auto"/>
              <w:left w:val="single" w:sz="6" w:space="0" w:color="auto"/>
              <w:bottom w:val="single" w:sz="6" w:space="0" w:color="auto"/>
              <w:right w:val="single" w:sz="6" w:space="0" w:color="auto"/>
            </w:tcBorders>
            <w:vAlign w:val="center"/>
          </w:tcPr>
          <w:p w14:paraId="2328D3B4"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Fondos Distintos de Aportaciones</w:t>
            </w:r>
          </w:p>
        </w:tc>
        <w:tc>
          <w:tcPr>
            <w:tcW w:w="1560" w:type="dxa"/>
            <w:tcBorders>
              <w:top w:val="single" w:sz="6" w:space="0" w:color="auto"/>
              <w:left w:val="single" w:sz="6" w:space="0" w:color="auto"/>
              <w:bottom w:val="single" w:sz="6" w:space="0" w:color="auto"/>
              <w:right w:val="single" w:sz="6" w:space="0" w:color="auto"/>
            </w:tcBorders>
            <w:vAlign w:val="center"/>
          </w:tcPr>
          <w:p w14:paraId="704E647F"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0A72609D"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60F11FE7"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1D61DBF4"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4.2.1.5</w:t>
            </w:r>
          </w:p>
        </w:tc>
        <w:tc>
          <w:tcPr>
            <w:tcW w:w="3544" w:type="dxa"/>
            <w:tcBorders>
              <w:top w:val="single" w:sz="6" w:space="0" w:color="auto"/>
              <w:left w:val="single" w:sz="6" w:space="0" w:color="auto"/>
              <w:bottom w:val="single" w:sz="6" w:space="0" w:color="auto"/>
              <w:right w:val="single" w:sz="6" w:space="0" w:color="auto"/>
            </w:tcBorders>
            <w:vAlign w:val="center"/>
          </w:tcPr>
          <w:p w14:paraId="4E3FDCDB"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Fondos Distintos de Aportaciones</w:t>
            </w:r>
          </w:p>
        </w:tc>
      </w:tr>
      <w:tr w:rsidR="00C8010F" w:rsidRPr="00501FFD" w14:paraId="30184F0E"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7DF23B36" w14:textId="77777777" w:rsidR="00C8010F" w:rsidRPr="00501FFD" w:rsidRDefault="00C8010F" w:rsidP="00C8010F">
            <w:pPr>
              <w:pStyle w:val="Texto"/>
              <w:spacing w:before="40" w:after="40" w:line="220" w:lineRule="exact"/>
              <w:ind w:firstLine="0"/>
              <w:jc w:val="center"/>
              <w:rPr>
                <w:sz w:val="16"/>
                <w:szCs w:val="14"/>
                <w:lang w:val="es-MX"/>
              </w:rPr>
            </w:pPr>
            <w:r w:rsidRPr="00501FFD">
              <w:rPr>
                <w:color w:val="000000"/>
                <w:sz w:val="16"/>
                <w:szCs w:val="14"/>
                <w:lang w:val="es-MX"/>
              </w:rPr>
              <w:t>85</w:t>
            </w:r>
          </w:p>
        </w:tc>
        <w:tc>
          <w:tcPr>
            <w:tcW w:w="3549" w:type="dxa"/>
            <w:tcBorders>
              <w:top w:val="single" w:sz="6" w:space="0" w:color="auto"/>
              <w:left w:val="single" w:sz="6" w:space="0" w:color="auto"/>
              <w:bottom w:val="single" w:sz="6" w:space="0" w:color="auto"/>
              <w:right w:val="single" w:sz="6" w:space="0" w:color="auto"/>
            </w:tcBorders>
            <w:vAlign w:val="center"/>
          </w:tcPr>
          <w:p w14:paraId="50D6858C"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Fondos Distintos de Aportaciones</w:t>
            </w:r>
          </w:p>
        </w:tc>
        <w:tc>
          <w:tcPr>
            <w:tcW w:w="1560" w:type="dxa"/>
            <w:tcBorders>
              <w:top w:val="single" w:sz="6" w:space="0" w:color="auto"/>
              <w:left w:val="single" w:sz="6" w:space="0" w:color="auto"/>
              <w:bottom w:val="single" w:sz="6" w:space="0" w:color="auto"/>
              <w:right w:val="single" w:sz="6" w:space="0" w:color="auto"/>
            </w:tcBorders>
            <w:vAlign w:val="center"/>
          </w:tcPr>
          <w:p w14:paraId="50CE313D"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1143C1C9"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6F6E0094"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6A190F52"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4.2.1.5</w:t>
            </w:r>
          </w:p>
        </w:tc>
        <w:tc>
          <w:tcPr>
            <w:tcW w:w="3544" w:type="dxa"/>
            <w:tcBorders>
              <w:top w:val="single" w:sz="6" w:space="0" w:color="auto"/>
              <w:left w:val="single" w:sz="6" w:space="0" w:color="auto"/>
              <w:bottom w:val="single" w:sz="6" w:space="0" w:color="auto"/>
              <w:right w:val="single" w:sz="6" w:space="0" w:color="auto"/>
            </w:tcBorders>
            <w:vAlign w:val="center"/>
          </w:tcPr>
          <w:p w14:paraId="5E6DA9CF"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Fondos Distintos de Aportaciones</w:t>
            </w:r>
          </w:p>
        </w:tc>
      </w:tr>
      <w:tr w:rsidR="00C8010F" w:rsidRPr="00501FFD" w14:paraId="6FCE5CE2"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2F9D924C" w14:textId="77777777" w:rsidR="00C8010F" w:rsidRPr="00501FFD" w:rsidRDefault="00C8010F" w:rsidP="00C8010F">
            <w:pPr>
              <w:pStyle w:val="Texto"/>
              <w:spacing w:before="40" w:after="40" w:line="220" w:lineRule="exact"/>
              <w:ind w:firstLine="0"/>
              <w:jc w:val="center"/>
              <w:rPr>
                <w:sz w:val="16"/>
                <w:szCs w:val="14"/>
                <w:lang w:val="es-MX"/>
              </w:rPr>
            </w:pPr>
            <w:r w:rsidRPr="00501FFD">
              <w:rPr>
                <w:sz w:val="16"/>
                <w:szCs w:val="14"/>
                <w:lang w:val="es-MX"/>
              </w:rPr>
              <w:t>91</w:t>
            </w:r>
          </w:p>
        </w:tc>
        <w:tc>
          <w:tcPr>
            <w:tcW w:w="3549" w:type="dxa"/>
            <w:tcBorders>
              <w:top w:val="single" w:sz="6" w:space="0" w:color="auto"/>
              <w:left w:val="single" w:sz="6" w:space="0" w:color="auto"/>
              <w:bottom w:val="single" w:sz="6" w:space="0" w:color="auto"/>
              <w:right w:val="single" w:sz="6" w:space="0" w:color="auto"/>
            </w:tcBorders>
            <w:vAlign w:val="center"/>
          </w:tcPr>
          <w:p w14:paraId="4B0228A7"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Transferencias y Asignaciones</w:t>
            </w:r>
          </w:p>
        </w:tc>
        <w:tc>
          <w:tcPr>
            <w:tcW w:w="1560" w:type="dxa"/>
            <w:tcBorders>
              <w:top w:val="single" w:sz="6" w:space="0" w:color="auto"/>
              <w:left w:val="single" w:sz="6" w:space="0" w:color="auto"/>
              <w:bottom w:val="single" w:sz="6" w:space="0" w:color="auto"/>
              <w:right w:val="single" w:sz="6" w:space="0" w:color="auto"/>
            </w:tcBorders>
            <w:vAlign w:val="center"/>
          </w:tcPr>
          <w:p w14:paraId="2CDE6D9B"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6C1F8C1A"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114EB583"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13962401"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4.2.2.1</w:t>
            </w:r>
          </w:p>
        </w:tc>
        <w:tc>
          <w:tcPr>
            <w:tcW w:w="3544" w:type="dxa"/>
            <w:tcBorders>
              <w:top w:val="single" w:sz="6" w:space="0" w:color="auto"/>
              <w:left w:val="single" w:sz="6" w:space="0" w:color="auto"/>
              <w:bottom w:val="single" w:sz="6" w:space="0" w:color="auto"/>
              <w:right w:val="single" w:sz="6" w:space="0" w:color="auto"/>
            </w:tcBorders>
            <w:vAlign w:val="center"/>
          </w:tcPr>
          <w:p w14:paraId="01F003CC"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Transferencias y Asignaciones</w:t>
            </w:r>
          </w:p>
        </w:tc>
      </w:tr>
      <w:tr w:rsidR="00C8010F" w:rsidRPr="00501FFD" w14:paraId="2D825587"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5ACE37A6" w14:textId="77777777" w:rsidR="00C8010F" w:rsidRPr="00501FFD" w:rsidRDefault="00C8010F" w:rsidP="00C8010F">
            <w:pPr>
              <w:pStyle w:val="Texto"/>
              <w:spacing w:before="40" w:after="40" w:line="220" w:lineRule="exact"/>
              <w:ind w:firstLine="0"/>
              <w:jc w:val="center"/>
              <w:rPr>
                <w:sz w:val="16"/>
                <w:szCs w:val="14"/>
                <w:lang w:val="es-MX"/>
              </w:rPr>
            </w:pPr>
            <w:r w:rsidRPr="00501FFD">
              <w:rPr>
                <w:sz w:val="16"/>
                <w:szCs w:val="14"/>
                <w:lang w:val="es-MX"/>
              </w:rPr>
              <w:t>91</w:t>
            </w:r>
          </w:p>
        </w:tc>
        <w:tc>
          <w:tcPr>
            <w:tcW w:w="3549" w:type="dxa"/>
            <w:tcBorders>
              <w:top w:val="single" w:sz="6" w:space="0" w:color="auto"/>
              <w:left w:val="single" w:sz="6" w:space="0" w:color="auto"/>
              <w:bottom w:val="single" w:sz="6" w:space="0" w:color="auto"/>
              <w:right w:val="single" w:sz="6" w:space="0" w:color="auto"/>
            </w:tcBorders>
            <w:vAlign w:val="center"/>
          </w:tcPr>
          <w:p w14:paraId="3439BB4A"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Transferencias y Asignaciones</w:t>
            </w:r>
          </w:p>
        </w:tc>
        <w:tc>
          <w:tcPr>
            <w:tcW w:w="1560" w:type="dxa"/>
            <w:tcBorders>
              <w:top w:val="single" w:sz="6" w:space="0" w:color="auto"/>
              <w:left w:val="single" w:sz="6" w:space="0" w:color="auto"/>
              <w:bottom w:val="single" w:sz="6" w:space="0" w:color="auto"/>
              <w:right w:val="single" w:sz="6" w:space="0" w:color="auto"/>
            </w:tcBorders>
            <w:vAlign w:val="center"/>
          </w:tcPr>
          <w:p w14:paraId="25D2D383"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240902F6"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08C35DF4"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49F8112A"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4.2.2.1</w:t>
            </w:r>
          </w:p>
        </w:tc>
        <w:tc>
          <w:tcPr>
            <w:tcW w:w="3544" w:type="dxa"/>
            <w:tcBorders>
              <w:top w:val="single" w:sz="6" w:space="0" w:color="auto"/>
              <w:left w:val="single" w:sz="6" w:space="0" w:color="auto"/>
              <w:bottom w:val="single" w:sz="6" w:space="0" w:color="auto"/>
              <w:right w:val="single" w:sz="6" w:space="0" w:color="auto"/>
            </w:tcBorders>
            <w:vAlign w:val="center"/>
          </w:tcPr>
          <w:p w14:paraId="4CB74296"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Transferencias y Asignaciones</w:t>
            </w:r>
          </w:p>
        </w:tc>
      </w:tr>
      <w:tr w:rsidR="00C8010F" w:rsidRPr="00501FFD" w14:paraId="70DF2F60"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7C17D822" w14:textId="77777777" w:rsidR="00C8010F" w:rsidRPr="00501FFD" w:rsidRDefault="00C8010F" w:rsidP="00C8010F">
            <w:pPr>
              <w:pStyle w:val="Texto"/>
              <w:spacing w:before="40" w:after="40" w:line="220" w:lineRule="exact"/>
              <w:ind w:firstLine="0"/>
              <w:jc w:val="center"/>
              <w:rPr>
                <w:sz w:val="16"/>
                <w:szCs w:val="14"/>
                <w:lang w:val="es-MX"/>
              </w:rPr>
            </w:pPr>
            <w:r w:rsidRPr="00501FFD">
              <w:rPr>
                <w:sz w:val="16"/>
                <w:szCs w:val="14"/>
                <w:lang w:val="es-MX"/>
              </w:rPr>
              <w:t>93</w:t>
            </w:r>
          </w:p>
        </w:tc>
        <w:tc>
          <w:tcPr>
            <w:tcW w:w="3549" w:type="dxa"/>
            <w:tcBorders>
              <w:top w:val="single" w:sz="6" w:space="0" w:color="auto"/>
              <w:left w:val="single" w:sz="6" w:space="0" w:color="auto"/>
              <w:bottom w:val="single" w:sz="6" w:space="0" w:color="auto"/>
              <w:right w:val="single" w:sz="6" w:space="0" w:color="auto"/>
            </w:tcBorders>
            <w:vAlign w:val="center"/>
          </w:tcPr>
          <w:p w14:paraId="39CB841E"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Subsidios y Subvenciones</w:t>
            </w:r>
          </w:p>
        </w:tc>
        <w:tc>
          <w:tcPr>
            <w:tcW w:w="1560" w:type="dxa"/>
            <w:tcBorders>
              <w:top w:val="single" w:sz="6" w:space="0" w:color="auto"/>
              <w:left w:val="single" w:sz="6" w:space="0" w:color="auto"/>
              <w:bottom w:val="single" w:sz="6" w:space="0" w:color="auto"/>
              <w:right w:val="single" w:sz="6" w:space="0" w:color="auto"/>
            </w:tcBorders>
            <w:vAlign w:val="center"/>
          </w:tcPr>
          <w:p w14:paraId="4F983ECD"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1EAE1864"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17EA669C"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166F1D94"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4.2.2.3</w:t>
            </w:r>
          </w:p>
        </w:tc>
        <w:tc>
          <w:tcPr>
            <w:tcW w:w="3544" w:type="dxa"/>
            <w:tcBorders>
              <w:top w:val="single" w:sz="6" w:space="0" w:color="auto"/>
              <w:left w:val="single" w:sz="6" w:space="0" w:color="auto"/>
              <w:bottom w:val="single" w:sz="6" w:space="0" w:color="auto"/>
              <w:right w:val="single" w:sz="6" w:space="0" w:color="auto"/>
            </w:tcBorders>
            <w:vAlign w:val="center"/>
          </w:tcPr>
          <w:p w14:paraId="3FCE855E"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Subsidios y Subvenciones</w:t>
            </w:r>
          </w:p>
        </w:tc>
      </w:tr>
      <w:tr w:rsidR="00C8010F" w:rsidRPr="00501FFD" w14:paraId="2F4C97F1"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3D2979F9" w14:textId="77777777" w:rsidR="00C8010F" w:rsidRPr="00501FFD" w:rsidRDefault="00C8010F" w:rsidP="00C8010F">
            <w:pPr>
              <w:pStyle w:val="Texto"/>
              <w:spacing w:before="40" w:after="40" w:line="220" w:lineRule="exact"/>
              <w:ind w:firstLine="0"/>
              <w:jc w:val="center"/>
              <w:rPr>
                <w:sz w:val="16"/>
                <w:szCs w:val="14"/>
                <w:lang w:val="es-MX"/>
              </w:rPr>
            </w:pPr>
            <w:r w:rsidRPr="00501FFD">
              <w:rPr>
                <w:sz w:val="16"/>
                <w:szCs w:val="14"/>
                <w:lang w:val="es-MX"/>
              </w:rPr>
              <w:t>93</w:t>
            </w:r>
          </w:p>
        </w:tc>
        <w:tc>
          <w:tcPr>
            <w:tcW w:w="3549" w:type="dxa"/>
            <w:tcBorders>
              <w:top w:val="single" w:sz="6" w:space="0" w:color="auto"/>
              <w:left w:val="single" w:sz="6" w:space="0" w:color="auto"/>
              <w:bottom w:val="single" w:sz="6" w:space="0" w:color="auto"/>
              <w:right w:val="single" w:sz="6" w:space="0" w:color="auto"/>
            </w:tcBorders>
            <w:vAlign w:val="center"/>
          </w:tcPr>
          <w:p w14:paraId="7B392849"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Subsidios y Subvenciones</w:t>
            </w:r>
          </w:p>
        </w:tc>
        <w:tc>
          <w:tcPr>
            <w:tcW w:w="1560" w:type="dxa"/>
            <w:tcBorders>
              <w:top w:val="single" w:sz="6" w:space="0" w:color="auto"/>
              <w:left w:val="single" w:sz="6" w:space="0" w:color="auto"/>
              <w:bottom w:val="single" w:sz="6" w:space="0" w:color="auto"/>
              <w:right w:val="single" w:sz="6" w:space="0" w:color="auto"/>
            </w:tcBorders>
            <w:vAlign w:val="center"/>
          </w:tcPr>
          <w:p w14:paraId="5ACB68C3"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487EDE93"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462D9028"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5D0037CE"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4.2.2.3</w:t>
            </w:r>
          </w:p>
        </w:tc>
        <w:tc>
          <w:tcPr>
            <w:tcW w:w="3544" w:type="dxa"/>
            <w:tcBorders>
              <w:top w:val="single" w:sz="6" w:space="0" w:color="auto"/>
              <w:left w:val="single" w:sz="6" w:space="0" w:color="auto"/>
              <w:bottom w:val="single" w:sz="6" w:space="0" w:color="auto"/>
              <w:right w:val="single" w:sz="6" w:space="0" w:color="auto"/>
            </w:tcBorders>
            <w:vAlign w:val="center"/>
          </w:tcPr>
          <w:p w14:paraId="6C69BB8A"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Subsidios y Subvenciones</w:t>
            </w:r>
          </w:p>
        </w:tc>
      </w:tr>
      <w:tr w:rsidR="00C8010F" w:rsidRPr="00501FFD" w14:paraId="5FCF5310"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286DC74D" w14:textId="77777777" w:rsidR="00C8010F" w:rsidRPr="00501FFD" w:rsidRDefault="00C8010F" w:rsidP="00C8010F">
            <w:pPr>
              <w:pStyle w:val="Texto"/>
              <w:spacing w:before="40" w:after="40" w:line="220" w:lineRule="exact"/>
              <w:ind w:firstLine="0"/>
              <w:jc w:val="center"/>
              <w:rPr>
                <w:sz w:val="16"/>
                <w:szCs w:val="14"/>
                <w:lang w:val="es-MX"/>
              </w:rPr>
            </w:pPr>
            <w:r w:rsidRPr="00501FFD">
              <w:rPr>
                <w:sz w:val="16"/>
                <w:szCs w:val="14"/>
                <w:lang w:val="es-MX"/>
              </w:rPr>
              <w:t>95</w:t>
            </w:r>
          </w:p>
        </w:tc>
        <w:tc>
          <w:tcPr>
            <w:tcW w:w="3549" w:type="dxa"/>
            <w:tcBorders>
              <w:top w:val="single" w:sz="6" w:space="0" w:color="auto"/>
              <w:left w:val="single" w:sz="6" w:space="0" w:color="auto"/>
              <w:bottom w:val="single" w:sz="6" w:space="0" w:color="auto"/>
              <w:right w:val="single" w:sz="6" w:space="0" w:color="auto"/>
            </w:tcBorders>
            <w:vAlign w:val="center"/>
          </w:tcPr>
          <w:p w14:paraId="1683AB25"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Pensiones y Jubilaciones</w:t>
            </w:r>
          </w:p>
        </w:tc>
        <w:tc>
          <w:tcPr>
            <w:tcW w:w="1560" w:type="dxa"/>
            <w:tcBorders>
              <w:top w:val="single" w:sz="6" w:space="0" w:color="auto"/>
              <w:left w:val="single" w:sz="6" w:space="0" w:color="auto"/>
              <w:bottom w:val="single" w:sz="6" w:space="0" w:color="auto"/>
              <w:right w:val="single" w:sz="6" w:space="0" w:color="auto"/>
            </w:tcBorders>
            <w:vAlign w:val="center"/>
          </w:tcPr>
          <w:p w14:paraId="54495992"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 Nac.</w:t>
            </w:r>
          </w:p>
        </w:tc>
        <w:tc>
          <w:tcPr>
            <w:tcW w:w="850" w:type="dxa"/>
            <w:tcBorders>
              <w:top w:val="single" w:sz="6" w:space="0" w:color="auto"/>
              <w:left w:val="single" w:sz="6" w:space="0" w:color="auto"/>
              <w:bottom w:val="single" w:sz="6" w:space="0" w:color="auto"/>
              <w:right w:val="single" w:sz="6" w:space="0" w:color="auto"/>
            </w:tcBorders>
            <w:vAlign w:val="center"/>
          </w:tcPr>
          <w:p w14:paraId="1CFE198C"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5B26CBBA"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7A627D6D"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4.2.2.5</w:t>
            </w:r>
          </w:p>
        </w:tc>
        <w:tc>
          <w:tcPr>
            <w:tcW w:w="3544" w:type="dxa"/>
            <w:tcBorders>
              <w:top w:val="single" w:sz="6" w:space="0" w:color="auto"/>
              <w:left w:val="single" w:sz="6" w:space="0" w:color="auto"/>
              <w:bottom w:val="single" w:sz="6" w:space="0" w:color="auto"/>
              <w:right w:val="single" w:sz="6" w:space="0" w:color="auto"/>
            </w:tcBorders>
            <w:vAlign w:val="center"/>
          </w:tcPr>
          <w:p w14:paraId="2F72BD27"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Pensiones y Jubilaciones</w:t>
            </w:r>
          </w:p>
        </w:tc>
      </w:tr>
      <w:tr w:rsidR="00C8010F" w:rsidRPr="00501FFD" w14:paraId="0005890F"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2FB27B1C" w14:textId="77777777" w:rsidR="00C8010F" w:rsidRPr="00501FFD" w:rsidRDefault="00C8010F" w:rsidP="00C8010F">
            <w:pPr>
              <w:pStyle w:val="Texto"/>
              <w:spacing w:before="40" w:after="40" w:line="220" w:lineRule="exact"/>
              <w:ind w:firstLine="0"/>
              <w:jc w:val="center"/>
              <w:rPr>
                <w:sz w:val="16"/>
                <w:szCs w:val="14"/>
                <w:lang w:val="es-MX"/>
              </w:rPr>
            </w:pPr>
            <w:r w:rsidRPr="00501FFD">
              <w:rPr>
                <w:sz w:val="16"/>
                <w:szCs w:val="14"/>
                <w:lang w:val="es-MX"/>
              </w:rPr>
              <w:t>95</w:t>
            </w:r>
          </w:p>
        </w:tc>
        <w:tc>
          <w:tcPr>
            <w:tcW w:w="3549" w:type="dxa"/>
            <w:tcBorders>
              <w:top w:val="single" w:sz="6" w:space="0" w:color="auto"/>
              <w:left w:val="single" w:sz="6" w:space="0" w:color="auto"/>
              <w:bottom w:val="single" w:sz="6" w:space="0" w:color="auto"/>
              <w:right w:val="single" w:sz="6" w:space="0" w:color="auto"/>
            </w:tcBorders>
            <w:vAlign w:val="center"/>
          </w:tcPr>
          <w:p w14:paraId="6D29A308"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Pensiones y Jubilaciones</w:t>
            </w:r>
          </w:p>
        </w:tc>
        <w:tc>
          <w:tcPr>
            <w:tcW w:w="1560" w:type="dxa"/>
            <w:tcBorders>
              <w:top w:val="single" w:sz="6" w:space="0" w:color="auto"/>
              <w:left w:val="single" w:sz="6" w:space="0" w:color="auto"/>
              <w:bottom w:val="single" w:sz="6" w:space="0" w:color="auto"/>
              <w:right w:val="single" w:sz="6" w:space="0" w:color="auto"/>
            </w:tcBorders>
            <w:vAlign w:val="center"/>
          </w:tcPr>
          <w:p w14:paraId="71605D25"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18E23C5F"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3A32B997"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4706AEB8"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4.2.2.5</w:t>
            </w:r>
          </w:p>
        </w:tc>
        <w:tc>
          <w:tcPr>
            <w:tcW w:w="3544" w:type="dxa"/>
            <w:tcBorders>
              <w:top w:val="single" w:sz="6" w:space="0" w:color="auto"/>
              <w:left w:val="single" w:sz="6" w:space="0" w:color="auto"/>
              <w:bottom w:val="single" w:sz="6" w:space="0" w:color="auto"/>
              <w:right w:val="single" w:sz="6" w:space="0" w:color="auto"/>
            </w:tcBorders>
            <w:vAlign w:val="center"/>
          </w:tcPr>
          <w:p w14:paraId="6669B304"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Pensiones y Jubilaciones</w:t>
            </w:r>
          </w:p>
        </w:tc>
      </w:tr>
      <w:tr w:rsidR="00C8010F" w:rsidRPr="00501FFD" w14:paraId="7BBBF9F9"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6F67A770" w14:textId="77777777" w:rsidR="00C8010F" w:rsidRPr="00501FFD" w:rsidRDefault="00C8010F" w:rsidP="00C8010F">
            <w:pPr>
              <w:pStyle w:val="Texto"/>
              <w:spacing w:before="40" w:after="40" w:line="220" w:lineRule="exact"/>
              <w:ind w:firstLine="0"/>
              <w:jc w:val="center"/>
              <w:rPr>
                <w:sz w:val="16"/>
                <w:szCs w:val="14"/>
                <w:lang w:val="es-MX"/>
              </w:rPr>
            </w:pPr>
            <w:r w:rsidRPr="00501FFD">
              <w:rPr>
                <w:sz w:val="16"/>
                <w:szCs w:val="14"/>
                <w:lang w:val="es-MX"/>
              </w:rPr>
              <w:t>97</w:t>
            </w:r>
          </w:p>
        </w:tc>
        <w:tc>
          <w:tcPr>
            <w:tcW w:w="3549" w:type="dxa"/>
            <w:tcBorders>
              <w:top w:val="single" w:sz="6" w:space="0" w:color="auto"/>
              <w:left w:val="single" w:sz="6" w:space="0" w:color="auto"/>
              <w:bottom w:val="single" w:sz="6" w:space="0" w:color="auto"/>
              <w:right w:val="single" w:sz="6" w:space="0" w:color="auto"/>
            </w:tcBorders>
            <w:vAlign w:val="center"/>
          </w:tcPr>
          <w:p w14:paraId="768F6D38"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Transferencias del Fondo Mexicano del Petróleo para la Estabilización y el Desarrollo</w:t>
            </w:r>
          </w:p>
        </w:tc>
        <w:tc>
          <w:tcPr>
            <w:tcW w:w="1560" w:type="dxa"/>
            <w:tcBorders>
              <w:top w:val="single" w:sz="6" w:space="0" w:color="auto"/>
              <w:left w:val="single" w:sz="6" w:space="0" w:color="auto"/>
              <w:bottom w:val="single" w:sz="6" w:space="0" w:color="auto"/>
              <w:right w:val="single" w:sz="6" w:space="0" w:color="auto"/>
            </w:tcBorders>
            <w:vAlign w:val="center"/>
          </w:tcPr>
          <w:p w14:paraId="775DFCF2"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Moned.Nac.</w:t>
            </w:r>
          </w:p>
        </w:tc>
        <w:tc>
          <w:tcPr>
            <w:tcW w:w="850" w:type="dxa"/>
            <w:tcBorders>
              <w:top w:val="single" w:sz="6" w:space="0" w:color="auto"/>
              <w:left w:val="single" w:sz="6" w:space="0" w:color="auto"/>
              <w:bottom w:val="single" w:sz="6" w:space="0" w:color="auto"/>
              <w:right w:val="single" w:sz="6" w:space="0" w:color="auto"/>
            </w:tcBorders>
            <w:vAlign w:val="center"/>
          </w:tcPr>
          <w:p w14:paraId="6BBDB6A3"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68148C9D"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7763578C"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4.2.2.7</w:t>
            </w:r>
          </w:p>
        </w:tc>
        <w:tc>
          <w:tcPr>
            <w:tcW w:w="3544" w:type="dxa"/>
            <w:tcBorders>
              <w:top w:val="single" w:sz="6" w:space="0" w:color="auto"/>
              <w:left w:val="single" w:sz="6" w:space="0" w:color="auto"/>
              <w:bottom w:val="single" w:sz="6" w:space="0" w:color="auto"/>
              <w:right w:val="single" w:sz="6" w:space="0" w:color="auto"/>
            </w:tcBorders>
            <w:vAlign w:val="center"/>
          </w:tcPr>
          <w:p w14:paraId="39228102"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Transferencias del Fondo Mexicano del Petróleo para la Estabilización y el Desarrollo</w:t>
            </w:r>
          </w:p>
        </w:tc>
      </w:tr>
      <w:tr w:rsidR="00C8010F" w:rsidRPr="00501FFD" w14:paraId="3ED137C9"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7571B3E6" w14:textId="77777777" w:rsidR="00C8010F" w:rsidRPr="00501FFD" w:rsidRDefault="00C8010F" w:rsidP="00C8010F">
            <w:pPr>
              <w:pStyle w:val="Texto"/>
              <w:spacing w:before="40" w:after="40" w:line="220" w:lineRule="exact"/>
              <w:ind w:firstLine="0"/>
              <w:jc w:val="center"/>
              <w:rPr>
                <w:sz w:val="16"/>
                <w:szCs w:val="14"/>
                <w:lang w:val="es-MX"/>
              </w:rPr>
            </w:pPr>
            <w:r w:rsidRPr="00501FFD">
              <w:rPr>
                <w:sz w:val="16"/>
                <w:szCs w:val="14"/>
                <w:lang w:val="es-MX"/>
              </w:rPr>
              <w:t>97</w:t>
            </w:r>
          </w:p>
        </w:tc>
        <w:tc>
          <w:tcPr>
            <w:tcW w:w="3549" w:type="dxa"/>
            <w:tcBorders>
              <w:top w:val="single" w:sz="6" w:space="0" w:color="auto"/>
              <w:left w:val="single" w:sz="6" w:space="0" w:color="auto"/>
              <w:bottom w:val="single" w:sz="6" w:space="0" w:color="auto"/>
              <w:right w:val="single" w:sz="6" w:space="0" w:color="auto"/>
            </w:tcBorders>
            <w:vAlign w:val="center"/>
          </w:tcPr>
          <w:p w14:paraId="260F74DE"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Transferencias del Fondo Mexicano del Petróleo para la Estabilización y el Desarrollo</w:t>
            </w:r>
          </w:p>
        </w:tc>
        <w:tc>
          <w:tcPr>
            <w:tcW w:w="1560" w:type="dxa"/>
            <w:tcBorders>
              <w:top w:val="single" w:sz="6" w:space="0" w:color="auto"/>
              <w:left w:val="single" w:sz="6" w:space="0" w:color="auto"/>
              <w:bottom w:val="single" w:sz="6" w:space="0" w:color="auto"/>
              <w:right w:val="single" w:sz="6" w:space="0" w:color="auto"/>
            </w:tcBorders>
            <w:vAlign w:val="center"/>
          </w:tcPr>
          <w:p w14:paraId="3A033B4C"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29069380"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7C555483"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70981C93"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4.2.2.7</w:t>
            </w:r>
          </w:p>
        </w:tc>
        <w:tc>
          <w:tcPr>
            <w:tcW w:w="3544" w:type="dxa"/>
            <w:tcBorders>
              <w:top w:val="single" w:sz="6" w:space="0" w:color="auto"/>
              <w:left w:val="single" w:sz="6" w:space="0" w:color="auto"/>
              <w:bottom w:val="single" w:sz="6" w:space="0" w:color="auto"/>
              <w:right w:val="single" w:sz="6" w:space="0" w:color="auto"/>
            </w:tcBorders>
            <w:vAlign w:val="center"/>
          </w:tcPr>
          <w:p w14:paraId="168D1E54"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Transferencias del Fondo Mexicano del Petróleo para la Estabilización y el Desarrollo</w:t>
            </w:r>
          </w:p>
        </w:tc>
      </w:tr>
      <w:tr w:rsidR="00C8010F" w:rsidRPr="00501FFD" w14:paraId="0F89E10D"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7B55E77E" w14:textId="77777777" w:rsidR="00C8010F" w:rsidRPr="00501FFD" w:rsidRDefault="00C8010F" w:rsidP="00C8010F">
            <w:pPr>
              <w:pStyle w:val="Texto"/>
              <w:spacing w:before="40" w:after="40" w:line="220" w:lineRule="exact"/>
              <w:ind w:firstLine="0"/>
              <w:jc w:val="center"/>
              <w:rPr>
                <w:sz w:val="16"/>
                <w:szCs w:val="14"/>
                <w:lang w:val="es-MX"/>
              </w:rPr>
            </w:pPr>
            <w:r w:rsidRPr="00501FFD">
              <w:rPr>
                <w:sz w:val="16"/>
                <w:szCs w:val="14"/>
                <w:lang w:val="es-MX"/>
              </w:rPr>
              <w:t>03</w:t>
            </w:r>
          </w:p>
        </w:tc>
        <w:tc>
          <w:tcPr>
            <w:tcW w:w="3549" w:type="dxa"/>
            <w:tcBorders>
              <w:top w:val="single" w:sz="6" w:space="0" w:color="auto"/>
              <w:left w:val="single" w:sz="6" w:space="0" w:color="auto"/>
              <w:bottom w:val="single" w:sz="6" w:space="0" w:color="auto"/>
              <w:right w:val="single" w:sz="6" w:space="0" w:color="auto"/>
            </w:tcBorders>
            <w:vAlign w:val="center"/>
          </w:tcPr>
          <w:p w14:paraId="299EC5EF"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Financiamiento Interno</w:t>
            </w:r>
          </w:p>
        </w:tc>
        <w:tc>
          <w:tcPr>
            <w:tcW w:w="1560" w:type="dxa"/>
            <w:tcBorders>
              <w:top w:val="single" w:sz="6" w:space="0" w:color="auto"/>
              <w:left w:val="single" w:sz="6" w:space="0" w:color="auto"/>
              <w:bottom w:val="single" w:sz="6" w:space="0" w:color="auto"/>
              <w:right w:val="single" w:sz="6" w:space="0" w:color="auto"/>
            </w:tcBorders>
            <w:vAlign w:val="center"/>
          </w:tcPr>
          <w:p w14:paraId="4B1C30B9"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Moned.Nac.</w:t>
            </w:r>
          </w:p>
        </w:tc>
        <w:tc>
          <w:tcPr>
            <w:tcW w:w="850" w:type="dxa"/>
            <w:tcBorders>
              <w:top w:val="single" w:sz="6" w:space="0" w:color="auto"/>
              <w:left w:val="single" w:sz="6" w:space="0" w:color="auto"/>
              <w:bottom w:val="single" w:sz="6" w:space="0" w:color="auto"/>
              <w:right w:val="single" w:sz="6" w:space="0" w:color="auto"/>
            </w:tcBorders>
            <w:vAlign w:val="center"/>
          </w:tcPr>
          <w:p w14:paraId="13860D50"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18B98351"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1FEF7852"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2.1.4.1</w:t>
            </w:r>
          </w:p>
        </w:tc>
        <w:tc>
          <w:tcPr>
            <w:tcW w:w="3544" w:type="dxa"/>
            <w:tcBorders>
              <w:top w:val="single" w:sz="6" w:space="0" w:color="auto"/>
              <w:left w:val="single" w:sz="6" w:space="0" w:color="auto"/>
              <w:bottom w:val="single" w:sz="6" w:space="0" w:color="auto"/>
              <w:right w:val="single" w:sz="6" w:space="0" w:color="auto"/>
            </w:tcBorders>
            <w:vAlign w:val="center"/>
          </w:tcPr>
          <w:p w14:paraId="40E7969D"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Títulos y Valores de la Deuda Pública Interna a Corto Plazo</w:t>
            </w:r>
          </w:p>
        </w:tc>
      </w:tr>
      <w:tr w:rsidR="00C8010F" w:rsidRPr="00501FFD" w14:paraId="70201F01"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378B654C" w14:textId="77777777" w:rsidR="00C8010F" w:rsidRPr="00501FFD" w:rsidRDefault="00C8010F" w:rsidP="00C8010F">
            <w:pPr>
              <w:pStyle w:val="Texto"/>
              <w:spacing w:before="40" w:after="40" w:line="220" w:lineRule="exact"/>
              <w:ind w:firstLine="0"/>
              <w:jc w:val="center"/>
              <w:rPr>
                <w:sz w:val="16"/>
                <w:szCs w:val="14"/>
                <w:lang w:val="es-MX"/>
              </w:rPr>
            </w:pPr>
            <w:r w:rsidRPr="00501FFD">
              <w:rPr>
                <w:sz w:val="16"/>
                <w:szCs w:val="14"/>
                <w:lang w:val="es-MX"/>
              </w:rPr>
              <w:t>03</w:t>
            </w:r>
          </w:p>
        </w:tc>
        <w:tc>
          <w:tcPr>
            <w:tcW w:w="3549" w:type="dxa"/>
            <w:tcBorders>
              <w:top w:val="single" w:sz="6" w:space="0" w:color="auto"/>
              <w:left w:val="single" w:sz="6" w:space="0" w:color="auto"/>
              <w:bottom w:val="single" w:sz="6" w:space="0" w:color="auto"/>
              <w:right w:val="single" w:sz="6" w:space="0" w:color="auto"/>
            </w:tcBorders>
            <w:vAlign w:val="center"/>
          </w:tcPr>
          <w:p w14:paraId="79B9E993"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Financiamiento Interno</w:t>
            </w:r>
          </w:p>
        </w:tc>
        <w:tc>
          <w:tcPr>
            <w:tcW w:w="1560" w:type="dxa"/>
            <w:tcBorders>
              <w:top w:val="single" w:sz="6" w:space="0" w:color="auto"/>
              <w:left w:val="single" w:sz="6" w:space="0" w:color="auto"/>
              <w:bottom w:val="single" w:sz="6" w:space="0" w:color="auto"/>
              <w:right w:val="single" w:sz="6" w:space="0" w:color="auto"/>
            </w:tcBorders>
            <w:vAlign w:val="center"/>
          </w:tcPr>
          <w:p w14:paraId="6C42ABDA"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54C7C959"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0F843E9E"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5F62DA5C"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2.1.4.1</w:t>
            </w:r>
          </w:p>
        </w:tc>
        <w:tc>
          <w:tcPr>
            <w:tcW w:w="3544" w:type="dxa"/>
            <w:tcBorders>
              <w:top w:val="single" w:sz="6" w:space="0" w:color="auto"/>
              <w:left w:val="single" w:sz="6" w:space="0" w:color="auto"/>
              <w:bottom w:val="single" w:sz="6" w:space="0" w:color="auto"/>
              <w:right w:val="single" w:sz="6" w:space="0" w:color="auto"/>
            </w:tcBorders>
            <w:vAlign w:val="center"/>
          </w:tcPr>
          <w:p w14:paraId="6E5FE6A4"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Títulos y Valores de la Deuda Pública Interna a Corto Plazo</w:t>
            </w:r>
          </w:p>
        </w:tc>
      </w:tr>
      <w:tr w:rsidR="00C8010F" w:rsidRPr="00501FFD" w14:paraId="110FA6D7"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1B526C44" w14:textId="77777777" w:rsidR="00C8010F" w:rsidRPr="00501FFD" w:rsidRDefault="00C8010F" w:rsidP="00C8010F">
            <w:pPr>
              <w:pStyle w:val="Texto"/>
              <w:spacing w:before="40" w:after="40" w:line="220" w:lineRule="exact"/>
              <w:ind w:firstLine="0"/>
              <w:jc w:val="center"/>
              <w:rPr>
                <w:sz w:val="16"/>
                <w:szCs w:val="14"/>
                <w:lang w:val="es-MX"/>
              </w:rPr>
            </w:pPr>
            <w:r w:rsidRPr="00501FFD">
              <w:rPr>
                <w:sz w:val="16"/>
                <w:szCs w:val="14"/>
                <w:lang w:val="es-MX"/>
              </w:rPr>
              <w:t>03</w:t>
            </w:r>
          </w:p>
        </w:tc>
        <w:tc>
          <w:tcPr>
            <w:tcW w:w="3549" w:type="dxa"/>
            <w:tcBorders>
              <w:top w:val="single" w:sz="6" w:space="0" w:color="auto"/>
              <w:left w:val="single" w:sz="6" w:space="0" w:color="auto"/>
              <w:bottom w:val="single" w:sz="6" w:space="0" w:color="auto"/>
              <w:right w:val="single" w:sz="6" w:space="0" w:color="auto"/>
            </w:tcBorders>
            <w:vAlign w:val="center"/>
          </w:tcPr>
          <w:p w14:paraId="44102CC4"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Financiamiento Interno</w:t>
            </w:r>
          </w:p>
        </w:tc>
        <w:tc>
          <w:tcPr>
            <w:tcW w:w="1560" w:type="dxa"/>
            <w:tcBorders>
              <w:top w:val="single" w:sz="6" w:space="0" w:color="auto"/>
              <w:left w:val="single" w:sz="6" w:space="0" w:color="auto"/>
              <w:bottom w:val="single" w:sz="6" w:space="0" w:color="auto"/>
              <w:right w:val="single" w:sz="6" w:space="0" w:color="auto"/>
            </w:tcBorders>
            <w:vAlign w:val="center"/>
          </w:tcPr>
          <w:p w14:paraId="3B9240A8"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Moned.Nac.</w:t>
            </w:r>
          </w:p>
        </w:tc>
        <w:tc>
          <w:tcPr>
            <w:tcW w:w="850" w:type="dxa"/>
            <w:tcBorders>
              <w:top w:val="single" w:sz="6" w:space="0" w:color="auto"/>
              <w:left w:val="single" w:sz="6" w:space="0" w:color="auto"/>
              <w:bottom w:val="single" w:sz="6" w:space="0" w:color="auto"/>
              <w:right w:val="single" w:sz="6" w:space="0" w:color="auto"/>
            </w:tcBorders>
            <w:vAlign w:val="center"/>
          </w:tcPr>
          <w:p w14:paraId="74C7449F"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1BA06E91"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74BE6C3E"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2.2.3.1</w:t>
            </w:r>
          </w:p>
        </w:tc>
        <w:tc>
          <w:tcPr>
            <w:tcW w:w="3544" w:type="dxa"/>
            <w:tcBorders>
              <w:top w:val="single" w:sz="6" w:space="0" w:color="auto"/>
              <w:left w:val="single" w:sz="6" w:space="0" w:color="auto"/>
              <w:bottom w:val="single" w:sz="6" w:space="0" w:color="auto"/>
              <w:right w:val="single" w:sz="6" w:space="0" w:color="auto"/>
            </w:tcBorders>
            <w:vAlign w:val="center"/>
          </w:tcPr>
          <w:p w14:paraId="484B6FDF"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Títulos y Valores de la Deuda Pública Interna a Largo Plazo</w:t>
            </w:r>
          </w:p>
        </w:tc>
      </w:tr>
      <w:tr w:rsidR="00C8010F" w:rsidRPr="00501FFD" w14:paraId="0A56BC18"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20803E01" w14:textId="77777777" w:rsidR="00C8010F" w:rsidRPr="00501FFD" w:rsidRDefault="00C8010F" w:rsidP="00C8010F">
            <w:pPr>
              <w:pStyle w:val="Texto"/>
              <w:spacing w:before="40" w:after="40" w:line="220" w:lineRule="exact"/>
              <w:ind w:firstLine="0"/>
              <w:jc w:val="center"/>
              <w:rPr>
                <w:sz w:val="16"/>
                <w:szCs w:val="14"/>
                <w:lang w:val="es-MX"/>
              </w:rPr>
            </w:pPr>
            <w:r w:rsidRPr="00501FFD">
              <w:rPr>
                <w:sz w:val="16"/>
                <w:szCs w:val="14"/>
                <w:lang w:val="es-MX"/>
              </w:rPr>
              <w:t>03</w:t>
            </w:r>
          </w:p>
        </w:tc>
        <w:tc>
          <w:tcPr>
            <w:tcW w:w="3549" w:type="dxa"/>
            <w:tcBorders>
              <w:top w:val="single" w:sz="6" w:space="0" w:color="auto"/>
              <w:left w:val="single" w:sz="6" w:space="0" w:color="auto"/>
              <w:bottom w:val="single" w:sz="6" w:space="0" w:color="auto"/>
              <w:right w:val="single" w:sz="6" w:space="0" w:color="auto"/>
            </w:tcBorders>
            <w:vAlign w:val="center"/>
          </w:tcPr>
          <w:p w14:paraId="72D7732B"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Financiamiento Interno</w:t>
            </w:r>
          </w:p>
        </w:tc>
        <w:tc>
          <w:tcPr>
            <w:tcW w:w="1560" w:type="dxa"/>
            <w:tcBorders>
              <w:top w:val="single" w:sz="6" w:space="0" w:color="auto"/>
              <w:left w:val="single" w:sz="6" w:space="0" w:color="auto"/>
              <w:bottom w:val="single" w:sz="6" w:space="0" w:color="auto"/>
              <w:right w:val="single" w:sz="6" w:space="0" w:color="auto"/>
            </w:tcBorders>
            <w:vAlign w:val="center"/>
          </w:tcPr>
          <w:p w14:paraId="4E6A2B69"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5A103F79"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3C5FE71D"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46321B6D"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2.2.3.1</w:t>
            </w:r>
          </w:p>
        </w:tc>
        <w:tc>
          <w:tcPr>
            <w:tcW w:w="3544" w:type="dxa"/>
            <w:tcBorders>
              <w:top w:val="single" w:sz="6" w:space="0" w:color="auto"/>
              <w:left w:val="single" w:sz="6" w:space="0" w:color="auto"/>
              <w:bottom w:val="single" w:sz="6" w:space="0" w:color="auto"/>
              <w:right w:val="single" w:sz="6" w:space="0" w:color="auto"/>
            </w:tcBorders>
            <w:vAlign w:val="center"/>
          </w:tcPr>
          <w:p w14:paraId="0B5300EA"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Títulos y Valores de la Deuda Pública Interna a Largo Plazo</w:t>
            </w:r>
          </w:p>
        </w:tc>
      </w:tr>
      <w:tr w:rsidR="00C8010F" w:rsidRPr="00501FFD" w14:paraId="50957B3B"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3C7AA934" w14:textId="77777777" w:rsidR="00C8010F" w:rsidRPr="00501FFD" w:rsidRDefault="00C8010F" w:rsidP="00C8010F">
            <w:pPr>
              <w:pStyle w:val="Texto"/>
              <w:spacing w:before="40" w:after="40" w:line="220" w:lineRule="exact"/>
              <w:ind w:firstLine="0"/>
              <w:jc w:val="center"/>
              <w:rPr>
                <w:sz w:val="16"/>
                <w:szCs w:val="14"/>
                <w:lang w:val="es-MX"/>
              </w:rPr>
            </w:pPr>
            <w:r w:rsidRPr="00501FFD">
              <w:rPr>
                <w:sz w:val="16"/>
                <w:szCs w:val="14"/>
                <w:lang w:val="es-MX"/>
              </w:rPr>
              <w:t>03</w:t>
            </w:r>
          </w:p>
        </w:tc>
        <w:tc>
          <w:tcPr>
            <w:tcW w:w="3549" w:type="dxa"/>
            <w:tcBorders>
              <w:top w:val="single" w:sz="6" w:space="0" w:color="auto"/>
              <w:left w:val="single" w:sz="6" w:space="0" w:color="auto"/>
              <w:bottom w:val="single" w:sz="6" w:space="0" w:color="auto"/>
              <w:right w:val="single" w:sz="6" w:space="0" w:color="auto"/>
            </w:tcBorders>
            <w:vAlign w:val="center"/>
          </w:tcPr>
          <w:p w14:paraId="48BA0A7B"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Financiamiento Interno</w:t>
            </w:r>
          </w:p>
        </w:tc>
        <w:tc>
          <w:tcPr>
            <w:tcW w:w="1560" w:type="dxa"/>
            <w:tcBorders>
              <w:top w:val="single" w:sz="6" w:space="0" w:color="auto"/>
              <w:left w:val="single" w:sz="6" w:space="0" w:color="auto"/>
              <w:bottom w:val="single" w:sz="6" w:space="0" w:color="auto"/>
              <w:right w:val="single" w:sz="6" w:space="0" w:color="auto"/>
            </w:tcBorders>
            <w:vAlign w:val="center"/>
          </w:tcPr>
          <w:p w14:paraId="2430DB50"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 Moned.Nac.</w:t>
            </w:r>
          </w:p>
        </w:tc>
        <w:tc>
          <w:tcPr>
            <w:tcW w:w="850" w:type="dxa"/>
            <w:tcBorders>
              <w:top w:val="single" w:sz="6" w:space="0" w:color="auto"/>
              <w:left w:val="single" w:sz="6" w:space="0" w:color="auto"/>
              <w:bottom w:val="single" w:sz="6" w:space="0" w:color="auto"/>
              <w:right w:val="single" w:sz="6" w:space="0" w:color="auto"/>
            </w:tcBorders>
            <w:vAlign w:val="center"/>
          </w:tcPr>
          <w:p w14:paraId="015A629C"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1.1.1.2</w:t>
            </w:r>
          </w:p>
        </w:tc>
        <w:tc>
          <w:tcPr>
            <w:tcW w:w="2552" w:type="dxa"/>
            <w:tcBorders>
              <w:top w:val="single" w:sz="6" w:space="0" w:color="auto"/>
              <w:left w:val="single" w:sz="6" w:space="0" w:color="auto"/>
              <w:bottom w:val="single" w:sz="6" w:space="0" w:color="auto"/>
              <w:right w:val="single" w:sz="6" w:space="0" w:color="auto"/>
            </w:tcBorders>
            <w:vAlign w:val="center"/>
          </w:tcPr>
          <w:p w14:paraId="0385A649"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Bancos/Tesorería</w:t>
            </w:r>
          </w:p>
        </w:tc>
        <w:tc>
          <w:tcPr>
            <w:tcW w:w="850" w:type="dxa"/>
            <w:tcBorders>
              <w:top w:val="single" w:sz="6" w:space="0" w:color="auto"/>
              <w:left w:val="single" w:sz="6" w:space="0" w:color="auto"/>
              <w:bottom w:val="single" w:sz="6" w:space="0" w:color="auto"/>
              <w:right w:val="single" w:sz="6" w:space="0" w:color="auto"/>
            </w:tcBorders>
            <w:vAlign w:val="center"/>
          </w:tcPr>
          <w:p w14:paraId="3948E70F"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2.2.3.3</w:t>
            </w:r>
          </w:p>
        </w:tc>
        <w:tc>
          <w:tcPr>
            <w:tcW w:w="3544" w:type="dxa"/>
            <w:tcBorders>
              <w:top w:val="single" w:sz="6" w:space="0" w:color="auto"/>
              <w:left w:val="single" w:sz="6" w:space="0" w:color="auto"/>
              <w:bottom w:val="single" w:sz="6" w:space="0" w:color="auto"/>
              <w:right w:val="single" w:sz="6" w:space="0" w:color="auto"/>
            </w:tcBorders>
            <w:vAlign w:val="center"/>
          </w:tcPr>
          <w:p w14:paraId="3CD4F3B0"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Préstamos de la Deuda Pública Interna por Pagar a Largo Plazo</w:t>
            </w:r>
          </w:p>
        </w:tc>
      </w:tr>
      <w:tr w:rsidR="00C8010F" w:rsidRPr="00501FFD" w14:paraId="140D3C8A" w14:textId="77777777" w:rsidTr="009546D4">
        <w:trPr>
          <w:cantSplit/>
          <w:trHeight w:val="20"/>
        </w:trPr>
        <w:tc>
          <w:tcPr>
            <w:tcW w:w="493" w:type="dxa"/>
            <w:tcBorders>
              <w:top w:val="single" w:sz="6" w:space="0" w:color="auto"/>
              <w:left w:val="single" w:sz="6" w:space="0" w:color="auto"/>
              <w:bottom w:val="single" w:sz="6" w:space="0" w:color="auto"/>
              <w:right w:val="single" w:sz="6" w:space="0" w:color="auto"/>
            </w:tcBorders>
            <w:vAlign w:val="center"/>
          </w:tcPr>
          <w:p w14:paraId="11A56D8A" w14:textId="77777777" w:rsidR="00C8010F" w:rsidRPr="00501FFD" w:rsidRDefault="00C8010F" w:rsidP="00C8010F">
            <w:pPr>
              <w:pStyle w:val="Texto"/>
              <w:spacing w:before="40" w:after="40" w:line="220" w:lineRule="exact"/>
              <w:ind w:firstLine="0"/>
              <w:jc w:val="center"/>
              <w:rPr>
                <w:sz w:val="16"/>
                <w:szCs w:val="14"/>
                <w:lang w:val="es-MX"/>
              </w:rPr>
            </w:pPr>
            <w:r w:rsidRPr="00501FFD">
              <w:rPr>
                <w:sz w:val="16"/>
                <w:szCs w:val="14"/>
                <w:lang w:val="es-MX"/>
              </w:rPr>
              <w:t>03</w:t>
            </w:r>
          </w:p>
        </w:tc>
        <w:tc>
          <w:tcPr>
            <w:tcW w:w="3549" w:type="dxa"/>
            <w:tcBorders>
              <w:top w:val="single" w:sz="6" w:space="0" w:color="auto"/>
              <w:left w:val="single" w:sz="6" w:space="0" w:color="auto"/>
              <w:bottom w:val="single" w:sz="6" w:space="0" w:color="auto"/>
              <w:right w:val="single" w:sz="6" w:space="0" w:color="auto"/>
            </w:tcBorders>
            <w:vAlign w:val="center"/>
          </w:tcPr>
          <w:p w14:paraId="1267F837"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Financiamiento Interno</w:t>
            </w:r>
          </w:p>
        </w:tc>
        <w:tc>
          <w:tcPr>
            <w:tcW w:w="1560" w:type="dxa"/>
            <w:tcBorders>
              <w:top w:val="single" w:sz="6" w:space="0" w:color="auto"/>
              <w:left w:val="single" w:sz="6" w:space="0" w:color="auto"/>
              <w:bottom w:val="single" w:sz="6" w:space="0" w:color="auto"/>
              <w:right w:val="single" w:sz="6" w:space="0" w:color="auto"/>
            </w:tcBorders>
            <w:vAlign w:val="center"/>
          </w:tcPr>
          <w:p w14:paraId="39AA087C" w14:textId="77777777" w:rsidR="00C8010F" w:rsidRPr="00501FFD" w:rsidRDefault="00C8010F" w:rsidP="00C8010F">
            <w:pPr>
              <w:pStyle w:val="Texto"/>
              <w:spacing w:before="40" w:after="40" w:line="220" w:lineRule="exact"/>
              <w:ind w:firstLine="0"/>
              <w:jc w:val="left"/>
              <w:rPr>
                <w:sz w:val="16"/>
                <w:szCs w:val="14"/>
                <w:lang w:val="es-MX"/>
              </w:rPr>
            </w:pPr>
            <w:r w:rsidRPr="00501FFD">
              <w:rPr>
                <w:color w:val="000000"/>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4B1440DB"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1.1.1.1</w:t>
            </w:r>
          </w:p>
        </w:tc>
        <w:tc>
          <w:tcPr>
            <w:tcW w:w="2552" w:type="dxa"/>
            <w:tcBorders>
              <w:top w:val="single" w:sz="6" w:space="0" w:color="auto"/>
              <w:left w:val="single" w:sz="6" w:space="0" w:color="auto"/>
              <w:bottom w:val="single" w:sz="6" w:space="0" w:color="auto"/>
              <w:right w:val="single" w:sz="6" w:space="0" w:color="auto"/>
            </w:tcBorders>
            <w:vAlign w:val="center"/>
          </w:tcPr>
          <w:p w14:paraId="6308FA28"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Efectivo</w:t>
            </w:r>
          </w:p>
        </w:tc>
        <w:tc>
          <w:tcPr>
            <w:tcW w:w="850" w:type="dxa"/>
            <w:tcBorders>
              <w:top w:val="single" w:sz="6" w:space="0" w:color="auto"/>
              <w:left w:val="single" w:sz="6" w:space="0" w:color="auto"/>
              <w:bottom w:val="single" w:sz="6" w:space="0" w:color="auto"/>
              <w:right w:val="single" w:sz="6" w:space="0" w:color="auto"/>
            </w:tcBorders>
            <w:vAlign w:val="center"/>
          </w:tcPr>
          <w:p w14:paraId="6A71C03F"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2.2.3.3</w:t>
            </w:r>
          </w:p>
        </w:tc>
        <w:tc>
          <w:tcPr>
            <w:tcW w:w="3544" w:type="dxa"/>
            <w:tcBorders>
              <w:top w:val="single" w:sz="6" w:space="0" w:color="auto"/>
              <w:left w:val="single" w:sz="6" w:space="0" w:color="auto"/>
              <w:bottom w:val="single" w:sz="6" w:space="0" w:color="auto"/>
              <w:right w:val="single" w:sz="6" w:space="0" w:color="auto"/>
            </w:tcBorders>
            <w:vAlign w:val="center"/>
          </w:tcPr>
          <w:p w14:paraId="28E92A6C" w14:textId="77777777" w:rsidR="00C8010F" w:rsidRPr="00501FFD" w:rsidRDefault="00C8010F" w:rsidP="00C8010F">
            <w:pPr>
              <w:pStyle w:val="Texto"/>
              <w:spacing w:before="40" w:after="40" w:line="220" w:lineRule="exact"/>
              <w:ind w:firstLine="0"/>
              <w:jc w:val="left"/>
              <w:rPr>
                <w:sz w:val="16"/>
                <w:szCs w:val="14"/>
                <w:lang w:val="es-MX"/>
              </w:rPr>
            </w:pPr>
            <w:r w:rsidRPr="00501FFD">
              <w:rPr>
                <w:sz w:val="16"/>
                <w:szCs w:val="14"/>
                <w:lang w:val="es-MX"/>
              </w:rPr>
              <w:t>Préstamos de la Deuda Pública Interna por Pagar a Largo Plazo</w:t>
            </w:r>
          </w:p>
        </w:tc>
      </w:tr>
    </w:tbl>
    <w:p w14:paraId="5AD842A9" w14:textId="77777777" w:rsidR="00BB1E94" w:rsidRPr="00501FFD" w:rsidRDefault="00BB1E94" w:rsidP="005A3D4C">
      <w:pPr>
        <w:pStyle w:val="Texto"/>
        <w:spacing w:line="240" w:lineRule="auto"/>
        <w:ind w:firstLine="289"/>
      </w:pPr>
    </w:p>
    <w:p w14:paraId="35824701" w14:textId="77777777" w:rsidR="00BB1E94" w:rsidRPr="00501FFD" w:rsidRDefault="00BB1E94" w:rsidP="005A3D4C">
      <w:pPr>
        <w:pStyle w:val="Texto"/>
        <w:spacing w:line="240" w:lineRule="auto"/>
        <w:ind w:firstLine="289"/>
      </w:pPr>
    </w:p>
    <w:p w14:paraId="61EAC3A2" w14:textId="77777777" w:rsidR="005A3D4C" w:rsidRPr="00501FFD" w:rsidRDefault="005A3D4C" w:rsidP="005A3D4C">
      <w:pPr>
        <w:pStyle w:val="Texto"/>
        <w:spacing w:line="240" w:lineRule="auto"/>
        <w:ind w:firstLine="289"/>
        <w:sectPr w:rsidR="005A3D4C" w:rsidRPr="00501FFD" w:rsidSect="006D644C">
          <w:headerReference w:type="even" r:id="rId11"/>
          <w:headerReference w:type="default" r:id="rId12"/>
          <w:pgSz w:w="15840" w:h="12240" w:orient="landscape" w:code="1"/>
          <w:pgMar w:top="1701" w:right="1151" w:bottom="1701" w:left="1298" w:header="709" w:footer="709" w:gutter="0"/>
          <w:cols w:space="708"/>
          <w:docGrid w:linePitch="360"/>
        </w:sectPr>
      </w:pPr>
    </w:p>
    <w:p w14:paraId="066008A1" w14:textId="77777777" w:rsidR="005A3D4C" w:rsidRPr="00501FFD" w:rsidRDefault="005A3D4C" w:rsidP="005A3D4C">
      <w:pPr>
        <w:spacing w:after="101" w:line="216" w:lineRule="exact"/>
        <w:ind w:firstLine="288"/>
        <w:jc w:val="both"/>
        <w:rPr>
          <w:rFonts w:ascii="Arial" w:hAnsi="Arial" w:cs="Arial"/>
          <w:b/>
          <w:sz w:val="18"/>
          <w:szCs w:val="20"/>
          <w:lang w:val="es-MX"/>
        </w:rPr>
      </w:pPr>
    </w:p>
    <w:p w14:paraId="2D37B5BF" w14:textId="77777777" w:rsidR="005A3D4C" w:rsidRPr="00501FFD" w:rsidRDefault="00F44F1F" w:rsidP="00F44F1F">
      <w:pPr>
        <w:spacing w:before="101" w:after="101" w:line="218" w:lineRule="exact"/>
        <w:jc w:val="center"/>
        <w:rPr>
          <w:rFonts w:ascii="Arial" w:eastAsia="Calibri" w:hAnsi="Arial" w:cs="Arial"/>
          <w:b/>
          <w:sz w:val="18"/>
          <w:szCs w:val="18"/>
        </w:rPr>
      </w:pPr>
      <w:r w:rsidRPr="00501FFD">
        <w:rPr>
          <w:rFonts w:ascii="Arial" w:eastAsia="Calibri" w:hAnsi="Arial" w:cs="Arial"/>
          <w:b/>
          <w:sz w:val="18"/>
          <w:szCs w:val="18"/>
        </w:rPr>
        <w:t>MEJORAS A LOS DOCUMENTOS APROBADOS POR EL CONSEJO NACIONAL DE ARMONIZACIÓN CONTABLE.</w:t>
      </w:r>
    </w:p>
    <w:p w14:paraId="4D442F23" w14:textId="77777777" w:rsidR="005A3D4C" w:rsidRPr="00501FFD" w:rsidRDefault="005A3D4C" w:rsidP="00F44F1F">
      <w:pPr>
        <w:pStyle w:val="ANOTACION"/>
        <w:spacing w:after="70" w:line="213" w:lineRule="exact"/>
        <w:rPr>
          <w:rFonts w:ascii="Arial" w:hAnsi="Arial" w:cs="Arial"/>
          <w:b w:val="0"/>
          <w:color w:val="0000FF"/>
          <w:szCs w:val="18"/>
        </w:rPr>
      </w:pPr>
      <w:r w:rsidRPr="00501FFD">
        <w:rPr>
          <w:rFonts w:ascii="Arial" w:hAnsi="Arial" w:cs="Arial"/>
          <w:b w:val="0"/>
          <w:color w:val="0000FF"/>
          <w:szCs w:val="18"/>
        </w:rPr>
        <w:t>Publicado DOF 02-01-2013</w:t>
      </w:r>
    </w:p>
    <w:p w14:paraId="4BD127E2" w14:textId="77777777" w:rsidR="005A3D4C" w:rsidRPr="00501FFD" w:rsidRDefault="005A3D4C" w:rsidP="00F44F1F">
      <w:pPr>
        <w:pStyle w:val="Texto"/>
        <w:spacing w:line="269" w:lineRule="exact"/>
      </w:pPr>
      <w:proofErr w:type="gramStart"/>
      <w:r w:rsidRPr="00501FFD">
        <w:rPr>
          <w:b/>
        </w:rPr>
        <w:t>PRIMERO.-</w:t>
      </w:r>
      <w:proofErr w:type="gramEnd"/>
      <w:r w:rsidRPr="00501FFD">
        <w:t xml:space="preserve"> Se emiten </w:t>
      </w:r>
      <w:r w:rsidRPr="00501FFD">
        <w:rPr>
          <w:b/>
          <w:i/>
        </w:rPr>
        <w:t>Mejoras a los documentos aprobados por el CONAC</w:t>
      </w:r>
      <w:r w:rsidRPr="00501FFD">
        <w:t>.</w:t>
      </w:r>
    </w:p>
    <w:p w14:paraId="31F3DE99" w14:textId="77777777" w:rsidR="00F44F1F" w:rsidRPr="00501FFD" w:rsidRDefault="00F44F1F" w:rsidP="00F44F1F">
      <w:pPr>
        <w:pStyle w:val="Texto"/>
        <w:spacing w:line="229" w:lineRule="exact"/>
        <w:ind w:firstLine="0"/>
        <w:jc w:val="center"/>
        <w:rPr>
          <w:b/>
          <w:szCs w:val="18"/>
          <w:lang w:val="es-MX"/>
        </w:rPr>
      </w:pPr>
      <w:r w:rsidRPr="00501FFD">
        <w:rPr>
          <w:b/>
          <w:szCs w:val="18"/>
          <w:lang w:val="es-MX"/>
        </w:rPr>
        <w:t>Indice</w:t>
      </w:r>
    </w:p>
    <w:p w14:paraId="73AF50B8" w14:textId="77777777" w:rsidR="00F44F1F" w:rsidRPr="00501FFD" w:rsidRDefault="00F44F1F" w:rsidP="00F44F1F">
      <w:pPr>
        <w:pStyle w:val="INCISO"/>
        <w:spacing w:line="229" w:lineRule="exact"/>
        <w:rPr>
          <w:b/>
        </w:rPr>
      </w:pPr>
      <w:r w:rsidRPr="00501FFD">
        <w:t>6.</w:t>
      </w:r>
      <w:r w:rsidRPr="00501FFD">
        <w:tab/>
        <w:t>Manual de Contabilidad Gubernamental</w:t>
      </w:r>
    </w:p>
    <w:p w14:paraId="27B8AB71" w14:textId="77777777" w:rsidR="005A3D4C" w:rsidRPr="00501FFD" w:rsidRDefault="005A3D4C" w:rsidP="005A3D4C">
      <w:pPr>
        <w:pStyle w:val="Texto"/>
        <w:spacing w:line="269" w:lineRule="exact"/>
      </w:pPr>
      <w:r w:rsidRPr="00501FFD">
        <w:rPr>
          <w:b/>
        </w:rPr>
        <w:t>SEGUNDO.-</w:t>
      </w:r>
      <w:r w:rsidRPr="00501FFD">
        <w:t xml:space="preserve"> En cumplimiento con los artículos 7, cuarto y quinto transitorios de la Ley General de Contabilidad Gubernamental,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órganos autónomos federales y estatales, deberán implementar, con carácter obligatorio, las</w:t>
      </w:r>
      <w:r w:rsidRPr="00501FFD">
        <w:rPr>
          <w:b/>
          <w:i/>
        </w:rPr>
        <w:t xml:space="preserve"> Mejoras a los documentos aprobados por el CONAC</w:t>
      </w:r>
      <w:r w:rsidRPr="00501FFD">
        <w:t xml:space="preserve"> a partir del 1 de enero  de 2013.</w:t>
      </w:r>
    </w:p>
    <w:p w14:paraId="7295C69E" w14:textId="77777777" w:rsidR="005A3D4C" w:rsidRPr="00501FFD" w:rsidRDefault="005A3D4C" w:rsidP="005A3D4C">
      <w:pPr>
        <w:pStyle w:val="Texto"/>
        <w:spacing w:line="269" w:lineRule="exact"/>
      </w:pPr>
      <w:proofErr w:type="gramStart"/>
      <w:r w:rsidRPr="00501FFD">
        <w:rPr>
          <w:b/>
        </w:rPr>
        <w:t>TERCERO.-</w:t>
      </w:r>
      <w:proofErr w:type="gramEnd"/>
      <w:r w:rsidRPr="00501FFD">
        <w:t xml:space="preserve"> Al implementar lo previsto en las presentes</w:t>
      </w:r>
      <w:r w:rsidRPr="00501FFD">
        <w:rPr>
          <w:b/>
          <w:i/>
        </w:rPr>
        <w:t xml:space="preserve"> Mejoras a los documentos aprobados por el CONAC</w:t>
      </w:r>
      <w:r w:rsidRPr="00501FFD">
        <w:t>, las autoridades en materia de Contabilidad Gubernamental y Presupuestal que corresponda en los poderes ejecutivos federal, locales y municipales establecerán la forma en que las entidades paraestatales y paramunicipales, respectivamente atendiendo a su naturaleza, se ajustarán al mismo. Lo anterior, en tanto el Consejo Nacional de Armonización Contable emite lo conducente.</w:t>
      </w:r>
    </w:p>
    <w:p w14:paraId="76F1A0EB" w14:textId="77777777" w:rsidR="005A3D4C" w:rsidRPr="00501FFD" w:rsidRDefault="005A3D4C" w:rsidP="005A3D4C">
      <w:pPr>
        <w:pStyle w:val="Texto"/>
        <w:spacing w:line="269" w:lineRule="exact"/>
      </w:pPr>
      <w:proofErr w:type="gramStart"/>
      <w:r w:rsidRPr="00501FFD">
        <w:rPr>
          <w:b/>
        </w:rPr>
        <w:t>CUARTO.-</w:t>
      </w:r>
      <w:proofErr w:type="gramEnd"/>
      <w:r w:rsidRPr="00501FFD">
        <w:t xml:space="preserve"> De conformidad con los artículos 1 y 7 de la Ley General de Contabilidad Gubernamental, los gobiernos de las entidades federativas deberán adoptar e implementar las decisiones del CONAC, vía la adecuación de sus marcos jurídicos, lo cual podría consistir en la eventual modificación o formulación de leyes o disposiciones administrativas de carácter local, según sea el caso.</w:t>
      </w:r>
    </w:p>
    <w:p w14:paraId="2EB74B96" w14:textId="77777777" w:rsidR="005A3D4C" w:rsidRPr="00501FFD" w:rsidRDefault="005A3D4C" w:rsidP="005A3D4C">
      <w:pPr>
        <w:pStyle w:val="Texto"/>
        <w:spacing w:line="269" w:lineRule="exact"/>
      </w:pPr>
      <w:proofErr w:type="gramStart"/>
      <w:r w:rsidRPr="00501FFD">
        <w:rPr>
          <w:b/>
        </w:rPr>
        <w:t>QUINTO.-</w:t>
      </w:r>
      <w:proofErr w:type="gramEnd"/>
      <w:r w:rsidRPr="00501FFD">
        <w:t xml:space="preserve"> De acuerdo con lo previsto en el artículo 1 de la Ley General de Contabilidad Gubernamental, los gobiernos de las entidades federativas deberán coordinarse con los gobiernos municipales para que logren contar con un marco contable armonizado, a través del intercambio de información y experiencias entre ambos órdenes de gobierno.</w:t>
      </w:r>
    </w:p>
    <w:p w14:paraId="48DB88D7" w14:textId="77777777" w:rsidR="005A3D4C" w:rsidRPr="00501FFD" w:rsidRDefault="005A3D4C" w:rsidP="005A3D4C">
      <w:pPr>
        <w:pStyle w:val="Texto"/>
        <w:spacing w:line="269" w:lineRule="exact"/>
      </w:pPr>
      <w:proofErr w:type="gramStart"/>
      <w:r w:rsidRPr="00501FFD">
        <w:rPr>
          <w:b/>
        </w:rPr>
        <w:t>SEXTO.-</w:t>
      </w:r>
      <w:proofErr w:type="gramEnd"/>
      <w:r w:rsidRPr="00501FFD">
        <w:t xml:space="preserve"> En términos de los artículos 7 y 15 de la Ley General de Contabilidad Gubernamental, el Secretario Técnico llevará un registro público en una página de Internet de los actos que los gobiernos de las entidades federativas, municipios y demarcaciones territoriales del Distrito Federal realicen para la adopción e implementación de las presentes mejoras. Para tales efectos, los gobiernos de las entidades federativas, los municipios y las demarcaciones territoriales del Distrito Federal remitirán al Secretario Técnico la información relacionada con dichos actos. Dicha información deberá ser enviada a la dirección electrónica conac_sriotecnico@hacienda.gob.mx, dentro de un plazo de 15 días hábiles contados a partir de la conclusión del plazo fijado por el CONAC.</w:t>
      </w:r>
    </w:p>
    <w:p w14:paraId="291D87A8" w14:textId="77777777" w:rsidR="005A3D4C" w:rsidRPr="00501FFD" w:rsidRDefault="005A3D4C" w:rsidP="005A3D4C">
      <w:pPr>
        <w:pStyle w:val="Texto"/>
        <w:spacing w:line="269" w:lineRule="exact"/>
      </w:pPr>
      <w:proofErr w:type="gramStart"/>
      <w:r w:rsidRPr="00501FFD">
        <w:rPr>
          <w:b/>
        </w:rPr>
        <w:t>SEPTIMO.-</w:t>
      </w:r>
      <w:proofErr w:type="gramEnd"/>
      <w:r w:rsidRPr="00501FFD">
        <w:t xml:space="preserve"> En términos del artículo 15 de la Ley de Contabilidad, la Secretaría de Hacienda y Crédito Público, no podrá inscribir en el Registro de Obligaciones y Empréstitos, las obligaciones de Entidades Federativas y Municipios que no se encuentran al corriente con las obligaciones contenidas en esta Ley.</w:t>
      </w:r>
    </w:p>
    <w:p w14:paraId="6CEA12EB" w14:textId="77777777" w:rsidR="005A3D4C" w:rsidRPr="00501FFD" w:rsidRDefault="005A3D4C" w:rsidP="005A3D4C">
      <w:pPr>
        <w:pStyle w:val="Texto"/>
        <w:spacing w:line="269" w:lineRule="exact"/>
      </w:pPr>
      <w:proofErr w:type="gramStart"/>
      <w:r w:rsidRPr="00501FFD">
        <w:rPr>
          <w:b/>
        </w:rPr>
        <w:t>NOVENO.-</w:t>
      </w:r>
      <w:proofErr w:type="gramEnd"/>
      <w:r w:rsidRPr="00501FFD">
        <w:t xml:space="preserve"> En cumplimiento a lo dispuesto por el artículo 7, segundo párrafo de la Ley de Contabilidad, las</w:t>
      </w:r>
      <w:r w:rsidRPr="00501FFD">
        <w:rPr>
          <w:b/>
          <w:i/>
        </w:rPr>
        <w:t xml:space="preserve"> Mejoras a los documentos aprobados por el CONAC</w:t>
      </w:r>
      <w:r w:rsidRPr="00501FFD">
        <w:t xml:space="preserve"> serán publicadas en el Diario Oficial de la Federación, así como en los medios oficiales de difusión escritos y electrónicos de las Entidades Federativas. En el caso de los Municipios y demarcaciones territoriales del Distrito Federal, podrán publicarlos en sus páginas electrónicas o en los medios oficiales escritos.</w:t>
      </w:r>
    </w:p>
    <w:p w14:paraId="6AE4A7DF" w14:textId="77777777" w:rsidR="005A3D4C" w:rsidRPr="00501FFD" w:rsidRDefault="005A3D4C" w:rsidP="005A3D4C">
      <w:pPr>
        <w:pStyle w:val="Texto"/>
        <w:spacing w:line="240" w:lineRule="auto"/>
        <w:ind w:firstLine="289"/>
      </w:pPr>
    </w:p>
    <w:p w14:paraId="6109026E" w14:textId="77777777" w:rsidR="00F44F1F" w:rsidRPr="00501FFD" w:rsidRDefault="00F44F1F" w:rsidP="005A3D4C">
      <w:pPr>
        <w:pStyle w:val="Texto"/>
        <w:spacing w:line="240" w:lineRule="auto"/>
        <w:ind w:firstLine="289"/>
      </w:pPr>
    </w:p>
    <w:p w14:paraId="31AF2FDF" w14:textId="77777777" w:rsidR="005A3D4C" w:rsidRPr="00501FFD" w:rsidRDefault="002017AE" w:rsidP="005A3D4C">
      <w:pPr>
        <w:spacing w:before="120"/>
        <w:jc w:val="center"/>
        <w:outlineLvl w:val="0"/>
        <w:rPr>
          <w:rFonts w:ascii="Arial" w:eastAsia="Calibri" w:hAnsi="Arial" w:cs="Arial"/>
          <w:b/>
          <w:sz w:val="18"/>
          <w:szCs w:val="18"/>
          <w:lang w:val="es-MX" w:eastAsia="es-MX"/>
        </w:rPr>
      </w:pPr>
      <w:r w:rsidRPr="00501FFD">
        <w:rPr>
          <w:rFonts w:ascii="Arial" w:eastAsia="Calibri" w:hAnsi="Arial" w:cs="Arial"/>
          <w:b/>
          <w:sz w:val="18"/>
          <w:szCs w:val="18"/>
          <w:lang w:val="es-MX" w:eastAsia="es-MX"/>
        </w:rPr>
        <w:t xml:space="preserve">Acuerdo </w:t>
      </w:r>
      <w:r w:rsidR="005A3D4C" w:rsidRPr="00501FFD">
        <w:rPr>
          <w:rFonts w:ascii="Arial" w:eastAsia="Calibri" w:hAnsi="Arial" w:cs="Arial"/>
          <w:b/>
          <w:sz w:val="18"/>
          <w:szCs w:val="18"/>
          <w:lang w:val="es-MX" w:eastAsia="es-MX"/>
        </w:rPr>
        <w:t>que reforma los capítulos III y VII del Manual de Contabilidad Gubernamental.</w:t>
      </w:r>
    </w:p>
    <w:p w14:paraId="28CC45CB" w14:textId="77777777" w:rsidR="00EC0C1A" w:rsidRPr="00501FFD" w:rsidRDefault="00EC0C1A" w:rsidP="00EC0C1A">
      <w:pPr>
        <w:pStyle w:val="ANOTACION"/>
        <w:spacing w:after="70" w:line="213" w:lineRule="exact"/>
        <w:rPr>
          <w:rFonts w:ascii="Arial" w:eastAsia="Calibri" w:hAnsi="Arial" w:cs="Arial"/>
          <w:b w:val="0"/>
          <w:lang w:eastAsia="en-US"/>
        </w:rPr>
      </w:pPr>
      <w:r w:rsidRPr="00501FFD">
        <w:rPr>
          <w:rFonts w:ascii="Arial" w:hAnsi="Arial" w:cs="Arial"/>
        </w:rPr>
        <w:lastRenderedPageBreak/>
        <w:t>TRANSITORIOS</w:t>
      </w:r>
    </w:p>
    <w:p w14:paraId="3F9E5709" w14:textId="77777777" w:rsidR="005A3D4C" w:rsidRPr="00501FFD" w:rsidRDefault="005A3D4C" w:rsidP="00EC0C1A">
      <w:pPr>
        <w:pStyle w:val="ANOTACION"/>
        <w:spacing w:after="70" w:line="213" w:lineRule="exact"/>
        <w:rPr>
          <w:rFonts w:ascii="Arial" w:hAnsi="Arial" w:cs="Arial"/>
          <w:b w:val="0"/>
          <w:color w:val="0000FF"/>
          <w:szCs w:val="18"/>
        </w:rPr>
      </w:pPr>
      <w:r w:rsidRPr="00501FFD">
        <w:rPr>
          <w:rFonts w:ascii="Arial" w:hAnsi="Arial" w:cs="Arial"/>
          <w:b w:val="0"/>
          <w:color w:val="0000FF"/>
          <w:szCs w:val="18"/>
        </w:rPr>
        <w:t>Publica</w:t>
      </w:r>
      <w:r w:rsidR="00EC0C1A" w:rsidRPr="00501FFD">
        <w:rPr>
          <w:rFonts w:ascii="Arial" w:hAnsi="Arial" w:cs="Arial"/>
          <w:b w:val="0"/>
          <w:color w:val="0000FF"/>
          <w:szCs w:val="18"/>
        </w:rPr>
        <w:t>ción</w:t>
      </w:r>
      <w:r w:rsidRPr="00501FFD">
        <w:rPr>
          <w:rFonts w:ascii="Arial" w:hAnsi="Arial" w:cs="Arial"/>
          <w:b w:val="0"/>
          <w:color w:val="0000FF"/>
          <w:szCs w:val="18"/>
        </w:rPr>
        <w:t xml:space="preserve"> DOF 30-12-2013</w:t>
      </w:r>
    </w:p>
    <w:p w14:paraId="387DC964" w14:textId="77777777" w:rsidR="005A3D4C" w:rsidRPr="00501FFD" w:rsidRDefault="005A3D4C" w:rsidP="00EC0C1A">
      <w:pPr>
        <w:pStyle w:val="Texto"/>
        <w:spacing w:line="269" w:lineRule="exact"/>
        <w:rPr>
          <w:rFonts w:eastAsia="Calibri"/>
          <w:lang w:val="es-MX" w:eastAsia="en-US"/>
        </w:rPr>
      </w:pPr>
      <w:proofErr w:type="gramStart"/>
      <w:r w:rsidRPr="00501FFD">
        <w:rPr>
          <w:rFonts w:eastAsia="Calibri"/>
          <w:b/>
          <w:lang w:val="es-MX" w:eastAsia="en-US"/>
        </w:rPr>
        <w:t>PRIMERO.-</w:t>
      </w:r>
      <w:proofErr w:type="gramEnd"/>
      <w:r w:rsidRPr="00501FFD">
        <w:rPr>
          <w:rFonts w:eastAsia="Calibri"/>
          <w:b/>
          <w:lang w:val="es-MX" w:eastAsia="en-US"/>
        </w:rPr>
        <w:t xml:space="preserve"> </w:t>
      </w:r>
      <w:r w:rsidRPr="00501FFD">
        <w:rPr>
          <w:rFonts w:eastAsia="Calibri"/>
          <w:lang w:val="es-MX" w:eastAsia="en-US"/>
        </w:rPr>
        <w:t xml:space="preserve">El presente Acuerdo entrará en vigor a </w:t>
      </w:r>
      <w:r w:rsidRPr="00501FFD">
        <w:t>partir</w:t>
      </w:r>
      <w:r w:rsidRPr="00501FFD">
        <w:rPr>
          <w:rFonts w:eastAsia="Calibri"/>
          <w:lang w:val="es-MX" w:eastAsia="en-US"/>
        </w:rPr>
        <w:t xml:space="preserve"> del 1 de enero de 2014.</w:t>
      </w:r>
    </w:p>
    <w:p w14:paraId="4CA3C1FE" w14:textId="77777777" w:rsidR="005A3D4C" w:rsidRPr="00501FFD" w:rsidRDefault="005A3D4C" w:rsidP="005A3D4C">
      <w:pPr>
        <w:spacing w:after="101" w:line="220" w:lineRule="exact"/>
        <w:ind w:firstLine="288"/>
        <w:jc w:val="both"/>
        <w:rPr>
          <w:rFonts w:ascii="Arial" w:eastAsia="Calibri" w:hAnsi="Arial" w:cs="Arial"/>
          <w:sz w:val="18"/>
          <w:szCs w:val="20"/>
          <w:lang w:val="es-MX" w:eastAsia="en-US"/>
        </w:rPr>
      </w:pPr>
      <w:proofErr w:type="gramStart"/>
      <w:r w:rsidRPr="00501FFD">
        <w:rPr>
          <w:rFonts w:ascii="Arial" w:eastAsia="Calibri" w:hAnsi="Arial" w:cs="Arial"/>
          <w:b/>
          <w:sz w:val="18"/>
          <w:szCs w:val="20"/>
          <w:lang w:val="es-MX" w:eastAsia="en-US"/>
        </w:rPr>
        <w:t>SEGUNDO.-</w:t>
      </w:r>
      <w:proofErr w:type="gramEnd"/>
      <w:r w:rsidRPr="00501FFD">
        <w:rPr>
          <w:rFonts w:ascii="Arial" w:eastAsia="Calibri" w:hAnsi="Arial" w:cs="Arial"/>
          <w:sz w:val="18"/>
          <w:szCs w:val="20"/>
          <w:lang w:val="es-MX" w:eastAsia="en-US"/>
        </w:rPr>
        <w:t xml:space="preserve"> En cumplimiento a lo dispuesto por el artículo 7, segundo párrafo de la Ley General de Contabilidad Gubernamental, el presente Acuerdo deberá ser publicado en los medios oficiales de difusión escritos y electrónicos de las entidades federativas, municipios y demarcaciones territoriales del Distrito Federal, a más tardar en un plazo de 30 días hábiles siguientes a la publicación del presente en el Diario Oficial de la Federación.</w:t>
      </w:r>
    </w:p>
    <w:p w14:paraId="4155FDBF" w14:textId="77777777" w:rsidR="005A3D4C" w:rsidRPr="00501FFD" w:rsidRDefault="005A3D4C" w:rsidP="005A3D4C">
      <w:pPr>
        <w:spacing w:after="101" w:line="220" w:lineRule="exact"/>
        <w:ind w:firstLine="288"/>
        <w:jc w:val="both"/>
        <w:rPr>
          <w:rFonts w:ascii="Arial" w:eastAsia="Calibri" w:hAnsi="Arial" w:cs="Arial"/>
          <w:sz w:val="18"/>
          <w:szCs w:val="20"/>
          <w:lang w:val="es-MX" w:eastAsia="en-US"/>
        </w:rPr>
      </w:pPr>
      <w:proofErr w:type="gramStart"/>
      <w:r w:rsidRPr="00501FFD">
        <w:rPr>
          <w:rFonts w:ascii="Arial" w:eastAsia="Calibri" w:hAnsi="Arial" w:cs="Arial"/>
          <w:b/>
          <w:sz w:val="18"/>
          <w:szCs w:val="20"/>
          <w:lang w:val="es-MX" w:eastAsia="en-US"/>
        </w:rPr>
        <w:t>TERCERO.-</w:t>
      </w:r>
      <w:proofErr w:type="gramEnd"/>
      <w:r w:rsidRPr="00501FFD">
        <w:rPr>
          <w:rFonts w:ascii="Arial" w:eastAsia="Calibri" w:hAnsi="Arial" w:cs="Arial"/>
          <w:sz w:val="18"/>
          <w:szCs w:val="20"/>
          <w:lang w:val="es-MX" w:eastAsia="en-US"/>
        </w:rPr>
        <w:t xml:space="preserve"> En términos de los artículos 7 y 15 de la Ley General de Contabilidad Gubernamental, el Secretario Técnico llevará un registro público en una página de Internet de los actos que los gobiernos de las entidades federativas, municipios y demarcaciones territoriales del Distrito Federal realicen para la adopción e implementación del presente Acuerdo. Para tales efectos, los gobiernos de las entidades federativas, los municipios y las demarcaciones territoriales del Distrito Federal remitirán al Secretario Técnico la información relacionada con dichos actos. Dicha información deberá ser enviada a la dirección electrónica conac_sriotecnico@hacienda.gob.mx, dentro de un plazo de 15 días hábiles contados a partir de la conclusión del plazo fijado en el presente. Los municipios sujetos del presente lineamiento podrán enviar la información antes referida por correo ordinario.</w:t>
      </w:r>
    </w:p>
    <w:p w14:paraId="1AF46560" w14:textId="77777777" w:rsidR="00EC0C1A" w:rsidRPr="00501FFD" w:rsidRDefault="00EC0C1A" w:rsidP="005A3D4C">
      <w:pPr>
        <w:pStyle w:val="Texto"/>
        <w:ind w:firstLine="0"/>
        <w:jc w:val="center"/>
        <w:rPr>
          <w:b/>
          <w:lang w:val="es-MX"/>
        </w:rPr>
      </w:pPr>
    </w:p>
    <w:p w14:paraId="2CE1D750" w14:textId="77777777" w:rsidR="00705221" w:rsidRPr="00501FFD" w:rsidRDefault="00705221" w:rsidP="005A3D4C">
      <w:pPr>
        <w:pStyle w:val="Texto"/>
        <w:ind w:firstLine="0"/>
        <w:jc w:val="center"/>
        <w:rPr>
          <w:b/>
          <w:lang w:val="es-MX"/>
        </w:rPr>
      </w:pPr>
    </w:p>
    <w:p w14:paraId="6F0DDDD1" w14:textId="77777777" w:rsidR="005A3D4C" w:rsidRPr="00501FFD" w:rsidRDefault="00EC0C1A" w:rsidP="00EC0C1A">
      <w:pPr>
        <w:spacing w:before="120"/>
        <w:jc w:val="center"/>
        <w:outlineLvl w:val="0"/>
        <w:rPr>
          <w:rFonts w:ascii="Arial" w:eastAsia="Calibri" w:hAnsi="Arial" w:cs="Arial"/>
          <w:b/>
          <w:sz w:val="18"/>
          <w:szCs w:val="18"/>
          <w:lang w:val="es-MX" w:eastAsia="es-MX"/>
        </w:rPr>
      </w:pPr>
      <w:r w:rsidRPr="00501FFD">
        <w:rPr>
          <w:rFonts w:ascii="Arial" w:eastAsia="Calibri" w:hAnsi="Arial" w:cs="Arial"/>
          <w:b/>
          <w:sz w:val="18"/>
          <w:szCs w:val="18"/>
          <w:lang w:val="es-MX" w:eastAsia="es-MX"/>
        </w:rPr>
        <w:t>Aclaración al Acuerdo que reforma los Capítulos III y VII del Manual de Contabilidad Gubernamental, publicado el 30 de diciembre de 2013</w:t>
      </w:r>
    </w:p>
    <w:p w14:paraId="02039F41" w14:textId="77777777" w:rsidR="005A3D4C" w:rsidRPr="00501FFD" w:rsidRDefault="005A3D4C" w:rsidP="00705221">
      <w:pPr>
        <w:pStyle w:val="ANOTACION"/>
        <w:spacing w:after="70" w:line="213" w:lineRule="exact"/>
        <w:rPr>
          <w:rFonts w:ascii="Arial" w:hAnsi="Arial" w:cs="Arial"/>
          <w:b w:val="0"/>
          <w:color w:val="0000FF"/>
          <w:szCs w:val="18"/>
          <w:lang w:val="es-ES"/>
        </w:rPr>
      </w:pPr>
      <w:r w:rsidRPr="00501FFD">
        <w:rPr>
          <w:rFonts w:ascii="Arial" w:hAnsi="Arial" w:cs="Arial"/>
          <w:b w:val="0"/>
          <w:color w:val="0000FF"/>
          <w:szCs w:val="18"/>
          <w:lang w:val="es-ES"/>
        </w:rPr>
        <w:t>Publica</w:t>
      </w:r>
      <w:r w:rsidR="00EC0C1A" w:rsidRPr="00501FFD">
        <w:rPr>
          <w:rFonts w:ascii="Arial" w:hAnsi="Arial" w:cs="Arial"/>
          <w:b w:val="0"/>
          <w:color w:val="0000FF"/>
          <w:szCs w:val="18"/>
          <w:lang w:val="es-ES"/>
        </w:rPr>
        <w:t>ción</w:t>
      </w:r>
      <w:r w:rsidRPr="00501FFD">
        <w:rPr>
          <w:rFonts w:ascii="Arial" w:hAnsi="Arial" w:cs="Arial"/>
          <w:b w:val="0"/>
          <w:color w:val="0000FF"/>
          <w:szCs w:val="18"/>
          <w:lang w:val="es-ES"/>
        </w:rPr>
        <w:t xml:space="preserve"> DOF 06-02-2014</w:t>
      </w:r>
    </w:p>
    <w:p w14:paraId="60012BB2" w14:textId="77777777" w:rsidR="00705221" w:rsidRPr="00501FFD" w:rsidRDefault="00705221" w:rsidP="005A3D4C">
      <w:pPr>
        <w:pStyle w:val="Texto"/>
        <w:ind w:firstLine="289"/>
        <w:jc w:val="center"/>
        <w:rPr>
          <w:b/>
        </w:rPr>
      </w:pPr>
    </w:p>
    <w:p w14:paraId="27F63684" w14:textId="77777777" w:rsidR="00705221" w:rsidRPr="00501FFD" w:rsidRDefault="00705221" w:rsidP="005A3D4C">
      <w:pPr>
        <w:pStyle w:val="Texto"/>
        <w:ind w:firstLine="289"/>
        <w:jc w:val="center"/>
        <w:rPr>
          <w:b/>
        </w:rPr>
      </w:pPr>
    </w:p>
    <w:p w14:paraId="2B96312F" w14:textId="77777777" w:rsidR="005A3D4C" w:rsidRPr="00501FFD" w:rsidRDefault="00705221" w:rsidP="005A3D4C">
      <w:pPr>
        <w:pStyle w:val="Texto"/>
        <w:ind w:firstLine="289"/>
        <w:jc w:val="center"/>
        <w:rPr>
          <w:b/>
        </w:rPr>
      </w:pPr>
      <w:r w:rsidRPr="00501FFD">
        <w:rPr>
          <w:b/>
        </w:rPr>
        <w:t xml:space="preserve">Acuerdo </w:t>
      </w:r>
      <w:r w:rsidR="005A3D4C" w:rsidRPr="00501FFD">
        <w:rPr>
          <w:b/>
        </w:rPr>
        <w:t>por el que se reforma el Capítulo VII del Manual de Contabilidad Gubernamental</w:t>
      </w:r>
    </w:p>
    <w:p w14:paraId="3BE999A3" w14:textId="77777777" w:rsidR="00705221" w:rsidRPr="00501FFD" w:rsidRDefault="00705221" w:rsidP="00705221">
      <w:pPr>
        <w:pStyle w:val="ANOTACION"/>
        <w:spacing w:after="70" w:line="213" w:lineRule="exact"/>
        <w:rPr>
          <w:rFonts w:ascii="Arial" w:hAnsi="Arial" w:cs="Arial"/>
        </w:rPr>
      </w:pPr>
      <w:r w:rsidRPr="00501FFD">
        <w:rPr>
          <w:rFonts w:ascii="Arial" w:hAnsi="Arial" w:cs="Arial"/>
        </w:rPr>
        <w:t>TRANSITORIOS</w:t>
      </w:r>
    </w:p>
    <w:p w14:paraId="0BB7D996" w14:textId="77777777" w:rsidR="005A3D4C" w:rsidRPr="00501FFD" w:rsidRDefault="005A3D4C" w:rsidP="00705221">
      <w:pPr>
        <w:pStyle w:val="ANOTACION"/>
        <w:spacing w:after="70" w:line="213" w:lineRule="exact"/>
        <w:rPr>
          <w:rFonts w:ascii="Arial" w:hAnsi="Arial" w:cs="Arial"/>
          <w:b w:val="0"/>
          <w:color w:val="0000FF"/>
          <w:szCs w:val="18"/>
          <w:lang w:val="es-ES"/>
        </w:rPr>
      </w:pPr>
      <w:r w:rsidRPr="00501FFD">
        <w:rPr>
          <w:rFonts w:ascii="Arial" w:hAnsi="Arial" w:cs="Arial"/>
          <w:b w:val="0"/>
          <w:color w:val="0000FF"/>
          <w:szCs w:val="18"/>
          <w:lang w:val="es-ES"/>
        </w:rPr>
        <w:t>Publica</w:t>
      </w:r>
      <w:r w:rsidR="00705221" w:rsidRPr="00501FFD">
        <w:rPr>
          <w:rFonts w:ascii="Arial" w:hAnsi="Arial" w:cs="Arial"/>
          <w:b w:val="0"/>
          <w:color w:val="0000FF"/>
          <w:szCs w:val="18"/>
          <w:lang w:val="es-ES"/>
        </w:rPr>
        <w:t>ción</w:t>
      </w:r>
      <w:r w:rsidRPr="00501FFD">
        <w:rPr>
          <w:rFonts w:ascii="Arial" w:hAnsi="Arial" w:cs="Arial"/>
          <w:b w:val="0"/>
          <w:color w:val="0000FF"/>
          <w:szCs w:val="18"/>
          <w:lang w:val="es-ES"/>
        </w:rPr>
        <w:t xml:space="preserve"> DOF 06-10-2014</w:t>
      </w:r>
    </w:p>
    <w:p w14:paraId="2722FB07" w14:textId="77777777" w:rsidR="005A3D4C" w:rsidRPr="00501FFD" w:rsidRDefault="005A3D4C" w:rsidP="00705221">
      <w:pPr>
        <w:pStyle w:val="Texto"/>
        <w:spacing w:line="269" w:lineRule="exact"/>
        <w:rPr>
          <w:szCs w:val="18"/>
        </w:rPr>
      </w:pPr>
      <w:proofErr w:type="gramStart"/>
      <w:r w:rsidRPr="00501FFD">
        <w:rPr>
          <w:b/>
          <w:szCs w:val="18"/>
        </w:rPr>
        <w:t>PRIMERO.-</w:t>
      </w:r>
      <w:proofErr w:type="gramEnd"/>
      <w:r w:rsidRPr="00501FFD">
        <w:rPr>
          <w:szCs w:val="18"/>
        </w:rPr>
        <w:t xml:space="preserve"> El presente Acuerdo entrará en vigor a partir del día siguiente de su publicación en el Diario Oficial de la Federación.</w:t>
      </w:r>
    </w:p>
    <w:p w14:paraId="0405037A" w14:textId="77777777" w:rsidR="005A3D4C" w:rsidRPr="00501FFD" w:rsidRDefault="005A3D4C" w:rsidP="00705221">
      <w:pPr>
        <w:pStyle w:val="Texto"/>
        <w:spacing w:line="269" w:lineRule="exact"/>
        <w:rPr>
          <w:szCs w:val="18"/>
        </w:rPr>
      </w:pPr>
      <w:proofErr w:type="gramStart"/>
      <w:r w:rsidRPr="00501FFD">
        <w:rPr>
          <w:b/>
          <w:szCs w:val="18"/>
        </w:rPr>
        <w:t>SEGUNDO.-</w:t>
      </w:r>
      <w:proofErr w:type="gramEnd"/>
      <w:r w:rsidRPr="00501FFD">
        <w:rPr>
          <w:b/>
          <w:szCs w:val="18"/>
        </w:rPr>
        <w:t xml:space="preserve"> </w:t>
      </w:r>
      <w:r w:rsidRPr="00501FFD">
        <w:rPr>
          <w:szCs w:val="18"/>
        </w:rPr>
        <w:t>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w:t>
      </w:r>
    </w:p>
    <w:p w14:paraId="4F63212F" w14:textId="77777777" w:rsidR="005A3D4C" w:rsidRPr="00501FFD" w:rsidRDefault="005A3D4C" w:rsidP="00705221">
      <w:pPr>
        <w:pStyle w:val="Texto"/>
        <w:spacing w:line="269" w:lineRule="exact"/>
        <w:rPr>
          <w:szCs w:val="18"/>
        </w:rPr>
      </w:pPr>
      <w:proofErr w:type="gramStart"/>
      <w:r w:rsidRPr="00501FFD">
        <w:rPr>
          <w:b/>
          <w:szCs w:val="18"/>
        </w:rPr>
        <w:t>TERCERO.-</w:t>
      </w:r>
      <w:proofErr w:type="gramEnd"/>
      <w:r w:rsidRPr="00501FFD">
        <w:rPr>
          <w:szCs w:val="18"/>
        </w:rPr>
        <w:t xml:space="preserve"> Los gobiernos de las Entidades Federativas y los ayuntamientos de los municipios remitirán al Secretario Técnico la información relacionada con los actos que realicen para implementar el presente Acuerdo. Dicha información deberá ser enviada a la dirección electrónica conac_sriotecnico@hacienda.gob.mx, dentro de un plazo de 15 días hábiles contados a partir de la conclusión del plazo fijado en el presente. Los municipios sujetos del presente acuerdo podrán enviar la información antes referida por correo ordinario, a la atención del Secretario Técnico del CONAC, en el domicilio de Constituyentes 1001, Colonia Belén de las Flores, Delegación Álvaro Obregón, México, D.F., C.P. 01110.</w:t>
      </w:r>
    </w:p>
    <w:p w14:paraId="28FCD4F4" w14:textId="77777777" w:rsidR="005A3D4C" w:rsidRPr="00501FFD" w:rsidRDefault="005A3D4C" w:rsidP="00705221">
      <w:pPr>
        <w:pStyle w:val="Texto"/>
        <w:spacing w:line="269" w:lineRule="exact"/>
        <w:rPr>
          <w:szCs w:val="18"/>
        </w:rPr>
      </w:pPr>
      <w:r w:rsidRPr="00501FFD">
        <w:rPr>
          <w:b/>
          <w:szCs w:val="18"/>
        </w:rPr>
        <w:t xml:space="preserve">CUARTO.- </w:t>
      </w:r>
      <w:r w:rsidRPr="00501FFD">
        <w:rPr>
          <w:szCs w:val="18"/>
        </w:rPr>
        <w:t>Para los poderes legislativo y judicial, órganos autónomos de la Federación y de las Entidades Federativas, así como de los descentralizados y el sector paraestatal de la Federación y de las Entidades Federativas, para efectos de la integración de la Cuenta Pública a la que se refiere el artículo 53 de la Ley General de Contabilidad Gubernamental, la información presupuestaria y programática a incorporar deberá presentarse como mínimo a nivel de ente público, pudiendo incluirse la apertura por dependencia de acuerdo a la disponibilidad de la información con la que se cuente.</w:t>
      </w:r>
    </w:p>
    <w:p w14:paraId="0682560F" w14:textId="77777777" w:rsidR="005A3D4C" w:rsidRPr="00501FFD" w:rsidRDefault="005A3D4C" w:rsidP="005A3D4C">
      <w:pPr>
        <w:spacing w:after="101" w:line="216" w:lineRule="exact"/>
        <w:ind w:firstLine="288"/>
        <w:jc w:val="both"/>
        <w:rPr>
          <w:rFonts w:ascii="Arial" w:hAnsi="Arial" w:cs="Arial"/>
          <w:b/>
          <w:sz w:val="18"/>
          <w:szCs w:val="20"/>
          <w:lang w:val="es-MX"/>
        </w:rPr>
      </w:pPr>
    </w:p>
    <w:p w14:paraId="512C2084" w14:textId="77777777" w:rsidR="005A3D4C" w:rsidRPr="00501FFD" w:rsidRDefault="005A3D4C" w:rsidP="005A3D4C">
      <w:pPr>
        <w:pStyle w:val="Texto"/>
        <w:spacing w:line="296" w:lineRule="exact"/>
        <w:jc w:val="center"/>
        <w:rPr>
          <w:b/>
          <w:szCs w:val="18"/>
        </w:rPr>
      </w:pPr>
      <w:r w:rsidRPr="00501FFD">
        <w:rPr>
          <w:b/>
          <w:szCs w:val="18"/>
        </w:rPr>
        <w:t>Acuerdo por el que se Reforma y Adiciona el Manual de Contabilidad Gubernamental</w:t>
      </w:r>
    </w:p>
    <w:p w14:paraId="24E84218" w14:textId="77777777" w:rsidR="00705221" w:rsidRPr="00501FFD" w:rsidRDefault="00705221" w:rsidP="00705221">
      <w:pPr>
        <w:pStyle w:val="ANOTACION"/>
        <w:rPr>
          <w:rFonts w:ascii="Arial" w:hAnsi="Arial" w:cs="Arial"/>
        </w:rPr>
      </w:pPr>
      <w:r w:rsidRPr="00501FFD">
        <w:rPr>
          <w:rFonts w:ascii="Arial" w:hAnsi="Arial" w:cs="Arial"/>
        </w:rPr>
        <w:lastRenderedPageBreak/>
        <w:t>TRANSITORIOS</w:t>
      </w:r>
    </w:p>
    <w:p w14:paraId="7D3C59E6" w14:textId="77777777" w:rsidR="005A3D4C" w:rsidRPr="00501FFD" w:rsidRDefault="005A3D4C" w:rsidP="00705221">
      <w:pPr>
        <w:pStyle w:val="ANOTACION"/>
        <w:spacing w:after="70" w:line="213" w:lineRule="exact"/>
        <w:rPr>
          <w:rFonts w:ascii="Arial" w:hAnsi="Arial" w:cs="Arial"/>
          <w:b w:val="0"/>
          <w:color w:val="0000FF"/>
          <w:szCs w:val="18"/>
        </w:rPr>
      </w:pPr>
      <w:r w:rsidRPr="00501FFD">
        <w:rPr>
          <w:rFonts w:ascii="Arial" w:hAnsi="Arial" w:cs="Arial"/>
          <w:b w:val="0"/>
          <w:color w:val="0000FF"/>
          <w:szCs w:val="18"/>
        </w:rPr>
        <w:t>Publica</w:t>
      </w:r>
      <w:r w:rsidR="00705221" w:rsidRPr="00501FFD">
        <w:rPr>
          <w:rFonts w:ascii="Arial" w:hAnsi="Arial" w:cs="Arial"/>
          <w:b w:val="0"/>
          <w:color w:val="0000FF"/>
          <w:szCs w:val="18"/>
        </w:rPr>
        <w:t>ción</w:t>
      </w:r>
      <w:r w:rsidRPr="00501FFD">
        <w:rPr>
          <w:rFonts w:ascii="Arial" w:hAnsi="Arial" w:cs="Arial"/>
          <w:b w:val="0"/>
          <w:color w:val="0000FF"/>
          <w:szCs w:val="18"/>
        </w:rPr>
        <w:t xml:space="preserve"> DOF 22-12-2014</w:t>
      </w:r>
    </w:p>
    <w:p w14:paraId="0F51BBD4" w14:textId="77777777" w:rsidR="005A3D4C" w:rsidRPr="00501FFD" w:rsidRDefault="005A3D4C" w:rsidP="00705221">
      <w:pPr>
        <w:pStyle w:val="Texto"/>
        <w:spacing w:line="269" w:lineRule="exact"/>
        <w:rPr>
          <w:szCs w:val="18"/>
        </w:rPr>
      </w:pPr>
      <w:proofErr w:type="gramStart"/>
      <w:r w:rsidRPr="00501FFD">
        <w:rPr>
          <w:b/>
          <w:szCs w:val="18"/>
        </w:rPr>
        <w:t>PRIMERO.-</w:t>
      </w:r>
      <w:proofErr w:type="gramEnd"/>
      <w:r w:rsidRPr="00501FFD">
        <w:rPr>
          <w:szCs w:val="18"/>
        </w:rPr>
        <w:t xml:space="preserve"> El presente Acuerdo entrará en vigor a partir del día siguiente de su publicación en el Diario Oficial de la Federación.</w:t>
      </w:r>
    </w:p>
    <w:p w14:paraId="4D9F5D73" w14:textId="77777777" w:rsidR="005A3D4C" w:rsidRPr="00501FFD" w:rsidRDefault="005A3D4C" w:rsidP="00705221">
      <w:pPr>
        <w:pStyle w:val="Texto"/>
        <w:spacing w:line="269" w:lineRule="exact"/>
        <w:rPr>
          <w:szCs w:val="18"/>
        </w:rPr>
      </w:pPr>
      <w:proofErr w:type="gramStart"/>
      <w:r w:rsidRPr="00501FFD">
        <w:rPr>
          <w:b/>
          <w:szCs w:val="18"/>
        </w:rPr>
        <w:t>SEGUNDO.-</w:t>
      </w:r>
      <w:proofErr w:type="gramEnd"/>
      <w:r w:rsidRPr="00501FFD">
        <w:rPr>
          <w:b/>
          <w:szCs w:val="18"/>
        </w:rPr>
        <w:t xml:space="preserve"> </w:t>
      </w:r>
      <w:r w:rsidRPr="00501FFD">
        <w:rPr>
          <w:szCs w:val="18"/>
        </w:rPr>
        <w:t>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w:t>
      </w:r>
    </w:p>
    <w:p w14:paraId="75D0EFC6" w14:textId="77777777" w:rsidR="005A3D4C" w:rsidRPr="00501FFD" w:rsidRDefault="005A3D4C" w:rsidP="00705221">
      <w:pPr>
        <w:pStyle w:val="Texto"/>
        <w:spacing w:line="269" w:lineRule="exact"/>
        <w:rPr>
          <w:szCs w:val="18"/>
        </w:rPr>
      </w:pPr>
      <w:proofErr w:type="gramStart"/>
      <w:r w:rsidRPr="00501FFD">
        <w:rPr>
          <w:b/>
          <w:szCs w:val="18"/>
        </w:rPr>
        <w:t>TERCERO.-</w:t>
      </w:r>
      <w:proofErr w:type="gramEnd"/>
      <w:r w:rsidRPr="00501FFD">
        <w:rPr>
          <w:b/>
          <w:szCs w:val="18"/>
        </w:rPr>
        <w:t xml:space="preserve"> </w:t>
      </w:r>
      <w:r w:rsidRPr="00501FFD">
        <w:rPr>
          <w:szCs w:val="18"/>
        </w:rPr>
        <w:t>En términos de los artículos 7 y 15 de la Ley General de Contabilidad Gubernamental, el Secretario Técnico llevará un registro público en una página de Internet de los actos que los gobiernos de las entidades federativas, municipios y demarcaciones territoriales del Distrito Federal realicen para la adopción e implementación del presente Acuerdo. Para tales efectos, los gobiernos de las Entidades Federativas y los ayuntamientos de los municipios remitirán al Secretario Técnico la información relacionada con dichos actos. Dicha información deberá ser enviada a la dirección electrónica conac_sriotecnico@hacienda.gob.mx, dentro de un plazo de 15 días hábiles contados a partir de la conclusión del plazo fijado en el presente. Los municipios sujetos del presente Acuerdo podrán enviar la información antes referida por correo ordinario, a la atención del Secretario Técnico del CONAC, en el domicilio de Constituyentes 1001, Colonia Belén de las Flores, Delegación Álvaro Obregón, México, D.F., C.P. 01110.</w:t>
      </w:r>
    </w:p>
    <w:p w14:paraId="6B8B6774" w14:textId="77777777" w:rsidR="005A3D4C" w:rsidRPr="00501FFD" w:rsidRDefault="005A3D4C" w:rsidP="005A3D4C">
      <w:pPr>
        <w:pStyle w:val="Texto"/>
        <w:spacing w:line="252" w:lineRule="exact"/>
        <w:rPr>
          <w:lang w:val="es-MX"/>
        </w:rPr>
      </w:pPr>
    </w:p>
    <w:p w14:paraId="5E0CB5F7" w14:textId="77777777" w:rsidR="005A3D4C" w:rsidRPr="00501FFD" w:rsidRDefault="005A3D4C" w:rsidP="005A3D4C">
      <w:pPr>
        <w:pStyle w:val="Texto"/>
        <w:spacing w:line="252" w:lineRule="exact"/>
        <w:rPr>
          <w:lang w:val="es-MX"/>
        </w:rPr>
      </w:pPr>
    </w:p>
    <w:p w14:paraId="28ADA311" w14:textId="77777777" w:rsidR="005A3D4C" w:rsidRPr="00690F60" w:rsidRDefault="005A3D4C" w:rsidP="00690F60">
      <w:pPr>
        <w:pStyle w:val="Subttulo"/>
        <w:rPr>
          <w:rFonts w:ascii="Arial" w:hAnsi="Arial" w:cs="Arial"/>
          <w:b/>
          <w:smallCaps/>
          <w:sz w:val="18"/>
          <w:szCs w:val="18"/>
        </w:rPr>
      </w:pPr>
      <w:r w:rsidRPr="00690F60">
        <w:rPr>
          <w:rFonts w:ascii="Arial" w:hAnsi="Arial" w:cs="Arial"/>
          <w:b/>
          <w:smallCaps/>
          <w:sz w:val="18"/>
          <w:szCs w:val="18"/>
        </w:rPr>
        <w:t>Acuerdo por el que se Reforma y Adiciona el Capítulo VII De los Estados e Informes Contables, Presupuestarios, Programáticos y de los Indicadores de Postura Fiscal y el Anexo 1 Matrices de Conversión del Manual de Contabilidad Gubernamental</w:t>
      </w:r>
    </w:p>
    <w:p w14:paraId="285590F4" w14:textId="77777777" w:rsidR="00705221" w:rsidRPr="00501FFD" w:rsidRDefault="00705221" w:rsidP="00690F60">
      <w:pPr>
        <w:pStyle w:val="ANOTACION"/>
        <w:rPr>
          <w:rFonts w:ascii="Arial" w:hAnsi="Arial" w:cs="Arial"/>
        </w:rPr>
      </w:pPr>
      <w:r w:rsidRPr="00501FFD">
        <w:rPr>
          <w:rFonts w:ascii="Arial" w:hAnsi="Arial" w:cs="Arial"/>
        </w:rPr>
        <w:t>TRANSITORIOS</w:t>
      </w:r>
    </w:p>
    <w:p w14:paraId="75A6A8F2" w14:textId="77777777" w:rsidR="005A3D4C" w:rsidRPr="00690F60" w:rsidRDefault="005A3D4C" w:rsidP="00690F60">
      <w:pPr>
        <w:pStyle w:val="ANOTACION"/>
        <w:spacing w:after="70" w:line="213" w:lineRule="exact"/>
        <w:rPr>
          <w:rFonts w:ascii="Arial" w:hAnsi="Arial" w:cs="Arial"/>
          <w:b w:val="0"/>
          <w:color w:val="0000FF"/>
          <w:szCs w:val="18"/>
        </w:rPr>
      </w:pPr>
      <w:r w:rsidRPr="00690F60">
        <w:rPr>
          <w:rFonts w:ascii="Arial" w:hAnsi="Arial" w:cs="Arial"/>
          <w:b w:val="0"/>
          <w:color w:val="0000FF"/>
          <w:szCs w:val="18"/>
        </w:rPr>
        <w:t>Publica</w:t>
      </w:r>
      <w:r w:rsidR="00705221" w:rsidRPr="00690F60">
        <w:rPr>
          <w:rFonts w:ascii="Arial" w:hAnsi="Arial" w:cs="Arial"/>
          <w:b w:val="0"/>
          <w:color w:val="0000FF"/>
          <w:szCs w:val="18"/>
        </w:rPr>
        <w:t>ción</w:t>
      </w:r>
      <w:r w:rsidRPr="00690F60">
        <w:rPr>
          <w:rFonts w:ascii="Arial" w:hAnsi="Arial" w:cs="Arial"/>
          <w:b w:val="0"/>
          <w:color w:val="0000FF"/>
          <w:szCs w:val="18"/>
        </w:rPr>
        <w:t xml:space="preserve"> DOF 30-09-2015</w:t>
      </w:r>
    </w:p>
    <w:p w14:paraId="15AC309F" w14:textId="77777777" w:rsidR="005A3D4C" w:rsidRPr="00501FFD" w:rsidRDefault="005A3D4C" w:rsidP="00705221">
      <w:pPr>
        <w:pStyle w:val="Texto"/>
        <w:spacing w:line="269" w:lineRule="exact"/>
        <w:rPr>
          <w:szCs w:val="18"/>
        </w:rPr>
      </w:pPr>
      <w:proofErr w:type="gramStart"/>
      <w:r w:rsidRPr="00501FFD">
        <w:rPr>
          <w:b/>
          <w:szCs w:val="18"/>
        </w:rPr>
        <w:t>PRIMERO.-</w:t>
      </w:r>
      <w:proofErr w:type="gramEnd"/>
      <w:r w:rsidRPr="00501FFD">
        <w:rPr>
          <w:szCs w:val="18"/>
        </w:rPr>
        <w:t xml:space="preserve"> El presente Acuerdo entrará en vigor a partir del inicio del ejercicio fiscal de 2016.</w:t>
      </w:r>
    </w:p>
    <w:p w14:paraId="09D1FC09" w14:textId="77777777" w:rsidR="005A3D4C" w:rsidRPr="00501FFD" w:rsidRDefault="005A3D4C" w:rsidP="00705221">
      <w:pPr>
        <w:pStyle w:val="Texto"/>
        <w:spacing w:line="269" w:lineRule="exact"/>
        <w:rPr>
          <w:szCs w:val="18"/>
        </w:rPr>
      </w:pPr>
      <w:proofErr w:type="gramStart"/>
      <w:r w:rsidRPr="00501FFD">
        <w:rPr>
          <w:b/>
          <w:szCs w:val="18"/>
        </w:rPr>
        <w:t>SEGUNDO.-</w:t>
      </w:r>
      <w:proofErr w:type="gramEnd"/>
      <w:r w:rsidRPr="00501FFD">
        <w:rPr>
          <w:b/>
          <w:szCs w:val="18"/>
        </w:rPr>
        <w:t xml:space="preserve"> </w:t>
      </w:r>
      <w:r w:rsidRPr="00501FFD">
        <w:rPr>
          <w:szCs w:val="18"/>
        </w:rPr>
        <w:t xml:space="preserve">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 </w:t>
      </w:r>
    </w:p>
    <w:p w14:paraId="57BEA88E" w14:textId="77777777" w:rsidR="005A3D4C" w:rsidRPr="00501FFD" w:rsidRDefault="005A3D4C" w:rsidP="00705221">
      <w:pPr>
        <w:pStyle w:val="Texto"/>
        <w:spacing w:line="269" w:lineRule="exact"/>
        <w:rPr>
          <w:szCs w:val="18"/>
        </w:rPr>
      </w:pPr>
      <w:proofErr w:type="gramStart"/>
      <w:r w:rsidRPr="00501FFD">
        <w:rPr>
          <w:b/>
          <w:szCs w:val="18"/>
        </w:rPr>
        <w:t>TERCERO.-</w:t>
      </w:r>
      <w:proofErr w:type="gramEnd"/>
      <w:r w:rsidRPr="00501FFD">
        <w:rPr>
          <w:b/>
          <w:szCs w:val="18"/>
        </w:rPr>
        <w:t xml:space="preserve"> </w:t>
      </w:r>
      <w:r w:rsidRPr="00501FFD">
        <w:rPr>
          <w:szCs w:val="18"/>
        </w:rPr>
        <w:t>En términos de los artículos 7 y 15 de la Ley General de Contabilidad Gubernamental, el Secretario Técnico llevará un registro público en una página de Internet de los actos que los gobiernos de las entidades federativas, municipios y demarcaciones territoriales del Distrito Federal realicen para la adopción del presente Acuerdo. Para tales efectos, los gobiernos de las Entidades Federativas y los ayuntamientos de los municipios remitirán al Secretario Técnico la información relacionada con dichos actos. Dicha información deberá ser enviada a la dirección electrónica conac_sriotecnico@hacienda.gob.mx, dentro de un plazo de 15 días hábiles contados a partir de la conclusión del plazo fijado en el presente. Los municipios sujetos del presente acuerdo podrán enviar la información antes referida por correo ordinario, a la atención del Secretario Técnico del CONAC, en el domicilio de Constituyentes 1001, Colonia Belén de las Flores, Delegación Álvaro Obregón, México, D.F., C.P. 01110.</w:t>
      </w:r>
    </w:p>
    <w:p w14:paraId="48552DC5" w14:textId="77777777" w:rsidR="005A3D4C" w:rsidRPr="00501FFD" w:rsidRDefault="005A3D4C" w:rsidP="005A3D4C">
      <w:pPr>
        <w:pStyle w:val="Texto"/>
        <w:spacing w:after="60" w:line="270" w:lineRule="exact"/>
        <w:ind w:firstLine="0"/>
        <w:jc w:val="center"/>
        <w:rPr>
          <w:lang w:val="es-MX"/>
        </w:rPr>
      </w:pPr>
    </w:p>
    <w:p w14:paraId="06C9C4C6" w14:textId="77777777" w:rsidR="005A3D4C" w:rsidRPr="00501FFD" w:rsidRDefault="00705221" w:rsidP="00705221">
      <w:pPr>
        <w:pStyle w:val="Texto"/>
        <w:spacing w:after="60" w:line="270" w:lineRule="exact"/>
        <w:ind w:firstLine="0"/>
        <w:jc w:val="center"/>
        <w:rPr>
          <w:b/>
          <w:szCs w:val="18"/>
        </w:rPr>
      </w:pPr>
      <w:r w:rsidRPr="00501FFD">
        <w:rPr>
          <w:lang w:val="es-MX"/>
        </w:rPr>
        <w:br w:type="page"/>
      </w:r>
      <w:r w:rsidR="005A3D4C" w:rsidRPr="00501FFD">
        <w:rPr>
          <w:b/>
          <w:szCs w:val="18"/>
        </w:rPr>
        <w:lastRenderedPageBreak/>
        <w:t xml:space="preserve">Acuerdo por el que se Reforma y Adiciona el Manual de Contabilidad Gubernamental </w:t>
      </w:r>
    </w:p>
    <w:p w14:paraId="058E8A1E" w14:textId="77777777" w:rsidR="00705221" w:rsidRPr="00501FFD" w:rsidRDefault="00705221" w:rsidP="00705221">
      <w:pPr>
        <w:pStyle w:val="ANOTACION"/>
        <w:spacing w:after="70" w:line="213" w:lineRule="exact"/>
        <w:rPr>
          <w:rFonts w:ascii="Arial" w:hAnsi="Arial" w:cs="Arial"/>
        </w:rPr>
      </w:pPr>
      <w:r w:rsidRPr="00501FFD">
        <w:rPr>
          <w:rFonts w:ascii="Arial" w:hAnsi="Arial" w:cs="Arial"/>
        </w:rPr>
        <w:t>TRANSITORIOS</w:t>
      </w:r>
    </w:p>
    <w:p w14:paraId="48555E7D" w14:textId="77777777" w:rsidR="005A3D4C" w:rsidRPr="00501FFD" w:rsidRDefault="005A3D4C" w:rsidP="00705221">
      <w:pPr>
        <w:pStyle w:val="ANOTACION"/>
        <w:spacing w:after="70" w:line="213" w:lineRule="exact"/>
        <w:rPr>
          <w:rFonts w:ascii="Arial" w:hAnsi="Arial" w:cs="Arial"/>
          <w:b w:val="0"/>
          <w:color w:val="0000FF"/>
          <w:szCs w:val="18"/>
          <w:lang w:val="es-ES"/>
        </w:rPr>
      </w:pPr>
      <w:r w:rsidRPr="00501FFD">
        <w:rPr>
          <w:rFonts w:ascii="Arial" w:hAnsi="Arial" w:cs="Arial"/>
          <w:b w:val="0"/>
          <w:color w:val="0000FF"/>
          <w:szCs w:val="18"/>
          <w:lang w:val="es-ES"/>
        </w:rPr>
        <w:t>Publica</w:t>
      </w:r>
      <w:r w:rsidR="00705221" w:rsidRPr="00501FFD">
        <w:rPr>
          <w:rFonts w:ascii="Arial" w:hAnsi="Arial" w:cs="Arial"/>
          <w:b w:val="0"/>
          <w:color w:val="0000FF"/>
          <w:szCs w:val="18"/>
          <w:lang w:val="es-ES"/>
        </w:rPr>
        <w:t>ción</w:t>
      </w:r>
      <w:r w:rsidRPr="00501FFD">
        <w:rPr>
          <w:rFonts w:ascii="Arial" w:hAnsi="Arial" w:cs="Arial"/>
          <w:b w:val="0"/>
          <w:color w:val="0000FF"/>
          <w:szCs w:val="18"/>
          <w:lang w:val="es-ES"/>
        </w:rPr>
        <w:t xml:space="preserve"> DOF 23-12-2015</w:t>
      </w:r>
    </w:p>
    <w:p w14:paraId="0E16C717" w14:textId="77777777" w:rsidR="00705221" w:rsidRPr="00501FFD" w:rsidRDefault="00705221" w:rsidP="005A3D4C">
      <w:pPr>
        <w:spacing w:before="120" w:line="238" w:lineRule="exact"/>
        <w:jc w:val="both"/>
        <w:rPr>
          <w:rFonts w:ascii="Arial" w:hAnsi="Arial" w:cs="Arial"/>
          <w:b/>
          <w:bCs/>
          <w:sz w:val="18"/>
          <w:szCs w:val="18"/>
        </w:rPr>
      </w:pPr>
    </w:p>
    <w:p w14:paraId="1AE0837E" w14:textId="77777777" w:rsidR="00705221" w:rsidRPr="00501FFD" w:rsidRDefault="00705221" w:rsidP="00705221">
      <w:pPr>
        <w:pStyle w:val="Texto"/>
        <w:spacing w:line="269" w:lineRule="exact"/>
      </w:pPr>
      <w:proofErr w:type="gramStart"/>
      <w:r w:rsidRPr="00501FFD">
        <w:rPr>
          <w:b/>
        </w:rPr>
        <w:t>PRIMERO.-</w:t>
      </w:r>
      <w:proofErr w:type="gramEnd"/>
      <w:r w:rsidRPr="00501FFD">
        <w:t xml:space="preserve"> El presente Acuerdo entrará en vigor a partir del día siguiente de su publicación en el Diario Oficial de la Federación.</w:t>
      </w:r>
    </w:p>
    <w:p w14:paraId="32212CDA" w14:textId="77777777" w:rsidR="00705221" w:rsidRPr="00501FFD" w:rsidRDefault="00705221" w:rsidP="00705221">
      <w:pPr>
        <w:pStyle w:val="Texto"/>
        <w:spacing w:line="269" w:lineRule="exact"/>
      </w:pPr>
      <w:proofErr w:type="gramStart"/>
      <w:r w:rsidRPr="00501FFD">
        <w:rPr>
          <w:b/>
        </w:rPr>
        <w:t>SEGUNDO.-</w:t>
      </w:r>
      <w:proofErr w:type="gramEnd"/>
      <w:r w:rsidRPr="00501FFD">
        <w:rPr>
          <w:b/>
        </w:rPr>
        <w:t xml:space="preserve"> </w:t>
      </w:r>
      <w:r w:rsidRPr="00501FFD">
        <w:t>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w:t>
      </w:r>
    </w:p>
    <w:p w14:paraId="3DC263E3" w14:textId="77777777" w:rsidR="00705221" w:rsidRPr="00501FFD" w:rsidRDefault="00705221" w:rsidP="00705221">
      <w:pPr>
        <w:pStyle w:val="Texto"/>
        <w:spacing w:line="269" w:lineRule="exact"/>
      </w:pPr>
      <w:proofErr w:type="gramStart"/>
      <w:r w:rsidRPr="00501FFD">
        <w:rPr>
          <w:b/>
        </w:rPr>
        <w:t>TERCERO.-</w:t>
      </w:r>
      <w:proofErr w:type="gramEnd"/>
      <w:r w:rsidRPr="00501FFD">
        <w:rPr>
          <w:b/>
        </w:rPr>
        <w:t xml:space="preserve"> </w:t>
      </w:r>
      <w:r w:rsidRPr="00501FFD">
        <w:t>En términos de los artículos 7 y 15 de la Ley General de Contabilidad Gubernamental, el Secretario Técnico llevará un registro público en una página de Internet de los actos que los gobiernos de las entidades federativas, municipios y demarcaciones territoriales del Distrito Federal realicen para la adopción e implementación del presente Acuerdo. Para tales efectos, los gobiernos de las Entidades Federativas y los ayuntamientos de los municipios remitirán a la Secretaria Técnica la información relacionada con dichos actos. Dicha información deberá ser enviada a la dirección electrónica conac_sriotecnico@hacienda.gob.mx, dentro de un plazo de 15 días hábiles contados a partir de la conclusión del plazo fijado en el presente. Los municipios sujetos del presente acuerdo podrán enviar la información antes referida por correo ordinario, a la atención de la Secretaria Técnica del CONAC, en el domicilio de Constituyentes 1001, Colonia Belén de las Flores, Delegación Álvaro Obregón, México, D.F., C.P. 01110.</w:t>
      </w:r>
    </w:p>
    <w:p w14:paraId="657EDA3F" w14:textId="77777777" w:rsidR="00A3211D" w:rsidRPr="00501FFD" w:rsidRDefault="00A3211D" w:rsidP="006D5C52">
      <w:pPr>
        <w:pStyle w:val="Texto"/>
        <w:ind w:firstLine="0"/>
        <w:jc w:val="center"/>
        <w:rPr>
          <w:b/>
        </w:rPr>
      </w:pPr>
    </w:p>
    <w:p w14:paraId="4E879A79" w14:textId="77777777" w:rsidR="00C25A3D" w:rsidRPr="00501FFD" w:rsidRDefault="00C25A3D" w:rsidP="006D5C52">
      <w:pPr>
        <w:pStyle w:val="Texto"/>
        <w:ind w:firstLine="0"/>
        <w:jc w:val="center"/>
        <w:rPr>
          <w:b/>
        </w:rPr>
      </w:pPr>
    </w:p>
    <w:p w14:paraId="433DE9E6" w14:textId="77777777" w:rsidR="00C25A3D" w:rsidRPr="00501FFD" w:rsidRDefault="00C25A3D" w:rsidP="00C25A3D">
      <w:pPr>
        <w:pStyle w:val="ANOTACION"/>
        <w:spacing w:line="245" w:lineRule="exact"/>
        <w:rPr>
          <w:rFonts w:ascii="Arial" w:hAnsi="Arial" w:cs="Arial"/>
        </w:rPr>
      </w:pPr>
      <w:r w:rsidRPr="00501FFD">
        <w:rPr>
          <w:rFonts w:ascii="Arial" w:hAnsi="Arial" w:cs="Arial"/>
        </w:rPr>
        <w:t>Acuerdo por el que se reforma y adiciona el Manual de Contabilidad Gubernamental</w:t>
      </w:r>
    </w:p>
    <w:p w14:paraId="39430382" w14:textId="77777777" w:rsidR="00705221" w:rsidRPr="00501FFD" w:rsidRDefault="00705221" w:rsidP="00705221">
      <w:pPr>
        <w:pStyle w:val="ANOTACION"/>
        <w:spacing w:after="70" w:line="213" w:lineRule="exact"/>
        <w:rPr>
          <w:rFonts w:ascii="Arial" w:hAnsi="Arial" w:cs="Arial"/>
        </w:rPr>
      </w:pPr>
      <w:r w:rsidRPr="00501FFD">
        <w:rPr>
          <w:rFonts w:ascii="Arial" w:hAnsi="Arial" w:cs="Arial"/>
        </w:rPr>
        <w:t>TRANSITORIOS</w:t>
      </w:r>
    </w:p>
    <w:p w14:paraId="5AEA5BBB" w14:textId="77777777" w:rsidR="00C25A3D" w:rsidRPr="00501FFD" w:rsidRDefault="00C25A3D" w:rsidP="00705221">
      <w:pPr>
        <w:pStyle w:val="ANOTACION"/>
        <w:spacing w:after="70" w:line="213" w:lineRule="exact"/>
        <w:rPr>
          <w:rFonts w:ascii="Arial" w:hAnsi="Arial" w:cs="Arial"/>
          <w:b w:val="0"/>
          <w:color w:val="0000FF"/>
          <w:szCs w:val="18"/>
          <w:lang w:val="es-ES"/>
        </w:rPr>
      </w:pPr>
      <w:r w:rsidRPr="00501FFD">
        <w:rPr>
          <w:rFonts w:ascii="Arial" w:hAnsi="Arial" w:cs="Arial"/>
          <w:b w:val="0"/>
          <w:color w:val="0000FF"/>
          <w:szCs w:val="18"/>
          <w:lang w:val="es-ES"/>
        </w:rPr>
        <w:t>Publica</w:t>
      </w:r>
      <w:r w:rsidR="00705221" w:rsidRPr="00501FFD">
        <w:rPr>
          <w:rFonts w:ascii="Arial" w:hAnsi="Arial" w:cs="Arial"/>
          <w:b w:val="0"/>
          <w:color w:val="0000FF"/>
          <w:szCs w:val="18"/>
          <w:lang w:val="es-ES"/>
        </w:rPr>
        <w:t>ción</w:t>
      </w:r>
      <w:r w:rsidRPr="00501FFD">
        <w:rPr>
          <w:rFonts w:ascii="Arial" w:hAnsi="Arial" w:cs="Arial"/>
          <w:b w:val="0"/>
          <w:color w:val="0000FF"/>
          <w:szCs w:val="18"/>
          <w:lang w:val="es-ES"/>
        </w:rPr>
        <w:t xml:space="preserve"> DOF 29-02-2016</w:t>
      </w:r>
    </w:p>
    <w:p w14:paraId="6BCDF60A" w14:textId="77777777" w:rsidR="00C25A3D" w:rsidRPr="00501FFD" w:rsidRDefault="00C25A3D" w:rsidP="00705221">
      <w:pPr>
        <w:pStyle w:val="Texto"/>
        <w:spacing w:line="269" w:lineRule="exact"/>
      </w:pPr>
      <w:proofErr w:type="gramStart"/>
      <w:r w:rsidRPr="00501FFD">
        <w:rPr>
          <w:b/>
        </w:rPr>
        <w:t>PRIMERO.-</w:t>
      </w:r>
      <w:proofErr w:type="gramEnd"/>
      <w:r w:rsidRPr="00501FFD">
        <w:t xml:space="preserve"> El </w:t>
      </w:r>
      <w:r w:rsidRPr="00501FFD">
        <w:rPr>
          <w:szCs w:val="18"/>
        </w:rPr>
        <w:t>presente</w:t>
      </w:r>
      <w:r w:rsidRPr="00501FFD">
        <w:t xml:space="preserve"> Acuerdo entrará en vigor el día siguiente al de su publicación en el Diario Oficial de la Federación.</w:t>
      </w:r>
    </w:p>
    <w:p w14:paraId="5764C70E" w14:textId="77777777" w:rsidR="00C25A3D" w:rsidRPr="00501FFD" w:rsidRDefault="00C25A3D" w:rsidP="00C25A3D">
      <w:pPr>
        <w:pStyle w:val="Texto"/>
        <w:spacing w:line="250" w:lineRule="exact"/>
      </w:pPr>
      <w:proofErr w:type="gramStart"/>
      <w:r w:rsidRPr="00501FFD">
        <w:rPr>
          <w:b/>
        </w:rPr>
        <w:t>SEGUNDO.-</w:t>
      </w:r>
      <w:proofErr w:type="gramEnd"/>
      <w:r w:rsidRPr="00501FFD">
        <w:rPr>
          <w:b/>
        </w:rPr>
        <w:t xml:space="preserve"> </w:t>
      </w:r>
      <w:r w:rsidRPr="00501FFD">
        <w:t>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w:t>
      </w:r>
    </w:p>
    <w:p w14:paraId="503553CE" w14:textId="77777777" w:rsidR="00C25A3D" w:rsidRPr="00501FFD" w:rsidRDefault="00C25A3D" w:rsidP="00C25A3D">
      <w:pPr>
        <w:pStyle w:val="Texto"/>
        <w:spacing w:line="250" w:lineRule="exact"/>
      </w:pPr>
      <w:proofErr w:type="gramStart"/>
      <w:r w:rsidRPr="00501FFD">
        <w:rPr>
          <w:b/>
        </w:rPr>
        <w:t>TERCERO.-</w:t>
      </w:r>
      <w:proofErr w:type="gramEnd"/>
      <w:r w:rsidRPr="00501FFD">
        <w:rPr>
          <w:b/>
        </w:rPr>
        <w:t xml:space="preserve"> </w:t>
      </w:r>
      <w:r w:rsidRPr="00501FFD">
        <w:t>En términos de los artículos 7 y 15 de la Ley General de Contabilidad Gubernamental, el Secretario Técnico llevará un registro público en una página de Internet de los actos que los gobiernos de las entidades federativas realicen para la adopción e implementación del presente Acuerdo. Para tales efectos, los gobiernos de las Entidades Federativas remitirán a la Secretaria Técnica la información relacionada con dichos actos. Dicha información deberá ser enviada a la dirección electrónica conac_sriotecnico@hacienda.gob.mx, dentro de un plazo de 15 días hábiles contados a partir de la conclusión del plazo fijado en el presente.</w:t>
      </w:r>
    </w:p>
    <w:p w14:paraId="28DCD902" w14:textId="77777777" w:rsidR="00A90894" w:rsidRPr="00501FFD" w:rsidRDefault="00A90894" w:rsidP="00A90894">
      <w:pPr>
        <w:pStyle w:val="Texto"/>
        <w:ind w:firstLine="0"/>
        <w:jc w:val="center"/>
        <w:rPr>
          <w:b/>
        </w:rPr>
      </w:pPr>
    </w:p>
    <w:p w14:paraId="3B7DED08" w14:textId="77777777" w:rsidR="00A90894" w:rsidRPr="00501FFD" w:rsidRDefault="00A90894" w:rsidP="00A90894">
      <w:pPr>
        <w:pStyle w:val="ANOTACION"/>
        <w:spacing w:line="245" w:lineRule="exact"/>
        <w:rPr>
          <w:rFonts w:ascii="Arial" w:hAnsi="Arial" w:cs="Arial"/>
        </w:rPr>
      </w:pPr>
      <w:r w:rsidRPr="00501FFD">
        <w:rPr>
          <w:rFonts w:ascii="Arial" w:hAnsi="Arial" w:cs="Arial"/>
        </w:rPr>
        <w:t>Acuerdo por el que se Reforma y Adiciona el Manual de Contabilidad Gubernamental</w:t>
      </w:r>
    </w:p>
    <w:p w14:paraId="68FB146F" w14:textId="77777777" w:rsidR="00705221" w:rsidRPr="00501FFD" w:rsidRDefault="00705221" w:rsidP="00705221">
      <w:pPr>
        <w:pStyle w:val="ANOTACION"/>
        <w:spacing w:after="70" w:line="213" w:lineRule="exact"/>
        <w:rPr>
          <w:rFonts w:ascii="Arial" w:hAnsi="Arial" w:cs="Arial"/>
        </w:rPr>
      </w:pPr>
      <w:r w:rsidRPr="00501FFD">
        <w:rPr>
          <w:rFonts w:ascii="Arial" w:hAnsi="Arial" w:cs="Arial"/>
        </w:rPr>
        <w:t>TRANSITORIOS</w:t>
      </w:r>
    </w:p>
    <w:p w14:paraId="034BDFF0" w14:textId="77777777" w:rsidR="00A90894" w:rsidRPr="00501FFD" w:rsidRDefault="00A90894" w:rsidP="00705221">
      <w:pPr>
        <w:pStyle w:val="ANOTACION"/>
        <w:spacing w:after="70" w:line="213" w:lineRule="exact"/>
        <w:rPr>
          <w:rFonts w:ascii="Arial" w:hAnsi="Arial" w:cs="Arial"/>
          <w:b w:val="0"/>
          <w:color w:val="0000FF"/>
          <w:szCs w:val="18"/>
          <w:lang w:val="es-ES"/>
        </w:rPr>
      </w:pPr>
      <w:r w:rsidRPr="00501FFD">
        <w:rPr>
          <w:rFonts w:ascii="Arial" w:hAnsi="Arial" w:cs="Arial"/>
          <w:b w:val="0"/>
          <w:color w:val="0000FF"/>
          <w:szCs w:val="18"/>
          <w:lang w:val="es-ES"/>
        </w:rPr>
        <w:t>Publica</w:t>
      </w:r>
      <w:r w:rsidR="00705221" w:rsidRPr="00501FFD">
        <w:rPr>
          <w:rFonts w:ascii="Arial" w:hAnsi="Arial" w:cs="Arial"/>
          <w:b w:val="0"/>
          <w:color w:val="0000FF"/>
          <w:szCs w:val="18"/>
          <w:lang w:val="es-ES"/>
        </w:rPr>
        <w:t>ción</w:t>
      </w:r>
      <w:r w:rsidRPr="00501FFD">
        <w:rPr>
          <w:rFonts w:ascii="Arial" w:hAnsi="Arial" w:cs="Arial"/>
          <w:b w:val="0"/>
          <w:color w:val="0000FF"/>
          <w:szCs w:val="18"/>
          <w:lang w:val="es-ES"/>
        </w:rPr>
        <w:t xml:space="preserve"> DOF </w:t>
      </w:r>
      <w:r w:rsidR="00DC08BB" w:rsidRPr="00501FFD">
        <w:rPr>
          <w:rFonts w:ascii="Arial" w:hAnsi="Arial" w:cs="Arial"/>
          <w:b w:val="0"/>
          <w:color w:val="0000FF"/>
          <w:szCs w:val="18"/>
          <w:lang w:val="es-ES"/>
        </w:rPr>
        <w:t>27</w:t>
      </w:r>
      <w:r w:rsidRPr="00501FFD">
        <w:rPr>
          <w:rFonts w:ascii="Arial" w:hAnsi="Arial" w:cs="Arial"/>
          <w:b w:val="0"/>
          <w:color w:val="0000FF"/>
          <w:szCs w:val="18"/>
          <w:lang w:val="es-ES"/>
        </w:rPr>
        <w:t>-12-2017</w:t>
      </w:r>
    </w:p>
    <w:p w14:paraId="10DAA619" w14:textId="77777777" w:rsidR="00A90894" w:rsidRPr="00501FFD" w:rsidRDefault="00A90894" w:rsidP="00705221">
      <w:pPr>
        <w:pStyle w:val="Texto"/>
        <w:spacing w:line="250" w:lineRule="exact"/>
      </w:pPr>
      <w:proofErr w:type="gramStart"/>
      <w:r w:rsidRPr="00501FFD">
        <w:rPr>
          <w:b/>
          <w:szCs w:val="18"/>
        </w:rPr>
        <w:t>PRIMERO.-</w:t>
      </w:r>
      <w:proofErr w:type="gramEnd"/>
      <w:r w:rsidRPr="00501FFD">
        <w:t xml:space="preserve"> El presente Acuerdo entrará en vigor a partir del 1° de enero de 2018 y para efectos de la presentación de la Cuenta Pública será la correspondiente al ejercicio fiscal 2018.</w:t>
      </w:r>
    </w:p>
    <w:p w14:paraId="2F22D17F" w14:textId="77777777" w:rsidR="00A90894" w:rsidRPr="00501FFD" w:rsidRDefault="00A90894" w:rsidP="00705221">
      <w:pPr>
        <w:pStyle w:val="Texto"/>
        <w:spacing w:line="250" w:lineRule="exact"/>
        <w:rPr>
          <w:b/>
          <w:szCs w:val="18"/>
        </w:rPr>
      </w:pPr>
      <w:proofErr w:type="gramStart"/>
      <w:r w:rsidRPr="00501FFD">
        <w:rPr>
          <w:b/>
          <w:szCs w:val="18"/>
        </w:rPr>
        <w:t>SEGUNDO.-</w:t>
      </w:r>
      <w:proofErr w:type="gramEnd"/>
      <w:r w:rsidRPr="00501FFD">
        <w:rPr>
          <w:b/>
          <w:szCs w:val="18"/>
        </w:rPr>
        <w:t xml:space="preserve"> </w:t>
      </w:r>
      <w:r w:rsidRPr="00501FFD">
        <w:t>Los cambios derivados de la derogación de la cuenta 4.1.6.1 Incentivos Derivados de la Colaboración Fiscal y la adición de la cuenta 4.2.1.4 Incentivos Derivados de la Colaboración Fiscal, se verán reflejados con posterioridad en la Matriz de Conversión del Manual de Contabilidad Gubernamental.</w:t>
      </w:r>
    </w:p>
    <w:p w14:paraId="65CBB965" w14:textId="77777777" w:rsidR="00A90894" w:rsidRPr="00501FFD" w:rsidRDefault="00A90894" w:rsidP="00705221">
      <w:pPr>
        <w:pStyle w:val="Texto"/>
        <w:spacing w:line="250" w:lineRule="exact"/>
      </w:pPr>
      <w:proofErr w:type="gramStart"/>
      <w:r w:rsidRPr="00501FFD">
        <w:rPr>
          <w:b/>
          <w:szCs w:val="18"/>
        </w:rPr>
        <w:lastRenderedPageBreak/>
        <w:t>TERCERO</w:t>
      </w:r>
      <w:r w:rsidRPr="00501FFD">
        <w:t>.-</w:t>
      </w:r>
      <w:proofErr w:type="gramEnd"/>
      <w:r w:rsidRPr="00501FFD">
        <w:t xml:space="preserve"> 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w:t>
      </w:r>
    </w:p>
    <w:p w14:paraId="539443BD" w14:textId="77777777" w:rsidR="00A90894" w:rsidRPr="00501FFD" w:rsidRDefault="00A90894" w:rsidP="00705221">
      <w:pPr>
        <w:pStyle w:val="Texto"/>
        <w:spacing w:line="250" w:lineRule="exact"/>
      </w:pPr>
      <w:proofErr w:type="gramStart"/>
      <w:r w:rsidRPr="00501FFD">
        <w:rPr>
          <w:b/>
          <w:szCs w:val="18"/>
        </w:rPr>
        <w:t>CUARTO</w:t>
      </w:r>
      <w:r w:rsidRPr="00501FFD">
        <w:rPr>
          <w:b/>
        </w:rPr>
        <w:t>.-</w:t>
      </w:r>
      <w:proofErr w:type="gramEnd"/>
      <w:r w:rsidRPr="00501FFD">
        <w:rPr>
          <w:b/>
        </w:rPr>
        <w:t xml:space="preserve"> </w:t>
      </w:r>
      <w:r w:rsidRPr="00501FFD">
        <w:t>En términos del artículo 15 de la Ley General de Contabilidad Gubernamental, el Secretario Técnico llevará un registro público en una página de Internet de los actos que los entes públicos de las entidades federativas, municipios y demarcaciones territoriales de</w:t>
      </w:r>
      <w:r w:rsidR="00B64F37" w:rsidRPr="00501FFD">
        <w:t xml:space="preserve"> </w:t>
      </w:r>
      <w:r w:rsidRPr="00501FFD">
        <w:t>l</w:t>
      </w:r>
      <w:r w:rsidR="00B64F37" w:rsidRPr="00501FFD">
        <w:t>a Ciudad de México</w:t>
      </w:r>
      <w:r w:rsidRPr="00501FFD">
        <w:t xml:space="preserve"> realicen para adoptar las decisiones del Consejo. Para tales efectos, los Consejos de Armonización Contable de las Entidades Federativas remitirán a la Secretaria Técnica la información relacionada con dichos actos a la dirección electrónica conac_sriotecnico@hacienda.gob.mx, dentro de un plazo de 15 días hábiles contados a partir de la conclusión del plazo fijado en el transitorio anterior. Los municipios sujetos del presente acuerdo podrán enviar la información antes referida por correo ordinario, a la atención de la Secretaria Técnica del CONAC, en el domicilio de Constituyentes 1001, Colonia Belén de las Flores, Delegación Álvaro Obregón, Ciudad de México, C.P. 01110.</w:t>
      </w:r>
    </w:p>
    <w:p w14:paraId="79F780A6" w14:textId="77777777" w:rsidR="00BB1E94" w:rsidRPr="00501FFD" w:rsidRDefault="00BB1E94" w:rsidP="00705221">
      <w:pPr>
        <w:pStyle w:val="Texto"/>
        <w:spacing w:line="250" w:lineRule="exact"/>
      </w:pPr>
    </w:p>
    <w:p w14:paraId="270F5C17" w14:textId="77777777" w:rsidR="00BB1E94" w:rsidRPr="00501FFD" w:rsidRDefault="00BB1E94" w:rsidP="00BB1E94">
      <w:pPr>
        <w:pStyle w:val="Subttulo"/>
        <w:rPr>
          <w:rFonts w:ascii="Arial" w:hAnsi="Arial" w:cs="Arial"/>
          <w:b/>
          <w:smallCaps/>
          <w:sz w:val="18"/>
          <w:szCs w:val="18"/>
        </w:rPr>
      </w:pPr>
      <w:r w:rsidRPr="00501FFD">
        <w:rPr>
          <w:rFonts w:ascii="Arial" w:hAnsi="Arial" w:cs="Arial"/>
          <w:b/>
          <w:smallCaps/>
          <w:sz w:val="18"/>
          <w:szCs w:val="18"/>
        </w:rPr>
        <w:t>Acuerdo por el que se reforma y adiciona el Manual de Contabilidad Gubernamenta</w:t>
      </w:r>
    </w:p>
    <w:p w14:paraId="134C9488" w14:textId="77777777" w:rsidR="00BB1E94" w:rsidRPr="00501FFD" w:rsidRDefault="00BB1E94" w:rsidP="00BB1E94">
      <w:pPr>
        <w:pStyle w:val="ANOTACION"/>
        <w:spacing w:after="70" w:line="213" w:lineRule="exact"/>
        <w:rPr>
          <w:rFonts w:ascii="Arial" w:hAnsi="Arial" w:cs="Arial"/>
          <w:b w:val="0"/>
          <w:szCs w:val="18"/>
        </w:rPr>
      </w:pPr>
      <w:r w:rsidRPr="00501FFD">
        <w:rPr>
          <w:rFonts w:ascii="Arial" w:hAnsi="Arial" w:cs="Arial"/>
        </w:rPr>
        <w:t>TRANSITORIOS</w:t>
      </w:r>
    </w:p>
    <w:p w14:paraId="7BEAE564" w14:textId="77777777" w:rsidR="00BB1E94" w:rsidRPr="00501FFD" w:rsidRDefault="00BB1E94" w:rsidP="00BB1E94">
      <w:pPr>
        <w:pStyle w:val="ANOTACION"/>
        <w:spacing w:after="70" w:line="213" w:lineRule="exact"/>
        <w:rPr>
          <w:rFonts w:ascii="Arial" w:hAnsi="Arial" w:cs="Arial"/>
          <w:b w:val="0"/>
          <w:szCs w:val="18"/>
        </w:rPr>
      </w:pPr>
      <w:bookmarkStart w:id="0" w:name="_Hlk78368254"/>
      <w:r w:rsidRPr="00501FFD">
        <w:rPr>
          <w:rFonts w:ascii="Arial" w:hAnsi="Arial" w:cs="Arial"/>
          <w:b w:val="0"/>
          <w:color w:val="0000FF"/>
          <w:szCs w:val="18"/>
        </w:rPr>
        <w:t xml:space="preserve">Publicación DOF </w:t>
      </w:r>
      <w:r w:rsidR="00501FFD" w:rsidRPr="00501FFD">
        <w:rPr>
          <w:rFonts w:ascii="Arial" w:hAnsi="Arial" w:cs="Arial"/>
          <w:b w:val="0"/>
          <w:color w:val="0000FF"/>
          <w:szCs w:val="18"/>
        </w:rPr>
        <w:t>27-09-2018</w:t>
      </w:r>
      <w:bookmarkEnd w:id="0"/>
    </w:p>
    <w:p w14:paraId="7D6F322C" w14:textId="77777777" w:rsidR="00BB1E94" w:rsidRPr="00501FFD" w:rsidRDefault="00BB1E94" w:rsidP="00BB1E94">
      <w:pPr>
        <w:pStyle w:val="Texto"/>
        <w:spacing w:line="270" w:lineRule="exact"/>
      </w:pPr>
      <w:proofErr w:type="gramStart"/>
      <w:r w:rsidRPr="00501FFD">
        <w:rPr>
          <w:b/>
          <w:szCs w:val="18"/>
        </w:rPr>
        <w:t>PRIMERO.-</w:t>
      </w:r>
      <w:proofErr w:type="gramEnd"/>
      <w:r w:rsidRPr="00501FFD">
        <w:t xml:space="preserve"> El presente Acuerdo entrará en vigor a partir del 1° de enero de 2019.</w:t>
      </w:r>
    </w:p>
    <w:p w14:paraId="2DE4C423" w14:textId="77777777" w:rsidR="00BB1E94" w:rsidRPr="00501FFD" w:rsidRDefault="00BB1E94" w:rsidP="00BB1E94">
      <w:pPr>
        <w:pStyle w:val="Texto"/>
        <w:spacing w:line="270" w:lineRule="exact"/>
      </w:pPr>
      <w:proofErr w:type="gramStart"/>
      <w:r w:rsidRPr="00501FFD">
        <w:rPr>
          <w:b/>
        </w:rPr>
        <w:t>SEGUNDO.-</w:t>
      </w:r>
      <w:proofErr w:type="gramEnd"/>
      <w:r w:rsidRPr="00501FFD">
        <w:rPr>
          <w:b/>
        </w:rPr>
        <w:t xml:space="preserve"> </w:t>
      </w:r>
      <w:r w:rsidRPr="00501FFD">
        <w:t>Se deroga el artículo tercero de las “Mejoras a los documentos aprobados por el CONAC”, publicado en el Diario Oficial de la Federación el 2 de enero de 2013.</w:t>
      </w:r>
    </w:p>
    <w:p w14:paraId="3C4539D3" w14:textId="77777777" w:rsidR="00BB1E94" w:rsidRPr="00501FFD" w:rsidRDefault="00BB1E94" w:rsidP="00BB1E94">
      <w:pPr>
        <w:pStyle w:val="Texto"/>
        <w:spacing w:line="270" w:lineRule="exact"/>
      </w:pPr>
      <w:proofErr w:type="gramStart"/>
      <w:r w:rsidRPr="00501FFD">
        <w:rPr>
          <w:b/>
          <w:szCs w:val="18"/>
        </w:rPr>
        <w:t>TERCERO</w:t>
      </w:r>
      <w:r w:rsidRPr="00501FFD">
        <w:t>.-</w:t>
      </w:r>
      <w:proofErr w:type="gramEnd"/>
      <w:r w:rsidRPr="00501FFD">
        <w:t xml:space="preserve"> 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w:t>
      </w:r>
    </w:p>
    <w:p w14:paraId="46C81597" w14:textId="77777777" w:rsidR="00BB1E94" w:rsidRPr="00501FFD" w:rsidRDefault="00BB1E94" w:rsidP="00BB1E94">
      <w:pPr>
        <w:pStyle w:val="Texto"/>
        <w:spacing w:line="270" w:lineRule="exact"/>
      </w:pPr>
      <w:proofErr w:type="gramStart"/>
      <w:r w:rsidRPr="00501FFD">
        <w:rPr>
          <w:b/>
          <w:szCs w:val="18"/>
        </w:rPr>
        <w:t>CUARTO</w:t>
      </w:r>
      <w:r w:rsidRPr="00501FFD">
        <w:rPr>
          <w:b/>
        </w:rPr>
        <w:t>.-</w:t>
      </w:r>
      <w:proofErr w:type="gramEnd"/>
      <w:r w:rsidRPr="00501FFD">
        <w:rPr>
          <w:b/>
        </w:rPr>
        <w:t xml:space="preserve"> </w:t>
      </w:r>
      <w:r w:rsidRPr="00501FFD">
        <w:t>En términos del artículo 15 de la Ley General de Contabilidad Gubernamental, el Secretario Técnico llevará un registro público en una página de Internet de los actos que los entes públicos de las entidades federativas, municipios y demarcaciones territoriales de la Ciudad de México realicen para adoptar las decisiones del Consejo. Para tales efectos, los Consejos de Armonización Contable de las Entidades Federativas remitirán a la Secretaria Técnica la información relacionada con dichos actos a la dirección electrónica conac_sriotecnico@hacienda.gob.mx, dentro de un plazo de 15 días hábiles contados a partir de la conclusión del plazo fijado en el transitorio anterior.</w:t>
      </w:r>
    </w:p>
    <w:p w14:paraId="04F115B4" w14:textId="14B0C3A7" w:rsidR="00BB1E94" w:rsidRDefault="00BB1E94" w:rsidP="00BB1E94">
      <w:pPr>
        <w:pStyle w:val="Texto"/>
        <w:spacing w:after="0"/>
        <w:ind w:firstLine="289"/>
        <w:rPr>
          <w:szCs w:val="18"/>
        </w:rPr>
      </w:pPr>
      <w:r w:rsidRPr="00501FFD">
        <w:rPr>
          <w:szCs w:val="18"/>
        </w:rPr>
        <w:t xml:space="preserve">En la Ciudad de México, siendo las trece horas del día 30 de agosto del año dos mil </w:t>
      </w:r>
      <w:r w:rsidRPr="00501FFD">
        <w:rPr>
          <w:szCs w:val="18"/>
          <w:lang w:val="es-MX"/>
        </w:rPr>
        <w:t>dieciocho</w:t>
      </w:r>
      <w:r w:rsidRPr="00501FFD">
        <w:rPr>
          <w:szCs w:val="18"/>
        </w:rPr>
        <w:t xml:space="preserv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w:t>
      </w:r>
      <w:r w:rsidRPr="00501FFD">
        <w:rPr>
          <w:b/>
          <w:szCs w:val="18"/>
        </w:rPr>
        <w:t>HAGO CONSTAR Y CERTIFICO</w:t>
      </w:r>
      <w:r w:rsidRPr="00501FFD">
        <w:rPr>
          <w:szCs w:val="18"/>
        </w:rPr>
        <w:t xml:space="preserve"> que el documento consistente en 83 fojas útiles, rubricadas y cotejadas, corresponde con el texto del ACUERDO POR EL QUE SE REFORMA Y ADICIONA EL MANUAL DE CONTABILIDAD GUBERNAMENTAL</w:t>
      </w:r>
      <w:r w:rsidRPr="00501FFD">
        <w:rPr>
          <w:szCs w:val="18"/>
          <w:lang w:val="es-MX"/>
        </w:rPr>
        <w:t xml:space="preserve">, </w:t>
      </w:r>
      <w:r w:rsidRPr="00501FFD">
        <w:rPr>
          <w:szCs w:val="18"/>
        </w:rPr>
        <w:t xml:space="preserve">aprobado por el Consejo Nacional de Armonización Contable, mismo que estuvo a la vista de los integrantes de dicho Consejo en su tercera reunión celebrada, en segunda convocatoria, el 29 de agosto del presente año, situación que se certifica para los efectos legales conducentes. </w:t>
      </w:r>
      <w:r w:rsidRPr="00501FFD">
        <w:t xml:space="preserve">La Secretaria Técnica del Consejo Nacional de Armonización Contable, </w:t>
      </w:r>
      <w:r w:rsidRPr="00501FFD">
        <w:rPr>
          <w:b/>
        </w:rPr>
        <w:t xml:space="preserve">María Teresa Castro </w:t>
      </w:r>
      <w:proofErr w:type="gramStart"/>
      <w:r w:rsidRPr="00501FFD">
        <w:rPr>
          <w:b/>
        </w:rPr>
        <w:t>Corro</w:t>
      </w:r>
      <w:r w:rsidRPr="00501FFD">
        <w:t>.-</w:t>
      </w:r>
      <w:proofErr w:type="gramEnd"/>
      <w:r w:rsidRPr="00501FFD">
        <w:t xml:space="preserve"> Rúbrica</w:t>
      </w:r>
      <w:r w:rsidRPr="00501FFD">
        <w:rPr>
          <w:szCs w:val="18"/>
        </w:rPr>
        <w:t>.</w:t>
      </w:r>
    </w:p>
    <w:p w14:paraId="5C4E90D8" w14:textId="2B98AD6A" w:rsidR="001D18E5" w:rsidRDefault="001D18E5" w:rsidP="00BB1E94">
      <w:pPr>
        <w:pStyle w:val="Texto"/>
        <w:spacing w:after="0"/>
        <w:ind w:firstLine="289"/>
        <w:rPr>
          <w:szCs w:val="18"/>
        </w:rPr>
      </w:pPr>
    </w:p>
    <w:p w14:paraId="5B22AC1E" w14:textId="77777777" w:rsidR="001D18E5" w:rsidRDefault="001D18E5" w:rsidP="001D18E5">
      <w:pPr>
        <w:pStyle w:val="Prrafodelista"/>
        <w:spacing w:after="200"/>
        <w:ind w:left="0"/>
        <w:jc w:val="center"/>
        <w:rPr>
          <w:rFonts w:ascii="Arial" w:hAnsi="Arial" w:cs="Arial"/>
          <w:b/>
          <w:sz w:val="18"/>
          <w:szCs w:val="18"/>
        </w:rPr>
      </w:pPr>
      <w:r w:rsidRPr="00433C09">
        <w:rPr>
          <w:rFonts w:ascii="Arial" w:hAnsi="Arial" w:cs="Arial"/>
          <w:b/>
          <w:sz w:val="18"/>
          <w:szCs w:val="18"/>
        </w:rPr>
        <w:t>TRANSITORIOS</w:t>
      </w:r>
    </w:p>
    <w:p w14:paraId="5C31D3FD" w14:textId="77777777" w:rsidR="001D18E5" w:rsidRPr="00334DF9" w:rsidRDefault="001D18E5" w:rsidP="001D18E5">
      <w:pPr>
        <w:pStyle w:val="ANOTACION"/>
        <w:spacing w:after="70" w:line="213" w:lineRule="exact"/>
        <w:rPr>
          <w:rFonts w:ascii="Arial" w:hAnsi="Arial" w:cs="Arial"/>
          <w:b w:val="0"/>
          <w:color w:val="0000FF"/>
          <w:szCs w:val="18"/>
        </w:rPr>
      </w:pPr>
      <w:r w:rsidRPr="00501FFD">
        <w:rPr>
          <w:rFonts w:ascii="Arial" w:hAnsi="Arial" w:cs="Arial"/>
          <w:b w:val="0"/>
          <w:color w:val="0000FF"/>
          <w:szCs w:val="18"/>
        </w:rPr>
        <w:t xml:space="preserve">Publicación DOF </w:t>
      </w:r>
      <w:r>
        <w:rPr>
          <w:rFonts w:ascii="Arial" w:hAnsi="Arial" w:cs="Arial"/>
          <w:b w:val="0"/>
          <w:color w:val="0000FF"/>
          <w:szCs w:val="18"/>
        </w:rPr>
        <w:t>27</w:t>
      </w:r>
      <w:r w:rsidRPr="00334DF9">
        <w:rPr>
          <w:rFonts w:ascii="Arial" w:hAnsi="Arial" w:cs="Arial"/>
          <w:b w:val="0"/>
          <w:color w:val="0000FF"/>
          <w:szCs w:val="18"/>
        </w:rPr>
        <w:t>-12-2018</w:t>
      </w:r>
    </w:p>
    <w:p w14:paraId="7E9E699F" w14:textId="77777777" w:rsidR="001D18E5" w:rsidRPr="00433C09" w:rsidRDefault="001D18E5" w:rsidP="001D18E5">
      <w:pPr>
        <w:pStyle w:val="Texto"/>
        <w:spacing w:line="270" w:lineRule="exact"/>
      </w:pPr>
      <w:proofErr w:type="gramStart"/>
      <w:r w:rsidRPr="00433C09">
        <w:rPr>
          <w:b/>
          <w:szCs w:val="18"/>
        </w:rPr>
        <w:t>PRIMERO.-</w:t>
      </w:r>
      <w:proofErr w:type="gramEnd"/>
      <w:r w:rsidRPr="00433C09">
        <w:t xml:space="preserve"> El presente Acuerdo </w:t>
      </w:r>
      <w:r w:rsidRPr="00433C09">
        <w:rPr>
          <w:lang w:val="es-MX"/>
        </w:rPr>
        <w:t>entrará</w:t>
      </w:r>
      <w:r w:rsidRPr="00433C09">
        <w:t xml:space="preserve"> en vigor a partir del 1° de enero de 2019.</w:t>
      </w:r>
    </w:p>
    <w:p w14:paraId="1E46FB5D" w14:textId="77777777" w:rsidR="001D18E5" w:rsidRPr="00433C09" w:rsidRDefault="001D18E5" w:rsidP="001D18E5">
      <w:pPr>
        <w:pStyle w:val="Texto"/>
        <w:spacing w:line="270" w:lineRule="exact"/>
      </w:pPr>
      <w:proofErr w:type="gramStart"/>
      <w:r w:rsidRPr="00433C09">
        <w:rPr>
          <w:b/>
          <w:szCs w:val="18"/>
        </w:rPr>
        <w:t>SEGUNDO</w:t>
      </w:r>
      <w:r w:rsidRPr="00433C09">
        <w:t>.-</w:t>
      </w:r>
      <w:proofErr w:type="gramEnd"/>
      <w:r w:rsidRPr="00433C09">
        <w:t xml:space="preserve"> Las Entidades Federativas, en cumplimiento de lo dispuesto por el artículo 7, segundo párrafo, de la Ley General de Contabilidad Gubernamental deberán publicar el presente Acuerdo, en sus medios oficiales </w:t>
      </w:r>
      <w:r w:rsidRPr="00433C09">
        <w:lastRenderedPageBreak/>
        <w:t>de difusión escritos y electrónicos, dentro de un plazo de 30 días hábiles siguientes a la publicación del presente en el Diario Oficial de la Federación.</w:t>
      </w:r>
    </w:p>
    <w:p w14:paraId="2425E957" w14:textId="77777777" w:rsidR="001D18E5" w:rsidRPr="00433C09" w:rsidRDefault="001D18E5" w:rsidP="001D18E5">
      <w:pPr>
        <w:pStyle w:val="Texto"/>
        <w:spacing w:line="270" w:lineRule="exact"/>
      </w:pPr>
      <w:proofErr w:type="gramStart"/>
      <w:r w:rsidRPr="00433C09">
        <w:rPr>
          <w:b/>
          <w:szCs w:val="18"/>
        </w:rPr>
        <w:t>TERCERO</w:t>
      </w:r>
      <w:r w:rsidRPr="00433C09">
        <w:rPr>
          <w:b/>
        </w:rPr>
        <w:t>.-</w:t>
      </w:r>
      <w:proofErr w:type="gramEnd"/>
      <w:r w:rsidRPr="00433C09">
        <w:rPr>
          <w:b/>
        </w:rPr>
        <w:t xml:space="preserve"> </w:t>
      </w:r>
      <w:r w:rsidRPr="00433C09">
        <w:t>En términos del artículo 15 de la Ley General de Contabilidad Gubernamental, el Secretario Técnico llevará un registro público en una página de Internet de los actos que los entes públicos de las entidades federativas, municipios y demarcaciones territoriales de la Ciudad de México realicen para adoptar las decisiones del Consejo. Para tales efectos, los Consejos de Armonización Contable de las Entidades Federativas remitirán a la Secretaria Técnica la información relacionada con dichos actos a la dirección electrónica conac_sriotecnico@hacienda.gob.mx, dentro de un plazo de 15 días hábiles contados a partir de la conclusión del plazo fijado en el transitorio anterior.</w:t>
      </w:r>
    </w:p>
    <w:p w14:paraId="5D757E2E" w14:textId="77777777" w:rsidR="001D18E5" w:rsidRPr="00433C09" w:rsidRDefault="001D18E5" w:rsidP="001D18E5">
      <w:pPr>
        <w:pStyle w:val="Texto"/>
        <w:spacing w:after="0"/>
        <w:ind w:firstLine="289"/>
        <w:rPr>
          <w:szCs w:val="18"/>
        </w:rPr>
      </w:pPr>
      <w:r w:rsidRPr="00433C09">
        <w:rPr>
          <w:szCs w:val="18"/>
        </w:rPr>
        <w:t xml:space="preserve">En la Ciudad de México, siendo las trece horas del día 22 de noviembre del año dos mil dieciocho,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w:t>
      </w:r>
      <w:r w:rsidRPr="00433C09">
        <w:rPr>
          <w:b/>
          <w:szCs w:val="18"/>
        </w:rPr>
        <w:t>HAGO CONSTAR Y CERTIFICO</w:t>
      </w:r>
      <w:r w:rsidRPr="00433C09">
        <w:rPr>
          <w:szCs w:val="18"/>
        </w:rPr>
        <w:t xml:space="preserve"> que el documento consistente en 81 fojas útiles, rubricadas y cotejadas, corresponde con el texto del Acuerdo por el que se reforma y adiciona el Manual de Contabilidad Gubernamental, aprobado por el Consejo Nacional de Armonización Contable, mismo que estuvo a la vista de los integrantes de dicho Consejo en su cuarta reunión celebrada, en segunda convocatoria, el 14 de noviembre del presente año, situación que se certifica para los efectos legales conducentes. </w:t>
      </w:r>
      <w:r w:rsidRPr="00501FFD">
        <w:t xml:space="preserve">La Secretaria Técnica del Consejo Nacional de Armonización Contable, </w:t>
      </w:r>
      <w:r w:rsidRPr="00501FFD">
        <w:rPr>
          <w:b/>
        </w:rPr>
        <w:t xml:space="preserve">María Teresa Castro </w:t>
      </w:r>
      <w:proofErr w:type="gramStart"/>
      <w:r w:rsidRPr="00501FFD">
        <w:rPr>
          <w:b/>
        </w:rPr>
        <w:t>Corro</w:t>
      </w:r>
      <w:r w:rsidRPr="00501FFD">
        <w:t>.-</w:t>
      </w:r>
      <w:proofErr w:type="gramEnd"/>
      <w:r w:rsidRPr="00501FFD">
        <w:t xml:space="preserve"> </w:t>
      </w:r>
      <w:r w:rsidRPr="00433C09">
        <w:rPr>
          <w:szCs w:val="18"/>
        </w:rPr>
        <w:t>Rúbrica.</w:t>
      </w:r>
    </w:p>
    <w:p w14:paraId="1B4188C3" w14:textId="77777777" w:rsidR="001D18E5" w:rsidRDefault="001D18E5" w:rsidP="00BB1E94">
      <w:pPr>
        <w:pStyle w:val="Texto"/>
        <w:spacing w:after="0"/>
        <w:ind w:firstLine="289"/>
        <w:rPr>
          <w:szCs w:val="18"/>
        </w:rPr>
      </w:pPr>
    </w:p>
    <w:p w14:paraId="66629E60" w14:textId="77777777" w:rsidR="00690F60" w:rsidRDefault="00690F60" w:rsidP="00BB1E94">
      <w:pPr>
        <w:pStyle w:val="Texto"/>
        <w:spacing w:after="0"/>
        <w:ind w:firstLine="289"/>
        <w:rPr>
          <w:szCs w:val="18"/>
        </w:rPr>
      </w:pPr>
    </w:p>
    <w:p w14:paraId="52E03024" w14:textId="77777777" w:rsidR="00690F60" w:rsidRDefault="00690F60" w:rsidP="00690F60">
      <w:pPr>
        <w:spacing w:after="120" w:line="210" w:lineRule="exact"/>
        <w:ind w:firstLine="288"/>
        <w:jc w:val="center"/>
        <w:rPr>
          <w:rFonts w:ascii="Arial" w:hAnsi="Arial" w:cs="Arial"/>
          <w:b/>
          <w:sz w:val="18"/>
          <w:szCs w:val="18"/>
        </w:rPr>
      </w:pPr>
    </w:p>
    <w:p w14:paraId="7DA3C10C" w14:textId="77777777" w:rsidR="00690F60" w:rsidRPr="00690F60" w:rsidRDefault="00690F60" w:rsidP="00690F60">
      <w:pPr>
        <w:spacing w:after="30" w:line="224" w:lineRule="exact"/>
        <w:jc w:val="center"/>
        <w:rPr>
          <w:rFonts w:ascii="Arial" w:hAnsi="Arial" w:cs="Arial"/>
          <w:b/>
          <w:sz w:val="18"/>
          <w:szCs w:val="20"/>
        </w:rPr>
      </w:pPr>
      <w:r w:rsidRPr="00690F60">
        <w:rPr>
          <w:rFonts w:ascii="Arial" w:hAnsi="Arial" w:cs="Arial"/>
          <w:b/>
          <w:sz w:val="18"/>
          <w:szCs w:val="20"/>
        </w:rPr>
        <w:t xml:space="preserve">Acuerdo por el que se reforma y adiciona el Capítulo VII de los Estados e </w:t>
      </w:r>
      <w:proofErr w:type="gramStart"/>
      <w:r w:rsidRPr="00690F60">
        <w:rPr>
          <w:rFonts w:ascii="Arial" w:hAnsi="Arial" w:cs="Arial"/>
          <w:b/>
          <w:sz w:val="18"/>
          <w:szCs w:val="20"/>
        </w:rPr>
        <w:t>Informes  Contables</w:t>
      </w:r>
      <w:proofErr w:type="gramEnd"/>
      <w:r w:rsidRPr="00690F60">
        <w:rPr>
          <w:rFonts w:ascii="Arial" w:hAnsi="Arial" w:cs="Arial"/>
          <w:b/>
          <w:sz w:val="18"/>
          <w:szCs w:val="20"/>
        </w:rPr>
        <w:t>, Presupuestarios, Programáticos y de los Indicadores de Postura  Fiscal del Manual de Contabilidad Gubernamental</w:t>
      </w:r>
    </w:p>
    <w:p w14:paraId="0E31DFC0" w14:textId="77777777" w:rsidR="00690F60" w:rsidRPr="00690F60" w:rsidRDefault="00690F60" w:rsidP="00690F60">
      <w:pPr>
        <w:spacing w:after="120" w:line="210" w:lineRule="exact"/>
        <w:ind w:firstLine="288"/>
        <w:jc w:val="center"/>
        <w:rPr>
          <w:rFonts w:ascii="Arial" w:hAnsi="Arial" w:cs="Arial"/>
          <w:b/>
          <w:sz w:val="18"/>
          <w:szCs w:val="18"/>
        </w:rPr>
      </w:pPr>
      <w:r w:rsidRPr="00690F60">
        <w:rPr>
          <w:rFonts w:ascii="Arial" w:hAnsi="Arial" w:cs="Arial"/>
          <w:b/>
          <w:sz w:val="18"/>
          <w:szCs w:val="18"/>
        </w:rPr>
        <w:t>TRANSITORIOS</w:t>
      </w:r>
    </w:p>
    <w:p w14:paraId="2A617BED" w14:textId="77777777" w:rsidR="00690F60" w:rsidRPr="00690F60" w:rsidRDefault="00690F60" w:rsidP="00690F60">
      <w:pPr>
        <w:spacing w:before="101" w:after="70" w:line="213" w:lineRule="exact"/>
        <w:jc w:val="center"/>
        <w:rPr>
          <w:rFonts w:ascii="Arial" w:hAnsi="Arial" w:cs="Arial"/>
          <w:color w:val="0000FF"/>
          <w:sz w:val="18"/>
          <w:szCs w:val="18"/>
          <w:lang w:val="es-ES_tradnl"/>
        </w:rPr>
      </w:pPr>
      <w:r w:rsidRPr="00690F60">
        <w:rPr>
          <w:rFonts w:ascii="Arial" w:hAnsi="Arial" w:cs="Arial"/>
          <w:color w:val="0000FF"/>
          <w:sz w:val="18"/>
          <w:szCs w:val="18"/>
          <w:lang w:val="es-ES_tradnl"/>
        </w:rPr>
        <w:t>Publicación DOF 23-12-2020</w:t>
      </w:r>
    </w:p>
    <w:p w14:paraId="78DC0F42" w14:textId="77777777" w:rsidR="00690F60" w:rsidRPr="00690F60" w:rsidRDefault="00690F60" w:rsidP="00690F60">
      <w:pPr>
        <w:spacing w:after="120" w:line="210" w:lineRule="exact"/>
        <w:ind w:firstLine="288"/>
        <w:jc w:val="both"/>
        <w:rPr>
          <w:rFonts w:ascii="Arial" w:hAnsi="Arial" w:cs="Arial"/>
          <w:sz w:val="18"/>
          <w:szCs w:val="18"/>
        </w:rPr>
      </w:pPr>
      <w:proofErr w:type="gramStart"/>
      <w:r w:rsidRPr="00690F60">
        <w:rPr>
          <w:rFonts w:ascii="Arial" w:hAnsi="Arial" w:cs="Arial"/>
          <w:b/>
          <w:sz w:val="18"/>
          <w:szCs w:val="18"/>
        </w:rPr>
        <w:t>PRIMERO</w:t>
      </w:r>
      <w:r w:rsidRPr="00690F60">
        <w:rPr>
          <w:rFonts w:ascii="Arial" w:hAnsi="Arial" w:cs="Arial"/>
          <w:sz w:val="18"/>
          <w:szCs w:val="18"/>
        </w:rPr>
        <w:t>.-</w:t>
      </w:r>
      <w:proofErr w:type="gramEnd"/>
      <w:r w:rsidRPr="00690F60">
        <w:rPr>
          <w:rFonts w:ascii="Arial" w:hAnsi="Arial" w:cs="Arial"/>
          <w:sz w:val="18"/>
          <w:szCs w:val="18"/>
        </w:rPr>
        <w:t xml:space="preserve"> El presente Acuerdo entrará en vigor al día siguiente de su publicación en el Diario Oficial de la Federación y surte efectos de manera obligatoria a partir del 1º de enero de 2022.</w:t>
      </w:r>
    </w:p>
    <w:p w14:paraId="2D4240DA" w14:textId="77777777" w:rsidR="00690F60" w:rsidRPr="00690F60" w:rsidRDefault="00690F60" w:rsidP="00690F60">
      <w:pPr>
        <w:spacing w:after="120" w:line="210" w:lineRule="exact"/>
        <w:ind w:firstLine="288"/>
        <w:jc w:val="both"/>
        <w:rPr>
          <w:rFonts w:ascii="Arial" w:hAnsi="Arial" w:cs="Arial"/>
          <w:sz w:val="18"/>
          <w:szCs w:val="18"/>
        </w:rPr>
      </w:pPr>
      <w:proofErr w:type="gramStart"/>
      <w:r w:rsidRPr="00690F60">
        <w:rPr>
          <w:rFonts w:ascii="Arial" w:hAnsi="Arial" w:cs="Arial"/>
          <w:b/>
          <w:sz w:val="18"/>
          <w:szCs w:val="18"/>
        </w:rPr>
        <w:t>SEGUNDO</w:t>
      </w:r>
      <w:r w:rsidRPr="00690F60">
        <w:rPr>
          <w:rFonts w:ascii="Arial" w:hAnsi="Arial" w:cs="Arial"/>
          <w:sz w:val="18"/>
          <w:szCs w:val="18"/>
        </w:rPr>
        <w:t>.-</w:t>
      </w:r>
      <w:proofErr w:type="gramEnd"/>
      <w:r w:rsidRPr="00690F60">
        <w:rPr>
          <w:rFonts w:ascii="Arial" w:hAnsi="Arial" w:cs="Arial"/>
          <w:sz w:val="18"/>
          <w:szCs w:val="18"/>
        </w:rPr>
        <w:t xml:space="preserve"> 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w:t>
      </w:r>
    </w:p>
    <w:p w14:paraId="61BEB7FF" w14:textId="77777777" w:rsidR="00690F60" w:rsidRDefault="00690F60" w:rsidP="00690F60">
      <w:pPr>
        <w:spacing w:after="120" w:line="210" w:lineRule="exact"/>
        <w:ind w:firstLine="288"/>
        <w:jc w:val="both"/>
        <w:rPr>
          <w:rFonts w:ascii="Arial" w:hAnsi="Arial" w:cs="Arial"/>
          <w:sz w:val="18"/>
          <w:szCs w:val="18"/>
        </w:rPr>
      </w:pPr>
      <w:proofErr w:type="gramStart"/>
      <w:r w:rsidRPr="00690F60">
        <w:rPr>
          <w:rFonts w:ascii="Arial" w:hAnsi="Arial" w:cs="Arial"/>
          <w:b/>
          <w:sz w:val="18"/>
          <w:szCs w:val="18"/>
        </w:rPr>
        <w:t>TERCERO</w:t>
      </w:r>
      <w:r w:rsidRPr="00690F60">
        <w:rPr>
          <w:rFonts w:ascii="Arial" w:hAnsi="Arial" w:cs="Arial"/>
          <w:sz w:val="18"/>
          <w:szCs w:val="18"/>
        </w:rPr>
        <w:t>.-</w:t>
      </w:r>
      <w:proofErr w:type="gramEnd"/>
      <w:r w:rsidRPr="00690F60">
        <w:rPr>
          <w:rFonts w:ascii="Arial" w:hAnsi="Arial" w:cs="Arial"/>
          <w:sz w:val="18"/>
          <w:szCs w:val="18"/>
        </w:rPr>
        <w:t xml:space="preserve"> En términos del artículo 15 de la Ley General de Contabilidad Gubernamental, el Secretario Técnico llevará un registro en una página de Internet de los actos que los entes públicos de las entidades federativas, municipios y demarcaciones territoriales de la Ciudad de México realicen para adoptar las decisiones del Consejo. Para tales efectos, los Consejos de Armonización Contable de las Entidades Federativas remitirán a la Secretaría Técnica la información relacionada con dichos actos a la dirección electrónica conac_sriotecnico@hacienda.gob.mx, dentro de un plazo de 15 días hábiles contados a partir de la conclusión del plazo fijado en el transitorio anterior.</w:t>
      </w:r>
    </w:p>
    <w:p w14:paraId="6CA59271" w14:textId="77777777" w:rsidR="00AE5E0E" w:rsidRDefault="00AE5E0E" w:rsidP="00690F60">
      <w:pPr>
        <w:spacing w:after="120" w:line="210" w:lineRule="exact"/>
        <w:ind w:firstLine="288"/>
        <w:jc w:val="both"/>
        <w:rPr>
          <w:rFonts w:ascii="Arial" w:hAnsi="Arial" w:cs="Arial"/>
          <w:sz w:val="18"/>
          <w:szCs w:val="18"/>
        </w:rPr>
      </w:pPr>
    </w:p>
    <w:p w14:paraId="26EFECF7" w14:textId="77777777" w:rsidR="00AE5E0E" w:rsidRDefault="00AE5E0E" w:rsidP="00690F60">
      <w:pPr>
        <w:spacing w:after="120" w:line="210" w:lineRule="exact"/>
        <w:ind w:firstLine="288"/>
        <w:jc w:val="both"/>
        <w:rPr>
          <w:rFonts w:ascii="Arial" w:hAnsi="Arial" w:cs="Arial"/>
          <w:sz w:val="18"/>
          <w:szCs w:val="18"/>
        </w:rPr>
      </w:pPr>
    </w:p>
    <w:p w14:paraId="5D629991" w14:textId="77777777" w:rsidR="00AE5E0E" w:rsidRPr="00501FFD" w:rsidRDefault="00AE5E0E" w:rsidP="00AE5E0E">
      <w:pPr>
        <w:pStyle w:val="Subttulo"/>
        <w:rPr>
          <w:rFonts w:ascii="Arial" w:hAnsi="Arial" w:cs="Arial"/>
          <w:b/>
          <w:smallCaps/>
          <w:sz w:val="18"/>
          <w:szCs w:val="18"/>
        </w:rPr>
      </w:pPr>
      <w:r w:rsidRPr="00501FFD">
        <w:rPr>
          <w:rFonts w:ascii="Arial" w:hAnsi="Arial" w:cs="Arial"/>
          <w:b/>
          <w:smallCaps/>
          <w:sz w:val="18"/>
          <w:szCs w:val="18"/>
        </w:rPr>
        <w:t>Acuerdo por el que se reforma y adiciona el Manual de Contabilidad Gubernamenta</w:t>
      </w:r>
      <w:r w:rsidR="008238BA">
        <w:rPr>
          <w:rFonts w:ascii="Arial" w:hAnsi="Arial" w:cs="Arial"/>
          <w:b/>
          <w:smallCaps/>
          <w:sz w:val="18"/>
          <w:szCs w:val="18"/>
        </w:rPr>
        <w:t>l</w:t>
      </w:r>
    </w:p>
    <w:p w14:paraId="2AAA47B6" w14:textId="77777777" w:rsidR="00AE5E0E" w:rsidRDefault="00AE5E0E" w:rsidP="00AE5E0E">
      <w:pPr>
        <w:pStyle w:val="ANOTACION"/>
        <w:spacing w:after="70" w:line="213" w:lineRule="exact"/>
        <w:rPr>
          <w:rFonts w:ascii="Arial" w:hAnsi="Arial" w:cs="Arial"/>
        </w:rPr>
      </w:pPr>
      <w:r w:rsidRPr="00501FFD">
        <w:rPr>
          <w:rFonts w:ascii="Arial" w:hAnsi="Arial" w:cs="Arial"/>
        </w:rPr>
        <w:t>TRANSITORIOS</w:t>
      </w:r>
    </w:p>
    <w:p w14:paraId="618DEA81" w14:textId="77777777" w:rsidR="00AE5E0E" w:rsidRDefault="00AE5E0E" w:rsidP="00AE5E0E">
      <w:pPr>
        <w:pStyle w:val="ANOTACION"/>
        <w:spacing w:after="70" w:line="213" w:lineRule="exact"/>
        <w:rPr>
          <w:rFonts w:ascii="Arial" w:hAnsi="Arial" w:cs="Arial"/>
          <w:b w:val="0"/>
          <w:color w:val="0000FF"/>
          <w:szCs w:val="18"/>
        </w:rPr>
      </w:pPr>
      <w:r w:rsidRPr="00501FFD">
        <w:rPr>
          <w:rFonts w:ascii="Arial" w:hAnsi="Arial" w:cs="Arial"/>
          <w:b w:val="0"/>
          <w:color w:val="0000FF"/>
          <w:szCs w:val="18"/>
        </w:rPr>
        <w:t>Publicación DOF 2</w:t>
      </w:r>
      <w:r>
        <w:rPr>
          <w:rFonts w:ascii="Arial" w:hAnsi="Arial" w:cs="Arial"/>
          <w:b w:val="0"/>
          <w:color w:val="0000FF"/>
          <w:szCs w:val="18"/>
        </w:rPr>
        <w:t>8</w:t>
      </w:r>
      <w:r w:rsidRPr="00501FFD">
        <w:rPr>
          <w:rFonts w:ascii="Arial" w:hAnsi="Arial" w:cs="Arial"/>
          <w:b w:val="0"/>
          <w:color w:val="0000FF"/>
          <w:szCs w:val="18"/>
        </w:rPr>
        <w:t>-0</w:t>
      </w:r>
      <w:r>
        <w:rPr>
          <w:rFonts w:ascii="Arial" w:hAnsi="Arial" w:cs="Arial"/>
          <w:b w:val="0"/>
          <w:color w:val="0000FF"/>
          <w:szCs w:val="18"/>
        </w:rPr>
        <w:t>7</w:t>
      </w:r>
      <w:r w:rsidRPr="00501FFD">
        <w:rPr>
          <w:rFonts w:ascii="Arial" w:hAnsi="Arial" w:cs="Arial"/>
          <w:b w:val="0"/>
          <w:color w:val="0000FF"/>
          <w:szCs w:val="18"/>
        </w:rPr>
        <w:t>-20</w:t>
      </w:r>
      <w:r>
        <w:rPr>
          <w:rFonts w:ascii="Arial" w:hAnsi="Arial" w:cs="Arial"/>
          <w:b w:val="0"/>
          <w:color w:val="0000FF"/>
          <w:szCs w:val="18"/>
        </w:rPr>
        <w:t>21</w:t>
      </w:r>
    </w:p>
    <w:p w14:paraId="1C6A4B74" w14:textId="77777777" w:rsidR="009F207B" w:rsidRPr="009F207B" w:rsidRDefault="009F207B" w:rsidP="009F207B">
      <w:pPr>
        <w:snapToGrid w:val="0"/>
        <w:spacing w:after="101" w:line="254" w:lineRule="exact"/>
        <w:ind w:firstLine="288"/>
        <w:jc w:val="both"/>
        <w:rPr>
          <w:rFonts w:ascii="Arial" w:hAnsi="Arial" w:cs="Arial"/>
          <w:sz w:val="18"/>
          <w:szCs w:val="18"/>
          <w:lang w:val="es-MX" w:eastAsia="zh-CN"/>
        </w:rPr>
      </w:pPr>
      <w:r w:rsidRPr="009F207B">
        <w:rPr>
          <w:rFonts w:ascii="Arial" w:hAnsi="Arial" w:cs="Arial"/>
          <w:b/>
          <w:sz w:val="18"/>
          <w:szCs w:val="18"/>
          <w:lang w:val="es-MX" w:eastAsia="zh-CN"/>
        </w:rPr>
        <w:t>PRIMERO</w:t>
      </w:r>
      <w:r w:rsidRPr="009F207B">
        <w:rPr>
          <w:rFonts w:ascii="Arial" w:hAnsi="Arial" w:cs="Arial"/>
          <w:sz w:val="18"/>
          <w:szCs w:val="18"/>
          <w:lang w:val="es-MX" w:eastAsia="zh-CN"/>
        </w:rPr>
        <w:t>. - El presente Acuerdo entrará en vigor al día siguiente de su publicación en el Diario Oficial de la Federación y surte efectos de manera obligatoria a partir del 1º de enero de 2022.</w:t>
      </w:r>
    </w:p>
    <w:p w14:paraId="34DD6CE5" w14:textId="77777777" w:rsidR="009F207B" w:rsidRPr="009F207B" w:rsidRDefault="009F207B" w:rsidP="009F207B">
      <w:pPr>
        <w:snapToGrid w:val="0"/>
        <w:spacing w:after="101" w:line="254" w:lineRule="exact"/>
        <w:ind w:firstLine="288"/>
        <w:jc w:val="both"/>
        <w:rPr>
          <w:rFonts w:ascii="Arial" w:hAnsi="Arial" w:cs="Arial"/>
          <w:sz w:val="18"/>
          <w:szCs w:val="18"/>
          <w:lang w:val="es-MX" w:eastAsia="zh-CN"/>
        </w:rPr>
      </w:pPr>
      <w:r w:rsidRPr="009F207B">
        <w:rPr>
          <w:rFonts w:ascii="Arial" w:hAnsi="Arial" w:cs="Arial"/>
          <w:b/>
          <w:sz w:val="18"/>
          <w:szCs w:val="18"/>
          <w:lang w:val="es-MX" w:eastAsia="zh-CN"/>
        </w:rPr>
        <w:t>SEGUNDO</w:t>
      </w:r>
      <w:r w:rsidRPr="009F207B">
        <w:rPr>
          <w:rFonts w:ascii="Arial" w:hAnsi="Arial" w:cs="Arial"/>
          <w:sz w:val="18"/>
          <w:szCs w:val="18"/>
          <w:lang w:val="es-MX" w:eastAsia="zh-CN"/>
        </w:rPr>
        <w:t>. - 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w:t>
      </w:r>
    </w:p>
    <w:p w14:paraId="2DA7592C" w14:textId="77777777" w:rsidR="009F207B" w:rsidRPr="009F207B" w:rsidRDefault="009F207B" w:rsidP="009F207B">
      <w:pPr>
        <w:snapToGrid w:val="0"/>
        <w:spacing w:after="101" w:line="254" w:lineRule="exact"/>
        <w:ind w:firstLine="288"/>
        <w:jc w:val="both"/>
        <w:rPr>
          <w:rFonts w:ascii="Arial" w:hAnsi="Arial" w:cs="Arial"/>
          <w:b/>
          <w:sz w:val="18"/>
          <w:szCs w:val="18"/>
          <w:lang w:val="es-MX" w:eastAsia="zh-CN"/>
        </w:rPr>
      </w:pPr>
      <w:r w:rsidRPr="009F207B">
        <w:rPr>
          <w:rFonts w:ascii="Arial" w:hAnsi="Arial" w:cs="Arial"/>
          <w:b/>
          <w:sz w:val="18"/>
          <w:szCs w:val="18"/>
          <w:lang w:val="es-MX" w:eastAsia="zh-CN"/>
        </w:rPr>
        <w:lastRenderedPageBreak/>
        <w:t xml:space="preserve">TERCERO. - </w:t>
      </w:r>
      <w:r w:rsidRPr="009F207B">
        <w:rPr>
          <w:rFonts w:ascii="Arial" w:hAnsi="Arial" w:cs="Arial"/>
          <w:sz w:val="18"/>
          <w:szCs w:val="18"/>
          <w:lang w:val="es-MX" w:eastAsia="zh-CN"/>
        </w:rPr>
        <w:t>En términos del artículo 15 de la Ley General de Contabilidad Gubernamental, el Secretario Técnico llevará un registro en una página de Internet de los actos que los entes públicos de las entidades federativas, municipios y demarcaciones territoriales de la Ciudad de México realicen para adoptar las decisiones del Consejo. Para tales efectos, los Consejos de Armonización Contable de las Entidades Federativas remitirán a la Secretaría Técnica la información relacionada con dichos actos a la dirección electrónica conac_sriotecnico@hacienda.gob.mx, dentro de un plazo de 15 días hábiles contados a partir de la conclusión del plazo fijado en el transitorio anterior.</w:t>
      </w:r>
    </w:p>
    <w:p w14:paraId="0814A782" w14:textId="77777777" w:rsidR="009F207B" w:rsidRDefault="009F207B" w:rsidP="009F207B">
      <w:pPr>
        <w:snapToGrid w:val="0"/>
        <w:spacing w:after="101" w:line="254" w:lineRule="exact"/>
        <w:ind w:firstLine="288"/>
        <w:jc w:val="both"/>
        <w:rPr>
          <w:rFonts w:ascii="Arial" w:hAnsi="Arial" w:cs="Arial"/>
          <w:sz w:val="18"/>
          <w:szCs w:val="18"/>
          <w:lang w:val="es-MX" w:eastAsia="zh-CN"/>
        </w:rPr>
      </w:pPr>
      <w:r w:rsidRPr="009F207B">
        <w:rPr>
          <w:rFonts w:ascii="Arial" w:hAnsi="Arial" w:cs="Arial"/>
          <w:sz w:val="18"/>
          <w:szCs w:val="18"/>
          <w:lang w:val="es-MX" w:eastAsia="zh-CN"/>
        </w:rPr>
        <w:t xml:space="preserve">En la Ciudad de México, siendo las once horas del día 14 de julio del año dos mil veintiuno,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Secretario Técnico del Consejo Nacional de Armonización Contable, </w:t>
      </w:r>
      <w:r w:rsidRPr="009F207B">
        <w:rPr>
          <w:rFonts w:ascii="Arial" w:hAnsi="Arial" w:cs="Arial"/>
          <w:b/>
          <w:sz w:val="18"/>
          <w:szCs w:val="18"/>
          <w:lang w:val="es-MX" w:eastAsia="zh-CN"/>
        </w:rPr>
        <w:t>HAGO CONSTAR Y CERTIFICO</w:t>
      </w:r>
      <w:r w:rsidRPr="009F207B">
        <w:rPr>
          <w:rFonts w:ascii="Arial" w:hAnsi="Arial" w:cs="Arial"/>
          <w:sz w:val="18"/>
          <w:szCs w:val="18"/>
          <w:lang w:val="es-MX" w:eastAsia="zh-CN"/>
        </w:rPr>
        <w:t xml:space="preserve"> que el documento consistente en 5 fojas útiles, rubricadas y cotejadas, corresponde con el texto del ACUERDO POR EL QUE SE REFORMA Y ADICIONA EL MANUAL DE CONTABILIDAD GUBERNAMENTAL, aprobado por el Consejo Nacional de Armonización Contable, mismo que estuvo a la vista de los integrantes de dicho Consejo en su segunda reunión celebrada, en primera convocatoria, el 13 de julio  del presente año, situación que se certifica para los efectos legales conducentes. El Secretario Técnico del Consejo Nacional de Armonización Contable, </w:t>
      </w:r>
      <w:r w:rsidRPr="009F207B">
        <w:rPr>
          <w:rFonts w:ascii="Arial" w:hAnsi="Arial" w:cs="Arial"/>
          <w:b/>
          <w:sz w:val="18"/>
          <w:szCs w:val="18"/>
          <w:lang w:val="es-MX" w:eastAsia="zh-CN"/>
        </w:rPr>
        <w:t xml:space="preserve">Juan Torres </w:t>
      </w:r>
      <w:proofErr w:type="gramStart"/>
      <w:r w:rsidRPr="009F207B">
        <w:rPr>
          <w:rFonts w:ascii="Arial" w:hAnsi="Arial" w:cs="Arial"/>
          <w:b/>
          <w:sz w:val="18"/>
          <w:szCs w:val="18"/>
          <w:lang w:val="es-MX" w:eastAsia="zh-CN"/>
        </w:rPr>
        <w:t>García</w:t>
      </w:r>
      <w:r w:rsidRPr="009F207B">
        <w:rPr>
          <w:rFonts w:ascii="Arial" w:hAnsi="Arial" w:cs="Arial"/>
          <w:sz w:val="18"/>
          <w:szCs w:val="18"/>
          <w:lang w:val="es-MX" w:eastAsia="zh-CN"/>
        </w:rPr>
        <w:t>.-</w:t>
      </w:r>
      <w:proofErr w:type="gramEnd"/>
      <w:r w:rsidRPr="009F207B">
        <w:rPr>
          <w:rFonts w:ascii="Arial" w:hAnsi="Arial" w:cs="Arial"/>
          <w:sz w:val="18"/>
          <w:szCs w:val="18"/>
          <w:lang w:val="es-MX" w:eastAsia="zh-CN"/>
        </w:rPr>
        <w:t xml:space="preserve"> Rúbrica.</w:t>
      </w:r>
    </w:p>
    <w:p w14:paraId="1B6AD463" w14:textId="77777777" w:rsidR="007E44FB" w:rsidRPr="009F207B" w:rsidRDefault="007E44FB" w:rsidP="009F207B">
      <w:pPr>
        <w:snapToGrid w:val="0"/>
        <w:spacing w:after="101" w:line="254" w:lineRule="exact"/>
        <w:ind w:firstLine="288"/>
        <w:jc w:val="both"/>
        <w:rPr>
          <w:rFonts w:ascii="Arial" w:hAnsi="Arial" w:cs="Arial"/>
          <w:sz w:val="18"/>
          <w:szCs w:val="18"/>
          <w:lang w:val="es-MX" w:eastAsia="zh-CN"/>
        </w:rPr>
      </w:pPr>
    </w:p>
    <w:p w14:paraId="6C62893E" w14:textId="77777777" w:rsidR="008238BA" w:rsidRPr="00501FFD" w:rsidRDefault="008238BA" w:rsidP="008238BA">
      <w:pPr>
        <w:pStyle w:val="Subttulo"/>
        <w:rPr>
          <w:rFonts w:ascii="Arial" w:hAnsi="Arial" w:cs="Arial"/>
          <w:b/>
          <w:smallCaps/>
          <w:sz w:val="18"/>
          <w:szCs w:val="18"/>
        </w:rPr>
      </w:pPr>
      <w:bookmarkStart w:id="1" w:name="_Hlk109913618"/>
      <w:r w:rsidRPr="00501FFD">
        <w:rPr>
          <w:rFonts w:ascii="Arial" w:hAnsi="Arial" w:cs="Arial"/>
          <w:b/>
          <w:smallCaps/>
          <w:sz w:val="18"/>
          <w:szCs w:val="18"/>
        </w:rPr>
        <w:t>Acuerdo por el que se reforma y adiciona el Manual de Contabilidad Gubernamenta</w:t>
      </w:r>
      <w:r>
        <w:rPr>
          <w:rFonts w:ascii="Arial" w:hAnsi="Arial" w:cs="Arial"/>
          <w:b/>
          <w:smallCaps/>
          <w:sz w:val="18"/>
          <w:szCs w:val="18"/>
        </w:rPr>
        <w:t>l</w:t>
      </w:r>
    </w:p>
    <w:bookmarkEnd w:id="1"/>
    <w:p w14:paraId="1B3800F8" w14:textId="77777777" w:rsidR="008238BA" w:rsidRDefault="008238BA" w:rsidP="008238BA">
      <w:pPr>
        <w:pStyle w:val="ANOTACION"/>
        <w:spacing w:after="70" w:line="213" w:lineRule="exact"/>
        <w:rPr>
          <w:rFonts w:ascii="Arial" w:hAnsi="Arial" w:cs="Arial"/>
        </w:rPr>
      </w:pPr>
      <w:r w:rsidRPr="00501FFD">
        <w:rPr>
          <w:rFonts w:ascii="Arial" w:hAnsi="Arial" w:cs="Arial"/>
        </w:rPr>
        <w:t>TRANSITORIOS</w:t>
      </w:r>
    </w:p>
    <w:p w14:paraId="4E89DDDE" w14:textId="77777777" w:rsidR="009F207B" w:rsidRDefault="008238BA" w:rsidP="008238BA">
      <w:pPr>
        <w:pStyle w:val="ANOTACION"/>
        <w:spacing w:after="70" w:line="213" w:lineRule="exact"/>
        <w:rPr>
          <w:rFonts w:ascii="Arial" w:hAnsi="Arial" w:cs="Arial"/>
          <w:b w:val="0"/>
          <w:color w:val="0000FF"/>
          <w:szCs w:val="18"/>
        </w:rPr>
      </w:pPr>
      <w:r w:rsidRPr="00501FFD">
        <w:rPr>
          <w:rFonts w:ascii="Arial" w:hAnsi="Arial" w:cs="Arial"/>
          <w:b w:val="0"/>
          <w:color w:val="0000FF"/>
          <w:szCs w:val="18"/>
        </w:rPr>
        <w:t xml:space="preserve">Publicación DOF </w:t>
      </w:r>
      <w:r>
        <w:rPr>
          <w:rFonts w:ascii="Arial" w:hAnsi="Arial" w:cs="Arial"/>
          <w:b w:val="0"/>
          <w:color w:val="0000FF"/>
          <w:szCs w:val="18"/>
        </w:rPr>
        <w:t>09</w:t>
      </w:r>
      <w:r w:rsidRPr="00501FFD">
        <w:rPr>
          <w:rFonts w:ascii="Arial" w:hAnsi="Arial" w:cs="Arial"/>
          <w:b w:val="0"/>
          <w:color w:val="0000FF"/>
          <w:szCs w:val="18"/>
        </w:rPr>
        <w:t>-</w:t>
      </w:r>
      <w:r>
        <w:rPr>
          <w:rFonts w:ascii="Arial" w:hAnsi="Arial" w:cs="Arial"/>
          <w:b w:val="0"/>
          <w:color w:val="0000FF"/>
          <w:szCs w:val="18"/>
        </w:rPr>
        <w:t>12</w:t>
      </w:r>
      <w:r w:rsidRPr="00501FFD">
        <w:rPr>
          <w:rFonts w:ascii="Arial" w:hAnsi="Arial" w:cs="Arial"/>
          <w:b w:val="0"/>
          <w:color w:val="0000FF"/>
          <w:szCs w:val="18"/>
        </w:rPr>
        <w:t>-20</w:t>
      </w:r>
      <w:r>
        <w:rPr>
          <w:rFonts w:ascii="Arial" w:hAnsi="Arial" w:cs="Arial"/>
          <w:b w:val="0"/>
          <w:color w:val="0000FF"/>
          <w:szCs w:val="18"/>
        </w:rPr>
        <w:t>21</w:t>
      </w:r>
    </w:p>
    <w:p w14:paraId="1A117B32" w14:textId="77777777" w:rsidR="008238BA" w:rsidRPr="008238BA" w:rsidRDefault="008238BA" w:rsidP="008238BA">
      <w:pPr>
        <w:snapToGrid w:val="0"/>
        <w:spacing w:after="101" w:line="254" w:lineRule="exact"/>
        <w:ind w:firstLine="288"/>
        <w:jc w:val="both"/>
        <w:rPr>
          <w:rFonts w:ascii="Arial" w:hAnsi="Arial" w:cs="Arial"/>
          <w:sz w:val="18"/>
          <w:szCs w:val="18"/>
          <w:lang w:val="es-MX" w:eastAsia="zh-CN"/>
        </w:rPr>
      </w:pPr>
      <w:r w:rsidRPr="009F207B">
        <w:rPr>
          <w:rFonts w:ascii="Arial" w:hAnsi="Arial" w:cs="Arial"/>
          <w:b/>
          <w:sz w:val="18"/>
          <w:szCs w:val="18"/>
          <w:lang w:val="es-MX" w:eastAsia="zh-CN"/>
        </w:rPr>
        <w:t>PRIMERO</w:t>
      </w:r>
      <w:r w:rsidRPr="009F207B">
        <w:rPr>
          <w:rFonts w:ascii="Arial" w:hAnsi="Arial" w:cs="Arial"/>
          <w:sz w:val="18"/>
          <w:szCs w:val="18"/>
          <w:lang w:val="es-MX" w:eastAsia="zh-CN"/>
        </w:rPr>
        <w:t xml:space="preserve">. - </w:t>
      </w:r>
      <w:r w:rsidRPr="008238BA">
        <w:rPr>
          <w:rFonts w:ascii="Arial" w:hAnsi="Arial" w:cs="Arial"/>
          <w:sz w:val="18"/>
          <w:szCs w:val="18"/>
          <w:lang w:val="es-MX" w:eastAsia="zh-CN"/>
        </w:rPr>
        <w:t>El presente Acuerdo entrará en vigor al día siguiente de su publicación en el Diario Oficial de la Federación y surte efectos de manera obligatoria a partir del 1º de enero de 2023.</w:t>
      </w:r>
    </w:p>
    <w:p w14:paraId="2BAFF612" w14:textId="77777777" w:rsidR="008238BA" w:rsidRPr="008238BA" w:rsidRDefault="008238BA" w:rsidP="008238BA">
      <w:pPr>
        <w:snapToGrid w:val="0"/>
        <w:spacing w:after="101" w:line="254" w:lineRule="exact"/>
        <w:ind w:firstLine="288"/>
        <w:jc w:val="both"/>
        <w:rPr>
          <w:rFonts w:ascii="Arial" w:hAnsi="Arial" w:cs="Arial"/>
          <w:sz w:val="18"/>
          <w:szCs w:val="18"/>
          <w:lang w:val="es-MX" w:eastAsia="zh-CN"/>
        </w:rPr>
      </w:pPr>
      <w:proofErr w:type="gramStart"/>
      <w:r w:rsidRPr="007E44FB">
        <w:rPr>
          <w:rFonts w:ascii="Arial" w:hAnsi="Arial" w:cs="Arial"/>
          <w:b/>
          <w:bCs/>
          <w:sz w:val="18"/>
          <w:szCs w:val="18"/>
          <w:lang w:val="es-MX" w:eastAsia="zh-CN"/>
        </w:rPr>
        <w:t>SEGUNDO.-</w:t>
      </w:r>
      <w:proofErr w:type="gramEnd"/>
      <w:r w:rsidRPr="008238BA">
        <w:rPr>
          <w:rFonts w:ascii="Arial" w:hAnsi="Arial" w:cs="Arial"/>
          <w:sz w:val="18"/>
          <w:szCs w:val="18"/>
          <w:lang w:val="es-MX" w:eastAsia="zh-CN"/>
        </w:rPr>
        <w:t xml:space="preserve"> 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w:t>
      </w:r>
    </w:p>
    <w:p w14:paraId="187FE044" w14:textId="77777777" w:rsidR="008238BA" w:rsidRPr="008238BA" w:rsidRDefault="008238BA" w:rsidP="008238BA">
      <w:pPr>
        <w:snapToGrid w:val="0"/>
        <w:spacing w:after="101" w:line="254" w:lineRule="exact"/>
        <w:ind w:firstLine="288"/>
        <w:jc w:val="both"/>
        <w:rPr>
          <w:rFonts w:ascii="Arial" w:hAnsi="Arial" w:cs="Arial"/>
          <w:sz w:val="18"/>
          <w:szCs w:val="18"/>
          <w:lang w:val="es-MX" w:eastAsia="zh-CN"/>
        </w:rPr>
      </w:pPr>
      <w:proofErr w:type="gramStart"/>
      <w:r w:rsidRPr="007E44FB">
        <w:rPr>
          <w:rFonts w:ascii="Arial" w:hAnsi="Arial" w:cs="Arial"/>
          <w:b/>
          <w:bCs/>
          <w:sz w:val="18"/>
          <w:szCs w:val="18"/>
          <w:lang w:val="es-MX" w:eastAsia="zh-CN"/>
        </w:rPr>
        <w:t>TERCERO.-</w:t>
      </w:r>
      <w:proofErr w:type="gramEnd"/>
      <w:r w:rsidRPr="008238BA">
        <w:rPr>
          <w:rFonts w:ascii="Arial" w:hAnsi="Arial" w:cs="Arial"/>
          <w:sz w:val="18"/>
          <w:szCs w:val="18"/>
          <w:lang w:val="es-MX" w:eastAsia="zh-CN"/>
        </w:rPr>
        <w:t xml:space="preserve"> En términos del artículo 15 de la Ley General de Contabilidad Gubernamental, el Secretario Técnico llevará un registro público en una página de Internet de los actos que los entes públicos de las entidades federativas, municipios y demarcaciones territoriales de la Ciudad de México realicen para adoptar las decisiones del Consejo. Para tales efectos, los Consejos de Armonización Contable de las Entidades Federativas remitirán a la Secretaria Técnica la información relacionada con dichos actos a la dirección electrónica conac_sriotecnico@hacienda.gob.mx, dentro de un plazo de 15 días hábiles contados a partir de la conclusión del plazo fijado en el transitorio anterior.</w:t>
      </w:r>
    </w:p>
    <w:p w14:paraId="7CCB4E5E" w14:textId="77777777" w:rsidR="008238BA" w:rsidRDefault="008238BA" w:rsidP="008238BA">
      <w:pPr>
        <w:snapToGrid w:val="0"/>
        <w:spacing w:after="101" w:line="254" w:lineRule="exact"/>
        <w:ind w:firstLine="288"/>
        <w:jc w:val="both"/>
        <w:rPr>
          <w:rFonts w:ascii="Arial" w:hAnsi="Arial" w:cs="Arial"/>
          <w:sz w:val="18"/>
          <w:szCs w:val="18"/>
          <w:lang w:val="es-MX" w:eastAsia="zh-CN"/>
        </w:rPr>
      </w:pPr>
      <w:r w:rsidRPr="008238BA">
        <w:rPr>
          <w:rFonts w:ascii="Arial" w:hAnsi="Arial" w:cs="Arial"/>
          <w:sz w:val="18"/>
          <w:szCs w:val="18"/>
          <w:lang w:val="es-MX" w:eastAsia="zh-CN"/>
        </w:rPr>
        <w:t xml:space="preserve">En la Ciudad de México, siendo las once horas del día 30 de noviembre del año dos mil veintiuno,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Secretario Técnico del Consejo Nacional de Armonización Contable, </w:t>
      </w:r>
      <w:r w:rsidRPr="007E44FB">
        <w:rPr>
          <w:rFonts w:ascii="Arial" w:hAnsi="Arial" w:cs="Arial"/>
          <w:b/>
          <w:bCs/>
          <w:sz w:val="18"/>
          <w:szCs w:val="18"/>
          <w:lang w:val="es-MX" w:eastAsia="zh-CN"/>
        </w:rPr>
        <w:t>HAGO CONSTAR Y CERTIFICO</w:t>
      </w:r>
      <w:r w:rsidRPr="008238BA">
        <w:rPr>
          <w:rFonts w:ascii="Arial" w:hAnsi="Arial" w:cs="Arial"/>
          <w:sz w:val="18"/>
          <w:szCs w:val="18"/>
          <w:lang w:val="es-MX" w:eastAsia="zh-CN"/>
        </w:rPr>
        <w:t xml:space="preserve"> que el documento consistente en 61 fojas útiles, rubricadas y cotejadas, corresponde con el texto del ACUERDO POR EL QUE SE REFORMA EL MANUAL DE CONTABILIDAD GUBERNAMENTAL, aprobado por el Consejo Nacional de Armonización Contable, mismo que estuvo a la vista de los integrantes de dicho Consejo en su tercera reunión celebrada, en primera convocatoria, el 29 de noviembre del presente año, situación que se certifica para los efectos legales conducentes. El Secretario Técnico del Consejo Nacional de Armonización Contable, L.C.P. </w:t>
      </w:r>
      <w:r w:rsidRPr="008238BA">
        <w:rPr>
          <w:rFonts w:ascii="Arial" w:hAnsi="Arial" w:cs="Arial"/>
          <w:b/>
          <w:bCs/>
          <w:sz w:val="18"/>
          <w:szCs w:val="18"/>
          <w:lang w:val="es-MX" w:eastAsia="zh-CN"/>
        </w:rPr>
        <w:t xml:space="preserve">Juan Torres </w:t>
      </w:r>
      <w:proofErr w:type="gramStart"/>
      <w:r w:rsidRPr="008238BA">
        <w:rPr>
          <w:rFonts w:ascii="Arial" w:hAnsi="Arial" w:cs="Arial"/>
          <w:b/>
          <w:bCs/>
          <w:sz w:val="18"/>
          <w:szCs w:val="18"/>
          <w:lang w:val="es-MX" w:eastAsia="zh-CN"/>
        </w:rPr>
        <w:t>García</w:t>
      </w:r>
      <w:r w:rsidRPr="008238BA">
        <w:rPr>
          <w:rFonts w:ascii="Arial" w:hAnsi="Arial" w:cs="Arial"/>
          <w:sz w:val="18"/>
          <w:szCs w:val="18"/>
          <w:lang w:val="es-MX" w:eastAsia="zh-CN"/>
        </w:rPr>
        <w:t>.-</w:t>
      </w:r>
      <w:proofErr w:type="gramEnd"/>
      <w:r w:rsidRPr="008238BA">
        <w:rPr>
          <w:rFonts w:ascii="Arial" w:hAnsi="Arial" w:cs="Arial"/>
          <w:sz w:val="18"/>
          <w:szCs w:val="18"/>
          <w:lang w:val="es-MX" w:eastAsia="zh-CN"/>
        </w:rPr>
        <w:t xml:space="preserve"> Rúbrica.</w:t>
      </w:r>
    </w:p>
    <w:p w14:paraId="1E8A58CC" w14:textId="77777777" w:rsidR="008238BA" w:rsidRDefault="008238BA" w:rsidP="008238BA">
      <w:pPr>
        <w:snapToGrid w:val="0"/>
        <w:spacing w:after="101" w:line="254" w:lineRule="exact"/>
        <w:ind w:firstLine="288"/>
        <w:jc w:val="both"/>
        <w:rPr>
          <w:rFonts w:ascii="Arial" w:hAnsi="Arial" w:cs="Arial"/>
          <w:sz w:val="18"/>
          <w:szCs w:val="18"/>
          <w:lang w:val="es-MX" w:eastAsia="zh-CN"/>
        </w:rPr>
      </w:pPr>
    </w:p>
    <w:p w14:paraId="4DE55F7A" w14:textId="77777777" w:rsidR="001D18E5" w:rsidRDefault="001D18E5" w:rsidP="008238BA">
      <w:pPr>
        <w:pStyle w:val="Subttulo"/>
        <w:rPr>
          <w:rFonts w:ascii="Arial" w:hAnsi="Arial" w:cs="Arial"/>
          <w:b/>
          <w:smallCaps/>
          <w:sz w:val="18"/>
          <w:szCs w:val="18"/>
        </w:rPr>
      </w:pPr>
    </w:p>
    <w:p w14:paraId="0EAC3EB3" w14:textId="77777777" w:rsidR="001D18E5" w:rsidRDefault="001D18E5" w:rsidP="008238BA">
      <w:pPr>
        <w:pStyle w:val="Subttulo"/>
        <w:rPr>
          <w:rFonts w:ascii="Arial" w:hAnsi="Arial" w:cs="Arial"/>
          <w:b/>
          <w:smallCaps/>
          <w:sz w:val="18"/>
          <w:szCs w:val="18"/>
        </w:rPr>
      </w:pPr>
    </w:p>
    <w:p w14:paraId="3C7D4C46" w14:textId="08B7CFD1" w:rsidR="008238BA" w:rsidRPr="00501FFD" w:rsidRDefault="008238BA" w:rsidP="008238BA">
      <w:pPr>
        <w:pStyle w:val="Subttulo"/>
        <w:rPr>
          <w:rFonts w:ascii="Arial" w:hAnsi="Arial" w:cs="Arial"/>
          <w:b/>
          <w:smallCaps/>
          <w:sz w:val="18"/>
          <w:szCs w:val="18"/>
        </w:rPr>
      </w:pPr>
      <w:r w:rsidRPr="00501FFD">
        <w:rPr>
          <w:rFonts w:ascii="Arial" w:hAnsi="Arial" w:cs="Arial"/>
          <w:b/>
          <w:smallCaps/>
          <w:sz w:val="18"/>
          <w:szCs w:val="18"/>
        </w:rPr>
        <w:lastRenderedPageBreak/>
        <w:t>Acuerdo por el que se reforma el Manual de Contabilidad Gubernamenta</w:t>
      </w:r>
      <w:r>
        <w:rPr>
          <w:rFonts w:ascii="Arial" w:hAnsi="Arial" w:cs="Arial"/>
          <w:b/>
          <w:smallCaps/>
          <w:sz w:val="18"/>
          <w:szCs w:val="18"/>
        </w:rPr>
        <w:t>l</w:t>
      </w:r>
    </w:p>
    <w:p w14:paraId="2DE3DBD1" w14:textId="77777777" w:rsidR="008238BA" w:rsidRDefault="008238BA" w:rsidP="008238BA">
      <w:pPr>
        <w:pStyle w:val="ANOTACION"/>
        <w:spacing w:after="70" w:line="213" w:lineRule="exact"/>
        <w:rPr>
          <w:rFonts w:ascii="Arial" w:hAnsi="Arial" w:cs="Arial"/>
        </w:rPr>
      </w:pPr>
      <w:r w:rsidRPr="00501FFD">
        <w:rPr>
          <w:rFonts w:ascii="Arial" w:hAnsi="Arial" w:cs="Arial"/>
        </w:rPr>
        <w:t>TRANSITORIOS</w:t>
      </w:r>
    </w:p>
    <w:p w14:paraId="1974B838" w14:textId="77777777" w:rsidR="008238BA" w:rsidRDefault="008238BA" w:rsidP="008238BA">
      <w:pPr>
        <w:pStyle w:val="ANOTACION"/>
        <w:spacing w:after="70" w:line="213" w:lineRule="exact"/>
        <w:rPr>
          <w:rFonts w:ascii="Arial" w:hAnsi="Arial" w:cs="Arial"/>
          <w:b w:val="0"/>
          <w:color w:val="0000FF"/>
          <w:szCs w:val="18"/>
        </w:rPr>
      </w:pPr>
      <w:r w:rsidRPr="00501FFD">
        <w:rPr>
          <w:rFonts w:ascii="Arial" w:hAnsi="Arial" w:cs="Arial"/>
          <w:b w:val="0"/>
          <w:color w:val="0000FF"/>
          <w:szCs w:val="18"/>
        </w:rPr>
        <w:t xml:space="preserve">Publicación DOF </w:t>
      </w:r>
      <w:r w:rsidRPr="00890A5D">
        <w:rPr>
          <w:rFonts w:ascii="Arial" w:hAnsi="Arial" w:cs="Arial"/>
          <w:b w:val="0"/>
          <w:color w:val="0000FF"/>
          <w:szCs w:val="18"/>
        </w:rPr>
        <w:t>09-</w:t>
      </w:r>
      <w:r w:rsidR="00890A5D">
        <w:rPr>
          <w:rFonts w:ascii="Arial" w:hAnsi="Arial" w:cs="Arial"/>
          <w:b w:val="0"/>
          <w:color w:val="0000FF"/>
          <w:szCs w:val="18"/>
        </w:rPr>
        <w:t>08</w:t>
      </w:r>
      <w:r w:rsidRPr="00890A5D">
        <w:rPr>
          <w:rFonts w:ascii="Arial" w:hAnsi="Arial" w:cs="Arial"/>
          <w:b w:val="0"/>
          <w:color w:val="0000FF"/>
          <w:szCs w:val="18"/>
        </w:rPr>
        <w:t>-202</w:t>
      </w:r>
      <w:r w:rsidR="00890A5D">
        <w:rPr>
          <w:rFonts w:ascii="Arial" w:hAnsi="Arial" w:cs="Arial"/>
          <w:b w:val="0"/>
          <w:color w:val="0000FF"/>
          <w:szCs w:val="18"/>
        </w:rPr>
        <w:t>2</w:t>
      </w:r>
    </w:p>
    <w:p w14:paraId="2DCC0746" w14:textId="77777777" w:rsidR="008238BA" w:rsidRDefault="008238BA" w:rsidP="008238BA">
      <w:pPr>
        <w:pStyle w:val="Texto"/>
        <w:ind w:firstLine="289"/>
      </w:pPr>
      <w:proofErr w:type="gramStart"/>
      <w:r w:rsidRPr="002209AF">
        <w:rPr>
          <w:b/>
        </w:rPr>
        <w:t>PRIMERO.-</w:t>
      </w:r>
      <w:proofErr w:type="gramEnd"/>
      <w:r w:rsidRPr="002209AF">
        <w:t xml:space="preserve"> El presente Acuerdo entrará en vigor al día siguiente de su publicación en el Diario Oficial de la Federación y surte efectos de manera obligatoria a partir del 1º de enero de 2023.</w:t>
      </w:r>
      <w:r>
        <w:t xml:space="preserve"> </w:t>
      </w:r>
    </w:p>
    <w:p w14:paraId="073FD47C" w14:textId="77777777" w:rsidR="008238BA" w:rsidRPr="00FD7C27" w:rsidRDefault="008238BA" w:rsidP="008238BA">
      <w:pPr>
        <w:pStyle w:val="Texto"/>
        <w:ind w:firstLine="289"/>
        <w:rPr>
          <w:szCs w:val="18"/>
        </w:rPr>
      </w:pPr>
      <w:r w:rsidRPr="00FD7C27">
        <w:rPr>
          <w:szCs w:val="18"/>
        </w:rPr>
        <w:t>Para fines de comparabilidad y presentación del Estado de Actividades en el ejercicio 2023, los entes públicos que al 31 de diciembre de 2022 muestren saldo en los Rubros 5.5.4 Aumento por Insuficiencia de Estimaciones por Pérdida o Deterioro u Obsolescencia y 5.5.5 Aumento por Insuficiencia de Provisiones (derogados), deberán integrar dichos saldos en los Rubros 5.5.1 Estimaciones, Depreciaciones, Deterioros, Obsolescencia y Amortizaciones y 5.5.2 Provisiones, respectivamente. En caso de realizarse la integración en los Rubros citados, se deberá revelar en las Notas a los Estados Financieros.</w:t>
      </w:r>
    </w:p>
    <w:p w14:paraId="36C75A89" w14:textId="77777777" w:rsidR="008238BA" w:rsidRPr="009C71BB" w:rsidRDefault="008238BA" w:rsidP="008238BA">
      <w:pPr>
        <w:pStyle w:val="Texto"/>
        <w:spacing w:before="240"/>
        <w:ind w:firstLine="289"/>
      </w:pPr>
      <w:proofErr w:type="gramStart"/>
      <w:r w:rsidRPr="009C71BB">
        <w:rPr>
          <w:b/>
        </w:rPr>
        <w:t>SEGUNDO.-</w:t>
      </w:r>
      <w:proofErr w:type="gramEnd"/>
      <w:r>
        <w:rPr>
          <w:b/>
        </w:rPr>
        <w:t xml:space="preserve"> </w:t>
      </w:r>
      <w:r w:rsidRPr="009C71BB">
        <w:t>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w:t>
      </w:r>
    </w:p>
    <w:p w14:paraId="18E90A2C" w14:textId="77777777" w:rsidR="008238BA" w:rsidRDefault="008238BA" w:rsidP="008238BA">
      <w:pPr>
        <w:pStyle w:val="Texto"/>
        <w:spacing w:before="240" w:after="0" w:line="240" w:lineRule="auto"/>
        <w:ind w:firstLine="289"/>
      </w:pPr>
      <w:proofErr w:type="gramStart"/>
      <w:r w:rsidRPr="009C71BB">
        <w:rPr>
          <w:b/>
          <w:szCs w:val="18"/>
        </w:rPr>
        <w:t>TERCERO</w:t>
      </w:r>
      <w:r w:rsidRPr="009C71BB">
        <w:rPr>
          <w:b/>
        </w:rPr>
        <w:t>.-</w:t>
      </w:r>
      <w:proofErr w:type="gramEnd"/>
      <w:r w:rsidRPr="009C71BB">
        <w:rPr>
          <w:b/>
        </w:rPr>
        <w:t xml:space="preserve"> </w:t>
      </w:r>
      <w:r w:rsidRPr="009C71BB">
        <w:t>En términos del artículo 15 de la Ley General de Contabilidad Gubernamental, el Secretario Técnico llevará un registro en una página de Internet de los actos que los entes públicos de las entidades federativas, municipios y demarcaciones territoriales de la Ciudad de México realicen para adoptar las decisiones del Consejo. Para tales efectos, los Consejos de Armonización Contable de las Entidades Federativas remitirán a la Secretaria Técnica la información relacionada con dichos actos a la dirección electrónica conac_sriotecnico@hacienda.gob.mx, dentro de un plazo de 15 días hábiles contados a partir de la conclusión del plazo fijado en el transitorio anterior.</w:t>
      </w:r>
    </w:p>
    <w:p w14:paraId="3F37E9A4" w14:textId="77777777" w:rsidR="008238BA" w:rsidRPr="006A67C5" w:rsidRDefault="008238BA" w:rsidP="008238BA">
      <w:pPr>
        <w:pStyle w:val="Texto"/>
        <w:spacing w:before="240" w:after="70" w:line="240" w:lineRule="auto"/>
        <w:ind w:firstLine="289"/>
        <w:rPr>
          <w:b/>
          <w:smallCaps/>
          <w:szCs w:val="18"/>
          <w:lang w:val="es-MX"/>
        </w:rPr>
      </w:pPr>
      <w:r w:rsidRPr="00F37C12">
        <w:rPr>
          <w:szCs w:val="18"/>
        </w:rPr>
        <w:t xml:space="preserve">En la Ciudad de México, siendo las </w:t>
      </w:r>
      <w:r w:rsidR="00130AE4">
        <w:rPr>
          <w:szCs w:val="18"/>
        </w:rPr>
        <w:t>d</w:t>
      </w:r>
      <w:r w:rsidRPr="00890A5D">
        <w:rPr>
          <w:szCs w:val="18"/>
        </w:rPr>
        <w:t>oce</w:t>
      </w:r>
      <w:r w:rsidRPr="00F37C12">
        <w:rPr>
          <w:szCs w:val="18"/>
        </w:rPr>
        <w:t xml:space="preserve"> horas del día </w:t>
      </w:r>
      <w:r w:rsidR="00130AE4" w:rsidRPr="007E44FB">
        <w:rPr>
          <w:szCs w:val="18"/>
        </w:rPr>
        <w:t>1</w:t>
      </w:r>
      <w:r w:rsidRPr="007E44FB">
        <w:rPr>
          <w:szCs w:val="18"/>
        </w:rPr>
        <w:t xml:space="preserve"> de </w:t>
      </w:r>
      <w:r w:rsidR="00130AE4" w:rsidRPr="007E44FB">
        <w:rPr>
          <w:szCs w:val="18"/>
        </w:rPr>
        <w:t>agosto</w:t>
      </w:r>
      <w:r w:rsidRPr="007E44FB">
        <w:rPr>
          <w:szCs w:val="18"/>
        </w:rPr>
        <w:t xml:space="preserve"> del año dos mil veintid</w:t>
      </w:r>
      <w:r w:rsidR="00130AE4" w:rsidRPr="007E44FB">
        <w:rPr>
          <w:szCs w:val="18"/>
        </w:rPr>
        <w:t>ó</w:t>
      </w:r>
      <w:r w:rsidRPr="007E44FB">
        <w:rPr>
          <w:szCs w:val="18"/>
        </w:rPr>
        <w:t>s</w:t>
      </w:r>
      <w:r w:rsidRPr="00F37C12">
        <w:rPr>
          <w:szCs w:val="18"/>
        </w:rPr>
        <w:t xml:space="preserv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Secretario Técnico del Consejo Nacional de Armonización Contable, </w:t>
      </w:r>
      <w:r w:rsidRPr="00F37C12">
        <w:rPr>
          <w:b/>
          <w:szCs w:val="18"/>
        </w:rPr>
        <w:t>HAGO CONSTAR Y CERTIFICO</w:t>
      </w:r>
      <w:r w:rsidRPr="00F37C12">
        <w:rPr>
          <w:szCs w:val="18"/>
        </w:rPr>
        <w:t xml:space="preserve"> que el documento consistente </w:t>
      </w:r>
      <w:r w:rsidRPr="007E44FB">
        <w:rPr>
          <w:szCs w:val="18"/>
        </w:rPr>
        <w:t xml:space="preserve">en </w:t>
      </w:r>
      <w:r w:rsidR="00130AE4" w:rsidRPr="007E44FB">
        <w:rPr>
          <w:szCs w:val="18"/>
        </w:rPr>
        <w:t>4</w:t>
      </w:r>
      <w:r w:rsidRPr="007E44FB">
        <w:rPr>
          <w:szCs w:val="18"/>
        </w:rPr>
        <w:t xml:space="preserve"> fojas útiles, rubricadas y cotejadas, corresponde con el texto del ACUERDO POR EL QUE SE REFORMA EL MANUAL DE CONTABILIDAD GUBERNAMENTAL, aprobado por el Consejo Nacional de Armonización Contable, mismo que estuvo a la vista de los integrantes de dicho Consejo en su segunda reunión celebrada, en </w:t>
      </w:r>
      <w:r w:rsidR="00130AE4" w:rsidRPr="007E44FB">
        <w:rPr>
          <w:szCs w:val="18"/>
        </w:rPr>
        <w:t>segunda</w:t>
      </w:r>
      <w:r w:rsidRPr="007E44FB">
        <w:rPr>
          <w:szCs w:val="18"/>
        </w:rPr>
        <w:t xml:space="preserve"> convocatoria, el 2</w:t>
      </w:r>
      <w:r w:rsidR="00130AE4" w:rsidRPr="007E44FB">
        <w:rPr>
          <w:szCs w:val="18"/>
        </w:rPr>
        <w:t>7</w:t>
      </w:r>
      <w:r w:rsidRPr="007E44FB">
        <w:rPr>
          <w:szCs w:val="18"/>
        </w:rPr>
        <w:t xml:space="preserve"> de julio del presente año, situación que se certifica para los efectos legales conducentes. El Secretario Técnico del Consejo Nacional de Armonización Contable, L.C.P. </w:t>
      </w:r>
      <w:r w:rsidRPr="007E44FB">
        <w:rPr>
          <w:b/>
          <w:szCs w:val="18"/>
        </w:rPr>
        <w:t>Juan Torres García</w:t>
      </w:r>
      <w:r w:rsidRPr="007E44FB">
        <w:rPr>
          <w:szCs w:val="18"/>
        </w:rPr>
        <w:t>. - Rúbrica.</w:t>
      </w:r>
    </w:p>
    <w:p w14:paraId="5F0B0022" w14:textId="77777777" w:rsidR="004C39BA" w:rsidRDefault="004C39BA" w:rsidP="004C39BA">
      <w:pPr>
        <w:snapToGrid w:val="0"/>
        <w:spacing w:after="101" w:line="254" w:lineRule="exact"/>
        <w:ind w:firstLine="288"/>
        <w:jc w:val="both"/>
        <w:rPr>
          <w:rFonts w:ascii="Arial" w:hAnsi="Arial" w:cs="Arial"/>
          <w:sz w:val="18"/>
          <w:szCs w:val="18"/>
          <w:lang w:val="es-MX" w:eastAsia="zh-CN"/>
        </w:rPr>
      </w:pPr>
    </w:p>
    <w:p w14:paraId="44110419" w14:textId="77777777" w:rsidR="004C39BA" w:rsidRPr="00501FFD" w:rsidRDefault="004C39BA" w:rsidP="004C39BA">
      <w:pPr>
        <w:pStyle w:val="Subttulo"/>
        <w:rPr>
          <w:rFonts w:ascii="Arial" w:hAnsi="Arial" w:cs="Arial"/>
          <w:b/>
          <w:smallCaps/>
          <w:sz w:val="18"/>
          <w:szCs w:val="18"/>
        </w:rPr>
      </w:pPr>
      <w:r w:rsidRPr="00501FFD">
        <w:rPr>
          <w:rFonts w:ascii="Arial" w:hAnsi="Arial" w:cs="Arial"/>
          <w:b/>
          <w:smallCaps/>
          <w:sz w:val="18"/>
          <w:szCs w:val="18"/>
        </w:rPr>
        <w:t>Acuerdo por el que se reforma el Manual de Contabilidad Gubernamenta</w:t>
      </w:r>
      <w:r>
        <w:rPr>
          <w:rFonts w:ascii="Arial" w:hAnsi="Arial" w:cs="Arial"/>
          <w:b/>
          <w:smallCaps/>
          <w:sz w:val="18"/>
          <w:szCs w:val="18"/>
        </w:rPr>
        <w:t>l</w:t>
      </w:r>
    </w:p>
    <w:p w14:paraId="5BD71490" w14:textId="77777777" w:rsidR="004C39BA" w:rsidRDefault="004C39BA" w:rsidP="004C39BA">
      <w:pPr>
        <w:pStyle w:val="ANOTACION"/>
        <w:spacing w:after="70" w:line="213" w:lineRule="exact"/>
        <w:rPr>
          <w:rFonts w:ascii="Arial" w:hAnsi="Arial" w:cs="Arial"/>
        </w:rPr>
      </w:pPr>
      <w:r w:rsidRPr="00501FFD">
        <w:rPr>
          <w:rFonts w:ascii="Arial" w:hAnsi="Arial" w:cs="Arial"/>
        </w:rPr>
        <w:t>TRANSITORIOS</w:t>
      </w:r>
    </w:p>
    <w:p w14:paraId="653CBE37" w14:textId="77777777" w:rsidR="004C39BA" w:rsidRDefault="004C39BA" w:rsidP="004C39BA">
      <w:pPr>
        <w:pStyle w:val="ANOTACION"/>
        <w:spacing w:after="70" w:line="213" w:lineRule="exact"/>
        <w:rPr>
          <w:rFonts w:ascii="Arial" w:hAnsi="Arial" w:cs="Arial"/>
          <w:b w:val="0"/>
          <w:color w:val="0000FF"/>
          <w:szCs w:val="18"/>
        </w:rPr>
      </w:pPr>
      <w:r w:rsidRPr="00501FFD">
        <w:rPr>
          <w:rFonts w:ascii="Arial" w:hAnsi="Arial" w:cs="Arial"/>
          <w:b w:val="0"/>
          <w:color w:val="0000FF"/>
          <w:szCs w:val="18"/>
        </w:rPr>
        <w:t xml:space="preserve">Publicación DOF </w:t>
      </w:r>
      <w:r w:rsidR="00D54510" w:rsidRPr="00B75642">
        <w:rPr>
          <w:rFonts w:ascii="Arial" w:hAnsi="Arial" w:cs="Arial"/>
          <w:b w:val="0"/>
          <w:color w:val="0000FF"/>
          <w:szCs w:val="18"/>
        </w:rPr>
        <w:t>06</w:t>
      </w:r>
      <w:r w:rsidRPr="00B75642">
        <w:rPr>
          <w:rFonts w:ascii="Arial" w:hAnsi="Arial" w:cs="Arial"/>
          <w:b w:val="0"/>
          <w:color w:val="0000FF"/>
          <w:szCs w:val="18"/>
        </w:rPr>
        <w:t>-</w:t>
      </w:r>
      <w:r w:rsidR="00D54510" w:rsidRPr="00B75642">
        <w:rPr>
          <w:rFonts w:ascii="Arial" w:hAnsi="Arial" w:cs="Arial"/>
          <w:b w:val="0"/>
          <w:color w:val="0000FF"/>
          <w:szCs w:val="18"/>
        </w:rPr>
        <w:t>12</w:t>
      </w:r>
      <w:r w:rsidRPr="00B75642">
        <w:rPr>
          <w:rFonts w:ascii="Arial" w:hAnsi="Arial" w:cs="Arial"/>
          <w:b w:val="0"/>
          <w:color w:val="0000FF"/>
          <w:szCs w:val="18"/>
        </w:rPr>
        <w:t>-2022</w:t>
      </w:r>
    </w:p>
    <w:p w14:paraId="665A1F04" w14:textId="77777777" w:rsidR="004C39BA" w:rsidRPr="001E0002" w:rsidRDefault="004C39BA" w:rsidP="004C39BA">
      <w:pPr>
        <w:pStyle w:val="Texto"/>
        <w:spacing w:before="120" w:after="120" w:line="240" w:lineRule="auto"/>
        <w:rPr>
          <w:color w:val="242424"/>
          <w:szCs w:val="18"/>
          <w:lang w:val="es-MX" w:eastAsia="es-MX"/>
        </w:rPr>
      </w:pPr>
      <w:proofErr w:type="gramStart"/>
      <w:r w:rsidRPr="001E0002">
        <w:rPr>
          <w:b/>
          <w:bCs/>
          <w:color w:val="242424"/>
          <w:szCs w:val="18"/>
          <w:lang w:val="es-MX" w:eastAsia="es-MX"/>
        </w:rPr>
        <w:t>PRIMERO</w:t>
      </w:r>
      <w:r w:rsidRPr="00FC1C6F">
        <w:rPr>
          <w:b/>
          <w:color w:val="242424"/>
          <w:szCs w:val="18"/>
          <w:lang w:val="es-MX" w:eastAsia="es-MX"/>
        </w:rPr>
        <w:t>.-</w:t>
      </w:r>
      <w:proofErr w:type="gramEnd"/>
      <w:r>
        <w:rPr>
          <w:color w:val="242424"/>
          <w:szCs w:val="18"/>
          <w:lang w:val="es-MX" w:eastAsia="es-MX"/>
        </w:rPr>
        <w:t xml:space="preserve"> </w:t>
      </w:r>
      <w:r w:rsidRPr="00825EA7">
        <w:rPr>
          <w:bCs/>
          <w:color w:val="242424"/>
          <w:szCs w:val="18"/>
          <w:lang w:val="es-MX" w:eastAsia="es-MX"/>
        </w:rPr>
        <w:t>El presente acuerdo</w:t>
      </w:r>
      <w:r>
        <w:rPr>
          <w:bCs/>
          <w:color w:val="242424"/>
          <w:szCs w:val="18"/>
          <w:lang w:val="es-MX" w:eastAsia="es-MX"/>
        </w:rPr>
        <w:t xml:space="preserve"> </w:t>
      </w:r>
      <w:r w:rsidRPr="001E0002">
        <w:rPr>
          <w:color w:val="242424"/>
          <w:szCs w:val="18"/>
          <w:lang w:val="es-MX" w:eastAsia="es-MX"/>
        </w:rPr>
        <w:t>entrará en vigor al día siguiente de su publicación en el Diario Oficial de la Federación y será obligatoria su aplicación</w:t>
      </w:r>
      <w:r>
        <w:rPr>
          <w:color w:val="242424"/>
          <w:szCs w:val="18"/>
          <w:lang w:val="es-MX" w:eastAsia="es-MX"/>
        </w:rPr>
        <w:t xml:space="preserve"> </w:t>
      </w:r>
      <w:r w:rsidRPr="001E0002">
        <w:rPr>
          <w:color w:val="242424"/>
          <w:szCs w:val="18"/>
          <w:lang w:val="es-MX" w:eastAsia="es-MX"/>
        </w:rPr>
        <w:t>a partir del 1º de enero de 202</w:t>
      </w:r>
      <w:r>
        <w:rPr>
          <w:color w:val="242424"/>
          <w:szCs w:val="18"/>
          <w:lang w:val="es-MX" w:eastAsia="es-MX"/>
        </w:rPr>
        <w:t>4</w:t>
      </w:r>
      <w:r w:rsidRPr="001E0002">
        <w:rPr>
          <w:color w:val="242424"/>
          <w:szCs w:val="18"/>
          <w:lang w:val="es-MX" w:eastAsia="es-MX"/>
        </w:rPr>
        <w:t>.</w:t>
      </w:r>
    </w:p>
    <w:p w14:paraId="2A64D0E5" w14:textId="77777777" w:rsidR="004C39BA" w:rsidRPr="00F37C12" w:rsidRDefault="004C39BA" w:rsidP="004C39BA">
      <w:pPr>
        <w:pStyle w:val="Texto"/>
        <w:spacing w:before="120" w:after="120" w:line="240" w:lineRule="auto"/>
      </w:pPr>
      <w:proofErr w:type="gramStart"/>
      <w:r>
        <w:rPr>
          <w:b/>
        </w:rPr>
        <w:t>SEGUNDO</w:t>
      </w:r>
      <w:r w:rsidRPr="00F37C12">
        <w:rPr>
          <w:b/>
        </w:rPr>
        <w:t>.-</w:t>
      </w:r>
      <w:proofErr w:type="gramEnd"/>
      <w:r w:rsidRPr="00F37C12">
        <w:rPr>
          <w:b/>
        </w:rPr>
        <w:t xml:space="preserve"> </w:t>
      </w:r>
      <w:r w:rsidRPr="00F37C12">
        <w:t>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w:t>
      </w:r>
    </w:p>
    <w:p w14:paraId="78AE9F01" w14:textId="77777777" w:rsidR="004C39BA" w:rsidRPr="00334DF9" w:rsidRDefault="004C39BA" w:rsidP="004C39BA">
      <w:pPr>
        <w:pStyle w:val="Texto"/>
        <w:spacing w:after="120"/>
        <w:rPr>
          <w:szCs w:val="18"/>
        </w:rPr>
      </w:pPr>
      <w:proofErr w:type="gramStart"/>
      <w:r>
        <w:rPr>
          <w:b/>
        </w:rPr>
        <w:t>TERCERO</w:t>
      </w:r>
      <w:r w:rsidRPr="00F37C12">
        <w:rPr>
          <w:b/>
        </w:rPr>
        <w:t>.-</w:t>
      </w:r>
      <w:proofErr w:type="gramEnd"/>
      <w:r w:rsidRPr="00F37C12">
        <w:rPr>
          <w:b/>
        </w:rPr>
        <w:t xml:space="preserve"> </w:t>
      </w:r>
      <w:r w:rsidRPr="00F37C12">
        <w:t xml:space="preserve">En términos del artículo 15 de la Ley General de Contabilidad Gubernamental, el Secretario Técnico llevará un registro en una página de Internet de los actos que los entes públicos de las entidades federativas, municipios </w:t>
      </w:r>
      <w:r w:rsidRPr="00A65DE1">
        <w:t>y demarcaciones territoriales de la Ciudad de México</w:t>
      </w:r>
      <w:r w:rsidRPr="00F37C12">
        <w:t xml:space="preserve"> realicen para adoptar las decisiones del Consejo. Para tales efectos, los Consejos de Armonización Contable de las Entidades Federativas remitirán a la Secretaria Técnica la información relacionada con dichos actos a la dirección electrónica conac_sriotecnico@hacienda.gob.mx, dentro de un plazo de 15 días hábiles contados a partir de la conclusión del plazo fijado en el transitorio anterior.</w:t>
      </w:r>
    </w:p>
    <w:p w14:paraId="5E16E3F2" w14:textId="77777777" w:rsidR="004C39BA" w:rsidRDefault="004C39BA" w:rsidP="004C39BA">
      <w:pPr>
        <w:pStyle w:val="Texto"/>
        <w:spacing w:after="120"/>
        <w:rPr>
          <w:szCs w:val="18"/>
        </w:rPr>
      </w:pPr>
      <w:r w:rsidRPr="003F0F32">
        <w:rPr>
          <w:szCs w:val="18"/>
        </w:rPr>
        <w:t xml:space="preserve">En la Ciudad de México, siendo las </w:t>
      </w:r>
      <w:r w:rsidRPr="00A65DE1">
        <w:rPr>
          <w:szCs w:val="18"/>
        </w:rPr>
        <w:t>trece horas del día  25 de noviembre del año dos mil veintidós</w:t>
      </w:r>
      <w:r w:rsidRPr="003F0F32">
        <w:rPr>
          <w:szCs w:val="18"/>
        </w:rPr>
        <w:t xml:space="preserve">, con fundamento en los artículos 11 de la Ley General de Contabilidad Gubernamental, 12, fracción IV, y 64 del Reglamento Interior de la Secretaría de Hacienda y Crédito Público, el Titular de la Unidad de Contabilidad </w:t>
      </w:r>
      <w:r w:rsidRPr="003F0F32">
        <w:rPr>
          <w:szCs w:val="18"/>
        </w:rPr>
        <w:lastRenderedPageBreak/>
        <w:t xml:space="preserve">Gubernamental de la Subsecretaría de Egresos de la Secretaría de Hacienda y Crédito Público, en mi calidad de Secretario Técnico del Consejo Nacional de Armonización Contable, </w:t>
      </w:r>
      <w:r w:rsidRPr="00717AF8">
        <w:rPr>
          <w:b/>
          <w:szCs w:val="18"/>
        </w:rPr>
        <w:t>HAGO CONSTAR Y CERTIFICO</w:t>
      </w:r>
      <w:r w:rsidRPr="003F0F32">
        <w:rPr>
          <w:szCs w:val="18"/>
        </w:rPr>
        <w:t xml:space="preserve"> que el documento consistente en </w:t>
      </w:r>
      <w:r w:rsidRPr="00A65DE1">
        <w:rPr>
          <w:szCs w:val="18"/>
        </w:rPr>
        <w:t>10 fojas útiles</w:t>
      </w:r>
      <w:r w:rsidRPr="001E1F2F">
        <w:rPr>
          <w:szCs w:val="18"/>
        </w:rPr>
        <w:t xml:space="preserve">, rubricadas y cotejadas, corresponde con el texto del ACUERDO POR EL QUE SE REFORMA EL MANUAL DE CONTABILIDAD GUBERNAMENTAL, aprobado por el Consejo Nacional de Armonización Contable, mismo que estuvo a la vista de los integrantes de dicho Consejo en su </w:t>
      </w:r>
      <w:r w:rsidRPr="00A65DE1">
        <w:rPr>
          <w:szCs w:val="18"/>
        </w:rPr>
        <w:t>tercera sesión celebrada, en primera convocatoria, el 23 de noviembre</w:t>
      </w:r>
      <w:r w:rsidRPr="001E1F2F">
        <w:rPr>
          <w:szCs w:val="18"/>
        </w:rPr>
        <w:t xml:space="preserve"> del presente año, situación que se certifica para los efectos legales conducentes. El Secretario Técnico del Consejo Nacional de Armonización Contable, </w:t>
      </w:r>
      <w:r w:rsidRPr="00D53D4F">
        <w:rPr>
          <w:b/>
          <w:szCs w:val="18"/>
        </w:rPr>
        <w:t xml:space="preserve">L.C.P. Juan Torres </w:t>
      </w:r>
      <w:proofErr w:type="gramStart"/>
      <w:r w:rsidRPr="00D53D4F">
        <w:rPr>
          <w:b/>
          <w:szCs w:val="18"/>
        </w:rPr>
        <w:t>García</w:t>
      </w:r>
      <w:r w:rsidRPr="001E1F2F">
        <w:rPr>
          <w:szCs w:val="18"/>
        </w:rPr>
        <w:t>.-</w:t>
      </w:r>
      <w:proofErr w:type="gramEnd"/>
      <w:r w:rsidRPr="001E1F2F">
        <w:rPr>
          <w:szCs w:val="18"/>
        </w:rPr>
        <w:t xml:space="preserve"> Rú</w:t>
      </w:r>
      <w:r w:rsidRPr="003F0F32">
        <w:rPr>
          <w:szCs w:val="18"/>
        </w:rPr>
        <w:t>brica.</w:t>
      </w:r>
    </w:p>
    <w:p w14:paraId="2F339B0C" w14:textId="77777777" w:rsidR="008238BA" w:rsidRDefault="008238BA" w:rsidP="008238BA">
      <w:pPr>
        <w:pStyle w:val="ANOTACION"/>
        <w:spacing w:after="70" w:line="213" w:lineRule="exact"/>
        <w:rPr>
          <w:lang w:val="es-MX"/>
        </w:rPr>
      </w:pPr>
    </w:p>
    <w:p w14:paraId="69CFF6EB" w14:textId="77777777" w:rsidR="00C8010F" w:rsidRDefault="00C8010F" w:rsidP="008238BA">
      <w:pPr>
        <w:pStyle w:val="ANOTACION"/>
        <w:spacing w:after="70" w:line="213" w:lineRule="exact"/>
        <w:rPr>
          <w:rFonts w:ascii="Arial" w:hAnsi="Arial" w:cs="Arial"/>
          <w:smallCaps/>
          <w:szCs w:val="18"/>
        </w:rPr>
      </w:pPr>
      <w:r w:rsidRPr="00473714">
        <w:rPr>
          <w:rFonts w:ascii="Arial" w:hAnsi="Arial" w:cs="Arial"/>
          <w:smallCaps/>
          <w:szCs w:val="18"/>
        </w:rPr>
        <w:t>Acuerdo por el que se reforma el Manual de Contabilidad Gubernamental</w:t>
      </w:r>
    </w:p>
    <w:p w14:paraId="6A409439" w14:textId="77777777" w:rsidR="00C8010F" w:rsidRDefault="00C8010F" w:rsidP="00C8010F">
      <w:pPr>
        <w:pStyle w:val="ANOTACION"/>
        <w:spacing w:after="70" w:line="213" w:lineRule="exact"/>
        <w:rPr>
          <w:rFonts w:ascii="Arial" w:hAnsi="Arial" w:cs="Arial"/>
        </w:rPr>
      </w:pPr>
      <w:r w:rsidRPr="00501FFD">
        <w:rPr>
          <w:rFonts w:ascii="Arial" w:hAnsi="Arial" w:cs="Arial"/>
        </w:rPr>
        <w:t>TRANSITORIOS</w:t>
      </w:r>
    </w:p>
    <w:p w14:paraId="4A833C67" w14:textId="7C21F583" w:rsidR="00C8010F" w:rsidRDefault="00C8010F" w:rsidP="00C8010F">
      <w:pPr>
        <w:pStyle w:val="ANOTACION"/>
        <w:spacing w:after="70" w:line="213" w:lineRule="exact"/>
        <w:rPr>
          <w:rFonts w:ascii="Arial" w:hAnsi="Arial" w:cs="Arial"/>
          <w:b w:val="0"/>
          <w:color w:val="0000FF"/>
          <w:szCs w:val="18"/>
        </w:rPr>
      </w:pPr>
      <w:r w:rsidRPr="00501FFD">
        <w:rPr>
          <w:rFonts w:ascii="Arial" w:hAnsi="Arial" w:cs="Arial"/>
          <w:b w:val="0"/>
          <w:color w:val="0000FF"/>
          <w:szCs w:val="18"/>
        </w:rPr>
        <w:t xml:space="preserve">Publicación DOF </w:t>
      </w:r>
      <w:r w:rsidR="000A6F58">
        <w:rPr>
          <w:rFonts w:ascii="Arial" w:hAnsi="Arial" w:cs="Arial"/>
          <w:b w:val="0"/>
          <w:color w:val="0000FF"/>
          <w:szCs w:val="18"/>
        </w:rPr>
        <w:t>09</w:t>
      </w:r>
      <w:r w:rsidRPr="00B75642">
        <w:rPr>
          <w:rFonts w:ascii="Arial" w:hAnsi="Arial" w:cs="Arial"/>
          <w:b w:val="0"/>
          <w:color w:val="0000FF"/>
          <w:szCs w:val="18"/>
        </w:rPr>
        <w:t>-</w:t>
      </w:r>
      <w:r w:rsidR="000A6F58">
        <w:rPr>
          <w:rFonts w:ascii="Arial" w:hAnsi="Arial" w:cs="Arial"/>
          <w:b w:val="0"/>
          <w:color w:val="0000FF"/>
          <w:szCs w:val="18"/>
        </w:rPr>
        <w:t>08</w:t>
      </w:r>
      <w:r w:rsidRPr="00B75642">
        <w:rPr>
          <w:rFonts w:ascii="Arial" w:hAnsi="Arial" w:cs="Arial"/>
          <w:b w:val="0"/>
          <w:color w:val="0000FF"/>
          <w:szCs w:val="18"/>
        </w:rPr>
        <w:t>-20</w:t>
      </w:r>
      <w:r>
        <w:rPr>
          <w:rFonts w:ascii="Arial" w:hAnsi="Arial" w:cs="Arial"/>
          <w:b w:val="0"/>
          <w:color w:val="0000FF"/>
          <w:szCs w:val="18"/>
        </w:rPr>
        <w:t>23</w:t>
      </w:r>
    </w:p>
    <w:p w14:paraId="27B11243" w14:textId="77777777" w:rsidR="00C8010F" w:rsidRPr="00C8010F" w:rsidRDefault="00C8010F" w:rsidP="00473714">
      <w:pPr>
        <w:pStyle w:val="Default"/>
        <w:spacing w:after="120"/>
        <w:jc w:val="both"/>
        <w:rPr>
          <w:sz w:val="18"/>
          <w:szCs w:val="18"/>
        </w:rPr>
      </w:pPr>
      <w:r w:rsidRPr="00C8010F">
        <w:rPr>
          <w:b/>
          <w:bCs/>
          <w:sz w:val="18"/>
          <w:szCs w:val="18"/>
        </w:rPr>
        <w:t xml:space="preserve">PRIMERO. - </w:t>
      </w:r>
      <w:r w:rsidRPr="00C8010F">
        <w:rPr>
          <w:sz w:val="18"/>
          <w:szCs w:val="18"/>
        </w:rPr>
        <w:t xml:space="preserve">El presente Acuerdo entrará en vigor al día siguiente de su publicación en el Diario Oficial de la Federación y su aplicación será obligatoria a partir del 1o.de enero de 2024. </w:t>
      </w:r>
    </w:p>
    <w:p w14:paraId="4F165BD2" w14:textId="77777777" w:rsidR="00C8010F" w:rsidRPr="00C8010F" w:rsidRDefault="00C8010F" w:rsidP="00473714">
      <w:pPr>
        <w:pStyle w:val="Default"/>
        <w:spacing w:after="120"/>
        <w:jc w:val="both"/>
        <w:rPr>
          <w:sz w:val="18"/>
          <w:szCs w:val="18"/>
        </w:rPr>
      </w:pPr>
      <w:r w:rsidRPr="00C8010F">
        <w:rPr>
          <w:sz w:val="18"/>
          <w:szCs w:val="18"/>
        </w:rPr>
        <w:t xml:space="preserve">Para efectos de lo anterior, las entidades federativas deberán considerar lo establecido en los numerales séptimo y octavo del Manual señalados en el presente Acuerdo. </w:t>
      </w:r>
    </w:p>
    <w:p w14:paraId="27CD6C12" w14:textId="77777777" w:rsidR="00C8010F" w:rsidRPr="00C8010F" w:rsidRDefault="00C8010F" w:rsidP="00473714">
      <w:pPr>
        <w:pStyle w:val="Default"/>
        <w:spacing w:after="120"/>
        <w:jc w:val="both"/>
        <w:rPr>
          <w:sz w:val="18"/>
          <w:szCs w:val="18"/>
        </w:rPr>
      </w:pPr>
      <w:r w:rsidRPr="00C8010F">
        <w:rPr>
          <w:b/>
          <w:bCs/>
          <w:sz w:val="18"/>
          <w:szCs w:val="18"/>
        </w:rPr>
        <w:t xml:space="preserve">SEGUNDO. - </w:t>
      </w:r>
      <w:r w:rsidRPr="00C8010F">
        <w:rPr>
          <w:sz w:val="18"/>
          <w:szCs w:val="18"/>
        </w:rPr>
        <w:t xml:space="preserve">Las entidades federativas, en cumplimiento al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 </w:t>
      </w:r>
    </w:p>
    <w:p w14:paraId="0EB7ADC8" w14:textId="77777777" w:rsidR="00C8010F" w:rsidRPr="00473714" w:rsidRDefault="00C8010F" w:rsidP="00473714">
      <w:pPr>
        <w:pStyle w:val="ANOTACION"/>
        <w:spacing w:after="120" w:line="240" w:lineRule="auto"/>
        <w:jc w:val="both"/>
        <w:rPr>
          <w:rFonts w:ascii="Arial" w:hAnsi="Arial" w:cs="Arial"/>
          <w:szCs w:val="18"/>
          <w:lang w:val="es-MX"/>
        </w:rPr>
      </w:pPr>
      <w:r w:rsidRPr="00473714">
        <w:rPr>
          <w:rFonts w:ascii="Arial" w:hAnsi="Arial" w:cs="Arial"/>
          <w:bCs/>
          <w:szCs w:val="18"/>
        </w:rPr>
        <w:t>TERCERO. -</w:t>
      </w:r>
      <w:r w:rsidRPr="00473714">
        <w:rPr>
          <w:rFonts w:ascii="Arial" w:hAnsi="Arial" w:cs="Arial"/>
          <w:b w:val="0"/>
          <w:bCs/>
          <w:szCs w:val="18"/>
        </w:rPr>
        <w:t xml:space="preserve"> </w:t>
      </w:r>
      <w:r w:rsidRPr="00473714">
        <w:rPr>
          <w:rFonts w:ascii="Arial" w:hAnsi="Arial" w:cs="Arial"/>
          <w:b w:val="0"/>
          <w:szCs w:val="18"/>
        </w:rPr>
        <w:t>En términos del artículo 15 de la Ley General de Contabilidad Gubernamental, el Secretario Técnico llevará un registro en una página de Internet de los actos que los entes públicos de las entidades federativas, municipios y demarcaciones territoriales de la Ciudad de México realicen para adoptar las decisiones del Consejo. Para tales efectos, los Consejos de Armonización Contable de las Entidades Federativas remitirán a la Secretaría Técnica la información relacionada con dichos actos a la dirección electrónica conac_sriotecnico@hacienda.gob.mx, dentro de un plazo de 15 días hábiles contados a partir de la conclusión del plazo fijado en el transitorio anterior.</w:t>
      </w:r>
    </w:p>
    <w:p w14:paraId="379290D2" w14:textId="7D10DC1B" w:rsidR="00351223" w:rsidRDefault="00351223" w:rsidP="00FF223E">
      <w:pPr>
        <w:pStyle w:val="Texto"/>
        <w:spacing w:after="360" w:line="240" w:lineRule="auto"/>
        <w:ind w:firstLine="289"/>
        <w:rPr>
          <w:szCs w:val="18"/>
        </w:rPr>
      </w:pPr>
      <w:r w:rsidRPr="003F0F32">
        <w:rPr>
          <w:szCs w:val="18"/>
        </w:rPr>
        <w:t xml:space="preserve">En la Ciudad de México, siendo </w:t>
      </w:r>
      <w:r w:rsidRPr="001D18E5">
        <w:rPr>
          <w:szCs w:val="18"/>
        </w:rPr>
        <w:t xml:space="preserve">las </w:t>
      </w:r>
      <w:r w:rsidR="00A24970" w:rsidRPr="001D18E5">
        <w:rPr>
          <w:szCs w:val="18"/>
        </w:rPr>
        <w:t>once</w:t>
      </w:r>
      <w:r w:rsidRPr="001D18E5">
        <w:rPr>
          <w:szCs w:val="18"/>
        </w:rPr>
        <w:t xml:space="preserve"> horas del día  2</w:t>
      </w:r>
      <w:r w:rsidR="00A24970" w:rsidRPr="001D18E5">
        <w:rPr>
          <w:szCs w:val="18"/>
        </w:rPr>
        <w:t>8</w:t>
      </w:r>
      <w:r w:rsidRPr="001D18E5">
        <w:rPr>
          <w:szCs w:val="18"/>
        </w:rPr>
        <w:t xml:space="preserve"> de </w:t>
      </w:r>
      <w:r w:rsidR="00A24970" w:rsidRPr="001D18E5">
        <w:rPr>
          <w:szCs w:val="18"/>
        </w:rPr>
        <w:t>julio</w:t>
      </w:r>
      <w:r w:rsidRPr="001D18E5">
        <w:rPr>
          <w:szCs w:val="18"/>
        </w:rPr>
        <w:t xml:space="preserve"> del año dos mil veinti</w:t>
      </w:r>
      <w:r w:rsidR="001234B3" w:rsidRPr="001D18E5">
        <w:rPr>
          <w:szCs w:val="18"/>
        </w:rPr>
        <w:t>trés</w:t>
      </w:r>
      <w:r w:rsidRPr="001D18E5">
        <w:rPr>
          <w:szCs w:val="18"/>
        </w:rPr>
        <w:t xml:space="preserve">, con fundamento en los artículos 11 de la Ley General de Contabilidad Gubernamental, 12, fracción IV, y </w:t>
      </w:r>
      <w:r w:rsidR="00A24970" w:rsidRPr="001D18E5">
        <w:rPr>
          <w:szCs w:val="18"/>
        </w:rPr>
        <w:t>23</w:t>
      </w:r>
      <w:r w:rsidRPr="001D18E5">
        <w:rPr>
          <w:szCs w:val="18"/>
        </w:rPr>
        <w:t xml:space="preserve"> del Reglamento Interior de la Secretaría de Hacienda y Crédito Público, el Titular de la Unidad de Contabilidad Gubernamental de la Subsecretaría de Egresos de la Secretaría de Hacienda y Crédito Público, en mi calidad de Secretario Técnico del Consejo Nacional de Armonización Contable, </w:t>
      </w:r>
      <w:r w:rsidRPr="001D18E5">
        <w:rPr>
          <w:b/>
          <w:szCs w:val="18"/>
        </w:rPr>
        <w:t>HAGO CONSTAR Y CERTIFICO</w:t>
      </w:r>
      <w:r w:rsidRPr="001D18E5">
        <w:rPr>
          <w:szCs w:val="18"/>
        </w:rPr>
        <w:t xml:space="preserve"> que el documento consistente en </w:t>
      </w:r>
      <w:r w:rsidR="00A24970" w:rsidRPr="001D18E5">
        <w:rPr>
          <w:szCs w:val="18"/>
        </w:rPr>
        <w:t>3</w:t>
      </w:r>
      <w:r w:rsidRPr="001D18E5">
        <w:rPr>
          <w:szCs w:val="18"/>
        </w:rPr>
        <w:t xml:space="preserve">0 fojas útiles, rubricadas y cotejadas, corresponde con el texto del ACUERDO POR EL QUE SE REFORMA EL MANUAL DE CONTABILIDAD GUBERNAMENTAL, aprobado por el Consejo Nacional de Armonización Contable, mismo que estuvo a la vista de los integrantes de dicho Consejo en su </w:t>
      </w:r>
      <w:r w:rsidR="00A24970" w:rsidRPr="001D18E5">
        <w:rPr>
          <w:szCs w:val="18"/>
        </w:rPr>
        <w:t>segunda</w:t>
      </w:r>
      <w:r w:rsidRPr="001D18E5">
        <w:rPr>
          <w:szCs w:val="18"/>
        </w:rPr>
        <w:t xml:space="preserve"> sesión celebrada, en primera convocatoria, el </w:t>
      </w:r>
      <w:r w:rsidR="00A24970" w:rsidRPr="001D18E5">
        <w:rPr>
          <w:szCs w:val="18"/>
        </w:rPr>
        <w:t>18</w:t>
      </w:r>
      <w:r w:rsidRPr="001D18E5">
        <w:rPr>
          <w:szCs w:val="18"/>
        </w:rPr>
        <w:t xml:space="preserve"> de </w:t>
      </w:r>
      <w:r w:rsidR="00A24970" w:rsidRPr="001D18E5">
        <w:rPr>
          <w:szCs w:val="18"/>
        </w:rPr>
        <w:t>julio</w:t>
      </w:r>
      <w:r w:rsidRPr="001D18E5">
        <w:rPr>
          <w:szCs w:val="18"/>
        </w:rPr>
        <w:t xml:space="preserve"> del presente año, situación que se certifica para los efectos legales conducentes. El Secretario Técnico del Consejo Nacional de Armonización Contable</w:t>
      </w:r>
      <w:r w:rsidRPr="001E1F2F">
        <w:rPr>
          <w:szCs w:val="18"/>
        </w:rPr>
        <w:t xml:space="preserve">, </w:t>
      </w:r>
      <w:r w:rsidRPr="002D2629">
        <w:rPr>
          <w:szCs w:val="18"/>
        </w:rPr>
        <w:t>L.C.P.</w:t>
      </w:r>
      <w:r w:rsidRPr="00D53D4F">
        <w:rPr>
          <w:b/>
          <w:szCs w:val="18"/>
        </w:rPr>
        <w:t xml:space="preserve"> Juan Torres </w:t>
      </w:r>
      <w:proofErr w:type="gramStart"/>
      <w:r w:rsidRPr="00D53D4F">
        <w:rPr>
          <w:b/>
          <w:szCs w:val="18"/>
        </w:rPr>
        <w:t>García</w:t>
      </w:r>
      <w:r w:rsidRPr="001E1F2F">
        <w:rPr>
          <w:szCs w:val="18"/>
        </w:rPr>
        <w:t>.-</w:t>
      </w:r>
      <w:proofErr w:type="gramEnd"/>
      <w:r w:rsidRPr="001E1F2F">
        <w:rPr>
          <w:szCs w:val="18"/>
        </w:rPr>
        <w:t xml:space="preserve"> Rú</w:t>
      </w:r>
      <w:r w:rsidRPr="003F0F32">
        <w:rPr>
          <w:szCs w:val="18"/>
        </w:rPr>
        <w:t>brica.</w:t>
      </w:r>
    </w:p>
    <w:p w14:paraId="06AAD529" w14:textId="4EA423D5" w:rsidR="00FF223E" w:rsidRDefault="00FF223E" w:rsidP="00FF223E">
      <w:pPr>
        <w:pStyle w:val="ANOTACION"/>
        <w:spacing w:after="70" w:line="213" w:lineRule="exact"/>
        <w:rPr>
          <w:rFonts w:ascii="Arial" w:hAnsi="Arial" w:cs="Arial"/>
          <w:smallCaps/>
          <w:szCs w:val="18"/>
        </w:rPr>
      </w:pPr>
      <w:r w:rsidRPr="00473714">
        <w:rPr>
          <w:rFonts w:ascii="Arial" w:hAnsi="Arial" w:cs="Arial"/>
          <w:smallCaps/>
          <w:szCs w:val="18"/>
        </w:rPr>
        <w:t>Acuerdo por el que se reforma</w:t>
      </w:r>
      <w:r>
        <w:rPr>
          <w:rFonts w:ascii="Arial" w:hAnsi="Arial" w:cs="Arial"/>
          <w:smallCaps/>
          <w:szCs w:val="18"/>
        </w:rPr>
        <w:t xml:space="preserve"> y adiciona </w:t>
      </w:r>
      <w:r w:rsidRPr="00473714">
        <w:rPr>
          <w:rFonts w:ascii="Arial" w:hAnsi="Arial" w:cs="Arial"/>
          <w:smallCaps/>
          <w:szCs w:val="18"/>
        </w:rPr>
        <w:t>el Manual de Contabilidad Gubernamental</w:t>
      </w:r>
    </w:p>
    <w:p w14:paraId="62C030AD" w14:textId="77777777" w:rsidR="00FF223E" w:rsidRDefault="00FF223E" w:rsidP="00FF223E">
      <w:pPr>
        <w:pStyle w:val="ANOTACION"/>
        <w:spacing w:after="70" w:line="213" w:lineRule="exact"/>
        <w:rPr>
          <w:rFonts w:ascii="Arial" w:hAnsi="Arial" w:cs="Arial"/>
        </w:rPr>
      </w:pPr>
      <w:r w:rsidRPr="00501FFD">
        <w:rPr>
          <w:rFonts w:ascii="Arial" w:hAnsi="Arial" w:cs="Arial"/>
        </w:rPr>
        <w:t>TRANSITORIOS</w:t>
      </w:r>
    </w:p>
    <w:p w14:paraId="02185231" w14:textId="77777777" w:rsidR="00FF223E" w:rsidRDefault="00FF223E" w:rsidP="00FF223E">
      <w:pPr>
        <w:pStyle w:val="ANOTACION"/>
        <w:spacing w:after="70" w:line="213" w:lineRule="exact"/>
        <w:rPr>
          <w:rFonts w:ascii="Arial" w:hAnsi="Arial" w:cs="Arial"/>
          <w:b w:val="0"/>
          <w:color w:val="0000FF"/>
          <w:szCs w:val="18"/>
        </w:rPr>
      </w:pPr>
      <w:r w:rsidRPr="00501FFD">
        <w:rPr>
          <w:rFonts w:ascii="Arial" w:hAnsi="Arial" w:cs="Arial"/>
          <w:b w:val="0"/>
          <w:color w:val="0000FF"/>
          <w:szCs w:val="18"/>
        </w:rPr>
        <w:t xml:space="preserve">Publicación DOF </w:t>
      </w:r>
      <w:r>
        <w:rPr>
          <w:rFonts w:ascii="Arial" w:hAnsi="Arial" w:cs="Arial"/>
          <w:b w:val="0"/>
          <w:color w:val="0000FF"/>
          <w:szCs w:val="18"/>
        </w:rPr>
        <w:t>04</w:t>
      </w:r>
      <w:r w:rsidRPr="00B75642">
        <w:rPr>
          <w:rFonts w:ascii="Arial" w:hAnsi="Arial" w:cs="Arial"/>
          <w:b w:val="0"/>
          <w:color w:val="0000FF"/>
          <w:szCs w:val="18"/>
        </w:rPr>
        <w:t>-</w:t>
      </w:r>
      <w:r>
        <w:rPr>
          <w:rFonts w:ascii="Arial" w:hAnsi="Arial" w:cs="Arial"/>
          <w:b w:val="0"/>
          <w:color w:val="0000FF"/>
          <w:szCs w:val="18"/>
        </w:rPr>
        <w:t>07</w:t>
      </w:r>
      <w:r w:rsidRPr="00B75642">
        <w:rPr>
          <w:rFonts w:ascii="Arial" w:hAnsi="Arial" w:cs="Arial"/>
          <w:b w:val="0"/>
          <w:color w:val="0000FF"/>
          <w:szCs w:val="18"/>
        </w:rPr>
        <w:t>-20</w:t>
      </w:r>
      <w:r>
        <w:rPr>
          <w:rFonts w:ascii="Arial" w:hAnsi="Arial" w:cs="Arial"/>
          <w:b w:val="0"/>
          <w:color w:val="0000FF"/>
          <w:szCs w:val="18"/>
        </w:rPr>
        <w:t>24</w:t>
      </w:r>
    </w:p>
    <w:p w14:paraId="7A15C025" w14:textId="77777777" w:rsidR="00FF223E" w:rsidRPr="00140111" w:rsidRDefault="00FF223E" w:rsidP="00FF223E">
      <w:pPr>
        <w:pStyle w:val="ANOTACION"/>
        <w:spacing w:after="120" w:line="240" w:lineRule="auto"/>
        <w:jc w:val="both"/>
        <w:rPr>
          <w:rFonts w:ascii="Arial" w:hAnsi="Arial" w:cs="Arial"/>
          <w:b w:val="0"/>
          <w:bCs/>
          <w:szCs w:val="18"/>
          <w:lang w:val="es-ES"/>
        </w:rPr>
      </w:pPr>
      <w:proofErr w:type="gramStart"/>
      <w:r w:rsidRPr="00140111">
        <w:rPr>
          <w:rFonts w:ascii="Arial" w:hAnsi="Arial" w:cs="Arial"/>
          <w:szCs w:val="18"/>
          <w:lang w:val="es-ES"/>
        </w:rPr>
        <w:t>PRIMERO.-</w:t>
      </w:r>
      <w:proofErr w:type="gramEnd"/>
      <w:r w:rsidRPr="00140111">
        <w:rPr>
          <w:rFonts w:ascii="Arial" w:hAnsi="Arial" w:cs="Arial"/>
          <w:b w:val="0"/>
          <w:bCs/>
          <w:szCs w:val="18"/>
          <w:lang w:val="es-ES"/>
        </w:rPr>
        <w:t xml:space="preserve"> El presente Acuerdo entrará en vigor al día siguiente de su publicación en el Diario Oficial de la Federación y surte efectos de manera obligatoria a partir del 1 de enero de 2025.</w:t>
      </w:r>
    </w:p>
    <w:p w14:paraId="2F793AF0" w14:textId="77777777" w:rsidR="00FF223E" w:rsidRPr="00140111" w:rsidRDefault="00FF223E" w:rsidP="00FF223E">
      <w:pPr>
        <w:pStyle w:val="ANOTACION"/>
        <w:spacing w:after="120" w:line="240" w:lineRule="auto"/>
        <w:jc w:val="both"/>
        <w:rPr>
          <w:rFonts w:ascii="Arial" w:hAnsi="Arial" w:cs="Arial"/>
          <w:b w:val="0"/>
          <w:bCs/>
          <w:szCs w:val="18"/>
          <w:lang w:val="es-ES"/>
        </w:rPr>
      </w:pPr>
      <w:proofErr w:type="gramStart"/>
      <w:r w:rsidRPr="00140111">
        <w:rPr>
          <w:rFonts w:ascii="Arial" w:hAnsi="Arial" w:cs="Arial"/>
          <w:szCs w:val="18"/>
          <w:lang w:val="es-ES"/>
        </w:rPr>
        <w:t>SEGUNDO.-</w:t>
      </w:r>
      <w:proofErr w:type="gramEnd"/>
      <w:r w:rsidRPr="00140111">
        <w:rPr>
          <w:rFonts w:ascii="Arial" w:hAnsi="Arial" w:cs="Arial"/>
          <w:szCs w:val="18"/>
          <w:lang w:val="es-ES"/>
        </w:rPr>
        <w:t xml:space="preserve"> </w:t>
      </w:r>
      <w:r w:rsidRPr="00140111">
        <w:rPr>
          <w:rFonts w:ascii="Arial" w:hAnsi="Arial" w:cs="Arial"/>
          <w:b w:val="0"/>
          <w:bCs/>
          <w:szCs w:val="18"/>
          <w:lang w:val="es-ES"/>
        </w:rPr>
        <w:t>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w:t>
      </w:r>
    </w:p>
    <w:p w14:paraId="58D6DE88" w14:textId="77777777" w:rsidR="00FF223E" w:rsidRPr="00140111" w:rsidRDefault="00FF223E" w:rsidP="00FF223E">
      <w:pPr>
        <w:pStyle w:val="ANOTACION"/>
        <w:spacing w:after="120" w:line="240" w:lineRule="auto"/>
        <w:jc w:val="both"/>
        <w:rPr>
          <w:rFonts w:ascii="Arial" w:hAnsi="Arial" w:cs="Arial"/>
          <w:b w:val="0"/>
          <w:bCs/>
          <w:szCs w:val="18"/>
          <w:lang w:val="es-ES"/>
        </w:rPr>
      </w:pPr>
      <w:proofErr w:type="gramStart"/>
      <w:r w:rsidRPr="00140111">
        <w:rPr>
          <w:rFonts w:ascii="Arial" w:hAnsi="Arial" w:cs="Arial"/>
          <w:szCs w:val="18"/>
          <w:lang w:val="es-ES"/>
        </w:rPr>
        <w:t>TERCERO.-</w:t>
      </w:r>
      <w:proofErr w:type="gramEnd"/>
      <w:r w:rsidRPr="00140111">
        <w:rPr>
          <w:rFonts w:ascii="Arial" w:hAnsi="Arial" w:cs="Arial"/>
          <w:szCs w:val="18"/>
          <w:lang w:val="es-ES"/>
        </w:rPr>
        <w:t xml:space="preserve"> </w:t>
      </w:r>
      <w:r w:rsidRPr="00140111">
        <w:rPr>
          <w:rFonts w:ascii="Arial" w:hAnsi="Arial" w:cs="Arial"/>
          <w:b w:val="0"/>
          <w:bCs/>
          <w:szCs w:val="18"/>
          <w:lang w:val="es-ES"/>
        </w:rPr>
        <w:t>En términos del artículo 15 de la Ley General de Contabilidad Gubernamental, el Secretario Técnico llevará un registro en una página de Internet de los actos que los entes públicos de las entidades federativas, municipios y demarcaciones territoriales de la Ciudad de México realicen para adoptar las decisiones del Consejo. Para tales efectos, los Consejos de Armonización Contable de las Entidades Federativas remitirán a la Secretaría Técnica la información relacionada con dichos actos a la dirección electrónica conac_sriotecnico@hacienda.gob.mx, dentro de un plazo de 15 días hábiles contados a partir de la conclusión del plazo fijado en el transitorio anterior.</w:t>
      </w:r>
    </w:p>
    <w:p w14:paraId="4623DCF9" w14:textId="77777777" w:rsidR="00FF223E" w:rsidRPr="00140111" w:rsidRDefault="00FF223E" w:rsidP="009A2B24">
      <w:pPr>
        <w:pStyle w:val="ANOTACION"/>
        <w:spacing w:after="360" w:line="240" w:lineRule="auto"/>
        <w:jc w:val="both"/>
        <w:rPr>
          <w:rFonts w:ascii="Arial" w:hAnsi="Arial" w:cs="Arial"/>
          <w:b w:val="0"/>
          <w:bCs/>
          <w:szCs w:val="18"/>
          <w:lang w:val="es-ES"/>
        </w:rPr>
      </w:pPr>
      <w:r w:rsidRPr="00140111">
        <w:rPr>
          <w:rFonts w:ascii="Arial" w:hAnsi="Arial" w:cs="Arial"/>
          <w:b w:val="0"/>
          <w:bCs/>
          <w:szCs w:val="18"/>
          <w:lang w:val="es-ES"/>
        </w:rPr>
        <w:lastRenderedPageBreak/>
        <w:t xml:space="preserve">En la Ciudad de México, siendo las doce horas del día 21 de junio del año dos mil veinticuatro, con fundamento en los artículos 11 de la Ley General de Contabilidad Gubernamental; 8 fracción IV y 23 fracción IX del Reglamento Interior de la Secretaría de Hacienda y Crédito Público y regla 20 de las Reglas de Operación del Consejo Nacional de Armonización Contable, el Titular de la Unidad de Contabilidad Gubernamental de la Subsecretaría de Egresos de la Secretaría de Hacienda y Crédito Público, en mi calidad de Secretario Técnico del Consejo Nacional de Armonización Contable, </w:t>
      </w:r>
      <w:r w:rsidRPr="00140111">
        <w:rPr>
          <w:rFonts w:ascii="Arial" w:hAnsi="Arial" w:cs="Arial"/>
          <w:szCs w:val="18"/>
          <w:lang w:val="es-ES"/>
        </w:rPr>
        <w:t xml:space="preserve">HAGO CONSTAR Y CERTIFICO </w:t>
      </w:r>
      <w:r w:rsidRPr="00140111">
        <w:rPr>
          <w:rFonts w:ascii="Arial" w:hAnsi="Arial" w:cs="Arial"/>
          <w:b w:val="0"/>
          <w:bCs/>
          <w:szCs w:val="18"/>
          <w:lang w:val="es-ES"/>
        </w:rPr>
        <w:t xml:space="preserve">que el documento consistente en 23 fojas útiles, rubricadas y cotejadas, corresponde con el texto del Acuerdo por el que se reforma y adiciona el Manual de Contabilidad Gubernamental, aprobado por el Consejo Nacional de Armonización Contable, mismo que estuvo a la vista de los integrantes de dicho Consejo en su segunda sesión celebrada, en primera convocatoria, el 13 de junio del presente año, situación que se certifica para los efectos legales conducentes.- El Secretario Técnico del Consejo Nacional de Armonización Contable,  </w:t>
      </w:r>
      <w:r w:rsidRPr="00140111">
        <w:rPr>
          <w:rFonts w:ascii="Arial" w:hAnsi="Arial" w:cs="Arial"/>
          <w:szCs w:val="18"/>
          <w:lang w:val="es-ES"/>
        </w:rPr>
        <w:t xml:space="preserve">L.C.P. Juan Torres García.- </w:t>
      </w:r>
      <w:r w:rsidRPr="00140111">
        <w:rPr>
          <w:rFonts w:ascii="Arial" w:hAnsi="Arial" w:cs="Arial"/>
          <w:b w:val="0"/>
          <w:bCs/>
          <w:szCs w:val="18"/>
          <w:lang w:val="es-ES"/>
        </w:rPr>
        <w:t>Rúbrica.</w:t>
      </w:r>
    </w:p>
    <w:p w14:paraId="64B3DD89" w14:textId="694407C8" w:rsidR="006B02B4" w:rsidRDefault="006B02B4" w:rsidP="006B02B4">
      <w:pPr>
        <w:pStyle w:val="ANOTACION"/>
        <w:spacing w:after="70" w:line="213" w:lineRule="exact"/>
        <w:rPr>
          <w:rFonts w:ascii="Arial" w:hAnsi="Arial" w:cs="Arial"/>
          <w:smallCaps/>
          <w:szCs w:val="18"/>
        </w:rPr>
      </w:pPr>
      <w:r w:rsidRPr="00473714">
        <w:rPr>
          <w:rFonts w:ascii="Arial" w:hAnsi="Arial" w:cs="Arial"/>
          <w:smallCaps/>
          <w:szCs w:val="18"/>
        </w:rPr>
        <w:t>Acuerdo por el que se reforma</w:t>
      </w:r>
      <w:r>
        <w:rPr>
          <w:rFonts w:ascii="Arial" w:hAnsi="Arial" w:cs="Arial"/>
          <w:smallCaps/>
          <w:szCs w:val="18"/>
        </w:rPr>
        <w:t xml:space="preserve"> </w:t>
      </w:r>
      <w:bookmarkStart w:id="2" w:name="_GoBack"/>
      <w:bookmarkEnd w:id="2"/>
      <w:r w:rsidRPr="00473714">
        <w:rPr>
          <w:rFonts w:ascii="Arial" w:hAnsi="Arial" w:cs="Arial"/>
          <w:smallCaps/>
          <w:szCs w:val="18"/>
        </w:rPr>
        <w:t>el Manual de Contabilidad Gubernamental</w:t>
      </w:r>
    </w:p>
    <w:p w14:paraId="6346B073" w14:textId="77777777" w:rsidR="006B02B4" w:rsidRDefault="006B02B4" w:rsidP="006B02B4">
      <w:pPr>
        <w:pStyle w:val="ANOTACION"/>
        <w:spacing w:after="70" w:line="213" w:lineRule="exact"/>
        <w:rPr>
          <w:rFonts w:ascii="Arial" w:hAnsi="Arial" w:cs="Arial"/>
        </w:rPr>
      </w:pPr>
      <w:r w:rsidRPr="00501FFD">
        <w:rPr>
          <w:rFonts w:ascii="Arial" w:hAnsi="Arial" w:cs="Arial"/>
        </w:rPr>
        <w:t>TRANSITORIOS</w:t>
      </w:r>
    </w:p>
    <w:p w14:paraId="29EC2A42" w14:textId="0ED98380" w:rsidR="006B02B4" w:rsidRDefault="006B02B4" w:rsidP="006B02B4">
      <w:pPr>
        <w:pStyle w:val="ANOTACION"/>
        <w:spacing w:after="70" w:line="213" w:lineRule="exact"/>
        <w:rPr>
          <w:rFonts w:ascii="Arial" w:hAnsi="Arial" w:cs="Arial"/>
          <w:b w:val="0"/>
          <w:color w:val="0000FF"/>
          <w:szCs w:val="18"/>
        </w:rPr>
      </w:pPr>
      <w:r w:rsidRPr="00501FFD">
        <w:rPr>
          <w:rFonts w:ascii="Arial" w:hAnsi="Arial" w:cs="Arial"/>
          <w:b w:val="0"/>
          <w:color w:val="0000FF"/>
          <w:szCs w:val="18"/>
        </w:rPr>
        <w:t xml:space="preserve">Publicación DOF </w:t>
      </w:r>
      <w:r w:rsidR="00F53C8A" w:rsidRPr="009A2B24">
        <w:rPr>
          <w:rFonts w:ascii="Arial" w:hAnsi="Arial" w:cs="Arial"/>
          <w:b w:val="0"/>
          <w:color w:val="0000FF"/>
          <w:szCs w:val="18"/>
        </w:rPr>
        <w:t>13</w:t>
      </w:r>
      <w:r w:rsidRPr="00B75642">
        <w:rPr>
          <w:rFonts w:ascii="Arial" w:hAnsi="Arial" w:cs="Arial"/>
          <w:b w:val="0"/>
          <w:color w:val="0000FF"/>
          <w:szCs w:val="18"/>
        </w:rPr>
        <w:t>-</w:t>
      </w:r>
      <w:r>
        <w:rPr>
          <w:rFonts w:ascii="Arial" w:hAnsi="Arial" w:cs="Arial"/>
          <w:b w:val="0"/>
          <w:color w:val="0000FF"/>
          <w:szCs w:val="18"/>
        </w:rPr>
        <w:t>12</w:t>
      </w:r>
      <w:r w:rsidRPr="00B75642">
        <w:rPr>
          <w:rFonts w:ascii="Arial" w:hAnsi="Arial" w:cs="Arial"/>
          <w:b w:val="0"/>
          <w:color w:val="0000FF"/>
          <w:szCs w:val="18"/>
        </w:rPr>
        <w:t>-20</w:t>
      </w:r>
      <w:r>
        <w:rPr>
          <w:rFonts w:ascii="Arial" w:hAnsi="Arial" w:cs="Arial"/>
          <w:b w:val="0"/>
          <w:color w:val="0000FF"/>
          <w:szCs w:val="18"/>
        </w:rPr>
        <w:t>24</w:t>
      </w:r>
    </w:p>
    <w:p w14:paraId="13FE07CC" w14:textId="77777777" w:rsidR="006B02B4" w:rsidRPr="00745146" w:rsidRDefault="006B02B4" w:rsidP="006B02B4">
      <w:pPr>
        <w:pStyle w:val="Texto"/>
        <w:spacing w:after="240" w:line="252" w:lineRule="exact"/>
        <w:ind w:firstLine="289"/>
      </w:pPr>
      <w:r w:rsidRPr="00745146">
        <w:rPr>
          <w:b/>
          <w:bCs/>
        </w:rPr>
        <w:t>PRIMERO</w:t>
      </w:r>
      <w:r w:rsidRPr="00745146">
        <w:t>. El presente Acuerdo entrará en vigor al día siguiente de su publicación en el Diario Oficial de la Federación y su aplicación será obligatoria a partir del 1o.</w:t>
      </w:r>
      <w:r>
        <w:t xml:space="preserve"> </w:t>
      </w:r>
      <w:r w:rsidRPr="00745146">
        <w:t>de enero de 2025.</w:t>
      </w:r>
    </w:p>
    <w:p w14:paraId="137DE1AC" w14:textId="77777777" w:rsidR="006B02B4" w:rsidRDefault="006B02B4" w:rsidP="006B02B4">
      <w:pPr>
        <w:pStyle w:val="Texto"/>
        <w:spacing w:after="240" w:line="252" w:lineRule="exact"/>
        <w:rPr>
          <w:lang w:val="es-AR"/>
        </w:rPr>
      </w:pPr>
      <w:r w:rsidRPr="00745146">
        <w:rPr>
          <w:b/>
          <w:lang w:val="es-AR"/>
        </w:rPr>
        <w:t>SEGUNDO</w:t>
      </w:r>
      <w:r w:rsidRPr="00745146">
        <w:rPr>
          <w:lang w:val="es-AR"/>
        </w:rPr>
        <w:t xml:space="preserve">. </w:t>
      </w:r>
      <w:r w:rsidRPr="00DE5C03">
        <w:rPr>
          <w:lang w:val="es-AR"/>
        </w:rPr>
        <w:t>La modificación del rubro 3.2.1 Resultado del Ejercicio (Ahorro/Desahorro), se entenderá hecha también para el Estado de Actividades, Estado de Situación Financiera, Estado de Variaciones en la Hacienda Pública y el Estado de Cambios en la Situación Financiera, en los que dicho cambio se verá reflejado con posterioridad</w:t>
      </w:r>
      <w:r w:rsidRPr="00DD1E00">
        <w:rPr>
          <w:lang w:val="es-AR"/>
        </w:rPr>
        <w:t>, por lo que los entes públicos deberán realizar lo conducente en la emisión de sus estados financieros a partir de la aplicación obligatoria del presente acuerdo</w:t>
      </w:r>
      <w:r>
        <w:rPr>
          <w:lang w:val="es-AR"/>
        </w:rPr>
        <w:t>.</w:t>
      </w:r>
    </w:p>
    <w:p w14:paraId="5F473EAD" w14:textId="77777777" w:rsidR="006B02B4" w:rsidRPr="00745146" w:rsidRDefault="006B02B4" w:rsidP="006B02B4">
      <w:pPr>
        <w:pStyle w:val="Texto"/>
        <w:spacing w:after="240" w:line="252" w:lineRule="exact"/>
      </w:pPr>
      <w:r w:rsidRPr="001566AF">
        <w:rPr>
          <w:b/>
        </w:rPr>
        <w:t>TERCERO.</w:t>
      </w:r>
      <w:r w:rsidRPr="00745146">
        <w:t xml:space="preserve"> Las Entidades Federativas, en cumplimiento de lo dispuesto en el artículo 7, segundo párrafo, de la LGCG, deberán publicar el presente Acuerdo, en sus medios oficiales de difusión escritos y electrónicos, dentro de un plazo de 30 días hábiles siguientes a la publicación del presente en el Diario Oficial de la Federación.</w:t>
      </w:r>
    </w:p>
    <w:p w14:paraId="4B3C5FB8" w14:textId="77777777" w:rsidR="006B02B4" w:rsidRDefault="006B02B4" w:rsidP="006B02B4">
      <w:pPr>
        <w:pStyle w:val="Texto"/>
        <w:spacing w:after="240" w:line="252" w:lineRule="exact"/>
      </w:pPr>
      <w:r w:rsidRPr="001566AF">
        <w:rPr>
          <w:b/>
        </w:rPr>
        <w:t>CUARTO</w:t>
      </w:r>
      <w:r w:rsidRPr="00DE5C03">
        <w:rPr>
          <w:b/>
        </w:rPr>
        <w:t>.</w:t>
      </w:r>
      <w:r w:rsidRPr="001566AF">
        <w:t xml:space="preserve"> </w:t>
      </w:r>
      <w:r w:rsidRPr="00745146">
        <w:t>En términos del artículo 15 de la LGCG, el Secretario Técnico llevará un registro en una página de Internet de los actos que los entes públicos de las entidades federativas, municipios y demarcaciones territoriales de la Ciudad de México realicen para adoptar las decisiones del Consejo. Para tales efectos, los Consejos de Armonización Contable de las Entidades Federativas remitirán a la Secretaría Técnica la información relacionada con dichos actos a la dirección electrónica conac_sriotecnico@hacienda.gob.mx, dentro de un plazo de 15 días hábiles contados a partir de la conclusión del plazo fijado en el transitorio anterior.</w:t>
      </w:r>
    </w:p>
    <w:p w14:paraId="7DF7C349" w14:textId="57D23418" w:rsidR="006B02B4" w:rsidRDefault="006B02B4" w:rsidP="006B02B4">
      <w:pPr>
        <w:spacing w:after="120"/>
        <w:ind w:firstLine="289"/>
        <w:jc w:val="both"/>
        <w:rPr>
          <w:rFonts w:ascii="Arial" w:hAnsi="Arial" w:cs="Arial"/>
          <w:sz w:val="18"/>
          <w:szCs w:val="18"/>
        </w:rPr>
      </w:pPr>
      <w:r w:rsidRPr="006877EE">
        <w:rPr>
          <w:rFonts w:ascii="Arial" w:hAnsi="Arial" w:cs="Arial"/>
          <w:sz w:val="18"/>
          <w:szCs w:val="18"/>
        </w:rPr>
        <w:t xml:space="preserve">En la Ciudad de México, siendo las </w:t>
      </w:r>
      <w:r w:rsidRPr="001A0B33">
        <w:rPr>
          <w:rFonts w:ascii="Arial" w:hAnsi="Arial" w:cs="Arial"/>
          <w:sz w:val="18"/>
          <w:szCs w:val="18"/>
        </w:rPr>
        <w:t xml:space="preserve">doce horas del día  </w:t>
      </w:r>
      <w:r>
        <w:rPr>
          <w:rFonts w:ascii="Arial" w:hAnsi="Arial" w:cs="Arial"/>
          <w:sz w:val="18"/>
          <w:szCs w:val="18"/>
        </w:rPr>
        <w:t>0</w:t>
      </w:r>
      <w:r w:rsidR="00F53C8A">
        <w:rPr>
          <w:rFonts w:ascii="Arial" w:hAnsi="Arial" w:cs="Arial"/>
          <w:sz w:val="18"/>
          <w:szCs w:val="18"/>
        </w:rPr>
        <w:t>4</w:t>
      </w:r>
      <w:r w:rsidRPr="001A0B33">
        <w:rPr>
          <w:rFonts w:ascii="Arial" w:hAnsi="Arial" w:cs="Arial"/>
          <w:sz w:val="18"/>
          <w:szCs w:val="18"/>
        </w:rPr>
        <w:t xml:space="preserve"> de </w:t>
      </w:r>
      <w:r>
        <w:rPr>
          <w:rFonts w:ascii="Arial" w:hAnsi="Arial" w:cs="Arial"/>
          <w:sz w:val="18"/>
          <w:szCs w:val="18"/>
        </w:rPr>
        <w:t>dic</w:t>
      </w:r>
      <w:r w:rsidRPr="001A0B33">
        <w:rPr>
          <w:rFonts w:ascii="Arial" w:hAnsi="Arial" w:cs="Arial"/>
          <w:sz w:val="18"/>
          <w:szCs w:val="18"/>
        </w:rPr>
        <w:t xml:space="preserve">iembre del año dos mil veinticuatro, con fundamento en los artículos 11 de la Ley General de Contabilidad Gubernamental; 8 fracción IV y 23 fracción IX del Reglamento Interior de la Secretaría de Hacienda y Crédito Público y regla 20 de las Reglas de Operación del Consejo Nacional de Armonización Contable, el Titular de la Unidad de Contabilidad Gubernamental de la Subsecretaría de Egresos de la Secretaría de Hacienda y Crédito Público, en mi calidad de Secretario Técnico del Consejo Nacional de Armonización Contable, </w:t>
      </w:r>
      <w:r w:rsidRPr="001A0B33">
        <w:rPr>
          <w:rFonts w:ascii="Arial" w:hAnsi="Arial" w:cs="Arial"/>
          <w:b/>
          <w:sz w:val="18"/>
          <w:szCs w:val="18"/>
        </w:rPr>
        <w:t>HAGO CONSTAR Y CERTIFICO</w:t>
      </w:r>
      <w:r w:rsidRPr="001A0B33">
        <w:rPr>
          <w:rFonts w:ascii="Arial" w:hAnsi="Arial" w:cs="Arial"/>
          <w:sz w:val="18"/>
          <w:szCs w:val="18"/>
        </w:rPr>
        <w:t xml:space="preserve"> que el documento consistente en 17 fojas útiles, rubricadas y cotejadas, corresponde con el texto del Acuerdo por el que se reforma el Manual de Contabilidad Gubernamental, aprobado por el Consejo Nacional de Armonización Contable, mismo que estuvo a la vista de los integrantes de dicho Consejo en su tercera sesión celebrada, en primera convocatoria, el 26 de noviembre del presente año, situación que se certifica para los efectos legales conducentes. El Secretario Técnico del Consejo</w:t>
      </w:r>
      <w:r w:rsidRPr="006877EE">
        <w:rPr>
          <w:rFonts w:ascii="Arial" w:hAnsi="Arial" w:cs="Arial"/>
          <w:sz w:val="18"/>
          <w:szCs w:val="18"/>
        </w:rPr>
        <w:t xml:space="preserve"> Nacional de Armonización Contable, </w:t>
      </w:r>
      <w:r>
        <w:rPr>
          <w:rFonts w:ascii="Arial" w:hAnsi="Arial" w:cs="Arial"/>
          <w:sz w:val="18"/>
          <w:szCs w:val="18"/>
        </w:rPr>
        <w:t>Mtro</w:t>
      </w:r>
      <w:r w:rsidRPr="006877EE">
        <w:rPr>
          <w:rFonts w:ascii="Arial" w:hAnsi="Arial" w:cs="Arial"/>
          <w:sz w:val="18"/>
          <w:szCs w:val="18"/>
        </w:rPr>
        <w:t xml:space="preserve">. </w:t>
      </w:r>
      <w:r>
        <w:rPr>
          <w:rFonts w:ascii="Arial" w:hAnsi="Arial" w:cs="Arial"/>
          <w:b/>
          <w:sz w:val="18"/>
          <w:szCs w:val="18"/>
        </w:rPr>
        <w:t>Gerardo</w:t>
      </w:r>
      <w:r w:rsidRPr="00B56143">
        <w:rPr>
          <w:rFonts w:ascii="Arial" w:hAnsi="Arial" w:cs="Arial"/>
          <w:b/>
          <w:sz w:val="18"/>
          <w:szCs w:val="18"/>
        </w:rPr>
        <w:t xml:space="preserve"> </w:t>
      </w:r>
      <w:r>
        <w:rPr>
          <w:rFonts w:ascii="Arial" w:hAnsi="Arial" w:cs="Arial"/>
          <w:b/>
          <w:sz w:val="18"/>
          <w:szCs w:val="18"/>
        </w:rPr>
        <w:t>Almonte López</w:t>
      </w:r>
      <w:r w:rsidRPr="006877EE">
        <w:rPr>
          <w:rFonts w:ascii="Arial" w:hAnsi="Arial" w:cs="Arial"/>
          <w:sz w:val="18"/>
          <w:szCs w:val="18"/>
        </w:rPr>
        <w:t>. - Rúbrica.</w:t>
      </w:r>
    </w:p>
    <w:p w14:paraId="68E126EE" w14:textId="77777777" w:rsidR="00FF223E" w:rsidRPr="00731E59" w:rsidRDefault="00FF223E" w:rsidP="00FF223E">
      <w:pPr>
        <w:pStyle w:val="ANOTACION"/>
        <w:spacing w:after="120" w:line="240" w:lineRule="auto"/>
        <w:jc w:val="both"/>
        <w:rPr>
          <w:rFonts w:ascii="Arial" w:hAnsi="Arial" w:cs="Arial"/>
          <w:b w:val="0"/>
          <w:szCs w:val="18"/>
        </w:rPr>
      </w:pPr>
    </w:p>
    <w:p w14:paraId="0CCAA6DA" w14:textId="77777777" w:rsidR="00C8010F" w:rsidRPr="00473714" w:rsidRDefault="00C8010F" w:rsidP="00473714">
      <w:pPr>
        <w:pStyle w:val="ANOTACION"/>
        <w:spacing w:after="70" w:line="213" w:lineRule="exact"/>
        <w:jc w:val="both"/>
        <w:rPr>
          <w:rFonts w:ascii="Arial" w:hAnsi="Arial" w:cs="Arial"/>
          <w:szCs w:val="18"/>
          <w:lang w:val="es-MX"/>
        </w:rPr>
      </w:pPr>
    </w:p>
    <w:sectPr w:rsidR="00C8010F" w:rsidRPr="00473714" w:rsidSect="006D644C">
      <w:pgSz w:w="12240" w:h="15840" w:code="1"/>
      <w:pgMar w:top="1152" w:right="1699" w:bottom="1296" w:left="1699" w:header="42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33745" w14:textId="77777777" w:rsidR="003A0636" w:rsidRDefault="003A0636">
      <w:r>
        <w:separator/>
      </w:r>
    </w:p>
  </w:endnote>
  <w:endnote w:type="continuationSeparator" w:id="0">
    <w:p w14:paraId="799568BD" w14:textId="77777777" w:rsidR="003A0636" w:rsidRDefault="003A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Palacio (WN)">
    <w:altName w:val="Cambria"/>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3681B" w14:textId="0CEEF05A" w:rsidR="003A0636" w:rsidRPr="00A5254D" w:rsidRDefault="003A0636" w:rsidP="00A5254D">
    <w:pPr>
      <w:pStyle w:val="Piedepgina"/>
      <w:jc w:val="right"/>
      <w:rPr>
        <w:rFonts w:ascii="Arial" w:hAnsi="Arial" w:cs="Arial"/>
      </w:rPr>
    </w:pPr>
    <w:r w:rsidRPr="00A5254D">
      <w:rPr>
        <w:rFonts w:ascii="Arial" w:hAnsi="Arial" w:cs="Arial"/>
      </w:rPr>
      <w:fldChar w:fldCharType="begin"/>
    </w:r>
    <w:r w:rsidRPr="00A5254D">
      <w:rPr>
        <w:rFonts w:ascii="Arial" w:hAnsi="Arial" w:cs="Arial"/>
      </w:rPr>
      <w:instrText>PAGE   \* MERGEFORMAT</w:instrText>
    </w:r>
    <w:r w:rsidRPr="00A5254D">
      <w:rPr>
        <w:rFonts w:ascii="Arial" w:hAnsi="Arial" w:cs="Arial"/>
      </w:rPr>
      <w:fldChar w:fldCharType="separate"/>
    </w:r>
    <w:r w:rsidR="009A2B24">
      <w:rPr>
        <w:rFonts w:ascii="Arial" w:hAnsi="Arial" w:cs="Arial"/>
        <w:noProof/>
      </w:rPr>
      <w:t>140</w:t>
    </w:r>
    <w:r w:rsidRPr="00A5254D">
      <w:rPr>
        <w:rFonts w:ascii="Arial" w:hAnsi="Arial" w:cs="Arial"/>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3DE0B" w14:textId="74C6720F" w:rsidR="003A0636" w:rsidRPr="00A5254D" w:rsidRDefault="003A0636" w:rsidP="00A5254D">
    <w:pPr>
      <w:pStyle w:val="Piedepgina"/>
      <w:jc w:val="right"/>
      <w:rPr>
        <w:rFonts w:ascii="Arial" w:hAnsi="Arial" w:cs="Arial"/>
      </w:rPr>
    </w:pPr>
    <w:r w:rsidRPr="00A5254D">
      <w:rPr>
        <w:rFonts w:ascii="Arial" w:hAnsi="Arial" w:cs="Arial"/>
      </w:rPr>
      <w:fldChar w:fldCharType="begin"/>
    </w:r>
    <w:r w:rsidRPr="00A5254D">
      <w:rPr>
        <w:rFonts w:ascii="Arial" w:hAnsi="Arial" w:cs="Arial"/>
      </w:rPr>
      <w:instrText>PAGE   \* MERGEFORMAT</w:instrText>
    </w:r>
    <w:r w:rsidRPr="00A5254D">
      <w:rPr>
        <w:rFonts w:ascii="Arial" w:hAnsi="Arial" w:cs="Arial"/>
      </w:rPr>
      <w:fldChar w:fldCharType="separate"/>
    </w:r>
    <w:r w:rsidR="009A2B24">
      <w:rPr>
        <w:rFonts w:ascii="Arial" w:hAnsi="Arial" w:cs="Arial"/>
        <w:noProof/>
      </w:rPr>
      <w:t>141</w:t>
    </w:r>
    <w:r w:rsidRPr="00A5254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6EB04" w14:textId="77777777" w:rsidR="003A0636" w:rsidRDefault="003A0636">
      <w:r>
        <w:separator/>
      </w:r>
    </w:p>
  </w:footnote>
  <w:footnote w:type="continuationSeparator" w:id="0">
    <w:p w14:paraId="689CC0A9" w14:textId="77777777" w:rsidR="003A0636" w:rsidRDefault="003A0636">
      <w:r>
        <w:continuationSeparator/>
      </w:r>
    </w:p>
  </w:footnote>
  <w:footnote w:id="1">
    <w:p w14:paraId="42871864" w14:textId="77777777" w:rsidR="003A0636" w:rsidRPr="00A94FE3" w:rsidRDefault="003A0636" w:rsidP="00930F34">
      <w:pPr>
        <w:pStyle w:val="Textonotapie"/>
        <w:spacing w:before="40" w:after="40"/>
        <w:rPr>
          <w:lang w:val="es-MX"/>
        </w:rPr>
      </w:pPr>
      <w:r w:rsidRPr="00A94FE3">
        <w:rPr>
          <w:rStyle w:val="Refdenotaalpie"/>
        </w:rPr>
        <w:footnoteRef/>
      </w:r>
      <w:r w:rsidRPr="00A94FE3">
        <w:t xml:space="preserve"> </w:t>
      </w:r>
      <w:r w:rsidRPr="00A94FE3">
        <w:rPr>
          <w:sz w:val="14"/>
          <w:szCs w:val="14"/>
          <w:lang w:val="es-MX"/>
        </w:rPr>
        <w:t>Incluye intereses que generan las cuentas bancarias de los entes públicos en productos.</w:t>
      </w:r>
    </w:p>
  </w:footnote>
  <w:footnote w:id="2">
    <w:p w14:paraId="53BF89F8" w14:textId="77777777" w:rsidR="003A0636" w:rsidRPr="00402243" w:rsidRDefault="003A0636" w:rsidP="00930F34">
      <w:pPr>
        <w:pStyle w:val="Textonotapie"/>
        <w:spacing w:before="40" w:after="40"/>
        <w:rPr>
          <w:lang w:val="es-MX"/>
        </w:rPr>
      </w:pPr>
      <w:r w:rsidRPr="00A94FE3">
        <w:rPr>
          <w:rStyle w:val="Refdenotaalpie"/>
        </w:rPr>
        <w:footnoteRef/>
      </w:r>
      <w:r w:rsidRPr="00A94FE3">
        <w:t xml:space="preserve"> </w:t>
      </w:r>
      <w:r w:rsidRPr="00A94FE3">
        <w:rPr>
          <w:sz w:val="14"/>
          <w:szCs w:val="14"/>
          <w:lang w:val="es-MX"/>
        </w:rPr>
        <w:t>Incluye donativos en efectivo del Poder Ejecutivo, entre otros aprovechamientos.</w:t>
      </w:r>
    </w:p>
  </w:footnote>
  <w:footnote w:id="3">
    <w:p w14:paraId="761CE088" w14:textId="77777777" w:rsidR="003A0636" w:rsidRPr="00402243" w:rsidRDefault="003A0636" w:rsidP="00930F34">
      <w:pPr>
        <w:pStyle w:val="Textonotapie"/>
        <w:spacing w:before="120" w:after="120"/>
        <w:rPr>
          <w:sz w:val="14"/>
          <w:szCs w:val="14"/>
          <w:lang w:val="es-MX"/>
        </w:rPr>
      </w:pPr>
      <w:r>
        <w:rPr>
          <w:rStyle w:val="Refdenotaalpie"/>
        </w:rPr>
        <w:footnoteRef/>
      </w:r>
      <w:r>
        <w:t xml:space="preserve"> </w:t>
      </w:r>
      <w:r>
        <w:rPr>
          <w:sz w:val="14"/>
          <w:szCs w:val="14"/>
          <w:lang w:val="es-MX"/>
        </w:rPr>
        <w:t>S</w:t>
      </w:r>
      <w:r w:rsidRPr="00402243">
        <w:rPr>
          <w:sz w:val="14"/>
          <w:szCs w:val="14"/>
          <w:lang w:val="es-MX"/>
        </w:rPr>
        <w:t>e refi</w:t>
      </w:r>
      <w:r>
        <w:rPr>
          <w:sz w:val="14"/>
          <w:szCs w:val="14"/>
          <w:lang w:val="es-MX"/>
        </w:rPr>
        <w:t>e</w:t>
      </w:r>
      <w:r w:rsidRPr="00402243">
        <w:rPr>
          <w:sz w:val="14"/>
          <w:szCs w:val="14"/>
          <w:lang w:val="es-MX"/>
        </w:rPr>
        <w:t xml:space="preserve">re </w:t>
      </w:r>
      <w:r>
        <w:rPr>
          <w:sz w:val="14"/>
          <w:szCs w:val="14"/>
          <w:lang w:val="es-MX"/>
        </w:rPr>
        <w:t xml:space="preserve">a </w:t>
      </w:r>
      <w:r w:rsidRPr="00402243">
        <w:rPr>
          <w:sz w:val="14"/>
          <w:szCs w:val="14"/>
          <w:lang w:val="es-MX"/>
        </w:rPr>
        <w:t xml:space="preserve">los </w:t>
      </w:r>
      <w:r w:rsidRPr="005B699A">
        <w:rPr>
          <w:sz w:val="14"/>
          <w:szCs w:val="14"/>
          <w:lang w:val="es-MX"/>
        </w:rPr>
        <w:t xml:space="preserve">ingresos propios </w:t>
      </w:r>
      <w:r w:rsidRPr="00A94FE3">
        <w:rPr>
          <w:sz w:val="14"/>
          <w:szCs w:val="14"/>
          <w:lang w:val="es-MX"/>
        </w:rPr>
        <w:t>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 tales como donativos en efectivo, entre otros.</w:t>
      </w:r>
    </w:p>
  </w:footnote>
  <w:footnote w:id="4">
    <w:p w14:paraId="4CDEC1C2" w14:textId="77777777" w:rsidR="003A0636" w:rsidRPr="00A94FE3" w:rsidRDefault="003A0636" w:rsidP="00BB1E94">
      <w:pPr>
        <w:pStyle w:val="Textonotapie"/>
        <w:spacing w:before="40" w:after="40"/>
        <w:rPr>
          <w:lang w:val="es-MX"/>
        </w:rPr>
      </w:pPr>
      <w:r>
        <w:rPr>
          <w:rStyle w:val="Refdenotaalpie"/>
        </w:rPr>
        <w:footnoteRef/>
      </w:r>
      <w:r>
        <w:t xml:space="preserve"> </w:t>
      </w:r>
      <w:r w:rsidRPr="00A94FE3">
        <w:rPr>
          <w:sz w:val="14"/>
          <w:szCs w:val="14"/>
          <w:lang w:val="es-MX"/>
        </w:rPr>
        <w:t>Incluye intereses que generan las cuentas bancarias de los entes públicos en productos</w:t>
      </w:r>
    </w:p>
  </w:footnote>
  <w:footnote w:id="5">
    <w:p w14:paraId="18BC0F2A" w14:textId="77777777" w:rsidR="003A0636" w:rsidRPr="00A94FE3" w:rsidRDefault="003A0636" w:rsidP="00BB1E94">
      <w:pPr>
        <w:pStyle w:val="Textonotapie"/>
        <w:spacing w:before="40" w:after="40"/>
        <w:rPr>
          <w:lang w:val="es-MX"/>
        </w:rPr>
      </w:pPr>
      <w:r>
        <w:rPr>
          <w:rStyle w:val="Refdenotaalpie"/>
        </w:rPr>
        <w:footnoteRef/>
      </w:r>
      <w:r>
        <w:t xml:space="preserve"> </w:t>
      </w:r>
      <w:r w:rsidRPr="00A94FE3">
        <w:rPr>
          <w:sz w:val="14"/>
          <w:szCs w:val="14"/>
          <w:lang w:val="es-MX"/>
        </w:rPr>
        <w:t>Incluye intereses que generan las cuentas bancarias de los entes públicos en productos</w:t>
      </w:r>
    </w:p>
  </w:footnote>
  <w:footnote w:id="6">
    <w:p w14:paraId="019E7004" w14:textId="77777777" w:rsidR="003A0636" w:rsidRPr="00402243" w:rsidRDefault="003A0636" w:rsidP="00BB1E94">
      <w:pPr>
        <w:pStyle w:val="Textonotapie"/>
        <w:spacing w:before="40" w:after="40"/>
        <w:rPr>
          <w:lang w:val="es-MX"/>
        </w:rPr>
      </w:pPr>
      <w:r w:rsidRPr="00A94FE3">
        <w:rPr>
          <w:rStyle w:val="Refdenotaalpie"/>
        </w:rPr>
        <w:footnoteRef/>
      </w:r>
      <w:r w:rsidRPr="00A94FE3">
        <w:t xml:space="preserve"> </w:t>
      </w:r>
      <w:r w:rsidRPr="00A94FE3">
        <w:rPr>
          <w:sz w:val="14"/>
          <w:szCs w:val="14"/>
          <w:lang w:val="es-MX"/>
        </w:rPr>
        <w:t>Incluye donativos en efectivo del Poder Ejecutivo, entre otros aprovechamientos</w:t>
      </w:r>
      <w:r w:rsidRPr="00BD0677">
        <w:rPr>
          <w:sz w:val="14"/>
          <w:szCs w:val="14"/>
          <w:lang w:val="es-MX"/>
        </w:rPr>
        <w:t>.</w:t>
      </w:r>
    </w:p>
  </w:footnote>
  <w:footnote w:id="7">
    <w:p w14:paraId="363BEDF2" w14:textId="77777777" w:rsidR="003A0636" w:rsidRPr="00402243" w:rsidRDefault="003A0636" w:rsidP="00BB1E94">
      <w:pPr>
        <w:pStyle w:val="Textonotapie"/>
        <w:spacing w:before="40" w:after="40"/>
        <w:rPr>
          <w:lang w:val="es-MX"/>
        </w:rPr>
      </w:pPr>
      <w:r w:rsidRPr="00A94FE3">
        <w:rPr>
          <w:rStyle w:val="Refdenotaalpie"/>
        </w:rPr>
        <w:footnoteRef/>
      </w:r>
      <w:r w:rsidRPr="00A94FE3">
        <w:t xml:space="preserve"> </w:t>
      </w:r>
      <w:r w:rsidRPr="00A94FE3">
        <w:rPr>
          <w:sz w:val="14"/>
          <w:szCs w:val="14"/>
          <w:lang w:val="es-MX"/>
        </w:rPr>
        <w:t>Incluye donativos en efectivo del Poder Ejecutivo, entre otros aprovechamientos</w:t>
      </w:r>
      <w:r w:rsidRPr="00BD0677">
        <w:rPr>
          <w:sz w:val="14"/>
          <w:szCs w:val="14"/>
          <w:lang w:val="es-MX"/>
        </w:rPr>
        <w:t>.</w:t>
      </w:r>
    </w:p>
  </w:footnote>
  <w:footnote w:id="8">
    <w:p w14:paraId="34242200" w14:textId="77777777" w:rsidR="003A0636" w:rsidRPr="00402243" w:rsidRDefault="003A0636" w:rsidP="00BB1E94">
      <w:pPr>
        <w:pStyle w:val="Textonotapie"/>
        <w:rPr>
          <w:sz w:val="14"/>
          <w:szCs w:val="14"/>
          <w:lang w:val="es-MX"/>
        </w:rPr>
      </w:pPr>
      <w:r>
        <w:rPr>
          <w:rStyle w:val="Refdenotaalpie"/>
        </w:rPr>
        <w:footnoteRef/>
      </w:r>
      <w:r>
        <w:t xml:space="preserve"> </w:t>
      </w:r>
      <w:r>
        <w:rPr>
          <w:sz w:val="14"/>
          <w:szCs w:val="14"/>
          <w:lang w:val="es-MX"/>
        </w:rPr>
        <w:t>S</w:t>
      </w:r>
      <w:r w:rsidRPr="00402243">
        <w:rPr>
          <w:sz w:val="14"/>
          <w:szCs w:val="14"/>
          <w:lang w:val="es-MX"/>
        </w:rPr>
        <w:t xml:space="preserve">e </w:t>
      </w:r>
      <w:r w:rsidRPr="005168F7">
        <w:rPr>
          <w:sz w:val="14"/>
          <w:szCs w:val="14"/>
          <w:lang w:val="es-MX"/>
        </w:rPr>
        <w:t>refiere a los ingresos</w:t>
      </w:r>
      <w:r w:rsidRPr="00BD3661">
        <w:rPr>
          <w:sz w:val="14"/>
          <w:szCs w:val="14"/>
          <w:lang w:val="es-MX"/>
        </w:rPr>
        <w:t xml:space="preserve"> propios </w:t>
      </w:r>
      <w:r w:rsidRPr="00A94FE3">
        <w:rPr>
          <w:sz w:val="14"/>
          <w:szCs w:val="14"/>
          <w:lang w:val="es-MX"/>
        </w:rPr>
        <w:t>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 tales como donativos en efectivo, entre otros</w:t>
      </w:r>
      <w:r w:rsidRPr="00402243">
        <w:rPr>
          <w:sz w:val="14"/>
          <w:szCs w:val="14"/>
          <w:lang w:val="es-MX"/>
        </w:rPr>
        <w:t>.</w:t>
      </w:r>
    </w:p>
  </w:footnote>
  <w:footnote w:id="9">
    <w:p w14:paraId="69392B12" w14:textId="77777777" w:rsidR="003A0636" w:rsidRPr="00402243" w:rsidRDefault="003A0636" w:rsidP="00BB1E94">
      <w:pPr>
        <w:pStyle w:val="Textonotapie"/>
        <w:rPr>
          <w:sz w:val="14"/>
          <w:szCs w:val="14"/>
          <w:lang w:val="es-MX"/>
        </w:rPr>
      </w:pPr>
      <w:r>
        <w:rPr>
          <w:rStyle w:val="Refdenotaalpie"/>
        </w:rPr>
        <w:footnoteRef/>
      </w:r>
      <w:r>
        <w:t xml:space="preserve"> </w:t>
      </w:r>
      <w:r>
        <w:rPr>
          <w:sz w:val="14"/>
          <w:szCs w:val="14"/>
          <w:lang w:val="es-MX"/>
        </w:rPr>
        <w:t>S</w:t>
      </w:r>
      <w:r w:rsidRPr="00402243">
        <w:rPr>
          <w:sz w:val="14"/>
          <w:szCs w:val="14"/>
          <w:lang w:val="es-MX"/>
        </w:rPr>
        <w:t xml:space="preserve">e </w:t>
      </w:r>
      <w:r w:rsidRPr="005168F7">
        <w:rPr>
          <w:sz w:val="14"/>
          <w:szCs w:val="14"/>
          <w:lang w:val="es-MX"/>
        </w:rPr>
        <w:t>refiere a los ingresos</w:t>
      </w:r>
      <w:r w:rsidRPr="00BD3661">
        <w:rPr>
          <w:sz w:val="14"/>
          <w:szCs w:val="14"/>
          <w:lang w:val="es-MX"/>
        </w:rPr>
        <w:t xml:space="preserve"> propios </w:t>
      </w:r>
      <w:r w:rsidRPr="00A94FE3">
        <w:rPr>
          <w:sz w:val="14"/>
          <w:szCs w:val="14"/>
          <w:lang w:val="es-MX"/>
        </w:rPr>
        <w:t>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 tales como donativos en efectivo, entre otros</w:t>
      </w:r>
      <w:r w:rsidRPr="00402243">
        <w:rPr>
          <w:sz w:val="14"/>
          <w:szCs w:val="14"/>
          <w:lang w:val="es-MX"/>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0C04C" w14:textId="77777777" w:rsidR="003A0636" w:rsidRPr="009F180B" w:rsidRDefault="003A0636" w:rsidP="00AD5687">
    <w:pPr>
      <w:pStyle w:val="Encabezado"/>
      <w:rPr>
        <w:lang w:val="es-MX"/>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36A7F" w14:textId="77777777" w:rsidR="003A0636" w:rsidRPr="009F180B" w:rsidRDefault="003A0636" w:rsidP="00AD5687">
    <w:pPr>
      <w:pStyle w:val="Encabezado"/>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9E1"/>
    <w:multiLevelType w:val="hybridMultilevel"/>
    <w:tmpl w:val="86E808B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0A56411B"/>
    <w:multiLevelType w:val="hybridMultilevel"/>
    <w:tmpl w:val="B0C2782C"/>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0B5D24B8"/>
    <w:multiLevelType w:val="hybridMultilevel"/>
    <w:tmpl w:val="CB260D2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1433104E"/>
    <w:multiLevelType w:val="hybridMultilevel"/>
    <w:tmpl w:val="6BC85116"/>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15:restartNumberingAfterBreak="0">
    <w:nsid w:val="17095E51"/>
    <w:multiLevelType w:val="hybridMultilevel"/>
    <w:tmpl w:val="3F90EE8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176375ED"/>
    <w:multiLevelType w:val="hybridMultilevel"/>
    <w:tmpl w:val="9DE047B0"/>
    <w:lvl w:ilvl="0" w:tplc="B1382B7C">
      <w:start w:val="1"/>
      <w:numFmt w:val="bullet"/>
      <w:lvlText w:val=""/>
      <w:lvlJc w:val="left"/>
      <w:pPr>
        <w:tabs>
          <w:tab w:val="num" w:pos="1008"/>
        </w:tabs>
        <w:ind w:left="1008" w:hanging="144"/>
      </w:pPr>
      <w:rPr>
        <w:rFonts w:ascii="Wingdings" w:eastAsia="Times New Roman" w:hAnsi="Wingdings"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1872728F"/>
    <w:multiLevelType w:val="hybridMultilevel"/>
    <w:tmpl w:val="444C9BE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1D8E11ED"/>
    <w:multiLevelType w:val="hybridMultilevel"/>
    <w:tmpl w:val="BC8E3A2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23E83E95"/>
    <w:multiLevelType w:val="hybridMultilevel"/>
    <w:tmpl w:val="C952C7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BB6BDF"/>
    <w:multiLevelType w:val="hybridMultilevel"/>
    <w:tmpl w:val="54C8F3B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1693780"/>
    <w:multiLevelType w:val="hybridMultilevel"/>
    <w:tmpl w:val="0DFCCA6C"/>
    <w:lvl w:ilvl="0" w:tplc="DE609622">
      <w:start w:val="759"/>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FB7BE8"/>
    <w:multiLevelType w:val="hybridMultilevel"/>
    <w:tmpl w:val="8BCCB06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33F15708"/>
    <w:multiLevelType w:val="hybridMultilevel"/>
    <w:tmpl w:val="CA6E747C"/>
    <w:lvl w:ilvl="0" w:tplc="BFEC31A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5BD4555"/>
    <w:multiLevelType w:val="hybridMultilevel"/>
    <w:tmpl w:val="2D58FDA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3A0E76DB"/>
    <w:multiLevelType w:val="hybridMultilevel"/>
    <w:tmpl w:val="1298BB6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3FA54C80"/>
    <w:multiLevelType w:val="hybridMultilevel"/>
    <w:tmpl w:val="1F28991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41B4575B"/>
    <w:multiLevelType w:val="hybridMultilevel"/>
    <w:tmpl w:val="286C0F5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4AB83845"/>
    <w:multiLevelType w:val="hybridMultilevel"/>
    <w:tmpl w:val="391C4C4A"/>
    <w:lvl w:ilvl="0" w:tplc="BB36BFBC">
      <w:start w:val="1"/>
      <w:numFmt w:val="bullet"/>
      <w:lvlRestart w:val="0"/>
      <w:lvlText w:val=""/>
      <w:lvlJc w:val="left"/>
      <w:pPr>
        <w:tabs>
          <w:tab w:val="num" w:pos="432"/>
        </w:tabs>
        <w:ind w:left="432" w:hanging="432"/>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094A5F"/>
    <w:multiLevelType w:val="hybridMultilevel"/>
    <w:tmpl w:val="C840BCC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9" w15:restartNumberingAfterBreak="0">
    <w:nsid w:val="51F26707"/>
    <w:multiLevelType w:val="hybridMultilevel"/>
    <w:tmpl w:val="9312AB5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558920E3"/>
    <w:multiLevelType w:val="hybridMultilevel"/>
    <w:tmpl w:val="9978F78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1" w15:restartNumberingAfterBreak="0">
    <w:nsid w:val="55A3044B"/>
    <w:multiLevelType w:val="hybridMultilevel"/>
    <w:tmpl w:val="B55AB17E"/>
    <w:lvl w:ilvl="0" w:tplc="B1382B7C">
      <w:start w:val="1"/>
      <w:numFmt w:val="bullet"/>
      <w:lvlText w:val=""/>
      <w:lvlJc w:val="left"/>
      <w:pPr>
        <w:tabs>
          <w:tab w:val="num" w:pos="720"/>
        </w:tabs>
        <w:ind w:left="720" w:hanging="144"/>
      </w:pPr>
      <w:rPr>
        <w:rFonts w:ascii="Wingdings" w:eastAsia="Times New Roma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58D0626A"/>
    <w:multiLevelType w:val="hybridMultilevel"/>
    <w:tmpl w:val="AA2E575A"/>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4" w15:restartNumberingAfterBreak="0">
    <w:nsid w:val="5AE07DE5"/>
    <w:multiLevelType w:val="hybridMultilevel"/>
    <w:tmpl w:val="211A57E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5" w15:restartNumberingAfterBreak="0">
    <w:nsid w:val="5CAE5563"/>
    <w:multiLevelType w:val="hybridMultilevel"/>
    <w:tmpl w:val="E86629B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5F0C2C51"/>
    <w:multiLevelType w:val="hybridMultilevel"/>
    <w:tmpl w:val="9C7CB8C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7" w15:restartNumberingAfterBreak="0">
    <w:nsid w:val="61401594"/>
    <w:multiLevelType w:val="hybridMultilevel"/>
    <w:tmpl w:val="FB18932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8" w15:restartNumberingAfterBreak="0">
    <w:nsid w:val="627D16DB"/>
    <w:multiLevelType w:val="hybridMultilevel"/>
    <w:tmpl w:val="2162234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9" w15:restartNumberingAfterBreak="0">
    <w:nsid w:val="6402711B"/>
    <w:multiLevelType w:val="hybridMultilevel"/>
    <w:tmpl w:val="B7908ABC"/>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0" w15:restartNumberingAfterBreak="0">
    <w:nsid w:val="67876E73"/>
    <w:multiLevelType w:val="hybridMultilevel"/>
    <w:tmpl w:val="A992B0A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1" w15:restartNumberingAfterBreak="0">
    <w:nsid w:val="7AC473C5"/>
    <w:multiLevelType w:val="hybridMultilevel"/>
    <w:tmpl w:val="1646DF4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num w:numId="1">
    <w:abstractNumId w:val="21"/>
  </w:num>
  <w:num w:numId="2">
    <w:abstractNumId w:val="5"/>
  </w:num>
  <w:num w:numId="3">
    <w:abstractNumId w:val="6"/>
  </w:num>
  <w:num w:numId="4">
    <w:abstractNumId w:val="11"/>
  </w:num>
  <w:num w:numId="5">
    <w:abstractNumId w:val="31"/>
  </w:num>
  <w:num w:numId="6">
    <w:abstractNumId w:val="13"/>
  </w:num>
  <w:num w:numId="7">
    <w:abstractNumId w:val="16"/>
  </w:num>
  <w:num w:numId="8">
    <w:abstractNumId w:val="0"/>
  </w:num>
  <w:num w:numId="9">
    <w:abstractNumId w:val="25"/>
  </w:num>
  <w:num w:numId="10">
    <w:abstractNumId w:val="26"/>
  </w:num>
  <w:num w:numId="11">
    <w:abstractNumId w:val="14"/>
  </w:num>
  <w:num w:numId="12">
    <w:abstractNumId w:val="20"/>
  </w:num>
  <w:num w:numId="13">
    <w:abstractNumId w:val="18"/>
  </w:num>
  <w:num w:numId="14">
    <w:abstractNumId w:val="30"/>
  </w:num>
  <w:num w:numId="15">
    <w:abstractNumId w:val="24"/>
  </w:num>
  <w:num w:numId="16">
    <w:abstractNumId w:val="19"/>
  </w:num>
  <w:num w:numId="17">
    <w:abstractNumId w:val="27"/>
  </w:num>
  <w:num w:numId="18">
    <w:abstractNumId w:val="7"/>
  </w:num>
  <w:num w:numId="19">
    <w:abstractNumId w:val="15"/>
  </w:num>
  <w:num w:numId="20">
    <w:abstractNumId w:val="23"/>
  </w:num>
  <w:num w:numId="21">
    <w:abstractNumId w:val="28"/>
  </w:num>
  <w:num w:numId="22">
    <w:abstractNumId w:val="9"/>
  </w:num>
  <w:num w:numId="23">
    <w:abstractNumId w:val="1"/>
  </w:num>
  <w:num w:numId="24">
    <w:abstractNumId w:val="4"/>
  </w:num>
  <w:num w:numId="25">
    <w:abstractNumId w:val="2"/>
  </w:num>
  <w:num w:numId="26">
    <w:abstractNumId w:val="29"/>
  </w:num>
  <w:num w:numId="27">
    <w:abstractNumId w:val="17"/>
  </w:num>
  <w:num w:numId="28">
    <w:abstractNumId w:val="22"/>
  </w:num>
  <w:num w:numId="29">
    <w:abstractNumId w:val="3"/>
  </w:num>
  <w:num w:numId="30">
    <w:abstractNumId w:val="12"/>
  </w:num>
  <w:num w:numId="31">
    <w:abstractNumId w:val="10"/>
  </w:num>
  <w:num w:numId="32">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AR" w:vendorID="64" w:dllVersion="6" w:nlCheck="1" w:checkStyle="1"/>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17"/>
    <w:rsid w:val="000018B3"/>
    <w:rsid w:val="00001E67"/>
    <w:rsid w:val="00003FDA"/>
    <w:rsid w:val="00004A5E"/>
    <w:rsid w:val="000055A7"/>
    <w:rsid w:val="00006B0C"/>
    <w:rsid w:val="0001228C"/>
    <w:rsid w:val="0001443E"/>
    <w:rsid w:val="00014DEC"/>
    <w:rsid w:val="0002020A"/>
    <w:rsid w:val="00020EBA"/>
    <w:rsid w:val="0002266B"/>
    <w:rsid w:val="00026794"/>
    <w:rsid w:val="00026E42"/>
    <w:rsid w:val="0002728C"/>
    <w:rsid w:val="00030006"/>
    <w:rsid w:val="00030D9F"/>
    <w:rsid w:val="000365B3"/>
    <w:rsid w:val="0003662C"/>
    <w:rsid w:val="00037E41"/>
    <w:rsid w:val="00037F46"/>
    <w:rsid w:val="00040B74"/>
    <w:rsid w:val="000444E7"/>
    <w:rsid w:val="00046AFD"/>
    <w:rsid w:val="00046CFF"/>
    <w:rsid w:val="00047707"/>
    <w:rsid w:val="00047A15"/>
    <w:rsid w:val="000514E4"/>
    <w:rsid w:val="000517A3"/>
    <w:rsid w:val="00051EBE"/>
    <w:rsid w:val="000601A8"/>
    <w:rsid w:val="000606A4"/>
    <w:rsid w:val="00061115"/>
    <w:rsid w:val="0006450F"/>
    <w:rsid w:val="00064ECA"/>
    <w:rsid w:val="00065684"/>
    <w:rsid w:val="000676B9"/>
    <w:rsid w:val="000711AE"/>
    <w:rsid w:val="00085962"/>
    <w:rsid w:val="00085A9F"/>
    <w:rsid w:val="00085CFF"/>
    <w:rsid w:val="00085D38"/>
    <w:rsid w:val="0009062B"/>
    <w:rsid w:val="000913E8"/>
    <w:rsid w:val="000934C4"/>
    <w:rsid w:val="000956C7"/>
    <w:rsid w:val="000963FD"/>
    <w:rsid w:val="000A1B29"/>
    <w:rsid w:val="000A2965"/>
    <w:rsid w:val="000A4662"/>
    <w:rsid w:val="000A564B"/>
    <w:rsid w:val="000A60F7"/>
    <w:rsid w:val="000A6F58"/>
    <w:rsid w:val="000B05CD"/>
    <w:rsid w:val="000B0F13"/>
    <w:rsid w:val="000B1ED3"/>
    <w:rsid w:val="000B3F01"/>
    <w:rsid w:val="000B7731"/>
    <w:rsid w:val="000C24B9"/>
    <w:rsid w:val="000C5EA4"/>
    <w:rsid w:val="000C6227"/>
    <w:rsid w:val="000D392B"/>
    <w:rsid w:val="000D548A"/>
    <w:rsid w:val="000D7102"/>
    <w:rsid w:val="000D75C1"/>
    <w:rsid w:val="000E1C18"/>
    <w:rsid w:val="000E3623"/>
    <w:rsid w:val="000E37B7"/>
    <w:rsid w:val="000E482E"/>
    <w:rsid w:val="000E6823"/>
    <w:rsid w:val="000F0FA3"/>
    <w:rsid w:val="000F706A"/>
    <w:rsid w:val="0010166E"/>
    <w:rsid w:val="0010242A"/>
    <w:rsid w:val="00103D82"/>
    <w:rsid w:val="00105166"/>
    <w:rsid w:val="00107980"/>
    <w:rsid w:val="00107A2A"/>
    <w:rsid w:val="00111093"/>
    <w:rsid w:val="00111A77"/>
    <w:rsid w:val="00114312"/>
    <w:rsid w:val="0011476F"/>
    <w:rsid w:val="00116AFB"/>
    <w:rsid w:val="00117687"/>
    <w:rsid w:val="00117A22"/>
    <w:rsid w:val="00117BBE"/>
    <w:rsid w:val="001207B7"/>
    <w:rsid w:val="00120DA1"/>
    <w:rsid w:val="001234B3"/>
    <w:rsid w:val="00123F3C"/>
    <w:rsid w:val="00124023"/>
    <w:rsid w:val="00124694"/>
    <w:rsid w:val="00127E0B"/>
    <w:rsid w:val="001303A7"/>
    <w:rsid w:val="00130AE4"/>
    <w:rsid w:val="00130CB7"/>
    <w:rsid w:val="001353F9"/>
    <w:rsid w:val="001377E6"/>
    <w:rsid w:val="00137C85"/>
    <w:rsid w:val="001404DF"/>
    <w:rsid w:val="001406D1"/>
    <w:rsid w:val="001438A6"/>
    <w:rsid w:val="00155A7E"/>
    <w:rsid w:val="00160300"/>
    <w:rsid w:val="001608DB"/>
    <w:rsid w:val="00162B97"/>
    <w:rsid w:val="001649BB"/>
    <w:rsid w:val="00170C32"/>
    <w:rsid w:val="001710DE"/>
    <w:rsid w:val="00171244"/>
    <w:rsid w:val="00176B02"/>
    <w:rsid w:val="001810AD"/>
    <w:rsid w:val="00181C84"/>
    <w:rsid w:val="00181F8A"/>
    <w:rsid w:val="00183013"/>
    <w:rsid w:val="001846D3"/>
    <w:rsid w:val="00184861"/>
    <w:rsid w:val="00185090"/>
    <w:rsid w:val="001907B2"/>
    <w:rsid w:val="00192F82"/>
    <w:rsid w:val="00195C8D"/>
    <w:rsid w:val="00196E3F"/>
    <w:rsid w:val="001A1AA4"/>
    <w:rsid w:val="001A44FE"/>
    <w:rsid w:val="001A689D"/>
    <w:rsid w:val="001B6981"/>
    <w:rsid w:val="001C22A7"/>
    <w:rsid w:val="001C2C2A"/>
    <w:rsid w:val="001C36A1"/>
    <w:rsid w:val="001C3DB4"/>
    <w:rsid w:val="001D085C"/>
    <w:rsid w:val="001D1382"/>
    <w:rsid w:val="001D18E5"/>
    <w:rsid w:val="001D4558"/>
    <w:rsid w:val="001E2658"/>
    <w:rsid w:val="001E47B6"/>
    <w:rsid w:val="001E5710"/>
    <w:rsid w:val="001E6C30"/>
    <w:rsid w:val="001E6CB1"/>
    <w:rsid w:val="001E7594"/>
    <w:rsid w:val="001E7812"/>
    <w:rsid w:val="001E7C22"/>
    <w:rsid w:val="001F012A"/>
    <w:rsid w:val="001F05B9"/>
    <w:rsid w:val="001F6325"/>
    <w:rsid w:val="002017AE"/>
    <w:rsid w:val="00201CC4"/>
    <w:rsid w:val="002049F2"/>
    <w:rsid w:val="002071EC"/>
    <w:rsid w:val="002133D9"/>
    <w:rsid w:val="0021403B"/>
    <w:rsid w:val="0021460B"/>
    <w:rsid w:val="002151BB"/>
    <w:rsid w:val="002176CE"/>
    <w:rsid w:val="00217C5C"/>
    <w:rsid w:val="00220400"/>
    <w:rsid w:val="00220C3D"/>
    <w:rsid w:val="00221EED"/>
    <w:rsid w:val="00222015"/>
    <w:rsid w:val="0022537E"/>
    <w:rsid w:val="00227A1E"/>
    <w:rsid w:val="002335F0"/>
    <w:rsid w:val="00235179"/>
    <w:rsid w:val="00236151"/>
    <w:rsid w:val="00236562"/>
    <w:rsid w:val="00236F59"/>
    <w:rsid w:val="00237C22"/>
    <w:rsid w:val="00242E51"/>
    <w:rsid w:val="00243DD7"/>
    <w:rsid w:val="00244173"/>
    <w:rsid w:val="00245737"/>
    <w:rsid w:val="0025082C"/>
    <w:rsid w:val="00254B6C"/>
    <w:rsid w:val="00255299"/>
    <w:rsid w:val="00256FD1"/>
    <w:rsid w:val="0026085D"/>
    <w:rsid w:val="00261C6D"/>
    <w:rsid w:val="0026569B"/>
    <w:rsid w:val="002676A0"/>
    <w:rsid w:val="002701F5"/>
    <w:rsid w:val="00271EB8"/>
    <w:rsid w:val="00273888"/>
    <w:rsid w:val="00273EE5"/>
    <w:rsid w:val="0027783F"/>
    <w:rsid w:val="002849C8"/>
    <w:rsid w:val="00286668"/>
    <w:rsid w:val="00287639"/>
    <w:rsid w:val="00287C4C"/>
    <w:rsid w:val="00291CA7"/>
    <w:rsid w:val="00292B89"/>
    <w:rsid w:val="00292CAE"/>
    <w:rsid w:val="002940B6"/>
    <w:rsid w:val="00294ECC"/>
    <w:rsid w:val="00295F9B"/>
    <w:rsid w:val="0029697D"/>
    <w:rsid w:val="00296AF4"/>
    <w:rsid w:val="002976A0"/>
    <w:rsid w:val="002A09AF"/>
    <w:rsid w:val="002A0AFB"/>
    <w:rsid w:val="002A211C"/>
    <w:rsid w:val="002A2AE7"/>
    <w:rsid w:val="002A50D5"/>
    <w:rsid w:val="002B0176"/>
    <w:rsid w:val="002B127D"/>
    <w:rsid w:val="002B6873"/>
    <w:rsid w:val="002C12AE"/>
    <w:rsid w:val="002C20CF"/>
    <w:rsid w:val="002C28DA"/>
    <w:rsid w:val="002C3066"/>
    <w:rsid w:val="002C3644"/>
    <w:rsid w:val="002C6916"/>
    <w:rsid w:val="002D0AD4"/>
    <w:rsid w:val="002D2629"/>
    <w:rsid w:val="002D454D"/>
    <w:rsid w:val="002D59DE"/>
    <w:rsid w:val="002D7706"/>
    <w:rsid w:val="002E0094"/>
    <w:rsid w:val="002E04AD"/>
    <w:rsid w:val="002E365C"/>
    <w:rsid w:val="002E4891"/>
    <w:rsid w:val="002E7968"/>
    <w:rsid w:val="002F0088"/>
    <w:rsid w:val="002F1529"/>
    <w:rsid w:val="002F25C9"/>
    <w:rsid w:val="002F3E38"/>
    <w:rsid w:val="002F4492"/>
    <w:rsid w:val="002F6279"/>
    <w:rsid w:val="002F666A"/>
    <w:rsid w:val="002F7D57"/>
    <w:rsid w:val="00302FE1"/>
    <w:rsid w:val="0030321A"/>
    <w:rsid w:val="00304000"/>
    <w:rsid w:val="00304DCE"/>
    <w:rsid w:val="00304E9A"/>
    <w:rsid w:val="00305182"/>
    <w:rsid w:val="00306E5C"/>
    <w:rsid w:val="003108E8"/>
    <w:rsid w:val="0031429F"/>
    <w:rsid w:val="003159BD"/>
    <w:rsid w:val="00316AFB"/>
    <w:rsid w:val="00316BFF"/>
    <w:rsid w:val="00320F81"/>
    <w:rsid w:val="003226B6"/>
    <w:rsid w:val="00323864"/>
    <w:rsid w:val="00325456"/>
    <w:rsid w:val="00327552"/>
    <w:rsid w:val="0032782B"/>
    <w:rsid w:val="003279F5"/>
    <w:rsid w:val="00330780"/>
    <w:rsid w:val="00335247"/>
    <w:rsid w:val="00336AE5"/>
    <w:rsid w:val="00336DA3"/>
    <w:rsid w:val="003415A9"/>
    <w:rsid w:val="00341717"/>
    <w:rsid w:val="00341BC0"/>
    <w:rsid w:val="0034523D"/>
    <w:rsid w:val="003455B7"/>
    <w:rsid w:val="0034568D"/>
    <w:rsid w:val="00346C4C"/>
    <w:rsid w:val="003478A4"/>
    <w:rsid w:val="00347F4D"/>
    <w:rsid w:val="0035021B"/>
    <w:rsid w:val="00351223"/>
    <w:rsid w:val="003529E5"/>
    <w:rsid w:val="0035603C"/>
    <w:rsid w:val="00356AB0"/>
    <w:rsid w:val="00356AFE"/>
    <w:rsid w:val="00357A6B"/>
    <w:rsid w:val="0036020D"/>
    <w:rsid w:val="00360E76"/>
    <w:rsid w:val="00363124"/>
    <w:rsid w:val="00363C66"/>
    <w:rsid w:val="00363FE0"/>
    <w:rsid w:val="0036410B"/>
    <w:rsid w:val="003643F1"/>
    <w:rsid w:val="003656C6"/>
    <w:rsid w:val="00365A09"/>
    <w:rsid w:val="003720FD"/>
    <w:rsid w:val="00372DCA"/>
    <w:rsid w:val="00373DFE"/>
    <w:rsid w:val="003864CF"/>
    <w:rsid w:val="00386744"/>
    <w:rsid w:val="003905C9"/>
    <w:rsid w:val="003976BF"/>
    <w:rsid w:val="003A046C"/>
    <w:rsid w:val="003A0636"/>
    <w:rsid w:val="003A3BE8"/>
    <w:rsid w:val="003A54A3"/>
    <w:rsid w:val="003A6AC2"/>
    <w:rsid w:val="003B21B5"/>
    <w:rsid w:val="003B4B67"/>
    <w:rsid w:val="003B6EE1"/>
    <w:rsid w:val="003B73E2"/>
    <w:rsid w:val="003B75CC"/>
    <w:rsid w:val="003C3394"/>
    <w:rsid w:val="003C7D17"/>
    <w:rsid w:val="003D4C15"/>
    <w:rsid w:val="003E23E3"/>
    <w:rsid w:val="003E280E"/>
    <w:rsid w:val="003E7472"/>
    <w:rsid w:val="003F1919"/>
    <w:rsid w:val="003F485E"/>
    <w:rsid w:val="003F4E20"/>
    <w:rsid w:val="003F7824"/>
    <w:rsid w:val="004007C6"/>
    <w:rsid w:val="0040360D"/>
    <w:rsid w:val="00403FBC"/>
    <w:rsid w:val="00404213"/>
    <w:rsid w:val="00405373"/>
    <w:rsid w:val="00410B8C"/>
    <w:rsid w:val="0041242D"/>
    <w:rsid w:val="00412ED6"/>
    <w:rsid w:val="0041346D"/>
    <w:rsid w:val="004142D5"/>
    <w:rsid w:val="004170F3"/>
    <w:rsid w:val="00425E01"/>
    <w:rsid w:val="0042779F"/>
    <w:rsid w:val="00430CB7"/>
    <w:rsid w:val="00430F97"/>
    <w:rsid w:val="0043190D"/>
    <w:rsid w:val="00433B4D"/>
    <w:rsid w:val="004342D2"/>
    <w:rsid w:val="00434649"/>
    <w:rsid w:val="004363AE"/>
    <w:rsid w:val="00440349"/>
    <w:rsid w:val="00441E98"/>
    <w:rsid w:val="00441FDF"/>
    <w:rsid w:val="00443BD9"/>
    <w:rsid w:val="004469C3"/>
    <w:rsid w:val="004552A8"/>
    <w:rsid w:val="0046294A"/>
    <w:rsid w:val="004637BD"/>
    <w:rsid w:val="00463DDB"/>
    <w:rsid w:val="00464085"/>
    <w:rsid w:val="004652D9"/>
    <w:rsid w:val="0046642B"/>
    <w:rsid w:val="004670E4"/>
    <w:rsid w:val="00470386"/>
    <w:rsid w:val="004713AE"/>
    <w:rsid w:val="004728A4"/>
    <w:rsid w:val="00473023"/>
    <w:rsid w:val="004730B7"/>
    <w:rsid w:val="00473714"/>
    <w:rsid w:val="004748ED"/>
    <w:rsid w:val="00475323"/>
    <w:rsid w:val="00475662"/>
    <w:rsid w:val="0047587F"/>
    <w:rsid w:val="00476720"/>
    <w:rsid w:val="00481ECB"/>
    <w:rsid w:val="004863DC"/>
    <w:rsid w:val="00490041"/>
    <w:rsid w:val="004924FE"/>
    <w:rsid w:val="004948B7"/>
    <w:rsid w:val="00497B9A"/>
    <w:rsid w:val="004A1FE7"/>
    <w:rsid w:val="004A27EE"/>
    <w:rsid w:val="004A5E41"/>
    <w:rsid w:val="004A7426"/>
    <w:rsid w:val="004B08B3"/>
    <w:rsid w:val="004B0B74"/>
    <w:rsid w:val="004B14B5"/>
    <w:rsid w:val="004B2184"/>
    <w:rsid w:val="004B2336"/>
    <w:rsid w:val="004B2F2C"/>
    <w:rsid w:val="004B633E"/>
    <w:rsid w:val="004B70EF"/>
    <w:rsid w:val="004C39BA"/>
    <w:rsid w:val="004C4BA7"/>
    <w:rsid w:val="004C589D"/>
    <w:rsid w:val="004C5FF1"/>
    <w:rsid w:val="004C75ED"/>
    <w:rsid w:val="004D03E5"/>
    <w:rsid w:val="004D3B98"/>
    <w:rsid w:val="004D4A72"/>
    <w:rsid w:val="004E3EF4"/>
    <w:rsid w:val="004E40D9"/>
    <w:rsid w:val="004E512D"/>
    <w:rsid w:val="004E6B1F"/>
    <w:rsid w:val="004E6D1D"/>
    <w:rsid w:val="004E778F"/>
    <w:rsid w:val="004E77FB"/>
    <w:rsid w:val="004F1329"/>
    <w:rsid w:val="004F3FE9"/>
    <w:rsid w:val="004F4FB9"/>
    <w:rsid w:val="004F59B6"/>
    <w:rsid w:val="00501251"/>
    <w:rsid w:val="005015A1"/>
    <w:rsid w:val="005017DA"/>
    <w:rsid w:val="005019A9"/>
    <w:rsid w:val="00501FFD"/>
    <w:rsid w:val="005026C4"/>
    <w:rsid w:val="0050280F"/>
    <w:rsid w:val="005036AA"/>
    <w:rsid w:val="00503E51"/>
    <w:rsid w:val="00504B76"/>
    <w:rsid w:val="00505DC6"/>
    <w:rsid w:val="00506886"/>
    <w:rsid w:val="00507A80"/>
    <w:rsid w:val="00512CDB"/>
    <w:rsid w:val="00514993"/>
    <w:rsid w:val="00515241"/>
    <w:rsid w:val="005162DB"/>
    <w:rsid w:val="005168F7"/>
    <w:rsid w:val="005245FA"/>
    <w:rsid w:val="005249B2"/>
    <w:rsid w:val="0052595D"/>
    <w:rsid w:val="00526D80"/>
    <w:rsid w:val="00527E79"/>
    <w:rsid w:val="00531285"/>
    <w:rsid w:val="0053217B"/>
    <w:rsid w:val="00532FA7"/>
    <w:rsid w:val="00534337"/>
    <w:rsid w:val="005347E7"/>
    <w:rsid w:val="0053581A"/>
    <w:rsid w:val="00535845"/>
    <w:rsid w:val="005401B1"/>
    <w:rsid w:val="00541ACE"/>
    <w:rsid w:val="005438AB"/>
    <w:rsid w:val="0054404C"/>
    <w:rsid w:val="00544872"/>
    <w:rsid w:val="00544A83"/>
    <w:rsid w:val="00544D6C"/>
    <w:rsid w:val="00544D95"/>
    <w:rsid w:val="005456AF"/>
    <w:rsid w:val="0055266B"/>
    <w:rsid w:val="005561C1"/>
    <w:rsid w:val="00562835"/>
    <w:rsid w:val="005629F4"/>
    <w:rsid w:val="00564969"/>
    <w:rsid w:val="00564E32"/>
    <w:rsid w:val="00566363"/>
    <w:rsid w:val="005701A8"/>
    <w:rsid w:val="00571088"/>
    <w:rsid w:val="005712CC"/>
    <w:rsid w:val="00576489"/>
    <w:rsid w:val="00576578"/>
    <w:rsid w:val="00580A29"/>
    <w:rsid w:val="00580C8F"/>
    <w:rsid w:val="00587441"/>
    <w:rsid w:val="0059211C"/>
    <w:rsid w:val="00595322"/>
    <w:rsid w:val="00596EAC"/>
    <w:rsid w:val="00597E5C"/>
    <w:rsid w:val="005A0AEF"/>
    <w:rsid w:val="005A23BD"/>
    <w:rsid w:val="005A3D4C"/>
    <w:rsid w:val="005A6F7E"/>
    <w:rsid w:val="005B1C21"/>
    <w:rsid w:val="005B3781"/>
    <w:rsid w:val="005B3C86"/>
    <w:rsid w:val="005B5B1F"/>
    <w:rsid w:val="005B5DD7"/>
    <w:rsid w:val="005C1AC9"/>
    <w:rsid w:val="005C2A36"/>
    <w:rsid w:val="005D1CF1"/>
    <w:rsid w:val="005D6558"/>
    <w:rsid w:val="005D7D14"/>
    <w:rsid w:val="005E06F2"/>
    <w:rsid w:val="005E0C21"/>
    <w:rsid w:val="005E22D1"/>
    <w:rsid w:val="005E305F"/>
    <w:rsid w:val="005E31CA"/>
    <w:rsid w:val="005E4F31"/>
    <w:rsid w:val="005E5179"/>
    <w:rsid w:val="005E5ECB"/>
    <w:rsid w:val="005E7F90"/>
    <w:rsid w:val="005F0C99"/>
    <w:rsid w:val="005F3576"/>
    <w:rsid w:val="005F4DDA"/>
    <w:rsid w:val="005F639A"/>
    <w:rsid w:val="005F7378"/>
    <w:rsid w:val="0060302C"/>
    <w:rsid w:val="00604245"/>
    <w:rsid w:val="006121FF"/>
    <w:rsid w:val="00612CE1"/>
    <w:rsid w:val="0061310C"/>
    <w:rsid w:val="006142B8"/>
    <w:rsid w:val="00617E6B"/>
    <w:rsid w:val="006223C1"/>
    <w:rsid w:val="006231E1"/>
    <w:rsid w:val="006249B4"/>
    <w:rsid w:val="00625238"/>
    <w:rsid w:val="00626CD8"/>
    <w:rsid w:val="00627360"/>
    <w:rsid w:val="00627A28"/>
    <w:rsid w:val="00627D1A"/>
    <w:rsid w:val="0063205F"/>
    <w:rsid w:val="006325AC"/>
    <w:rsid w:val="006327D4"/>
    <w:rsid w:val="0063354B"/>
    <w:rsid w:val="0063495E"/>
    <w:rsid w:val="00634EDA"/>
    <w:rsid w:val="00637A5C"/>
    <w:rsid w:val="00643E6E"/>
    <w:rsid w:val="006518A9"/>
    <w:rsid w:val="006559A7"/>
    <w:rsid w:val="0065629A"/>
    <w:rsid w:val="00656CFF"/>
    <w:rsid w:val="00657DFE"/>
    <w:rsid w:val="0066340E"/>
    <w:rsid w:val="0066475D"/>
    <w:rsid w:val="00667A7F"/>
    <w:rsid w:val="00672317"/>
    <w:rsid w:val="00674124"/>
    <w:rsid w:val="00675D83"/>
    <w:rsid w:val="006765BD"/>
    <w:rsid w:val="0068015D"/>
    <w:rsid w:val="00681B0E"/>
    <w:rsid w:val="00681BC5"/>
    <w:rsid w:val="006861D4"/>
    <w:rsid w:val="00690EC8"/>
    <w:rsid w:val="00690F60"/>
    <w:rsid w:val="00691836"/>
    <w:rsid w:val="0069357B"/>
    <w:rsid w:val="0069379B"/>
    <w:rsid w:val="0069471D"/>
    <w:rsid w:val="00697B7C"/>
    <w:rsid w:val="006A09A0"/>
    <w:rsid w:val="006A1B34"/>
    <w:rsid w:val="006A2854"/>
    <w:rsid w:val="006A34E0"/>
    <w:rsid w:val="006A42A3"/>
    <w:rsid w:val="006B02B4"/>
    <w:rsid w:val="006B12FD"/>
    <w:rsid w:val="006B28C8"/>
    <w:rsid w:val="006B3CC4"/>
    <w:rsid w:val="006B3EDC"/>
    <w:rsid w:val="006B5A01"/>
    <w:rsid w:val="006B6576"/>
    <w:rsid w:val="006B7539"/>
    <w:rsid w:val="006C2100"/>
    <w:rsid w:val="006C3B01"/>
    <w:rsid w:val="006C51CE"/>
    <w:rsid w:val="006C7E9E"/>
    <w:rsid w:val="006C7F4D"/>
    <w:rsid w:val="006D1B65"/>
    <w:rsid w:val="006D25A7"/>
    <w:rsid w:val="006D5C52"/>
    <w:rsid w:val="006D644C"/>
    <w:rsid w:val="006D6A22"/>
    <w:rsid w:val="006D7B35"/>
    <w:rsid w:val="006E2487"/>
    <w:rsid w:val="006E4EE3"/>
    <w:rsid w:val="006E731F"/>
    <w:rsid w:val="006F307B"/>
    <w:rsid w:val="006F387E"/>
    <w:rsid w:val="006F7702"/>
    <w:rsid w:val="00701739"/>
    <w:rsid w:val="00705221"/>
    <w:rsid w:val="0070595E"/>
    <w:rsid w:val="00706659"/>
    <w:rsid w:val="00707951"/>
    <w:rsid w:val="0071112D"/>
    <w:rsid w:val="0071484F"/>
    <w:rsid w:val="007178E1"/>
    <w:rsid w:val="00717A6D"/>
    <w:rsid w:val="00717E0C"/>
    <w:rsid w:val="00720204"/>
    <w:rsid w:val="00723559"/>
    <w:rsid w:val="00724348"/>
    <w:rsid w:val="007244BA"/>
    <w:rsid w:val="00735E9D"/>
    <w:rsid w:val="007360AB"/>
    <w:rsid w:val="007367AF"/>
    <w:rsid w:val="007374D8"/>
    <w:rsid w:val="007375F6"/>
    <w:rsid w:val="0073768E"/>
    <w:rsid w:val="00737DEA"/>
    <w:rsid w:val="00740575"/>
    <w:rsid w:val="007458CC"/>
    <w:rsid w:val="00746D69"/>
    <w:rsid w:val="00746FC8"/>
    <w:rsid w:val="00750B28"/>
    <w:rsid w:val="00750BD5"/>
    <w:rsid w:val="00753D57"/>
    <w:rsid w:val="00754589"/>
    <w:rsid w:val="007578BE"/>
    <w:rsid w:val="00761EA4"/>
    <w:rsid w:val="0076323F"/>
    <w:rsid w:val="00765E04"/>
    <w:rsid w:val="00765E33"/>
    <w:rsid w:val="007664CD"/>
    <w:rsid w:val="00771DC5"/>
    <w:rsid w:val="00771E77"/>
    <w:rsid w:val="00772241"/>
    <w:rsid w:val="00774B62"/>
    <w:rsid w:val="0077575B"/>
    <w:rsid w:val="007807BF"/>
    <w:rsid w:val="00781407"/>
    <w:rsid w:val="0078245F"/>
    <w:rsid w:val="0078293A"/>
    <w:rsid w:val="007848F3"/>
    <w:rsid w:val="00784A2C"/>
    <w:rsid w:val="007864CD"/>
    <w:rsid w:val="007977FC"/>
    <w:rsid w:val="007A0358"/>
    <w:rsid w:val="007A155E"/>
    <w:rsid w:val="007A3D6A"/>
    <w:rsid w:val="007A3D80"/>
    <w:rsid w:val="007A6F3D"/>
    <w:rsid w:val="007A70AC"/>
    <w:rsid w:val="007A70E8"/>
    <w:rsid w:val="007B0DA5"/>
    <w:rsid w:val="007B2B48"/>
    <w:rsid w:val="007B3374"/>
    <w:rsid w:val="007B37E5"/>
    <w:rsid w:val="007B3A9A"/>
    <w:rsid w:val="007C0B0C"/>
    <w:rsid w:val="007C12EF"/>
    <w:rsid w:val="007C1FA6"/>
    <w:rsid w:val="007C2E5F"/>
    <w:rsid w:val="007C397F"/>
    <w:rsid w:val="007C3AE1"/>
    <w:rsid w:val="007C3C71"/>
    <w:rsid w:val="007C4155"/>
    <w:rsid w:val="007C49B6"/>
    <w:rsid w:val="007C6767"/>
    <w:rsid w:val="007D00B8"/>
    <w:rsid w:val="007D06C3"/>
    <w:rsid w:val="007D22EC"/>
    <w:rsid w:val="007D26FB"/>
    <w:rsid w:val="007D29C9"/>
    <w:rsid w:val="007D6F79"/>
    <w:rsid w:val="007E1F83"/>
    <w:rsid w:val="007E44FB"/>
    <w:rsid w:val="007E4D6B"/>
    <w:rsid w:val="007E6B2B"/>
    <w:rsid w:val="007F1547"/>
    <w:rsid w:val="007F1AF0"/>
    <w:rsid w:val="007F70E3"/>
    <w:rsid w:val="008014A7"/>
    <w:rsid w:val="00803EF3"/>
    <w:rsid w:val="0080569A"/>
    <w:rsid w:val="00807174"/>
    <w:rsid w:val="008072A8"/>
    <w:rsid w:val="00807E63"/>
    <w:rsid w:val="0081080B"/>
    <w:rsid w:val="00811B94"/>
    <w:rsid w:val="00812BE9"/>
    <w:rsid w:val="008151DB"/>
    <w:rsid w:val="00815438"/>
    <w:rsid w:val="008156C6"/>
    <w:rsid w:val="00823363"/>
    <w:rsid w:val="008238BA"/>
    <w:rsid w:val="0082460B"/>
    <w:rsid w:val="008275DC"/>
    <w:rsid w:val="00827CE1"/>
    <w:rsid w:val="0083080F"/>
    <w:rsid w:val="008309E3"/>
    <w:rsid w:val="008354F9"/>
    <w:rsid w:val="00835D96"/>
    <w:rsid w:val="00837988"/>
    <w:rsid w:val="00837DC5"/>
    <w:rsid w:val="0084217F"/>
    <w:rsid w:val="0084219C"/>
    <w:rsid w:val="00842E29"/>
    <w:rsid w:val="00844CD9"/>
    <w:rsid w:val="00853351"/>
    <w:rsid w:val="00861AF1"/>
    <w:rsid w:val="00864AF5"/>
    <w:rsid w:val="008651ED"/>
    <w:rsid w:val="00865ECA"/>
    <w:rsid w:val="00870B91"/>
    <w:rsid w:val="0087440F"/>
    <w:rsid w:val="00875A59"/>
    <w:rsid w:val="0088073C"/>
    <w:rsid w:val="00882299"/>
    <w:rsid w:val="00882AE5"/>
    <w:rsid w:val="00882CE6"/>
    <w:rsid w:val="00883563"/>
    <w:rsid w:val="00883C4B"/>
    <w:rsid w:val="00884D3F"/>
    <w:rsid w:val="00890A5D"/>
    <w:rsid w:val="008922B4"/>
    <w:rsid w:val="00892364"/>
    <w:rsid w:val="00895006"/>
    <w:rsid w:val="0089558E"/>
    <w:rsid w:val="008959A3"/>
    <w:rsid w:val="008966E2"/>
    <w:rsid w:val="008A03AF"/>
    <w:rsid w:val="008A04F6"/>
    <w:rsid w:val="008A23F3"/>
    <w:rsid w:val="008A7873"/>
    <w:rsid w:val="008A78CB"/>
    <w:rsid w:val="008B24B4"/>
    <w:rsid w:val="008B2864"/>
    <w:rsid w:val="008B2987"/>
    <w:rsid w:val="008B2A32"/>
    <w:rsid w:val="008B3464"/>
    <w:rsid w:val="008B56C3"/>
    <w:rsid w:val="008C036E"/>
    <w:rsid w:val="008C0F2D"/>
    <w:rsid w:val="008C32EC"/>
    <w:rsid w:val="008C5110"/>
    <w:rsid w:val="008C5E44"/>
    <w:rsid w:val="008C7717"/>
    <w:rsid w:val="008D0932"/>
    <w:rsid w:val="008D162D"/>
    <w:rsid w:val="008D17A5"/>
    <w:rsid w:val="008D1909"/>
    <w:rsid w:val="008D212E"/>
    <w:rsid w:val="008D4BA6"/>
    <w:rsid w:val="008D5545"/>
    <w:rsid w:val="008E05A8"/>
    <w:rsid w:val="008E0A6C"/>
    <w:rsid w:val="008E2EA5"/>
    <w:rsid w:val="008F0510"/>
    <w:rsid w:val="008F123D"/>
    <w:rsid w:val="008F2948"/>
    <w:rsid w:val="008F5B0C"/>
    <w:rsid w:val="00901502"/>
    <w:rsid w:val="00901BF1"/>
    <w:rsid w:val="00903C89"/>
    <w:rsid w:val="0090672E"/>
    <w:rsid w:val="00910069"/>
    <w:rsid w:val="00911FA2"/>
    <w:rsid w:val="00913D77"/>
    <w:rsid w:val="00920316"/>
    <w:rsid w:val="00920EEA"/>
    <w:rsid w:val="0092114D"/>
    <w:rsid w:val="009248BC"/>
    <w:rsid w:val="00930F34"/>
    <w:rsid w:val="009329FB"/>
    <w:rsid w:val="00932C39"/>
    <w:rsid w:val="009334BD"/>
    <w:rsid w:val="00933BF1"/>
    <w:rsid w:val="009344EF"/>
    <w:rsid w:val="0093571A"/>
    <w:rsid w:val="00935A1A"/>
    <w:rsid w:val="00937B04"/>
    <w:rsid w:val="00940E10"/>
    <w:rsid w:val="00941B3C"/>
    <w:rsid w:val="0094336F"/>
    <w:rsid w:val="00945F33"/>
    <w:rsid w:val="00953A8C"/>
    <w:rsid w:val="009546D4"/>
    <w:rsid w:val="009548A6"/>
    <w:rsid w:val="00955A76"/>
    <w:rsid w:val="0096127B"/>
    <w:rsid w:val="009640A5"/>
    <w:rsid w:val="009641D0"/>
    <w:rsid w:val="00965353"/>
    <w:rsid w:val="00965499"/>
    <w:rsid w:val="00965F23"/>
    <w:rsid w:val="00966F33"/>
    <w:rsid w:val="009674D0"/>
    <w:rsid w:val="009713CC"/>
    <w:rsid w:val="009729D2"/>
    <w:rsid w:val="009747E8"/>
    <w:rsid w:val="00974B15"/>
    <w:rsid w:val="0097519D"/>
    <w:rsid w:val="0097551C"/>
    <w:rsid w:val="00975C11"/>
    <w:rsid w:val="00984F15"/>
    <w:rsid w:val="00985BE7"/>
    <w:rsid w:val="0099622A"/>
    <w:rsid w:val="00997DAE"/>
    <w:rsid w:val="009A0FD7"/>
    <w:rsid w:val="009A2108"/>
    <w:rsid w:val="009A2B24"/>
    <w:rsid w:val="009A336E"/>
    <w:rsid w:val="009A6DA6"/>
    <w:rsid w:val="009A73C5"/>
    <w:rsid w:val="009B0A67"/>
    <w:rsid w:val="009B1B0A"/>
    <w:rsid w:val="009B281F"/>
    <w:rsid w:val="009B3265"/>
    <w:rsid w:val="009B528D"/>
    <w:rsid w:val="009B55F2"/>
    <w:rsid w:val="009B5A95"/>
    <w:rsid w:val="009B614C"/>
    <w:rsid w:val="009B798A"/>
    <w:rsid w:val="009C02DA"/>
    <w:rsid w:val="009C75AE"/>
    <w:rsid w:val="009D491D"/>
    <w:rsid w:val="009D6CAA"/>
    <w:rsid w:val="009D7E2F"/>
    <w:rsid w:val="009E11E0"/>
    <w:rsid w:val="009E3A57"/>
    <w:rsid w:val="009E3B35"/>
    <w:rsid w:val="009E5ACE"/>
    <w:rsid w:val="009E63EA"/>
    <w:rsid w:val="009F050F"/>
    <w:rsid w:val="009F180B"/>
    <w:rsid w:val="009F207B"/>
    <w:rsid w:val="009F2790"/>
    <w:rsid w:val="009F71BE"/>
    <w:rsid w:val="009F759A"/>
    <w:rsid w:val="009F7AE3"/>
    <w:rsid w:val="00A02FC7"/>
    <w:rsid w:val="00A10599"/>
    <w:rsid w:val="00A129DD"/>
    <w:rsid w:val="00A1643D"/>
    <w:rsid w:val="00A16D06"/>
    <w:rsid w:val="00A20CDE"/>
    <w:rsid w:val="00A20EF0"/>
    <w:rsid w:val="00A212FC"/>
    <w:rsid w:val="00A24970"/>
    <w:rsid w:val="00A2537C"/>
    <w:rsid w:val="00A30918"/>
    <w:rsid w:val="00A31E9B"/>
    <w:rsid w:val="00A3211D"/>
    <w:rsid w:val="00A32574"/>
    <w:rsid w:val="00A333DC"/>
    <w:rsid w:val="00A364CA"/>
    <w:rsid w:val="00A36FFF"/>
    <w:rsid w:val="00A37A65"/>
    <w:rsid w:val="00A41393"/>
    <w:rsid w:val="00A422B5"/>
    <w:rsid w:val="00A427C0"/>
    <w:rsid w:val="00A44885"/>
    <w:rsid w:val="00A47EF8"/>
    <w:rsid w:val="00A52249"/>
    <w:rsid w:val="00A5254D"/>
    <w:rsid w:val="00A53D31"/>
    <w:rsid w:val="00A5578C"/>
    <w:rsid w:val="00A61191"/>
    <w:rsid w:val="00A61239"/>
    <w:rsid w:val="00A6216D"/>
    <w:rsid w:val="00A627F3"/>
    <w:rsid w:val="00A70991"/>
    <w:rsid w:val="00A71030"/>
    <w:rsid w:val="00A710B9"/>
    <w:rsid w:val="00A721AE"/>
    <w:rsid w:val="00A739A5"/>
    <w:rsid w:val="00A73F8A"/>
    <w:rsid w:val="00A74FD0"/>
    <w:rsid w:val="00A81926"/>
    <w:rsid w:val="00A824AF"/>
    <w:rsid w:val="00A85FE2"/>
    <w:rsid w:val="00A87A51"/>
    <w:rsid w:val="00A90894"/>
    <w:rsid w:val="00A94139"/>
    <w:rsid w:val="00A94BE1"/>
    <w:rsid w:val="00A95FC1"/>
    <w:rsid w:val="00A960EF"/>
    <w:rsid w:val="00A96DAB"/>
    <w:rsid w:val="00AA09DA"/>
    <w:rsid w:val="00AA1C06"/>
    <w:rsid w:val="00AA27A7"/>
    <w:rsid w:val="00AA5717"/>
    <w:rsid w:val="00AB153E"/>
    <w:rsid w:val="00AB25F2"/>
    <w:rsid w:val="00AB3826"/>
    <w:rsid w:val="00AC1108"/>
    <w:rsid w:val="00AC3AA4"/>
    <w:rsid w:val="00AC6616"/>
    <w:rsid w:val="00AD004D"/>
    <w:rsid w:val="00AD1BD6"/>
    <w:rsid w:val="00AD2DFB"/>
    <w:rsid w:val="00AD4DA7"/>
    <w:rsid w:val="00AD5687"/>
    <w:rsid w:val="00AD5716"/>
    <w:rsid w:val="00AD59F3"/>
    <w:rsid w:val="00AE38A7"/>
    <w:rsid w:val="00AE4C1B"/>
    <w:rsid w:val="00AE4CE6"/>
    <w:rsid w:val="00AE5D84"/>
    <w:rsid w:val="00AE5E0E"/>
    <w:rsid w:val="00AF248F"/>
    <w:rsid w:val="00AF73B1"/>
    <w:rsid w:val="00AF7B79"/>
    <w:rsid w:val="00B00632"/>
    <w:rsid w:val="00B012CA"/>
    <w:rsid w:val="00B02160"/>
    <w:rsid w:val="00B04C54"/>
    <w:rsid w:val="00B06E85"/>
    <w:rsid w:val="00B106A1"/>
    <w:rsid w:val="00B10F52"/>
    <w:rsid w:val="00B13815"/>
    <w:rsid w:val="00B13A66"/>
    <w:rsid w:val="00B14C29"/>
    <w:rsid w:val="00B16A40"/>
    <w:rsid w:val="00B16D34"/>
    <w:rsid w:val="00B170E8"/>
    <w:rsid w:val="00B20EEB"/>
    <w:rsid w:val="00B22635"/>
    <w:rsid w:val="00B276C1"/>
    <w:rsid w:val="00B3104C"/>
    <w:rsid w:val="00B34F1D"/>
    <w:rsid w:val="00B35951"/>
    <w:rsid w:val="00B3769E"/>
    <w:rsid w:val="00B42FDF"/>
    <w:rsid w:val="00B453ED"/>
    <w:rsid w:val="00B46B1F"/>
    <w:rsid w:val="00B522D2"/>
    <w:rsid w:val="00B55B77"/>
    <w:rsid w:val="00B60949"/>
    <w:rsid w:val="00B61E0C"/>
    <w:rsid w:val="00B63531"/>
    <w:rsid w:val="00B64F37"/>
    <w:rsid w:val="00B717B3"/>
    <w:rsid w:val="00B7349D"/>
    <w:rsid w:val="00B74419"/>
    <w:rsid w:val="00B75642"/>
    <w:rsid w:val="00B802B6"/>
    <w:rsid w:val="00B85159"/>
    <w:rsid w:val="00B86AB3"/>
    <w:rsid w:val="00B95DAA"/>
    <w:rsid w:val="00BA0D96"/>
    <w:rsid w:val="00BA24EC"/>
    <w:rsid w:val="00BA35B3"/>
    <w:rsid w:val="00BA39A0"/>
    <w:rsid w:val="00BA40FA"/>
    <w:rsid w:val="00BA4F2C"/>
    <w:rsid w:val="00BB05F1"/>
    <w:rsid w:val="00BB0C7D"/>
    <w:rsid w:val="00BB1E94"/>
    <w:rsid w:val="00BB408B"/>
    <w:rsid w:val="00BB5D0E"/>
    <w:rsid w:val="00BC0634"/>
    <w:rsid w:val="00BD1FC9"/>
    <w:rsid w:val="00BD4A84"/>
    <w:rsid w:val="00BD4EBD"/>
    <w:rsid w:val="00BD5489"/>
    <w:rsid w:val="00BD7618"/>
    <w:rsid w:val="00BE1357"/>
    <w:rsid w:val="00BE13D6"/>
    <w:rsid w:val="00BE4B6A"/>
    <w:rsid w:val="00BF06F5"/>
    <w:rsid w:val="00BF091C"/>
    <w:rsid w:val="00BF0C5E"/>
    <w:rsid w:val="00BF324E"/>
    <w:rsid w:val="00BF32EC"/>
    <w:rsid w:val="00BF47D7"/>
    <w:rsid w:val="00BF51AA"/>
    <w:rsid w:val="00BF7CC8"/>
    <w:rsid w:val="00C009A4"/>
    <w:rsid w:val="00C04CAC"/>
    <w:rsid w:val="00C05BEE"/>
    <w:rsid w:val="00C12DCC"/>
    <w:rsid w:val="00C13504"/>
    <w:rsid w:val="00C1763D"/>
    <w:rsid w:val="00C20742"/>
    <w:rsid w:val="00C20D81"/>
    <w:rsid w:val="00C215FA"/>
    <w:rsid w:val="00C25458"/>
    <w:rsid w:val="00C258E4"/>
    <w:rsid w:val="00C25A3D"/>
    <w:rsid w:val="00C26285"/>
    <w:rsid w:val="00C3678A"/>
    <w:rsid w:val="00C404A2"/>
    <w:rsid w:val="00C41008"/>
    <w:rsid w:val="00C42EC2"/>
    <w:rsid w:val="00C4459C"/>
    <w:rsid w:val="00C47C3F"/>
    <w:rsid w:val="00C52C07"/>
    <w:rsid w:val="00C535AB"/>
    <w:rsid w:val="00C550F2"/>
    <w:rsid w:val="00C55755"/>
    <w:rsid w:val="00C63A02"/>
    <w:rsid w:val="00C64C89"/>
    <w:rsid w:val="00C71524"/>
    <w:rsid w:val="00C71AF1"/>
    <w:rsid w:val="00C743AC"/>
    <w:rsid w:val="00C7508A"/>
    <w:rsid w:val="00C767D7"/>
    <w:rsid w:val="00C77CBF"/>
    <w:rsid w:val="00C8010F"/>
    <w:rsid w:val="00C8075B"/>
    <w:rsid w:val="00C81A73"/>
    <w:rsid w:val="00C825E3"/>
    <w:rsid w:val="00C855FE"/>
    <w:rsid w:val="00C86E55"/>
    <w:rsid w:val="00C90EE8"/>
    <w:rsid w:val="00C91B3F"/>
    <w:rsid w:val="00C9282C"/>
    <w:rsid w:val="00C92BAB"/>
    <w:rsid w:val="00C935A4"/>
    <w:rsid w:val="00C95F80"/>
    <w:rsid w:val="00CA2FDC"/>
    <w:rsid w:val="00CA3AE5"/>
    <w:rsid w:val="00CA3BBA"/>
    <w:rsid w:val="00CA4403"/>
    <w:rsid w:val="00CA75B0"/>
    <w:rsid w:val="00CB21BA"/>
    <w:rsid w:val="00CB28B2"/>
    <w:rsid w:val="00CB29F3"/>
    <w:rsid w:val="00CB396C"/>
    <w:rsid w:val="00CB41D2"/>
    <w:rsid w:val="00CB6D24"/>
    <w:rsid w:val="00CC0602"/>
    <w:rsid w:val="00CC3DAA"/>
    <w:rsid w:val="00CC5BF1"/>
    <w:rsid w:val="00CC71C5"/>
    <w:rsid w:val="00CD0964"/>
    <w:rsid w:val="00CD0AC1"/>
    <w:rsid w:val="00CD20D3"/>
    <w:rsid w:val="00CD54C1"/>
    <w:rsid w:val="00CD6326"/>
    <w:rsid w:val="00CD6EB9"/>
    <w:rsid w:val="00CD73D5"/>
    <w:rsid w:val="00CD77CB"/>
    <w:rsid w:val="00CD7D2F"/>
    <w:rsid w:val="00CE10DB"/>
    <w:rsid w:val="00CE1E7F"/>
    <w:rsid w:val="00CE3F96"/>
    <w:rsid w:val="00CE505D"/>
    <w:rsid w:val="00CE522A"/>
    <w:rsid w:val="00CF03F4"/>
    <w:rsid w:val="00CF0A28"/>
    <w:rsid w:val="00CF1DC4"/>
    <w:rsid w:val="00CF2AB9"/>
    <w:rsid w:val="00CF6193"/>
    <w:rsid w:val="00D01169"/>
    <w:rsid w:val="00D01288"/>
    <w:rsid w:val="00D01429"/>
    <w:rsid w:val="00D0270D"/>
    <w:rsid w:val="00D02B2B"/>
    <w:rsid w:val="00D04785"/>
    <w:rsid w:val="00D0539D"/>
    <w:rsid w:val="00D05834"/>
    <w:rsid w:val="00D07577"/>
    <w:rsid w:val="00D10939"/>
    <w:rsid w:val="00D11BE3"/>
    <w:rsid w:val="00D14053"/>
    <w:rsid w:val="00D149D9"/>
    <w:rsid w:val="00D15BF8"/>
    <w:rsid w:val="00D2088C"/>
    <w:rsid w:val="00D20EF3"/>
    <w:rsid w:val="00D2112A"/>
    <w:rsid w:val="00D239C8"/>
    <w:rsid w:val="00D24318"/>
    <w:rsid w:val="00D24560"/>
    <w:rsid w:val="00D263CC"/>
    <w:rsid w:val="00D303AC"/>
    <w:rsid w:val="00D32C7D"/>
    <w:rsid w:val="00D32E8D"/>
    <w:rsid w:val="00D33A5D"/>
    <w:rsid w:val="00D33EAF"/>
    <w:rsid w:val="00D35677"/>
    <w:rsid w:val="00D36292"/>
    <w:rsid w:val="00D36A90"/>
    <w:rsid w:val="00D36CA3"/>
    <w:rsid w:val="00D37D86"/>
    <w:rsid w:val="00D403DD"/>
    <w:rsid w:val="00D4220D"/>
    <w:rsid w:val="00D42FD2"/>
    <w:rsid w:val="00D435C4"/>
    <w:rsid w:val="00D53E2E"/>
    <w:rsid w:val="00D54510"/>
    <w:rsid w:val="00D54C2F"/>
    <w:rsid w:val="00D579A8"/>
    <w:rsid w:val="00D625B5"/>
    <w:rsid w:val="00D6274C"/>
    <w:rsid w:val="00D64953"/>
    <w:rsid w:val="00D72958"/>
    <w:rsid w:val="00D732C2"/>
    <w:rsid w:val="00D74ED3"/>
    <w:rsid w:val="00D76996"/>
    <w:rsid w:val="00D76A0C"/>
    <w:rsid w:val="00D807E1"/>
    <w:rsid w:val="00D84BB8"/>
    <w:rsid w:val="00D84E42"/>
    <w:rsid w:val="00D87572"/>
    <w:rsid w:val="00D916D7"/>
    <w:rsid w:val="00D94BFB"/>
    <w:rsid w:val="00DA12FA"/>
    <w:rsid w:val="00DA294A"/>
    <w:rsid w:val="00DA3BCE"/>
    <w:rsid w:val="00DA3BDC"/>
    <w:rsid w:val="00DA470E"/>
    <w:rsid w:val="00DA5C47"/>
    <w:rsid w:val="00DA73B8"/>
    <w:rsid w:val="00DA797C"/>
    <w:rsid w:val="00DB2019"/>
    <w:rsid w:val="00DB2286"/>
    <w:rsid w:val="00DB502B"/>
    <w:rsid w:val="00DB538F"/>
    <w:rsid w:val="00DB76F7"/>
    <w:rsid w:val="00DC08BB"/>
    <w:rsid w:val="00DC1C8B"/>
    <w:rsid w:val="00DC1C9E"/>
    <w:rsid w:val="00DC2CE8"/>
    <w:rsid w:val="00DC49D2"/>
    <w:rsid w:val="00DC6323"/>
    <w:rsid w:val="00DD0A05"/>
    <w:rsid w:val="00DD16DC"/>
    <w:rsid w:val="00DD2B79"/>
    <w:rsid w:val="00DD57B8"/>
    <w:rsid w:val="00DE1E22"/>
    <w:rsid w:val="00DE4C7A"/>
    <w:rsid w:val="00DF01CF"/>
    <w:rsid w:val="00DF0E07"/>
    <w:rsid w:val="00DF27AA"/>
    <w:rsid w:val="00DF3ECA"/>
    <w:rsid w:val="00DF46C9"/>
    <w:rsid w:val="00DF50E9"/>
    <w:rsid w:val="00DF5CC1"/>
    <w:rsid w:val="00DF5FE6"/>
    <w:rsid w:val="00DF6036"/>
    <w:rsid w:val="00DF6BC3"/>
    <w:rsid w:val="00E00E43"/>
    <w:rsid w:val="00E026A7"/>
    <w:rsid w:val="00E02E02"/>
    <w:rsid w:val="00E037D5"/>
    <w:rsid w:val="00E04C21"/>
    <w:rsid w:val="00E04DA7"/>
    <w:rsid w:val="00E11296"/>
    <w:rsid w:val="00E13FC1"/>
    <w:rsid w:val="00E15E9E"/>
    <w:rsid w:val="00E16E64"/>
    <w:rsid w:val="00E20E2A"/>
    <w:rsid w:val="00E21F6A"/>
    <w:rsid w:val="00E24306"/>
    <w:rsid w:val="00E25C50"/>
    <w:rsid w:val="00E30B22"/>
    <w:rsid w:val="00E33854"/>
    <w:rsid w:val="00E348D9"/>
    <w:rsid w:val="00E354A3"/>
    <w:rsid w:val="00E3798A"/>
    <w:rsid w:val="00E37DD2"/>
    <w:rsid w:val="00E40425"/>
    <w:rsid w:val="00E460F3"/>
    <w:rsid w:val="00E47E55"/>
    <w:rsid w:val="00E500F4"/>
    <w:rsid w:val="00E50100"/>
    <w:rsid w:val="00E5626A"/>
    <w:rsid w:val="00E5639F"/>
    <w:rsid w:val="00E57815"/>
    <w:rsid w:val="00E57E53"/>
    <w:rsid w:val="00E60562"/>
    <w:rsid w:val="00E63389"/>
    <w:rsid w:val="00E65B36"/>
    <w:rsid w:val="00E71A5D"/>
    <w:rsid w:val="00E7259D"/>
    <w:rsid w:val="00E76AD6"/>
    <w:rsid w:val="00E779E9"/>
    <w:rsid w:val="00E82585"/>
    <w:rsid w:val="00E84212"/>
    <w:rsid w:val="00E84A98"/>
    <w:rsid w:val="00E8567C"/>
    <w:rsid w:val="00EA0ABD"/>
    <w:rsid w:val="00EA4094"/>
    <w:rsid w:val="00EA46E7"/>
    <w:rsid w:val="00EA67DA"/>
    <w:rsid w:val="00EB005F"/>
    <w:rsid w:val="00EB1C8A"/>
    <w:rsid w:val="00EB1DEC"/>
    <w:rsid w:val="00EB2222"/>
    <w:rsid w:val="00EB25D1"/>
    <w:rsid w:val="00EB45BB"/>
    <w:rsid w:val="00EB48CF"/>
    <w:rsid w:val="00EC0173"/>
    <w:rsid w:val="00EC0C1A"/>
    <w:rsid w:val="00EC5B9F"/>
    <w:rsid w:val="00ED1068"/>
    <w:rsid w:val="00ED2177"/>
    <w:rsid w:val="00ED2BD0"/>
    <w:rsid w:val="00ED4A17"/>
    <w:rsid w:val="00ED68F9"/>
    <w:rsid w:val="00EE0D13"/>
    <w:rsid w:val="00EE0F5F"/>
    <w:rsid w:val="00EE4B51"/>
    <w:rsid w:val="00EE6353"/>
    <w:rsid w:val="00EE72C3"/>
    <w:rsid w:val="00EF1962"/>
    <w:rsid w:val="00EF226B"/>
    <w:rsid w:val="00EF3630"/>
    <w:rsid w:val="00EF5617"/>
    <w:rsid w:val="00EF6CF8"/>
    <w:rsid w:val="00EF74DF"/>
    <w:rsid w:val="00EF7CD7"/>
    <w:rsid w:val="00F00937"/>
    <w:rsid w:val="00F00A54"/>
    <w:rsid w:val="00F03FD2"/>
    <w:rsid w:val="00F057D6"/>
    <w:rsid w:val="00F07662"/>
    <w:rsid w:val="00F10702"/>
    <w:rsid w:val="00F1375E"/>
    <w:rsid w:val="00F16D2E"/>
    <w:rsid w:val="00F20BB0"/>
    <w:rsid w:val="00F22182"/>
    <w:rsid w:val="00F22D12"/>
    <w:rsid w:val="00F24852"/>
    <w:rsid w:val="00F25D6B"/>
    <w:rsid w:val="00F26595"/>
    <w:rsid w:val="00F315C9"/>
    <w:rsid w:val="00F33327"/>
    <w:rsid w:val="00F34B92"/>
    <w:rsid w:val="00F35BDA"/>
    <w:rsid w:val="00F368CC"/>
    <w:rsid w:val="00F37C88"/>
    <w:rsid w:val="00F413D6"/>
    <w:rsid w:val="00F44B66"/>
    <w:rsid w:val="00F44F1F"/>
    <w:rsid w:val="00F474DF"/>
    <w:rsid w:val="00F506A0"/>
    <w:rsid w:val="00F51E5E"/>
    <w:rsid w:val="00F53C8A"/>
    <w:rsid w:val="00F563A8"/>
    <w:rsid w:val="00F60468"/>
    <w:rsid w:val="00F60E33"/>
    <w:rsid w:val="00F61040"/>
    <w:rsid w:val="00F64B32"/>
    <w:rsid w:val="00F6657B"/>
    <w:rsid w:val="00F66606"/>
    <w:rsid w:val="00F66735"/>
    <w:rsid w:val="00F7525F"/>
    <w:rsid w:val="00F75BA3"/>
    <w:rsid w:val="00F75CA5"/>
    <w:rsid w:val="00F77428"/>
    <w:rsid w:val="00F80241"/>
    <w:rsid w:val="00F808C0"/>
    <w:rsid w:val="00F80CEB"/>
    <w:rsid w:val="00F83712"/>
    <w:rsid w:val="00F845A8"/>
    <w:rsid w:val="00F85CA3"/>
    <w:rsid w:val="00F860D5"/>
    <w:rsid w:val="00F86AA8"/>
    <w:rsid w:val="00F9300C"/>
    <w:rsid w:val="00F93DB8"/>
    <w:rsid w:val="00F95878"/>
    <w:rsid w:val="00FA0766"/>
    <w:rsid w:val="00FA65C1"/>
    <w:rsid w:val="00FA69E9"/>
    <w:rsid w:val="00FB5165"/>
    <w:rsid w:val="00FC03A2"/>
    <w:rsid w:val="00FC5DD1"/>
    <w:rsid w:val="00FC7F86"/>
    <w:rsid w:val="00FD0BCC"/>
    <w:rsid w:val="00FD0D2C"/>
    <w:rsid w:val="00FD0EB2"/>
    <w:rsid w:val="00FD44E8"/>
    <w:rsid w:val="00FD58DA"/>
    <w:rsid w:val="00FD6C75"/>
    <w:rsid w:val="00FD7200"/>
    <w:rsid w:val="00FE5029"/>
    <w:rsid w:val="00FE5F30"/>
    <w:rsid w:val="00FE6000"/>
    <w:rsid w:val="00FE69FF"/>
    <w:rsid w:val="00FE6E0B"/>
    <w:rsid w:val="00FE73FA"/>
    <w:rsid w:val="00FF1A03"/>
    <w:rsid w:val="00FF223E"/>
    <w:rsid w:val="00FF4973"/>
    <w:rsid w:val="00FF5046"/>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611F8F13"/>
  <w15:chartTrackingRefBased/>
  <w15:docId w15:val="{ECC4AB57-CCD9-4596-B389-8C5AB662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F82"/>
    <w:rPr>
      <w:sz w:val="24"/>
      <w:szCs w:val="24"/>
      <w:lang w:val="es-ES" w:eastAsia="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autoRedefine/>
    <w:qFormat/>
    <w:rsid w:val="004007C6"/>
    <w:pPr>
      <w:keepNext/>
      <w:tabs>
        <w:tab w:val="num" w:pos="851"/>
      </w:tabs>
      <w:ind w:left="993" w:hanging="993"/>
      <w:outlineLvl w:val="2"/>
    </w:pPr>
    <w:rPr>
      <w:rFonts w:ascii="Calibri" w:hAnsi="Calibri" w:cs="Calibri"/>
      <w:b/>
      <w:bCs/>
      <w:sz w:val="22"/>
      <w:szCs w:val="22"/>
      <w:lang w:val="es-MX"/>
    </w:rPr>
  </w:style>
  <w:style w:type="paragraph" w:styleId="Ttulo4">
    <w:name w:val="heading 4"/>
    <w:basedOn w:val="Normal"/>
    <w:next w:val="Normal"/>
    <w:link w:val="Ttulo4Car"/>
    <w:qFormat/>
    <w:rsid w:val="004007C6"/>
    <w:pPr>
      <w:keepNext/>
      <w:tabs>
        <w:tab w:val="num" w:pos="864"/>
        <w:tab w:val="left" w:pos="1021"/>
        <w:tab w:val="left" w:pos="1134"/>
        <w:tab w:val="left" w:pos="1560"/>
      </w:tabs>
      <w:spacing w:before="240" w:after="60"/>
      <w:ind w:left="864" w:hanging="864"/>
      <w:jc w:val="both"/>
      <w:outlineLvl w:val="3"/>
    </w:pPr>
    <w:rPr>
      <w:rFonts w:ascii="Arial" w:hAnsi="Arial"/>
      <w:b/>
      <w:bCs/>
      <w:szCs w:val="28"/>
    </w:rPr>
  </w:style>
  <w:style w:type="paragraph" w:styleId="Ttulo5">
    <w:name w:val="heading 5"/>
    <w:basedOn w:val="Normal"/>
    <w:next w:val="Normal"/>
    <w:link w:val="Ttulo5Car"/>
    <w:autoRedefine/>
    <w:qFormat/>
    <w:rsid w:val="004007C6"/>
    <w:pPr>
      <w:tabs>
        <w:tab w:val="left" w:pos="851"/>
      </w:tabs>
      <w:jc w:val="both"/>
      <w:outlineLvl w:val="4"/>
    </w:pPr>
    <w:rPr>
      <w:rFonts w:ascii="Calibri" w:hAnsi="Calibri" w:cs="Calibri"/>
      <w:bCs/>
      <w:iCs/>
      <w:sz w:val="20"/>
      <w:szCs w:val="20"/>
      <w:lang w:val="es-MX"/>
    </w:rPr>
  </w:style>
  <w:style w:type="paragraph" w:styleId="Ttulo6">
    <w:name w:val="heading 6"/>
    <w:basedOn w:val="Normal"/>
    <w:next w:val="Normal"/>
    <w:link w:val="Ttulo6Car"/>
    <w:qFormat/>
    <w:rsid w:val="004007C6"/>
    <w:pPr>
      <w:tabs>
        <w:tab w:val="num" w:pos="1152"/>
      </w:tabs>
      <w:spacing w:before="240" w:after="60"/>
      <w:ind w:left="1152" w:hanging="1152"/>
      <w:outlineLvl w:val="5"/>
    </w:pPr>
    <w:rPr>
      <w:b/>
      <w:bCs/>
      <w:sz w:val="22"/>
      <w:szCs w:val="22"/>
    </w:rPr>
  </w:style>
  <w:style w:type="paragraph" w:styleId="Ttulo7">
    <w:name w:val="heading 7"/>
    <w:basedOn w:val="Normal"/>
    <w:next w:val="Normal"/>
    <w:link w:val="Ttulo7Car"/>
    <w:qFormat/>
    <w:rsid w:val="004007C6"/>
    <w:pPr>
      <w:tabs>
        <w:tab w:val="num" w:pos="1296"/>
      </w:tabs>
      <w:spacing w:before="240" w:after="60"/>
      <w:ind w:left="1296" w:hanging="1296"/>
      <w:outlineLvl w:val="6"/>
    </w:pPr>
  </w:style>
  <w:style w:type="paragraph" w:styleId="Ttulo8">
    <w:name w:val="heading 8"/>
    <w:basedOn w:val="Normal"/>
    <w:next w:val="Normal"/>
    <w:link w:val="Ttulo8Car"/>
    <w:qFormat/>
    <w:rsid w:val="004007C6"/>
    <w:pPr>
      <w:tabs>
        <w:tab w:val="num" w:pos="1440"/>
      </w:tabs>
      <w:spacing w:before="240" w:after="60"/>
      <w:ind w:left="1440" w:hanging="1440"/>
      <w:outlineLvl w:val="7"/>
    </w:pPr>
    <w:rPr>
      <w:i/>
      <w:iCs/>
    </w:rPr>
  </w:style>
  <w:style w:type="paragraph" w:styleId="Ttulo9">
    <w:name w:val="heading 9"/>
    <w:basedOn w:val="Normal"/>
    <w:next w:val="Normal"/>
    <w:link w:val="Ttulo9Car"/>
    <w:qFormat/>
    <w:rsid w:val="004007C6"/>
    <w:pPr>
      <w:tabs>
        <w:tab w:val="num" w:pos="1584"/>
      </w:tabs>
      <w:spacing w:before="240" w:after="60"/>
      <w:ind w:left="1584" w:hanging="1584"/>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4007C6"/>
    <w:rPr>
      <w:rFonts w:cs="CG Palacio (WN)"/>
      <w:b/>
      <w:sz w:val="18"/>
      <w:szCs w:val="24"/>
      <w:lang w:val="es-ES" w:eastAsia="es-ES" w:bidi="ar-SA"/>
    </w:rPr>
  </w:style>
  <w:style w:type="character" w:customStyle="1" w:styleId="Ttulo2Car">
    <w:name w:val="Título 2 Car"/>
    <w:link w:val="Ttulo2"/>
    <w:locked/>
    <w:rsid w:val="004007C6"/>
    <w:rPr>
      <w:rFonts w:ascii="Arial" w:hAnsi="Arial" w:cs="Helv"/>
      <w:sz w:val="18"/>
      <w:lang w:val="es-ES_tradnl" w:eastAsia="es-MX" w:bidi="ar-SA"/>
    </w:rPr>
  </w:style>
  <w:style w:type="character" w:customStyle="1" w:styleId="Ttulo3Car">
    <w:name w:val="Título 3 Car"/>
    <w:link w:val="Ttulo3"/>
    <w:locked/>
    <w:rsid w:val="004007C6"/>
    <w:rPr>
      <w:rFonts w:ascii="Calibri" w:hAnsi="Calibri" w:cs="Calibri"/>
      <w:b/>
      <w:bCs/>
      <w:sz w:val="22"/>
      <w:szCs w:val="22"/>
      <w:lang w:val="es-MX" w:eastAsia="es-ES" w:bidi="ar-SA"/>
    </w:rPr>
  </w:style>
  <w:style w:type="character" w:customStyle="1" w:styleId="Ttulo4Car">
    <w:name w:val="Título 4 Car"/>
    <w:link w:val="Ttulo4"/>
    <w:locked/>
    <w:rsid w:val="004007C6"/>
    <w:rPr>
      <w:rFonts w:ascii="Arial" w:hAnsi="Arial"/>
      <w:b/>
      <w:bCs/>
      <w:sz w:val="24"/>
      <w:szCs w:val="28"/>
      <w:lang w:val="es-ES" w:eastAsia="es-ES" w:bidi="ar-SA"/>
    </w:rPr>
  </w:style>
  <w:style w:type="character" w:customStyle="1" w:styleId="Ttulo5Car">
    <w:name w:val="Título 5 Car"/>
    <w:link w:val="Ttulo5"/>
    <w:locked/>
    <w:rsid w:val="004007C6"/>
    <w:rPr>
      <w:rFonts w:ascii="Calibri" w:hAnsi="Calibri" w:cs="Calibri"/>
      <w:bCs/>
      <w:iCs/>
      <w:lang w:val="es-MX" w:eastAsia="es-ES" w:bidi="ar-SA"/>
    </w:rPr>
  </w:style>
  <w:style w:type="character" w:customStyle="1" w:styleId="Ttulo6Car">
    <w:name w:val="Título 6 Car"/>
    <w:link w:val="Ttulo6"/>
    <w:locked/>
    <w:rsid w:val="004007C6"/>
    <w:rPr>
      <w:b/>
      <w:bCs/>
      <w:sz w:val="22"/>
      <w:szCs w:val="22"/>
      <w:lang w:val="es-ES" w:eastAsia="es-ES" w:bidi="ar-SA"/>
    </w:rPr>
  </w:style>
  <w:style w:type="character" w:customStyle="1" w:styleId="Ttulo7Car">
    <w:name w:val="Título 7 Car"/>
    <w:link w:val="Ttulo7"/>
    <w:locked/>
    <w:rsid w:val="004007C6"/>
    <w:rPr>
      <w:sz w:val="24"/>
      <w:szCs w:val="24"/>
      <w:lang w:val="es-ES" w:eastAsia="es-ES" w:bidi="ar-SA"/>
    </w:rPr>
  </w:style>
  <w:style w:type="character" w:customStyle="1" w:styleId="Ttulo8Car">
    <w:name w:val="Título 8 Car"/>
    <w:link w:val="Ttulo8"/>
    <w:locked/>
    <w:rsid w:val="004007C6"/>
    <w:rPr>
      <w:i/>
      <w:iCs/>
      <w:sz w:val="24"/>
      <w:szCs w:val="24"/>
      <w:lang w:val="es-ES" w:eastAsia="es-ES" w:bidi="ar-SA"/>
    </w:rPr>
  </w:style>
  <w:style w:type="character" w:customStyle="1" w:styleId="Ttulo9Car">
    <w:name w:val="Título 9 Car"/>
    <w:link w:val="Ttulo9"/>
    <w:locked/>
    <w:rsid w:val="004007C6"/>
    <w:rPr>
      <w:rFonts w:ascii="Arial" w:hAnsi="Arial"/>
      <w:sz w:val="22"/>
      <w:szCs w:val="22"/>
      <w:lang w:val="es-ES" w:eastAsia="es-ES" w:bidi="ar-SA"/>
    </w:rPr>
  </w:style>
  <w:style w:type="paragraph" w:customStyle="1" w:styleId="Texto">
    <w:name w:val="Texto"/>
    <w:aliases w:val="independiente,independiente Car Car Car"/>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rsid w:val="00E82585"/>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E82585"/>
    <w:pPr>
      <w:ind w:firstLine="0"/>
    </w:pPr>
    <w:rPr>
      <w:rFonts w:cs="Times New Roman"/>
      <w:szCs w:val="20"/>
    </w:rPr>
  </w:style>
  <w:style w:type="paragraph" w:styleId="Piedepgina">
    <w:name w:val="footer"/>
    <w:basedOn w:val="Normal"/>
    <w:link w:val="PiedepginaCar"/>
    <w:uiPriority w:val="99"/>
    <w:rsid w:val="00672317"/>
    <w:pPr>
      <w:tabs>
        <w:tab w:val="center" w:pos="4419"/>
        <w:tab w:val="right" w:pos="8838"/>
      </w:tabs>
    </w:pPr>
    <w:rPr>
      <w:sz w:val="20"/>
      <w:szCs w:val="20"/>
    </w:rPr>
  </w:style>
  <w:style w:type="character" w:customStyle="1" w:styleId="PiedepginaCar">
    <w:name w:val="Pie de página Car"/>
    <w:link w:val="Piedepgina"/>
    <w:uiPriority w:val="99"/>
    <w:locked/>
    <w:rsid w:val="004007C6"/>
    <w:rPr>
      <w:lang w:val="es-ES" w:eastAsia="es-ES" w:bidi="ar-SA"/>
    </w:rPr>
  </w:style>
  <w:style w:type="paragraph" w:styleId="NormalWeb">
    <w:name w:val="Normal (Web)"/>
    <w:basedOn w:val="Normal"/>
    <w:uiPriority w:val="99"/>
    <w:rsid w:val="00672317"/>
    <w:pPr>
      <w:spacing w:before="100" w:after="100"/>
    </w:pPr>
    <w:rPr>
      <w:szCs w:val="20"/>
    </w:rPr>
  </w:style>
  <w:style w:type="paragraph" w:customStyle="1" w:styleId="Prrafodelista1">
    <w:name w:val="Párrafo de lista1"/>
    <w:basedOn w:val="Normal"/>
    <w:rsid w:val="00672317"/>
    <w:pPr>
      <w:spacing w:after="200" w:line="276" w:lineRule="atLeast"/>
      <w:ind w:left="720"/>
    </w:pPr>
    <w:rPr>
      <w:rFonts w:ascii="Calibri" w:hAnsi="Calibri" w:cs="Calibri"/>
      <w:sz w:val="22"/>
      <w:szCs w:val="20"/>
      <w:lang w:val="es-MX"/>
    </w:rPr>
  </w:style>
  <w:style w:type="paragraph" w:styleId="Encabezado">
    <w:name w:val="header"/>
    <w:basedOn w:val="Normal"/>
    <w:link w:val="EncabezadoCar"/>
    <w:rsid w:val="00672317"/>
    <w:pPr>
      <w:tabs>
        <w:tab w:val="center" w:pos="4252"/>
        <w:tab w:val="right" w:pos="8504"/>
      </w:tabs>
    </w:pPr>
    <w:rPr>
      <w:rFonts w:ascii="Verdana" w:hAnsi="Verdana" w:cs="Verdana"/>
      <w:sz w:val="22"/>
      <w:szCs w:val="20"/>
    </w:rPr>
  </w:style>
  <w:style w:type="character" w:customStyle="1" w:styleId="EncabezadoCar">
    <w:name w:val="Encabezado Car"/>
    <w:link w:val="Encabezado"/>
    <w:locked/>
    <w:rsid w:val="004007C6"/>
    <w:rPr>
      <w:rFonts w:ascii="Verdana" w:hAnsi="Verdana" w:cs="Verdana"/>
      <w:sz w:val="22"/>
      <w:lang w:val="es-ES" w:eastAsia="es-ES" w:bidi="ar-SA"/>
    </w:rPr>
  </w:style>
  <w:style w:type="paragraph" w:styleId="Textonotapie">
    <w:name w:val="footnote text"/>
    <w:basedOn w:val="Normal"/>
    <w:link w:val="TextonotapieCar"/>
    <w:uiPriority w:val="99"/>
    <w:rsid w:val="00672317"/>
    <w:pPr>
      <w:spacing w:before="360" w:after="200"/>
    </w:pPr>
    <w:rPr>
      <w:rFonts w:ascii="Calibri" w:hAnsi="Calibri" w:cs="Calibri"/>
      <w:sz w:val="20"/>
      <w:szCs w:val="20"/>
      <w:lang w:val="es-AR"/>
    </w:rPr>
  </w:style>
  <w:style w:type="character" w:customStyle="1" w:styleId="TextonotapieCar">
    <w:name w:val="Texto nota pie Car"/>
    <w:link w:val="Textonotapie"/>
    <w:uiPriority w:val="99"/>
    <w:locked/>
    <w:rsid w:val="00E16E64"/>
    <w:rPr>
      <w:rFonts w:ascii="Calibri" w:hAnsi="Calibri" w:cs="Calibri"/>
      <w:lang w:val="es-AR" w:eastAsia="es-ES" w:bidi="ar-SA"/>
    </w:rPr>
  </w:style>
  <w:style w:type="paragraph" w:customStyle="1" w:styleId="Textonormal">
    <w:name w:val="Texto normal"/>
    <w:basedOn w:val="Normal"/>
    <w:rsid w:val="00672317"/>
    <w:pPr>
      <w:jc w:val="both"/>
    </w:pPr>
    <w:rPr>
      <w:rFonts w:ascii="Arial" w:hAnsi="Arial" w:cs="Arial"/>
      <w:sz w:val="22"/>
      <w:szCs w:val="20"/>
    </w:rPr>
  </w:style>
  <w:style w:type="paragraph" w:styleId="Sangradetextonormal">
    <w:name w:val="Body Text Indent"/>
    <w:basedOn w:val="Normal"/>
    <w:link w:val="SangradetextonormalCar"/>
    <w:rsid w:val="00672317"/>
    <w:pPr>
      <w:spacing w:before="360" w:after="200"/>
      <w:ind w:firstLine="708"/>
      <w:jc w:val="both"/>
    </w:pPr>
    <w:rPr>
      <w:rFonts w:ascii="Arial" w:hAnsi="Arial" w:cs="Arial"/>
      <w:sz w:val="22"/>
      <w:szCs w:val="20"/>
      <w:lang w:val="es-AR"/>
    </w:rPr>
  </w:style>
  <w:style w:type="paragraph" w:customStyle="1" w:styleId="arial">
    <w:name w:val="arial"/>
    <w:basedOn w:val="Normal"/>
    <w:rsid w:val="00672317"/>
    <w:rPr>
      <w:b/>
      <w:szCs w:val="20"/>
    </w:rPr>
  </w:style>
  <w:style w:type="paragraph" w:customStyle="1" w:styleId="Modelo1">
    <w:name w:val="Modelo 1"/>
    <w:basedOn w:val="Normal"/>
    <w:rsid w:val="00672317"/>
    <w:pPr>
      <w:tabs>
        <w:tab w:val="left" w:pos="792"/>
      </w:tabs>
      <w:spacing w:before="60" w:after="60"/>
      <w:ind w:left="792" w:hanging="432"/>
      <w:jc w:val="both"/>
    </w:pPr>
    <w:rPr>
      <w:rFonts w:ascii="Arial" w:hAnsi="Arial" w:cs="Arial"/>
      <w:b/>
      <w:sz w:val="22"/>
      <w:szCs w:val="20"/>
      <w:lang w:val="es-MX"/>
    </w:rPr>
  </w:style>
  <w:style w:type="paragraph" w:styleId="Mapadeldocumento">
    <w:name w:val="Document Map"/>
    <w:basedOn w:val="Normal"/>
    <w:link w:val="MapadeldocumentoCar"/>
    <w:rsid w:val="00765E04"/>
    <w:pPr>
      <w:shd w:val="clear" w:color="auto" w:fill="000080"/>
    </w:pPr>
    <w:rPr>
      <w:rFonts w:ascii="Tahoma" w:hAnsi="Tahoma" w:cs="Tahoma"/>
      <w:sz w:val="20"/>
      <w:szCs w:val="20"/>
    </w:rPr>
  </w:style>
  <w:style w:type="character" w:customStyle="1" w:styleId="MapadeldocumentoCar">
    <w:name w:val="Mapa del documento Car"/>
    <w:link w:val="Mapadeldocumento"/>
    <w:locked/>
    <w:rsid w:val="004007C6"/>
    <w:rPr>
      <w:rFonts w:ascii="Tahoma" w:hAnsi="Tahoma" w:cs="Tahoma"/>
      <w:lang w:val="es-ES" w:eastAsia="es-ES" w:bidi="ar-SA"/>
    </w:rPr>
  </w:style>
  <w:style w:type="table" w:styleId="Tablaconcuadrcula">
    <w:name w:val="Table Grid"/>
    <w:basedOn w:val="Tablanormal"/>
    <w:uiPriority w:val="59"/>
    <w:rsid w:val="00CF1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rsid w:val="00E16E64"/>
    <w:rPr>
      <w:vertAlign w:val="superscript"/>
    </w:rPr>
  </w:style>
  <w:style w:type="paragraph" w:styleId="Textodeglobo">
    <w:name w:val="Balloon Text"/>
    <w:basedOn w:val="Normal"/>
    <w:link w:val="TextodegloboCar"/>
    <w:rsid w:val="008E2EA5"/>
    <w:rPr>
      <w:rFonts w:ascii="Tahoma" w:hAnsi="Tahoma" w:cs="Tahoma"/>
      <w:sz w:val="16"/>
      <w:szCs w:val="16"/>
    </w:rPr>
  </w:style>
  <w:style w:type="character" w:customStyle="1" w:styleId="TextodegloboCar">
    <w:name w:val="Texto de globo Car"/>
    <w:link w:val="Textodeglobo"/>
    <w:locked/>
    <w:rsid w:val="004007C6"/>
    <w:rPr>
      <w:rFonts w:ascii="Tahoma" w:hAnsi="Tahoma" w:cs="Tahoma"/>
      <w:sz w:val="16"/>
      <w:szCs w:val="16"/>
      <w:lang w:val="es-ES" w:eastAsia="es-ES" w:bidi="ar-SA"/>
    </w:rPr>
  </w:style>
  <w:style w:type="character" w:customStyle="1" w:styleId="apartados">
    <w:name w:val="apartados"/>
    <w:rsid w:val="004007C6"/>
    <w:rPr>
      <w:rFonts w:ascii="Maiandra GD" w:hAnsi="Maiandra GD"/>
      <w:b/>
      <w:sz w:val="24"/>
    </w:rPr>
  </w:style>
  <w:style w:type="character" w:styleId="Hipervnculo">
    <w:name w:val="Hyperlink"/>
    <w:rsid w:val="004007C6"/>
    <w:rPr>
      <w:rFonts w:cs="Times New Roman"/>
      <w:color w:val="0000FF"/>
      <w:u w:val="single"/>
    </w:rPr>
  </w:style>
  <w:style w:type="paragraph" w:customStyle="1" w:styleId="EstiloTtulo1Verdana">
    <w:name w:val="Estilo Título 1 + Verdana"/>
    <w:basedOn w:val="Ttulo1"/>
    <w:rsid w:val="004007C6"/>
    <w:pPr>
      <w:keepNext/>
      <w:pBdr>
        <w:bottom w:val="none" w:sz="0" w:space="0" w:color="auto"/>
        <w:between w:val="none" w:sz="0" w:space="0" w:color="auto"/>
      </w:pBdr>
      <w:tabs>
        <w:tab w:val="left" w:pos="993"/>
      </w:tabs>
      <w:spacing w:before="0"/>
      <w:ind w:left="993" w:hanging="993"/>
    </w:pPr>
    <w:rPr>
      <w:rFonts w:ascii="Calibri" w:hAnsi="Calibri" w:cs="Calibri"/>
      <w:bCs/>
      <w:smallCaps/>
      <w:kern w:val="32"/>
      <w:sz w:val="24"/>
      <w:szCs w:val="20"/>
      <w:lang w:val="es-MX"/>
    </w:rPr>
  </w:style>
  <w:style w:type="paragraph" w:customStyle="1" w:styleId="paper">
    <w:name w:val="paper"/>
    <w:basedOn w:val="Normal"/>
    <w:rsid w:val="004007C6"/>
    <w:pPr>
      <w:spacing w:before="120"/>
      <w:ind w:firstLine="720"/>
      <w:jc w:val="both"/>
    </w:pPr>
    <w:rPr>
      <w:rFonts w:ascii="Garamond" w:hAnsi="Garamond" w:cs="Arial"/>
      <w:sz w:val="22"/>
      <w:szCs w:val="20"/>
      <w:lang w:val="en-US" w:eastAsia="en-US"/>
    </w:rPr>
  </w:style>
  <w:style w:type="paragraph" w:styleId="Textocomentario">
    <w:name w:val="annotation text"/>
    <w:basedOn w:val="Normal"/>
    <w:link w:val="TextocomentarioCar"/>
    <w:rsid w:val="004007C6"/>
    <w:rPr>
      <w:rFonts w:ascii="Verdana" w:hAnsi="Verdana"/>
      <w:sz w:val="20"/>
      <w:szCs w:val="20"/>
    </w:rPr>
  </w:style>
  <w:style w:type="character" w:customStyle="1" w:styleId="TextocomentarioCar">
    <w:name w:val="Texto comentario Car"/>
    <w:link w:val="Textocomentario"/>
    <w:locked/>
    <w:rsid w:val="004007C6"/>
    <w:rPr>
      <w:rFonts w:ascii="Verdana" w:hAnsi="Verdana"/>
      <w:lang w:val="es-ES" w:eastAsia="es-ES" w:bidi="ar-SA"/>
    </w:rPr>
  </w:style>
  <w:style w:type="paragraph" w:styleId="Asuntodelcomentario">
    <w:name w:val="annotation subject"/>
    <w:basedOn w:val="Textocomentario"/>
    <w:next w:val="Textocomentario"/>
    <w:link w:val="AsuntodelcomentarioCar"/>
    <w:rsid w:val="004007C6"/>
    <w:rPr>
      <w:b/>
      <w:bCs/>
    </w:rPr>
  </w:style>
  <w:style w:type="character" w:customStyle="1" w:styleId="AsuntodelcomentarioCar">
    <w:name w:val="Asunto del comentario Car"/>
    <w:link w:val="Asuntodelcomentario"/>
    <w:locked/>
    <w:rsid w:val="004007C6"/>
    <w:rPr>
      <w:rFonts w:ascii="Verdana" w:hAnsi="Verdana"/>
      <w:b/>
      <w:bCs/>
      <w:lang w:val="es-ES" w:eastAsia="es-ES" w:bidi="ar-SA"/>
    </w:rPr>
  </w:style>
  <w:style w:type="character" w:styleId="Hipervnculovisitado">
    <w:name w:val="FollowedHyperlink"/>
    <w:rsid w:val="004007C6"/>
    <w:rPr>
      <w:rFonts w:cs="Times New Roman"/>
      <w:color w:val="800080"/>
      <w:u w:val="single"/>
    </w:rPr>
  </w:style>
  <w:style w:type="paragraph" w:customStyle="1" w:styleId="font5">
    <w:name w:val="font5"/>
    <w:basedOn w:val="Normal"/>
    <w:rsid w:val="004007C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4007C6"/>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66">
    <w:name w:val="xl66"/>
    <w:basedOn w:val="Normal"/>
    <w:rsid w:val="004007C6"/>
    <w:pPr>
      <w:pBdr>
        <w:top w:val="single" w:sz="4" w:space="0" w:color="auto"/>
        <w:bottom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67">
    <w:name w:val="xl67"/>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68">
    <w:name w:val="xl68"/>
    <w:basedOn w:val="Normal"/>
    <w:rsid w:val="004007C6"/>
    <w:pPr>
      <w:pBdr>
        <w:top w:val="single" w:sz="4" w:space="0" w:color="auto"/>
        <w:bottom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69">
    <w:name w:val="xl69"/>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0">
    <w:name w:val="xl70"/>
    <w:basedOn w:val="Normal"/>
    <w:rsid w:val="004007C6"/>
    <w:pPr>
      <w:pBdr>
        <w:top w:val="single" w:sz="4" w:space="0" w:color="auto"/>
        <w:bottom w:val="single" w:sz="4" w:space="0" w:color="auto"/>
      </w:pBdr>
      <w:spacing w:before="100" w:beforeAutospacing="1" w:after="100" w:afterAutospacing="1"/>
      <w:textAlignment w:val="top"/>
    </w:pPr>
    <w:rPr>
      <w:rFonts w:ascii="Verdana" w:hAnsi="Verdana"/>
    </w:rPr>
  </w:style>
  <w:style w:type="paragraph" w:customStyle="1" w:styleId="xl71">
    <w:name w:val="xl71"/>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2">
    <w:name w:val="xl72"/>
    <w:basedOn w:val="Normal"/>
    <w:rsid w:val="004007C6"/>
    <w:pPr>
      <w:pBdr>
        <w:top w:val="single" w:sz="4" w:space="0" w:color="auto"/>
        <w:bottom w:val="single" w:sz="4" w:space="0" w:color="auto"/>
      </w:pBdr>
      <w:spacing w:before="100" w:beforeAutospacing="1" w:after="100" w:afterAutospacing="1"/>
      <w:textAlignment w:val="top"/>
    </w:pPr>
    <w:rPr>
      <w:rFonts w:ascii="Verdana" w:hAnsi="Verdana"/>
    </w:rPr>
  </w:style>
  <w:style w:type="paragraph" w:customStyle="1" w:styleId="xl73">
    <w:name w:val="xl73"/>
    <w:basedOn w:val="Normal"/>
    <w:rsid w:val="004007C6"/>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4">
    <w:name w:val="xl74"/>
    <w:basedOn w:val="Normal"/>
    <w:rsid w:val="004007C6"/>
    <w:pPr>
      <w:pBdr>
        <w:top w:val="single" w:sz="4" w:space="0" w:color="auto"/>
      </w:pBdr>
      <w:spacing w:before="100" w:beforeAutospacing="1" w:after="100" w:afterAutospacing="1"/>
      <w:textAlignment w:val="top"/>
    </w:pPr>
    <w:rPr>
      <w:rFonts w:ascii="Verdana" w:hAnsi="Verdana"/>
    </w:rPr>
  </w:style>
  <w:style w:type="paragraph" w:customStyle="1" w:styleId="xl75">
    <w:name w:val="xl75"/>
    <w:basedOn w:val="Normal"/>
    <w:rsid w:val="004007C6"/>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6">
    <w:name w:val="xl76"/>
    <w:basedOn w:val="Normal"/>
    <w:rsid w:val="004007C6"/>
    <w:pPr>
      <w:pBdr>
        <w:top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77">
    <w:name w:val="xl77"/>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character" w:styleId="Nmerodepgina">
    <w:name w:val="page number"/>
    <w:rsid w:val="004007C6"/>
    <w:rPr>
      <w:rFonts w:cs="Times New Roman"/>
    </w:rPr>
  </w:style>
  <w:style w:type="character" w:styleId="nfasis">
    <w:name w:val="Emphasis"/>
    <w:qFormat/>
    <w:rsid w:val="004007C6"/>
    <w:rPr>
      <w:rFonts w:cs="Times New Roman"/>
      <w:i/>
    </w:rPr>
  </w:style>
  <w:style w:type="paragraph" w:styleId="Subttulo">
    <w:name w:val="Subtitle"/>
    <w:basedOn w:val="Normal"/>
    <w:next w:val="Normal"/>
    <w:link w:val="SubttuloCar"/>
    <w:qFormat/>
    <w:rsid w:val="004007C6"/>
    <w:pPr>
      <w:spacing w:after="60"/>
      <w:jc w:val="center"/>
      <w:outlineLvl w:val="1"/>
    </w:pPr>
    <w:rPr>
      <w:rFonts w:ascii="Cambria" w:hAnsi="Cambria"/>
    </w:rPr>
  </w:style>
  <w:style w:type="character" w:customStyle="1" w:styleId="SubttuloCar">
    <w:name w:val="Subtítulo Car"/>
    <w:link w:val="Subttulo"/>
    <w:locked/>
    <w:rsid w:val="004007C6"/>
    <w:rPr>
      <w:rFonts w:ascii="Cambria" w:hAnsi="Cambria"/>
      <w:sz w:val="24"/>
      <w:szCs w:val="24"/>
      <w:lang w:val="es-ES" w:eastAsia="es-ES" w:bidi="ar-SA"/>
    </w:rPr>
  </w:style>
  <w:style w:type="character" w:styleId="Textoennegrita">
    <w:name w:val="Strong"/>
    <w:qFormat/>
    <w:rsid w:val="004007C6"/>
    <w:rPr>
      <w:rFonts w:cs="Times New Roman"/>
      <w:b/>
    </w:rPr>
  </w:style>
  <w:style w:type="paragraph" w:styleId="Ttulo">
    <w:name w:val="Title"/>
    <w:aliases w:val="Puesto,Título1"/>
    <w:basedOn w:val="Normal"/>
    <w:next w:val="Normal"/>
    <w:link w:val="TtuloCar"/>
    <w:qFormat/>
    <w:rsid w:val="004007C6"/>
    <w:pPr>
      <w:spacing w:before="240" w:after="60"/>
      <w:jc w:val="center"/>
      <w:outlineLvl w:val="0"/>
    </w:pPr>
    <w:rPr>
      <w:rFonts w:ascii="Cambria" w:hAnsi="Cambria"/>
      <w:b/>
      <w:bCs/>
      <w:kern w:val="28"/>
      <w:sz w:val="32"/>
      <w:szCs w:val="32"/>
    </w:rPr>
  </w:style>
  <w:style w:type="character" w:customStyle="1" w:styleId="TtuloCar">
    <w:name w:val="Título Car"/>
    <w:aliases w:val="Puesto Car,Título1 Car"/>
    <w:link w:val="Ttulo"/>
    <w:locked/>
    <w:rsid w:val="004007C6"/>
    <w:rPr>
      <w:rFonts w:ascii="Cambria" w:hAnsi="Cambria"/>
      <w:b/>
      <w:bCs/>
      <w:kern w:val="28"/>
      <w:sz w:val="32"/>
      <w:szCs w:val="32"/>
      <w:lang w:val="es-ES" w:eastAsia="es-ES" w:bidi="ar-SA"/>
    </w:rPr>
  </w:style>
  <w:style w:type="paragraph" w:customStyle="1" w:styleId="Prrafodelista11">
    <w:name w:val="Párrafo de lista11"/>
    <w:basedOn w:val="Normal"/>
    <w:rsid w:val="004007C6"/>
    <w:pPr>
      <w:ind w:left="720"/>
    </w:pPr>
    <w:rPr>
      <w:rFonts w:ascii="Verdana" w:hAnsi="Verdana" w:cs="Arial"/>
      <w:sz w:val="22"/>
      <w:szCs w:val="20"/>
    </w:rPr>
  </w:style>
  <w:style w:type="paragraph" w:customStyle="1" w:styleId="rom">
    <w:name w:val="rom"/>
    <w:basedOn w:val="Texto"/>
    <w:rsid w:val="002D7706"/>
    <w:pPr>
      <w:ind w:left="1080" w:hanging="792"/>
    </w:pPr>
    <w:rPr>
      <w:b/>
    </w:rPr>
  </w:style>
  <w:style w:type="paragraph" w:customStyle="1" w:styleId="Sumario">
    <w:name w:val="Sumario"/>
    <w:basedOn w:val="Normal"/>
    <w:rsid w:val="002D454D"/>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2D454D"/>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ar">
    <w:name w:val="Texto Car"/>
    <w:link w:val="Texto"/>
    <w:locked/>
    <w:rsid w:val="009B528D"/>
    <w:rPr>
      <w:rFonts w:ascii="Arial" w:hAnsi="Arial" w:cs="Arial"/>
      <w:sz w:val="18"/>
      <w:lang w:val="es-ES" w:eastAsia="es-ES"/>
    </w:rPr>
  </w:style>
  <w:style w:type="character" w:customStyle="1" w:styleId="ANOTACIONCar">
    <w:name w:val="ANOTACION Car"/>
    <w:link w:val="ANOTACION"/>
    <w:locked/>
    <w:rsid w:val="002F25C9"/>
    <w:rPr>
      <w:b/>
      <w:sz w:val="18"/>
      <w:lang w:val="es-ES_tradnl" w:eastAsia="es-ES"/>
    </w:rPr>
  </w:style>
  <w:style w:type="paragraph" w:styleId="Textonotaalfinal">
    <w:name w:val="endnote text"/>
    <w:basedOn w:val="Normal"/>
    <w:link w:val="TextonotaalfinalCar"/>
    <w:rsid w:val="0068015D"/>
    <w:rPr>
      <w:sz w:val="20"/>
      <w:szCs w:val="20"/>
    </w:rPr>
  </w:style>
  <w:style w:type="character" w:customStyle="1" w:styleId="TextonotaalfinalCar">
    <w:name w:val="Texto nota al final Car"/>
    <w:link w:val="Textonotaalfinal"/>
    <w:rsid w:val="0068015D"/>
    <w:rPr>
      <w:lang w:val="es-ES" w:eastAsia="es-ES"/>
    </w:rPr>
  </w:style>
  <w:style w:type="character" w:styleId="Refdenotaalfinal">
    <w:name w:val="endnote reference"/>
    <w:rsid w:val="0068015D"/>
    <w:rPr>
      <w:vertAlign w:val="superscript"/>
    </w:rPr>
  </w:style>
  <w:style w:type="paragraph" w:styleId="Prrafodelista">
    <w:name w:val="List Paragraph"/>
    <w:basedOn w:val="Normal"/>
    <w:uiPriority w:val="34"/>
    <w:qFormat/>
    <w:rsid w:val="004670E4"/>
    <w:pPr>
      <w:ind w:left="720"/>
      <w:contextualSpacing/>
    </w:pPr>
  </w:style>
  <w:style w:type="character" w:customStyle="1" w:styleId="ROMANOSCar">
    <w:name w:val="ROMANOS Car"/>
    <w:link w:val="ROMANOS"/>
    <w:locked/>
    <w:rsid w:val="00CB6D24"/>
    <w:rPr>
      <w:rFonts w:ascii="Arial" w:hAnsi="Arial" w:cs="Arial"/>
      <w:sz w:val="18"/>
      <w:szCs w:val="18"/>
      <w:lang w:val="es-ES" w:eastAsia="es-ES"/>
    </w:rPr>
  </w:style>
  <w:style w:type="character" w:customStyle="1" w:styleId="SangradetextonormalCar">
    <w:name w:val="Sangría de texto normal Car"/>
    <w:link w:val="Sangradetextonormal"/>
    <w:rsid w:val="00CB6D24"/>
    <w:rPr>
      <w:rFonts w:ascii="Arial" w:hAnsi="Arial" w:cs="Arial"/>
      <w:sz w:val="22"/>
      <w:lang w:val="es-AR" w:eastAsia="es-ES"/>
    </w:rPr>
  </w:style>
  <w:style w:type="character" w:styleId="Refdecomentario">
    <w:name w:val="annotation reference"/>
    <w:rsid w:val="00CB6D24"/>
    <w:rPr>
      <w:sz w:val="16"/>
      <w:szCs w:val="16"/>
    </w:rPr>
  </w:style>
  <w:style w:type="paragraph" w:styleId="Revisin">
    <w:name w:val="Revision"/>
    <w:hidden/>
    <w:uiPriority w:val="99"/>
    <w:semiHidden/>
    <w:rsid w:val="00CB6D24"/>
    <w:rPr>
      <w:sz w:val="24"/>
      <w:szCs w:val="24"/>
      <w:lang w:val="es-ES" w:eastAsia="es-ES"/>
    </w:rPr>
  </w:style>
  <w:style w:type="paragraph" w:customStyle="1" w:styleId="Default">
    <w:name w:val="Default"/>
    <w:rsid w:val="005A3D4C"/>
    <w:pPr>
      <w:autoSpaceDE w:val="0"/>
      <w:autoSpaceDN w:val="0"/>
      <w:adjustRightInd w:val="0"/>
    </w:pPr>
    <w:rPr>
      <w:rFonts w:ascii="Arial" w:hAnsi="Arial" w:cs="Arial"/>
      <w:color w:val="000000"/>
      <w:sz w:val="24"/>
      <w:szCs w:val="24"/>
    </w:rPr>
  </w:style>
  <w:style w:type="paragraph" w:customStyle="1" w:styleId="Prrafodelista12">
    <w:name w:val="Párrafo de lista12"/>
    <w:basedOn w:val="Normal"/>
    <w:rsid w:val="005D1CF1"/>
    <w:pPr>
      <w:ind w:left="720"/>
    </w:pPr>
    <w:rPr>
      <w:rFonts w:ascii="Verdana" w:hAnsi="Verdana"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28342">
      <w:bodyDiv w:val="1"/>
      <w:marLeft w:val="0"/>
      <w:marRight w:val="0"/>
      <w:marTop w:val="0"/>
      <w:marBottom w:val="0"/>
      <w:divBdr>
        <w:top w:val="none" w:sz="0" w:space="0" w:color="auto"/>
        <w:left w:val="none" w:sz="0" w:space="0" w:color="auto"/>
        <w:bottom w:val="none" w:sz="0" w:space="0" w:color="auto"/>
        <w:right w:val="none" w:sz="0" w:space="0" w:color="auto"/>
      </w:divBdr>
    </w:div>
    <w:div w:id="1640452139">
      <w:bodyDiv w:val="1"/>
      <w:marLeft w:val="0"/>
      <w:marRight w:val="0"/>
      <w:marTop w:val="0"/>
      <w:marBottom w:val="0"/>
      <w:divBdr>
        <w:top w:val="none" w:sz="0" w:space="0" w:color="auto"/>
        <w:left w:val="none" w:sz="0" w:space="0" w:color="auto"/>
        <w:bottom w:val="none" w:sz="0" w:space="0" w:color="auto"/>
        <w:right w:val="none" w:sz="0" w:space="0" w:color="auto"/>
      </w:divBdr>
    </w:div>
    <w:div w:id="18751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utierrez\Datos%20de%20programa\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23155-A9EC-429A-AE8C-A6A50A12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2</TotalTime>
  <Pages>141</Pages>
  <Words>48641</Words>
  <Characters>298123</Characters>
  <Application>Microsoft Office Word</Application>
  <DocSecurity>0</DocSecurity>
  <Lines>2484</Lines>
  <Paragraphs>692</Paragraphs>
  <ScaleCrop>false</ScaleCrop>
  <HeadingPairs>
    <vt:vector size="2" baseType="variant">
      <vt:variant>
        <vt:lpstr>Título</vt:lpstr>
      </vt:variant>
      <vt:variant>
        <vt:i4>1</vt:i4>
      </vt:variant>
    </vt:vector>
  </HeadingPairs>
  <TitlesOfParts>
    <vt:vector size="1" baseType="lpstr">
      <vt:lpstr>ACUERDO POR EL QUE SE EMITE EL MANUAL DE CONTABILIDAD GUBERNAMENTAL</vt:lpstr>
    </vt:vector>
  </TitlesOfParts>
  <Company/>
  <LinksUpToDate>false</LinksUpToDate>
  <CharactersWithSpaces>346072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POR EL QUE SE EMITE EL MANUAL DE CONTABILIDAD GUBERNAMENTAL</dc:title>
  <dc:subject/>
  <dc:creator>DOF</dc:creator>
  <cp:keywords/>
  <dc:description/>
  <cp:lastModifiedBy>UCG</cp:lastModifiedBy>
  <cp:revision>4</cp:revision>
  <cp:lastPrinted>2015-12-23T20:12:00Z</cp:lastPrinted>
  <dcterms:created xsi:type="dcterms:W3CDTF">2024-12-13T17:35:00Z</dcterms:created>
  <dcterms:modified xsi:type="dcterms:W3CDTF">2024-12-13T17:37:00Z</dcterms:modified>
</cp:coreProperties>
</file>